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B6" w:rsidRPr="00003D3F" w:rsidRDefault="00267904" w:rsidP="008059B6">
      <w:pPr>
        <w:spacing w:before="120" w:after="120" w:line="240" w:lineRule="auto"/>
        <w:rPr>
          <w:rFonts w:ascii="Times New Roman" w:eastAsia="Times New Roman" w:hAnsi="Times New Roman" w:cs="Times New Roman"/>
          <w:b/>
          <w:sz w:val="28"/>
          <w:szCs w:val="28"/>
        </w:rPr>
      </w:pPr>
      <w:r w:rsidRPr="00003D3F">
        <w:rPr>
          <w:rFonts w:ascii="Times New Roman" w:eastAsia="Times New Roman" w:hAnsi="Times New Roman" w:cs="Times New Roman"/>
          <w:b/>
          <w:sz w:val="28"/>
          <w:szCs w:val="28"/>
        </w:rPr>
        <w:t>1. Khung ma trận</w:t>
      </w:r>
    </w:p>
    <w:p w:rsidR="00EF0302" w:rsidRPr="00003D3F" w:rsidRDefault="00EF0302" w:rsidP="00B23C18">
      <w:pPr>
        <w:widowControl w:val="0"/>
        <w:spacing w:before="120" w:after="0" w:line="240" w:lineRule="auto"/>
        <w:jc w:val="both"/>
        <w:rPr>
          <w:rFonts w:ascii="Times New Roman" w:hAnsi="Times New Roman" w:cs="Times New Roman"/>
          <w:i/>
          <w:sz w:val="28"/>
          <w:szCs w:val="28"/>
          <w:lang w:val="vi-VN"/>
        </w:rPr>
      </w:pPr>
      <w:r w:rsidRPr="00003D3F">
        <w:rPr>
          <w:rFonts w:ascii="Times New Roman" w:hAnsi="Times New Roman" w:cs="Times New Roman"/>
          <w:b/>
          <w:sz w:val="28"/>
          <w:szCs w:val="28"/>
          <w:lang w:val="vi-VN"/>
        </w:rPr>
        <w:t xml:space="preserve">- Thời điểm kiểm tra: </w:t>
      </w:r>
      <w:r w:rsidRPr="00003D3F">
        <w:rPr>
          <w:rFonts w:ascii="Times New Roman" w:hAnsi="Times New Roman" w:cs="Times New Roman"/>
          <w:i/>
          <w:sz w:val="28"/>
          <w:szCs w:val="28"/>
          <w:lang w:val="vi-VN"/>
        </w:rPr>
        <w:t xml:space="preserve">Kiểm tra học kì </w:t>
      </w:r>
      <w:r w:rsidR="000E40D3" w:rsidRPr="00003D3F">
        <w:rPr>
          <w:rFonts w:ascii="Times New Roman" w:hAnsi="Times New Roman" w:cs="Times New Roman"/>
          <w:i/>
          <w:sz w:val="28"/>
          <w:szCs w:val="28"/>
          <w:lang w:val="vi-VN"/>
        </w:rPr>
        <w:t>2</w:t>
      </w:r>
      <w:r w:rsidRPr="00003D3F">
        <w:rPr>
          <w:rFonts w:ascii="Times New Roman" w:hAnsi="Times New Roman" w:cs="Times New Roman"/>
          <w:i/>
          <w:sz w:val="28"/>
          <w:szCs w:val="28"/>
          <w:lang w:val="vi-VN"/>
        </w:rPr>
        <w:t xml:space="preserve"> khi kết thúc nộ</w:t>
      </w:r>
      <w:r w:rsidR="002A2C94" w:rsidRPr="00003D3F">
        <w:rPr>
          <w:rFonts w:ascii="Times New Roman" w:hAnsi="Times New Roman" w:cs="Times New Roman"/>
          <w:i/>
          <w:sz w:val="28"/>
          <w:szCs w:val="28"/>
          <w:lang w:val="vi-VN"/>
        </w:rPr>
        <w:t>i dung bài 35</w:t>
      </w:r>
      <w:r w:rsidRPr="00003D3F">
        <w:rPr>
          <w:rFonts w:ascii="Times New Roman" w:hAnsi="Times New Roman" w:cs="Times New Roman"/>
          <w:i/>
          <w:sz w:val="28"/>
          <w:szCs w:val="28"/>
          <w:lang w:val="vi-VN"/>
        </w:rPr>
        <w:t xml:space="preserve">. </w:t>
      </w:r>
      <w:r w:rsidR="002A2C94" w:rsidRPr="00003D3F">
        <w:rPr>
          <w:rFonts w:ascii="Times New Roman" w:hAnsi="Times New Roman" w:cs="Times New Roman"/>
          <w:i/>
          <w:sz w:val="28"/>
          <w:szCs w:val="28"/>
          <w:lang w:val="vi-VN"/>
        </w:rPr>
        <w:t>Hệ Mặt Trời và</w:t>
      </w:r>
      <w:r w:rsidRPr="00003D3F">
        <w:rPr>
          <w:rFonts w:ascii="Times New Roman" w:hAnsi="Times New Roman" w:cs="Times New Roman"/>
          <w:i/>
          <w:sz w:val="28"/>
          <w:szCs w:val="28"/>
          <w:lang w:val="vi-VN"/>
        </w:rPr>
        <w:t xml:space="preserve"> </w:t>
      </w:r>
      <w:r w:rsidR="000E40D3" w:rsidRPr="00003D3F">
        <w:rPr>
          <w:rFonts w:ascii="Times New Roman" w:hAnsi="Times New Roman" w:cs="Times New Roman"/>
          <w:i/>
          <w:sz w:val="28"/>
          <w:szCs w:val="28"/>
          <w:lang w:val="vi-VN"/>
        </w:rPr>
        <w:t>Ngân Hà</w:t>
      </w:r>
    </w:p>
    <w:p w:rsidR="00EF0302" w:rsidRPr="00003D3F" w:rsidRDefault="00EF0302" w:rsidP="00B23C18">
      <w:pPr>
        <w:widowControl w:val="0"/>
        <w:spacing w:before="120" w:after="0" w:line="240" w:lineRule="auto"/>
        <w:jc w:val="both"/>
        <w:rPr>
          <w:rFonts w:ascii="Times New Roman" w:hAnsi="Times New Roman" w:cs="Times New Roman"/>
          <w:bCs/>
          <w:i/>
          <w:sz w:val="28"/>
          <w:szCs w:val="28"/>
          <w:lang w:val="vi-VN"/>
        </w:rPr>
      </w:pPr>
      <w:r w:rsidRPr="00003D3F">
        <w:rPr>
          <w:rFonts w:ascii="Times New Roman" w:hAnsi="Times New Roman" w:cs="Times New Roman"/>
          <w:b/>
          <w:sz w:val="28"/>
          <w:szCs w:val="28"/>
          <w:lang w:val="vi-VN"/>
        </w:rPr>
        <w:t>- Thời gian làm bài:</w:t>
      </w:r>
      <w:r w:rsidRPr="00003D3F">
        <w:rPr>
          <w:rFonts w:ascii="Times New Roman" w:hAnsi="Times New Roman" w:cs="Times New Roman"/>
          <w:bCs/>
          <w:i/>
          <w:sz w:val="28"/>
          <w:szCs w:val="28"/>
          <w:lang w:val="vi-VN"/>
        </w:rPr>
        <w:t xml:space="preserve"> 60 phút.</w:t>
      </w:r>
    </w:p>
    <w:p w:rsidR="00EF0302" w:rsidRPr="00003D3F" w:rsidRDefault="00EF0302" w:rsidP="00B23C18">
      <w:pPr>
        <w:widowControl w:val="0"/>
        <w:spacing w:before="120" w:after="0" w:line="240" w:lineRule="auto"/>
        <w:jc w:val="both"/>
        <w:rPr>
          <w:rFonts w:ascii="Times New Roman" w:hAnsi="Times New Roman" w:cs="Times New Roman"/>
          <w:i/>
          <w:iCs/>
          <w:sz w:val="28"/>
          <w:szCs w:val="28"/>
          <w:bdr w:val="none" w:sz="0" w:space="0" w:color="auto" w:frame="1"/>
          <w:lang w:val="nl-NL"/>
        </w:rPr>
      </w:pPr>
      <w:r w:rsidRPr="00003D3F">
        <w:rPr>
          <w:rFonts w:ascii="Times New Roman" w:hAnsi="Times New Roman" w:cs="Times New Roman"/>
          <w:b/>
          <w:sz w:val="28"/>
          <w:szCs w:val="28"/>
          <w:lang w:val="vi-VN"/>
        </w:rPr>
        <w:t>- Hình thức kiểm tra:</w:t>
      </w:r>
      <w:r w:rsidRPr="00003D3F">
        <w:rPr>
          <w:rFonts w:ascii="Times New Roman" w:hAnsi="Times New Roman" w:cs="Times New Roman"/>
          <w:sz w:val="28"/>
          <w:szCs w:val="28"/>
          <w:lang w:val="vi-VN"/>
        </w:rPr>
        <w:t xml:space="preserve"> </w:t>
      </w:r>
      <w:r w:rsidRPr="00003D3F">
        <w:rPr>
          <w:rFonts w:ascii="Times New Roman" w:hAnsi="Times New Roman" w:cs="Times New Roman"/>
          <w:i/>
          <w:iCs/>
          <w:sz w:val="28"/>
          <w:szCs w:val="28"/>
          <w:bdr w:val="none" w:sz="0" w:space="0" w:color="auto" w:frame="1"/>
          <w:lang w:val="nl-NL"/>
        </w:rPr>
        <w:t>Kết hợp giữa trắc nghiệm và tự luận (tỉ lệ 40% trắc nghiệm, 60% tự luận).</w:t>
      </w:r>
    </w:p>
    <w:p w:rsidR="00EF0302" w:rsidRPr="00003D3F" w:rsidRDefault="00EF0302" w:rsidP="00B23C18">
      <w:pPr>
        <w:widowControl w:val="0"/>
        <w:spacing w:before="120" w:after="0" w:line="240" w:lineRule="auto"/>
        <w:jc w:val="both"/>
        <w:rPr>
          <w:rFonts w:ascii="Times New Roman" w:hAnsi="Times New Roman" w:cs="Times New Roman"/>
          <w:b/>
          <w:sz w:val="28"/>
          <w:szCs w:val="28"/>
          <w:lang w:val="nl-NL"/>
        </w:rPr>
      </w:pPr>
      <w:r w:rsidRPr="00003D3F">
        <w:rPr>
          <w:rFonts w:ascii="Times New Roman" w:hAnsi="Times New Roman" w:cs="Times New Roman"/>
          <w:b/>
          <w:sz w:val="28"/>
          <w:szCs w:val="28"/>
          <w:lang w:val="nl-NL"/>
        </w:rPr>
        <w:t>- Cấu trúc:</w:t>
      </w:r>
    </w:p>
    <w:p w:rsidR="00EF0302" w:rsidRPr="00003D3F" w:rsidRDefault="00B23C18" w:rsidP="00B23C18">
      <w:pPr>
        <w:widowControl w:val="0"/>
        <w:spacing w:before="120" w:after="0" w:line="240" w:lineRule="auto"/>
        <w:ind w:left="720"/>
        <w:jc w:val="both"/>
        <w:rPr>
          <w:rFonts w:ascii="Times New Roman" w:hAnsi="Times New Roman" w:cs="Times New Roman"/>
          <w:i/>
          <w:iCs/>
          <w:sz w:val="28"/>
          <w:szCs w:val="28"/>
          <w:bdr w:val="none" w:sz="0" w:space="0" w:color="auto" w:frame="1"/>
          <w:lang w:val="nl-NL"/>
        </w:rPr>
      </w:pPr>
      <w:r w:rsidRPr="00003D3F">
        <w:rPr>
          <w:rFonts w:ascii="Times New Roman" w:hAnsi="Times New Roman" w:cs="Times New Roman"/>
          <w:sz w:val="28"/>
          <w:szCs w:val="28"/>
          <w:lang w:val="nl-NL"/>
        </w:rPr>
        <w:t>+</w:t>
      </w:r>
      <w:r w:rsidR="00EF0302" w:rsidRPr="00003D3F">
        <w:rPr>
          <w:rFonts w:ascii="Times New Roman" w:hAnsi="Times New Roman" w:cs="Times New Roman"/>
          <w:sz w:val="28"/>
          <w:szCs w:val="28"/>
          <w:lang w:val="nl-NL"/>
        </w:rPr>
        <w:t xml:space="preserve"> Mức độ đề:</w:t>
      </w:r>
      <w:r w:rsidR="00EF0302" w:rsidRPr="00003D3F">
        <w:rPr>
          <w:rFonts w:ascii="Times New Roman" w:hAnsi="Times New Roman" w:cs="Times New Roman"/>
          <w:b/>
          <w:sz w:val="28"/>
          <w:szCs w:val="28"/>
          <w:lang w:val="nl-NL"/>
        </w:rPr>
        <w:t xml:space="preserve"> </w:t>
      </w:r>
      <w:r w:rsidR="00EF0302" w:rsidRPr="00003D3F">
        <w:rPr>
          <w:rFonts w:ascii="Times New Roman" w:hAnsi="Times New Roman" w:cs="Times New Roman"/>
          <w:i/>
          <w:iCs/>
          <w:sz w:val="28"/>
          <w:szCs w:val="28"/>
          <w:bdr w:val="none" w:sz="0" w:space="0" w:color="auto" w:frame="1"/>
          <w:lang w:val="nl-NL"/>
        </w:rPr>
        <w:t>40% Nhận biết; 30% Thông hiểu; 20% Vận dụng; 10% Vận dụng cao.</w:t>
      </w:r>
    </w:p>
    <w:p w:rsidR="00EF0302" w:rsidRPr="00003D3F" w:rsidRDefault="00B23C18" w:rsidP="00B23C18">
      <w:pPr>
        <w:widowControl w:val="0"/>
        <w:spacing w:before="120" w:after="0" w:line="240" w:lineRule="auto"/>
        <w:ind w:left="720"/>
        <w:jc w:val="both"/>
        <w:rPr>
          <w:rFonts w:ascii="Times New Roman" w:hAnsi="Times New Roman" w:cs="Times New Roman"/>
          <w:bCs/>
          <w:i/>
          <w:sz w:val="28"/>
          <w:szCs w:val="28"/>
          <w:lang w:val="vi-VN"/>
        </w:rPr>
      </w:pPr>
      <w:r w:rsidRPr="00003D3F">
        <w:rPr>
          <w:rFonts w:ascii="Times New Roman" w:hAnsi="Times New Roman" w:cs="Times New Roman"/>
          <w:sz w:val="28"/>
          <w:szCs w:val="28"/>
          <w:lang w:val="nl-NL"/>
        </w:rPr>
        <w:t>+</w:t>
      </w:r>
      <w:r w:rsidR="00EF0302" w:rsidRPr="00003D3F">
        <w:rPr>
          <w:rFonts w:ascii="Times New Roman" w:hAnsi="Times New Roman" w:cs="Times New Roman"/>
          <w:iCs/>
          <w:sz w:val="28"/>
          <w:szCs w:val="28"/>
          <w:bdr w:val="none" w:sz="0" w:space="0" w:color="auto" w:frame="1"/>
          <w:lang w:val="nl-NL"/>
        </w:rPr>
        <w:t xml:space="preserve"> Phần trắc nghiệm: </w:t>
      </w:r>
      <w:r w:rsidR="00EF0302" w:rsidRPr="00003D3F">
        <w:rPr>
          <w:rFonts w:ascii="Times New Roman" w:hAnsi="Times New Roman" w:cs="Times New Roman"/>
          <w:bCs/>
          <w:iCs/>
          <w:sz w:val="28"/>
          <w:szCs w:val="28"/>
          <w:lang w:val="nl-NL"/>
        </w:rPr>
        <w:t xml:space="preserve">4,0 điểm, </w:t>
      </w:r>
      <w:r w:rsidR="00EF0302" w:rsidRPr="00003D3F">
        <w:rPr>
          <w:rFonts w:ascii="Times New Roman" w:hAnsi="Times New Roman" w:cs="Times New Roman"/>
          <w:bCs/>
          <w:i/>
          <w:iCs/>
          <w:sz w:val="28"/>
          <w:szCs w:val="28"/>
          <w:lang w:val="nl-NL"/>
        </w:rPr>
        <w:t xml:space="preserve">(gồm </w:t>
      </w:r>
      <w:r w:rsidR="00EF0302" w:rsidRPr="00003D3F">
        <w:rPr>
          <w:rFonts w:ascii="Times New Roman" w:hAnsi="Times New Roman" w:cs="Times New Roman"/>
          <w:bCs/>
          <w:i/>
          <w:iCs/>
          <w:sz w:val="28"/>
          <w:szCs w:val="28"/>
          <w:lang w:val="vi-VN"/>
        </w:rPr>
        <w:t>16</w:t>
      </w:r>
      <w:r w:rsidR="00EF0302" w:rsidRPr="00003D3F">
        <w:rPr>
          <w:rFonts w:ascii="Times New Roman" w:hAnsi="Times New Roman" w:cs="Times New Roman"/>
          <w:bCs/>
          <w:i/>
          <w:iCs/>
          <w:sz w:val="28"/>
          <w:szCs w:val="28"/>
          <w:lang w:val="nl-NL"/>
        </w:rPr>
        <w:t xml:space="preserve"> câu hỏi</w:t>
      </w:r>
      <w:r w:rsidR="00EF0302" w:rsidRPr="00003D3F">
        <w:rPr>
          <w:rFonts w:ascii="Times New Roman" w:hAnsi="Times New Roman" w:cs="Times New Roman"/>
          <w:bCs/>
          <w:i/>
          <w:sz w:val="28"/>
          <w:szCs w:val="28"/>
          <w:lang w:val="nl-NL"/>
        </w:rPr>
        <w:t>, mỗi câu 0,25 điểm</w:t>
      </w:r>
      <w:r w:rsidR="000E40D3" w:rsidRPr="00003D3F">
        <w:rPr>
          <w:rFonts w:ascii="Times New Roman" w:hAnsi="Times New Roman" w:cs="Times New Roman"/>
          <w:bCs/>
          <w:i/>
          <w:sz w:val="28"/>
          <w:szCs w:val="28"/>
          <w:lang w:val="vi-VN"/>
        </w:rPr>
        <w:t>)</w:t>
      </w:r>
    </w:p>
    <w:p w:rsidR="00EF0302" w:rsidRPr="00003D3F" w:rsidRDefault="00B23C18" w:rsidP="00B23C18">
      <w:pPr>
        <w:widowControl w:val="0"/>
        <w:spacing w:before="120" w:after="0" w:line="240" w:lineRule="auto"/>
        <w:ind w:left="720"/>
        <w:jc w:val="both"/>
        <w:rPr>
          <w:rFonts w:ascii="Times New Roman" w:hAnsi="Times New Roman" w:cs="Times New Roman"/>
          <w:bCs/>
          <w:i/>
          <w:iCs/>
          <w:sz w:val="28"/>
          <w:szCs w:val="28"/>
          <w:lang w:val="nl-NL"/>
        </w:rPr>
      </w:pPr>
      <w:r w:rsidRPr="00003D3F">
        <w:rPr>
          <w:rFonts w:ascii="Times New Roman" w:hAnsi="Times New Roman" w:cs="Times New Roman"/>
          <w:sz w:val="28"/>
          <w:szCs w:val="28"/>
          <w:lang w:val="nl-NL"/>
        </w:rPr>
        <w:t>+</w:t>
      </w:r>
      <w:r w:rsidR="00EF0302" w:rsidRPr="00003D3F">
        <w:rPr>
          <w:rFonts w:ascii="Times New Roman" w:hAnsi="Times New Roman" w:cs="Times New Roman"/>
          <w:bCs/>
          <w:sz w:val="28"/>
          <w:szCs w:val="28"/>
          <w:lang w:val="nl-NL"/>
        </w:rPr>
        <w:t xml:space="preserve"> </w:t>
      </w:r>
      <w:r w:rsidR="00EF0302" w:rsidRPr="00003D3F">
        <w:rPr>
          <w:rFonts w:ascii="Times New Roman" w:hAnsi="Times New Roman" w:cs="Times New Roman"/>
          <w:bCs/>
          <w:iCs/>
          <w:sz w:val="28"/>
          <w:szCs w:val="28"/>
          <w:lang w:val="nl-NL"/>
        </w:rPr>
        <w:t>Phần tự luận: 6,0 điểm</w:t>
      </w:r>
      <w:r w:rsidR="00EF0302" w:rsidRPr="00003D3F">
        <w:rPr>
          <w:rFonts w:ascii="Times New Roman" w:hAnsi="Times New Roman" w:cs="Times New Roman"/>
          <w:bCs/>
          <w:i/>
          <w:iCs/>
          <w:sz w:val="28"/>
          <w:szCs w:val="28"/>
          <w:lang w:val="nl-NL"/>
        </w:rPr>
        <w:t xml:space="preserve"> (Nhận biết: 1,</w:t>
      </w:r>
      <w:r w:rsidR="000E40D3" w:rsidRPr="00003D3F">
        <w:rPr>
          <w:rFonts w:ascii="Times New Roman" w:hAnsi="Times New Roman" w:cs="Times New Roman"/>
          <w:bCs/>
          <w:i/>
          <w:iCs/>
          <w:sz w:val="28"/>
          <w:szCs w:val="28"/>
          <w:lang w:val="vi-VN"/>
        </w:rPr>
        <w:t>5</w:t>
      </w:r>
      <w:r w:rsidR="00EF0302" w:rsidRPr="00003D3F">
        <w:rPr>
          <w:rFonts w:ascii="Times New Roman" w:hAnsi="Times New Roman" w:cs="Times New Roman"/>
          <w:bCs/>
          <w:i/>
          <w:iCs/>
          <w:sz w:val="28"/>
          <w:szCs w:val="28"/>
          <w:lang w:val="nl-NL"/>
        </w:rPr>
        <w:t xml:space="preserve"> điểm; Thông hiểu: </w:t>
      </w:r>
      <w:r w:rsidR="000E40D3" w:rsidRPr="00003D3F">
        <w:rPr>
          <w:rFonts w:ascii="Times New Roman" w:hAnsi="Times New Roman" w:cs="Times New Roman"/>
          <w:bCs/>
          <w:i/>
          <w:iCs/>
          <w:sz w:val="28"/>
          <w:szCs w:val="28"/>
          <w:lang w:val="vi-VN"/>
        </w:rPr>
        <w:t>1,5</w:t>
      </w:r>
      <w:r w:rsidR="00EF0302" w:rsidRPr="00003D3F">
        <w:rPr>
          <w:rFonts w:ascii="Times New Roman" w:hAnsi="Times New Roman" w:cs="Times New Roman"/>
          <w:bCs/>
          <w:i/>
          <w:iCs/>
          <w:sz w:val="28"/>
          <w:szCs w:val="28"/>
          <w:lang w:val="nl-NL"/>
        </w:rPr>
        <w:t xml:space="preserve"> điểm; Vận dụng: 2,0 điểm; Vận dụng cao: 1,0 điểm).</w:t>
      </w:r>
    </w:p>
    <w:p w:rsidR="00EF0302" w:rsidRPr="00003D3F" w:rsidRDefault="00B23C18" w:rsidP="00B23C18">
      <w:pPr>
        <w:widowControl w:val="0"/>
        <w:spacing w:before="120" w:after="0" w:line="240" w:lineRule="auto"/>
        <w:ind w:left="720"/>
        <w:jc w:val="both"/>
        <w:rPr>
          <w:rFonts w:ascii="Times New Roman" w:hAnsi="Times New Roman" w:cs="Times New Roman"/>
          <w:bCs/>
          <w:i/>
          <w:sz w:val="28"/>
          <w:szCs w:val="28"/>
          <w:lang w:val="nl-NL"/>
        </w:rPr>
      </w:pPr>
      <w:r w:rsidRPr="00003D3F">
        <w:rPr>
          <w:rFonts w:ascii="Times New Roman" w:hAnsi="Times New Roman" w:cs="Times New Roman"/>
          <w:sz w:val="28"/>
          <w:szCs w:val="28"/>
          <w:lang w:val="nl-NL"/>
        </w:rPr>
        <w:t>+</w:t>
      </w:r>
      <w:r w:rsidR="00EF0302" w:rsidRPr="00003D3F">
        <w:rPr>
          <w:rFonts w:ascii="Times New Roman" w:hAnsi="Times New Roman" w:cs="Times New Roman"/>
          <w:bCs/>
          <w:sz w:val="28"/>
          <w:szCs w:val="28"/>
          <w:lang w:val="nl-NL"/>
        </w:rPr>
        <w:t xml:space="preserve"> Nội dung nửa đầu học kì 1: </w:t>
      </w:r>
      <w:r w:rsidR="00EF0302" w:rsidRPr="00003D3F">
        <w:rPr>
          <w:rFonts w:ascii="Times New Roman" w:hAnsi="Times New Roman" w:cs="Times New Roman"/>
          <w:bCs/>
          <w:i/>
          <w:sz w:val="28"/>
          <w:szCs w:val="28"/>
          <w:lang w:val="nl-NL"/>
        </w:rPr>
        <w:t>25% (2,5 điểm)</w:t>
      </w:r>
    </w:p>
    <w:p w:rsidR="00F90D1B" w:rsidRPr="00003D3F" w:rsidRDefault="00B23C18" w:rsidP="00B23C18">
      <w:pPr>
        <w:spacing w:before="120" w:after="0" w:line="240" w:lineRule="auto"/>
        <w:ind w:left="709"/>
        <w:jc w:val="both"/>
        <w:rPr>
          <w:rFonts w:ascii="Times New Roman" w:hAnsi="Times New Roman" w:cs="Times New Roman"/>
          <w:bCs/>
          <w:i/>
          <w:sz w:val="28"/>
          <w:szCs w:val="28"/>
          <w:lang w:val="nl-NL"/>
        </w:rPr>
      </w:pPr>
      <w:r w:rsidRPr="00003D3F">
        <w:rPr>
          <w:rFonts w:ascii="Times New Roman" w:hAnsi="Times New Roman" w:cs="Times New Roman"/>
          <w:sz w:val="28"/>
          <w:szCs w:val="28"/>
          <w:lang w:val="nl-NL"/>
        </w:rPr>
        <w:t>+</w:t>
      </w:r>
      <w:r w:rsidR="00EF0302" w:rsidRPr="00003D3F">
        <w:rPr>
          <w:rFonts w:ascii="Times New Roman" w:hAnsi="Times New Roman" w:cs="Times New Roman"/>
          <w:bCs/>
          <w:sz w:val="28"/>
          <w:szCs w:val="28"/>
          <w:lang w:val="nl-NL"/>
        </w:rPr>
        <w:t xml:space="preserve"> Nội dung nửa học kì sau: </w:t>
      </w:r>
      <w:r w:rsidR="00EF0302" w:rsidRPr="00003D3F">
        <w:rPr>
          <w:rFonts w:ascii="Times New Roman" w:hAnsi="Times New Roman" w:cs="Times New Roman"/>
          <w:bCs/>
          <w:i/>
          <w:sz w:val="28"/>
          <w:szCs w:val="28"/>
          <w:lang w:val="nl-NL"/>
        </w:rPr>
        <w:t>75% (7,5 điểm)</w:t>
      </w:r>
    </w:p>
    <w:p w:rsidR="00B23C18" w:rsidRPr="00003D3F" w:rsidRDefault="00B23C18" w:rsidP="00B23C18">
      <w:pPr>
        <w:spacing w:before="120" w:after="0" w:line="240" w:lineRule="auto"/>
        <w:ind w:left="709"/>
        <w:jc w:val="both"/>
        <w:rPr>
          <w:rFonts w:ascii="Times New Roman" w:eastAsia="Times New Roman" w:hAnsi="Times New Roman" w:cs="Times New Roman"/>
          <w:b/>
          <w:sz w:val="28"/>
          <w:szCs w:val="28"/>
          <w:lang w:val="vi-VN"/>
        </w:rPr>
      </w:pPr>
    </w:p>
    <w:tbl>
      <w:tblPr>
        <w:tblW w:w="14502" w:type="dxa"/>
        <w:jc w:val="center"/>
        <w:tblLook w:val="04A0" w:firstRow="1" w:lastRow="0" w:firstColumn="1" w:lastColumn="0" w:noHBand="0" w:noVBand="1"/>
      </w:tblPr>
      <w:tblGrid>
        <w:gridCol w:w="699"/>
        <w:gridCol w:w="1247"/>
        <w:gridCol w:w="2531"/>
        <w:gridCol w:w="987"/>
        <w:gridCol w:w="815"/>
        <w:gridCol w:w="1009"/>
        <w:gridCol w:w="815"/>
        <w:gridCol w:w="987"/>
        <w:gridCol w:w="815"/>
        <w:gridCol w:w="1070"/>
        <w:gridCol w:w="815"/>
        <w:gridCol w:w="815"/>
        <w:gridCol w:w="1048"/>
        <w:gridCol w:w="907"/>
      </w:tblGrid>
      <w:tr w:rsidR="003555F4" w:rsidRPr="00003D3F" w:rsidTr="008D4FBC">
        <w:trPr>
          <w:trHeight w:val="315"/>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5F4" w:rsidRPr="00003D3F" w:rsidRDefault="003555F4" w:rsidP="00E25362">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TT</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5F4" w:rsidRPr="00003D3F" w:rsidRDefault="003555F4" w:rsidP="00E25362">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Nội dung</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5F4" w:rsidRPr="00003D3F" w:rsidRDefault="003555F4" w:rsidP="00E25362">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Đơn vị kiến thức</w:t>
            </w:r>
          </w:p>
        </w:tc>
        <w:tc>
          <w:tcPr>
            <w:tcW w:w="7252" w:type="dxa"/>
            <w:gridSpan w:val="8"/>
            <w:tcBorders>
              <w:top w:val="single" w:sz="4" w:space="0" w:color="auto"/>
              <w:left w:val="nil"/>
              <w:bottom w:val="single" w:sz="4" w:space="0" w:color="auto"/>
              <w:right w:val="single" w:sz="4" w:space="0" w:color="auto"/>
            </w:tcBorders>
            <w:shd w:val="clear" w:color="auto" w:fill="auto"/>
            <w:noWrap/>
            <w:vAlign w:val="center"/>
            <w:hideMark/>
          </w:tcPr>
          <w:p w:rsidR="003555F4" w:rsidRPr="00003D3F" w:rsidRDefault="003555F4" w:rsidP="003555F4">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Mức độ đánh giá</w:t>
            </w:r>
          </w:p>
        </w:tc>
        <w:tc>
          <w:tcPr>
            <w:tcW w:w="1824" w:type="dxa"/>
            <w:gridSpan w:val="2"/>
            <w:tcBorders>
              <w:top w:val="single" w:sz="4" w:space="0" w:color="auto"/>
              <w:left w:val="nil"/>
              <w:bottom w:val="single" w:sz="4" w:space="0" w:color="auto"/>
              <w:right w:val="single" w:sz="4" w:space="0" w:color="auto"/>
            </w:tcBorders>
            <w:shd w:val="clear" w:color="auto" w:fill="auto"/>
            <w:noWrap/>
            <w:vAlign w:val="center"/>
            <w:hideMark/>
          </w:tcPr>
          <w:p w:rsidR="003555F4" w:rsidRPr="00003D3F" w:rsidRDefault="003555F4" w:rsidP="003555F4">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Tổng số câu</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5F4" w:rsidRPr="00003D3F" w:rsidRDefault="003555F4" w:rsidP="00E25362">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Điểm số</w:t>
            </w:r>
          </w:p>
        </w:tc>
      </w:tr>
      <w:tr w:rsidR="003555F4" w:rsidRPr="00003D3F"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555F4" w:rsidRPr="00003D3F" w:rsidRDefault="003555F4" w:rsidP="00E25362">
            <w:pPr>
              <w:spacing w:after="0" w:line="240" w:lineRule="auto"/>
              <w:rPr>
                <w:rFonts w:ascii="Times New Roman" w:eastAsia="Times New Roman" w:hAnsi="Times New Roman" w:cs="Times New Roman"/>
                <w:b/>
                <w:bCs/>
                <w:sz w:val="28"/>
                <w:szCs w:val="28"/>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3555F4" w:rsidRPr="00003D3F" w:rsidRDefault="003555F4" w:rsidP="00E25362">
            <w:pPr>
              <w:spacing w:after="0" w:line="240" w:lineRule="auto"/>
              <w:rPr>
                <w:rFonts w:ascii="Times New Roman" w:eastAsia="Times New Roman" w:hAnsi="Times New Roman" w:cs="Times New Roman"/>
                <w:b/>
                <w:bCs/>
                <w:sz w:val="28"/>
                <w:szCs w:val="28"/>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555F4" w:rsidRPr="00003D3F" w:rsidRDefault="003555F4" w:rsidP="00E25362">
            <w:pPr>
              <w:spacing w:after="0" w:line="240" w:lineRule="auto"/>
              <w:rPr>
                <w:rFonts w:ascii="Times New Roman" w:eastAsia="Times New Roman" w:hAnsi="Times New Roman" w:cs="Times New Roman"/>
                <w:b/>
                <w:bCs/>
                <w:sz w:val="28"/>
                <w:szCs w:val="28"/>
                <w:lang w:val="vi-VN" w:eastAsia="vi-VN"/>
              </w:rPr>
            </w:pPr>
          </w:p>
        </w:tc>
        <w:tc>
          <w:tcPr>
            <w:tcW w:w="1759" w:type="dxa"/>
            <w:gridSpan w:val="2"/>
            <w:tcBorders>
              <w:top w:val="nil"/>
              <w:left w:val="nil"/>
              <w:bottom w:val="single" w:sz="4" w:space="0" w:color="auto"/>
              <w:right w:val="single" w:sz="4" w:space="0" w:color="auto"/>
            </w:tcBorders>
            <w:shd w:val="clear" w:color="auto" w:fill="auto"/>
            <w:noWrap/>
            <w:vAlign w:val="center"/>
            <w:hideMark/>
          </w:tcPr>
          <w:p w:rsidR="003555F4" w:rsidRPr="00003D3F" w:rsidRDefault="003555F4" w:rsidP="00DB010E">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Nhận biết</w:t>
            </w:r>
          </w:p>
        </w:tc>
        <w:tc>
          <w:tcPr>
            <w:tcW w:w="1836" w:type="dxa"/>
            <w:gridSpan w:val="2"/>
            <w:tcBorders>
              <w:top w:val="nil"/>
              <w:left w:val="nil"/>
              <w:bottom w:val="single" w:sz="4" w:space="0" w:color="auto"/>
              <w:right w:val="single" w:sz="4" w:space="0" w:color="auto"/>
            </w:tcBorders>
            <w:shd w:val="clear" w:color="auto" w:fill="auto"/>
            <w:noWrap/>
            <w:vAlign w:val="center"/>
            <w:hideMark/>
          </w:tcPr>
          <w:p w:rsidR="003555F4" w:rsidRPr="00003D3F" w:rsidRDefault="003555F4" w:rsidP="00DB010E">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Thông hiểu</w:t>
            </w:r>
          </w:p>
        </w:tc>
        <w:tc>
          <w:tcPr>
            <w:tcW w:w="1759" w:type="dxa"/>
            <w:gridSpan w:val="2"/>
            <w:tcBorders>
              <w:top w:val="nil"/>
              <w:left w:val="nil"/>
              <w:bottom w:val="single" w:sz="4" w:space="0" w:color="auto"/>
              <w:right w:val="single" w:sz="4" w:space="0" w:color="auto"/>
            </w:tcBorders>
            <w:shd w:val="clear" w:color="auto" w:fill="auto"/>
            <w:noWrap/>
            <w:vAlign w:val="center"/>
            <w:hideMark/>
          </w:tcPr>
          <w:p w:rsidR="003555F4" w:rsidRPr="00003D3F" w:rsidRDefault="003555F4" w:rsidP="00DB010E">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Vận dụng</w:t>
            </w:r>
          </w:p>
        </w:tc>
        <w:tc>
          <w:tcPr>
            <w:tcW w:w="1898" w:type="dxa"/>
            <w:gridSpan w:val="2"/>
            <w:tcBorders>
              <w:top w:val="nil"/>
              <w:left w:val="nil"/>
              <w:bottom w:val="single" w:sz="4" w:space="0" w:color="auto"/>
              <w:right w:val="single" w:sz="4" w:space="0" w:color="auto"/>
            </w:tcBorders>
            <w:shd w:val="clear" w:color="auto" w:fill="auto"/>
            <w:noWrap/>
            <w:vAlign w:val="center"/>
            <w:hideMark/>
          </w:tcPr>
          <w:p w:rsidR="003555F4" w:rsidRPr="00003D3F" w:rsidRDefault="003555F4" w:rsidP="00DB010E">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Vận dụng cao</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3555F4" w:rsidRPr="00003D3F" w:rsidRDefault="003555F4"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Tự luận</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rsidR="003555F4" w:rsidRPr="00003D3F" w:rsidRDefault="003555F4"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Trắc nghiệm</w:t>
            </w: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3555F4" w:rsidRPr="00003D3F" w:rsidRDefault="003555F4" w:rsidP="00E25362">
            <w:pPr>
              <w:spacing w:after="0" w:line="240" w:lineRule="auto"/>
              <w:rPr>
                <w:rFonts w:ascii="Times New Roman" w:eastAsia="Times New Roman" w:hAnsi="Times New Roman" w:cs="Times New Roman"/>
                <w:b/>
                <w:bCs/>
                <w:sz w:val="28"/>
                <w:szCs w:val="28"/>
                <w:lang w:val="vi-VN" w:eastAsia="vi-VN"/>
              </w:rPr>
            </w:pPr>
          </w:p>
        </w:tc>
      </w:tr>
      <w:tr w:rsidR="004D532C" w:rsidRPr="00003D3F"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D532C" w:rsidRPr="00003D3F" w:rsidRDefault="004D532C" w:rsidP="00E25362">
            <w:pPr>
              <w:spacing w:after="0" w:line="240" w:lineRule="auto"/>
              <w:rPr>
                <w:rFonts w:ascii="Times New Roman" w:eastAsia="Times New Roman" w:hAnsi="Times New Roman" w:cs="Times New Roman"/>
                <w:b/>
                <w:bCs/>
                <w:sz w:val="28"/>
                <w:szCs w:val="28"/>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4D532C" w:rsidRPr="00003D3F" w:rsidRDefault="004D532C" w:rsidP="00E25362">
            <w:pPr>
              <w:spacing w:after="0" w:line="240" w:lineRule="auto"/>
              <w:rPr>
                <w:rFonts w:ascii="Times New Roman" w:eastAsia="Times New Roman" w:hAnsi="Times New Roman" w:cs="Times New Roman"/>
                <w:b/>
                <w:bCs/>
                <w:sz w:val="28"/>
                <w:szCs w:val="28"/>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532C" w:rsidRPr="00003D3F" w:rsidRDefault="004D532C" w:rsidP="00E25362">
            <w:pPr>
              <w:spacing w:after="0" w:line="240" w:lineRule="auto"/>
              <w:rPr>
                <w:rFonts w:ascii="Times New Roman" w:eastAsia="Times New Roman" w:hAnsi="Times New Roman" w:cs="Times New Roman"/>
                <w:b/>
                <w:bCs/>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TL</w:t>
            </w:r>
          </w:p>
        </w:tc>
        <w:tc>
          <w:tcPr>
            <w:tcW w:w="1016" w:type="dxa"/>
            <w:tcBorders>
              <w:top w:val="nil"/>
              <w:left w:val="nil"/>
              <w:bottom w:val="single" w:sz="4" w:space="0" w:color="auto"/>
              <w:right w:val="single" w:sz="4" w:space="0" w:color="auto"/>
            </w:tcBorders>
            <w:shd w:val="clear" w:color="auto" w:fill="auto"/>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TL</w:t>
            </w:r>
          </w:p>
        </w:tc>
        <w:tc>
          <w:tcPr>
            <w:tcW w:w="939" w:type="dxa"/>
            <w:tcBorders>
              <w:top w:val="nil"/>
              <w:left w:val="nil"/>
              <w:bottom w:val="single" w:sz="4" w:space="0" w:color="auto"/>
              <w:right w:val="single" w:sz="4" w:space="0" w:color="auto"/>
            </w:tcBorders>
            <w:shd w:val="clear" w:color="auto" w:fill="auto"/>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TL</w:t>
            </w:r>
          </w:p>
        </w:tc>
        <w:tc>
          <w:tcPr>
            <w:tcW w:w="1078" w:type="dxa"/>
            <w:tcBorders>
              <w:top w:val="nil"/>
              <w:left w:val="nil"/>
              <w:bottom w:val="single" w:sz="4" w:space="0" w:color="auto"/>
              <w:right w:val="single" w:sz="4" w:space="0" w:color="auto"/>
            </w:tcBorders>
            <w:shd w:val="clear" w:color="auto" w:fill="auto"/>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TL</w:t>
            </w:r>
          </w:p>
        </w:tc>
        <w:tc>
          <w:tcPr>
            <w:tcW w:w="820" w:type="dxa"/>
            <w:vMerge/>
            <w:tcBorders>
              <w:top w:val="nil"/>
              <w:left w:val="single" w:sz="4" w:space="0" w:color="auto"/>
              <w:bottom w:val="single" w:sz="4" w:space="0" w:color="auto"/>
              <w:right w:val="single" w:sz="4" w:space="0" w:color="auto"/>
            </w:tcBorders>
            <w:vAlign w:val="center"/>
            <w:hideMark/>
          </w:tcPr>
          <w:p w:rsidR="004D532C" w:rsidRPr="00003D3F" w:rsidRDefault="004D532C" w:rsidP="00E25362">
            <w:pPr>
              <w:spacing w:after="0" w:line="240" w:lineRule="auto"/>
              <w:rPr>
                <w:rFonts w:ascii="Times New Roman" w:eastAsia="Times New Roman" w:hAnsi="Times New Roman" w:cs="Times New Roman"/>
                <w:sz w:val="28"/>
                <w:szCs w:val="28"/>
                <w:lang w:val="vi-VN" w:eastAsia="vi-VN"/>
              </w:rPr>
            </w:pPr>
          </w:p>
        </w:tc>
        <w:tc>
          <w:tcPr>
            <w:tcW w:w="1004" w:type="dxa"/>
            <w:vMerge/>
            <w:tcBorders>
              <w:top w:val="nil"/>
              <w:left w:val="single" w:sz="4" w:space="0" w:color="auto"/>
              <w:bottom w:val="single" w:sz="4" w:space="0" w:color="auto"/>
              <w:right w:val="single" w:sz="4" w:space="0" w:color="auto"/>
            </w:tcBorders>
            <w:vAlign w:val="center"/>
            <w:hideMark/>
          </w:tcPr>
          <w:p w:rsidR="004D532C" w:rsidRPr="00003D3F" w:rsidRDefault="004D532C" w:rsidP="00E25362">
            <w:pPr>
              <w:spacing w:after="0" w:line="240" w:lineRule="auto"/>
              <w:rPr>
                <w:rFonts w:ascii="Times New Roman" w:eastAsia="Times New Roman" w:hAnsi="Times New Roman" w:cs="Times New Roman"/>
                <w:sz w:val="28"/>
                <w:szCs w:val="28"/>
                <w:lang w:val="vi-VN" w:eastAsia="vi-VN"/>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4D532C" w:rsidRPr="00003D3F" w:rsidRDefault="004D532C" w:rsidP="00E25362">
            <w:pPr>
              <w:spacing w:after="0" w:line="240" w:lineRule="auto"/>
              <w:rPr>
                <w:rFonts w:ascii="Times New Roman" w:eastAsia="Times New Roman" w:hAnsi="Times New Roman" w:cs="Times New Roman"/>
                <w:b/>
                <w:bCs/>
                <w:sz w:val="28"/>
                <w:szCs w:val="28"/>
                <w:lang w:val="vi-VN" w:eastAsia="vi-VN"/>
              </w:rPr>
            </w:pPr>
          </w:p>
        </w:tc>
      </w:tr>
      <w:tr w:rsidR="00FE1239" w:rsidRPr="00003D3F" w:rsidTr="00172E2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w:t>
            </w:r>
          </w:p>
        </w:tc>
        <w:tc>
          <w:tcPr>
            <w:tcW w:w="1257" w:type="dxa"/>
            <w:vMerge w:val="restart"/>
            <w:tcBorders>
              <w:top w:val="nil"/>
              <w:left w:val="single" w:sz="4" w:space="0" w:color="auto"/>
              <w:right w:val="single" w:sz="4" w:space="0" w:color="auto"/>
            </w:tcBorders>
            <w:shd w:val="clear" w:color="auto" w:fill="auto"/>
            <w:vAlign w:val="center"/>
            <w:hideMark/>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Học kỳ I</w:t>
            </w:r>
          </w:p>
        </w:tc>
        <w:tc>
          <w:tcPr>
            <w:tcW w:w="2552" w:type="dxa"/>
            <w:tcBorders>
              <w:top w:val="nil"/>
              <w:left w:val="nil"/>
              <w:bottom w:val="single" w:sz="4" w:space="0" w:color="auto"/>
              <w:right w:val="single" w:sz="4" w:space="0" w:color="auto"/>
            </w:tcBorders>
            <w:shd w:val="clear" w:color="auto" w:fill="auto"/>
            <w:vAlign w:val="bottom"/>
            <w:hideMark/>
          </w:tcPr>
          <w:p w:rsidR="00FE1239" w:rsidRPr="00003D3F" w:rsidRDefault="00FE1239" w:rsidP="00B23C18">
            <w:pPr>
              <w:spacing w:after="0" w:line="240" w:lineRule="auto"/>
              <w:jc w:val="both"/>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Chủ đề 1: Giới thiệu về khoa học tự nhiên, dụng cụ đo và an toàn thực hành</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374BC4"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0,25</w:t>
            </w:r>
          </w:p>
        </w:tc>
      </w:tr>
      <w:tr w:rsidR="00FE1239" w:rsidRPr="00256CAD" w:rsidTr="00172E2B">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2</w:t>
            </w:r>
          </w:p>
        </w:tc>
        <w:tc>
          <w:tcPr>
            <w:tcW w:w="1257" w:type="dxa"/>
            <w:vMerge/>
            <w:tcBorders>
              <w:left w:val="single" w:sz="4" w:space="0" w:color="auto"/>
              <w:right w:val="single" w:sz="4" w:space="0" w:color="auto"/>
            </w:tcBorders>
            <w:shd w:val="clear" w:color="auto" w:fill="auto"/>
            <w:vAlign w:val="center"/>
            <w:hideMark/>
          </w:tcPr>
          <w:p w:rsidR="00FE1239" w:rsidRPr="00003D3F" w:rsidRDefault="00FE1239"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FE1239" w:rsidRPr="00256CAD" w:rsidRDefault="00FE1239" w:rsidP="00B23C18">
            <w:pPr>
              <w:spacing w:after="0" w:line="240" w:lineRule="auto"/>
              <w:jc w:val="both"/>
              <w:rPr>
                <w:rFonts w:ascii="Times New Roman" w:eastAsia="Times New Roman" w:hAnsi="Times New Roman" w:cs="Times New Roman"/>
                <w:sz w:val="28"/>
                <w:szCs w:val="28"/>
                <w:lang w:val="vi-VN" w:eastAsia="vi-VN"/>
              </w:rPr>
            </w:pPr>
            <w:r w:rsidRPr="00256CAD">
              <w:rPr>
                <w:rFonts w:ascii="Times New Roman" w:eastAsia="Times New Roman" w:hAnsi="Times New Roman" w:cs="Times New Roman"/>
                <w:sz w:val="28"/>
                <w:szCs w:val="28"/>
                <w:lang w:val="vi-VN" w:eastAsia="vi-VN"/>
              </w:rPr>
              <w:t>Chủ đề 2: Các phép đo</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r>
      <w:tr w:rsidR="00FE1239" w:rsidRPr="00003D3F" w:rsidTr="00172E2B">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3</w:t>
            </w:r>
          </w:p>
        </w:tc>
        <w:tc>
          <w:tcPr>
            <w:tcW w:w="1257" w:type="dxa"/>
            <w:vMerge/>
            <w:tcBorders>
              <w:left w:val="single" w:sz="4" w:space="0" w:color="auto"/>
              <w:right w:val="single" w:sz="4" w:space="0" w:color="auto"/>
            </w:tcBorders>
            <w:shd w:val="clear" w:color="auto" w:fill="auto"/>
            <w:vAlign w:val="center"/>
          </w:tcPr>
          <w:p w:rsidR="00FE1239" w:rsidRPr="00003D3F" w:rsidRDefault="00FE1239"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tcPr>
          <w:p w:rsidR="00FE1239" w:rsidRPr="00256CAD" w:rsidRDefault="00FE1239" w:rsidP="00B23C18">
            <w:pPr>
              <w:spacing w:after="0" w:line="240" w:lineRule="auto"/>
              <w:jc w:val="both"/>
              <w:rPr>
                <w:rFonts w:ascii="Times New Roman" w:eastAsia="Times New Roman" w:hAnsi="Times New Roman" w:cs="Times New Roman"/>
                <w:sz w:val="28"/>
                <w:szCs w:val="28"/>
                <w:lang w:val="vi-VN" w:eastAsia="vi-VN"/>
              </w:rPr>
            </w:pPr>
            <w:r w:rsidRPr="00256CAD">
              <w:rPr>
                <w:rFonts w:ascii="Times New Roman" w:eastAsia="Times New Roman" w:hAnsi="Times New Roman" w:cs="Times New Roman"/>
                <w:sz w:val="28"/>
                <w:szCs w:val="28"/>
                <w:lang w:val="vi-VN" w:eastAsia="vi-VN"/>
              </w:rPr>
              <w:t>Chủ đề 3: Các thể của chất</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256CAD" w:rsidP="00E25362">
            <w:pPr>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0</w:t>
            </w:r>
            <w:r w:rsidR="00675982" w:rsidRPr="00003D3F">
              <w:rPr>
                <w:rFonts w:ascii="Times New Roman" w:eastAsia="Times New Roman" w:hAnsi="Times New Roman" w:cs="Times New Roman"/>
                <w:sz w:val="28"/>
                <w:szCs w:val="28"/>
                <w:lang w:eastAsia="vi-VN"/>
              </w:rPr>
              <w:t>,25</w:t>
            </w:r>
          </w:p>
        </w:tc>
      </w:tr>
      <w:tr w:rsidR="00FE1239" w:rsidRPr="00003D3F" w:rsidTr="00172E2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lastRenderedPageBreak/>
              <w:t>4</w:t>
            </w:r>
          </w:p>
        </w:tc>
        <w:tc>
          <w:tcPr>
            <w:tcW w:w="1257" w:type="dxa"/>
            <w:vMerge/>
            <w:tcBorders>
              <w:left w:val="single" w:sz="4" w:space="0" w:color="auto"/>
              <w:right w:val="single" w:sz="4" w:space="0" w:color="auto"/>
            </w:tcBorders>
            <w:shd w:val="clear" w:color="auto" w:fill="auto"/>
            <w:vAlign w:val="center"/>
            <w:hideMark/>
          </w:tcPr>
          <w:p w:rsidR="00FE1239" w:rsidRPr="00003D3F" w:rsidRDefault="00FE1239"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FE1239" w:rsidRPr="00256CAD" w:rsidRDefault="00FE1239" w:rsidP="00B23C18">
            <w:pPr>
              <w:spacing w:after="0" w:line="240" w:lineRule="auto"/>
              <w:jc w:val="both"/>
              <w:rPr>
                <w:rFonts w:ascii="Times New Roman" w:eastAsia="Times New Roman" w:hAnsi="Times New Roman" w:cs="Times New Roman"/>
                <w:sz w:val="28"/>
                <w:szCs w:val="28"/>
                <w:lang w:val="vi-VN" w:eastAsia="vi-VN"/>
              </w:rPr>
            </w:pPr>
            <w:r w:rsidRPr="00256CAD">
              <w:rPr>
                <w:rFonts w:ascii="Times New Roman" w:eastAsia="Times New Roman" w:hAnsi="Times New Roman" w:cs="Times New Roman"/>
                <w:sz w:val="28"/>
                <w:szCs w:val="28"/>
                <w:lang w:val="vi-VN" w:eastAsia="vi-VN"/>
              </w:rPr>
              <w:t>Chủ đề 4: Oxygen và không khí</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0,25</w:t>
            </w:r>
          </w:p>
        </w:tc>
      </w:tr>
      <w:tr w:rsidR="00FE1239" w:rsidRPr="00256CAD" w:rsidTr="00172E2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p>
        </w:tc>
        <w:tc>
          <w:tcPr>
            <w:tcW w:w="1257" w:type="dxa"/>
            <w:vMerge/>
            <w:tcBorders>
              <w:left w:val="single" w:sz="4" w:space="0" w:color="auto"/>
              <w:right w:val="single" w:sz="4" w:space="0" w:color="auto"/>
            </w:tcBorders>
            <w:shd w:val="clear" w:color="auto" w:fill="auto"/>
            <w:vAlign w:val="center"/>
            <w:hideMark/>
          </w:tcPr>
          <w:p w:rsidR="00FE1239" w:rsidRPr="00003D3F" w:rsidRDefault="00FE1239"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FE1239" w:rsidRPr="00256CAD" w:rsidRDefault="00FE1239" w:rsidP="00B23C18">
            <w:pPr>
              <w:spacing w:after="0" w:line="240" w:lineRule="auto"/>
              <w:jc w:val="both"/>
              <w:rPr>
                <w:rFonts w:ascii="Times New Roman" w:eastAsia="Times New Roman" w:hAnsi="Times New Roman" w:cs="Times New Roman"/>
                <w:sz w:val="28"/>
                <w:szCs w:val="28"/>
                <w:lang w:val="vi-VN" w:eastAsia="vi-VN"/>
              </w:rPr>
            </w:pPr>
            <w:r w:rsidRPr="00256CAD">
              <w:rPr>
                <w:rFonts w:ascii="Times New Roman" w:eastAsia="Times New Roman" w:hAnsi="Times New Roman" w:cs="Times New Roman"/>
                <w:sz w:val="28"/>
                <w:szCs w:val="28"/>
                <w:lang w:val="vi-VN" w:eastAsia="vi-VN"/>
              </w:rPr>
              <w:t>Chủ đề 5: Một số vật liệu, nhiên liệu, nguyên liệu, lương thực – thực phẩm</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r>
      <w:tr w:rsidR="00FE1239" w:rsidRPr="00003D3F" w:rsidTr="00172E2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E1239" w:rsidRPr="00256CAD"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257" w:type="dxa"/>
            <w:vMerge/>
            <w:tcBorders>
              <w:left w:val="single" w:sz="4" w:space="0" w:color="auto"/>
              <w:right w:val="single" w:sz="4" w:space="0" w:color="auto"/>
            </w:tcBorders>
            <w:shd w:val="clear" w:color="auto" w:fill="auto"/>
            <w:vAlign w:val="center"/>
            <w:hideMark/>
          </w:tcPr>
          <w:p w:rsidR="00FE1239" w:rsidRPr="00003D3F" w:rsidRDefault="00FE1239"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FE1239" w:rsidRPr="00003D3F" w:rsidRDefault="00FE1239" w:rsidP="00B23C18">
            <w:pPr>
              <w:spacing w:after="0" w:line="240" w:lineRule="auto"/>
              <w:jc w:val="both"/>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Chủ đề 6: Hỗn hợp</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0,5</w:t>
            </w:r>
          </w:p>
        </w:tc>
      </w:tr>
      <w:tr w:rsidR="00FE1239" w:rsidRPr="00003D3F" w:rsidTr="00172E2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p>
        </w:tc>
        <w:tc>
          <w:tcPr>
            <w:tcW w:w="1257" w:type="dxa"/>
            <w:vMerge/>
            <w:tcBorders>
              <w:left w:val="single" w:sz="4" w:space="0" w:color="auto"/>
              <w:right w:val="single" w:sz="4" w:space="0" w:color="auto"/>
            </w:tcBorders>
            <w:shd w:val="clear" w:color="auto" w:fill="auto"/>
            <w:vAlign w:val="center"/>
            <w:hideMark/>
          </w:tcPr>
          <w:p w:rsidR="00FE1239" w:rsidRPr="00003D3F" w:rsidRDefault="00FE1239"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FE1239" w:rsidRPr="00003D3F" w:rsidRDefault="00FE1239" w:rsidP="00B23C18">
            <w:pPr>
              <w:spacing w:after="0" w:line="240" w:lineRule="auto"/>
              <w:jc w:val="both"/>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Chủ đề 7: Tế bào</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0,25</w:t>
            </w:r>
          </w:p>
        </w:tc>
      </w:tr>
      <w:tr w:rsidR="00FE1239" w:rsidRPr="00003D3F" w:rsidTr="00172E2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FE1239" w:rsidRPr="00003D3F" w:rsidRDefault="00FE1239" w:rsidP="00E25362">
            <w:pPr>
              <w:spacing w:after="0" w:line="240" w:lineRule="auto"/>
              <w:jc w:val="center"/>
              <w:rPr>
                <w:rFonts w:ascii="Times New Roman" w:eastAsia="Times New Roman" w:hAnsi="Times New Roman" w:cs="Times New Roman"/>
                <w:sz w:val="28"/>
                <w:szCs w:val="28"/>
                <w:lang w:eastAsia="vi-VN"/>
              </w:rPr>
            </w:pPr>
          </w:p>
        </w:tc>
        <w:tc>
          <w:tcPr>
            <w:tcW w:w="1257" w:type="dxa"/>
            <w:vMerge/>
            <w:tcBorders>
              <w:left w:val="single" w:sz="4" w:space="0" w:color="auto"/>
              <w:bottom w:val="single" w:sz="4" w:space="0" w:color="auto"/>
              <w:right w:val="single" w:sz="4" w:space="0" w:color="auto"/>
            </w:tcBorders>
            <w:shd w:val="clear" w:color="auto" w:fill="auto"/>
            <w:vAlign w:val="center"/>
            <w:hideMark/>
          </w:tcPr>
          <w:p w:rsidR="00FE1239" w:rsidRPr="00003D3F" w:rsidRDefault="00FE1239"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FE1239" w:rsidRPr="00256CAD" w:rsidRDefault="00FE1239" w:rsidP="00B23C18">
            <w:pPr>
              <w:spacing w:after="0" w:line="240" w:lineRule="auto"/>
              <w:jc w:val="both"/>
              <w:rPr>
                <w:rFonts w:ascii="Times New Roman" w:eastAsia="Times New Roman" w:hAnsi="Times New Roman" w:cs="Times New Roman"/>
                <w:sz w:val="28"/>
                <w:szCs w:val="28"/>
                <w:lang w:val="vi-VN" w:eastAsia="vi-VN"/>
              </w:rPr>
            </w:pPr>
            <w:r w:rsidRPr="00256CAD">
              <w:rPr>
                <w:rFonts w:ascii="Times New Roman" w:eastAsia="Times New Roman" w:hAnsi="Times New Roman" w:cs="Times New Roman"/>
                <w:sz w:val="28"/>
                <w:szCs w:val="28"/>
                <w:lang w:val="vi-VN" w:eastAsia="vi-VN"/>
              </w:rPr>
              <w:t>Chủ đề 8: Đa dạng thế giới sống</w:t>
            </w: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1078"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1004" w:type="dxa"/>
            <w:tcBorders>
              <w:top w:val="nil"/>
              <w:left w:val="nil"/>
              <w:bottom w:val="single" w:sz="4" w:space="0" w:color="auto"/>
              <w:right w:val="single" w:sz="4" w:space="0" w:color="auto"/>
            </w:tcBorders>
            <w:shd w:val="clear" w:color="auto" w:fill="auto"/>
            <w:noWrap/>
            <w:vAlign w:val="center"/>
          </w:tcPr>
          <w:p w:rsidR="00FE1239" w:rsidRPr="00003D3F" w:rsidRDefault="00FE1239"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FE1239" w:rsidRPr="00003D3F" w:rsidRDefault="00675982"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r>
      <w:tr w:rsidR="004D532C"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D532C"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5</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Lực</w:t>
            </w:r>
          </w:p>
          <w:p w:rsidR="008D4FBC" w:rsidRPr="00003D3F" w:rsidRDefault="008D4FBC" w:rsidP="008D4FBC">
            <w:pPr>
              <w:spacing w:after="0" w:line="240" w:lineRule="auto"/>
              <w:jc w:val="center"/>
              <w:rPr>
                <w:rFonts w:ascii="Times New Roman" w:eastAsia="Times New Roman" w:hAnsi="Times New Roman" w:cs="Times New Roman"/>
                <w:sz w:val="28"/>
                <w:szCs w:val="28"/>
                <w:lang w:eastAsia="vi-VN"/>
              </w:rPr>
            </w:pPr>
          </w:p>
        </w:tc>
        <w:tc>
          <w:tcPr>
            <w:tcW w:w="2552" w:type="dxa"/>
            <w:tcBorders>
              <w:top w:val="nil"/>
              <w:left w:val="nil"/>
              <w:bottom w:val="single" w:sz="4" w:space="0" w:color="auto"/>
              <w:right w:val="single" w:sz="4" w:space="0" w:color="auto"/>
            </w:tcBorders>
            <w:shd w:val="clear" w:color="auto" w:fill="auto"/>
            <w:vAlign w:val="bottom"/>
            <w:hideMark/>
          </w:tcPr>
          <w:p w:rsidR="004D532C" w:rsidRPr="00003D3F" w:rsidRDefault="004D532C"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Lực và tác dụng của lực</w:t>
            </w:r>
          </w:p>
        </w:tc>
        <w:tc>
          <w:tcPr>
            <w:tcW w:w="939" w:type="dxa"/>
            <w:tcBorders>
              <w:top w:val="nil"/>
              <w:left w:val="nil"/>
              <w:bottom w:val="single" w:sz="4" w:space="0" w:color="auto"/>
              <w:right w:val="single" w:sz="4" w:space="0" w:color="auto"/>
            </w:tcBorders>
            <w:shd w:val="clear" w:color="auto" w:fill="auto"/>
            <w:noWrap/>
            <w:vAlign w:val="center"/>
          </w:tcPr>
          <w:p w:rsidR="004D532C" w:rsidRPr="00003D3F" w:rsidRDefault="00810B7F"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4D532C" w:rsidRPr="00003D3F" w:rsidRDefault="004D532C"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4D532C" w:rsidRPr="00003D3F" w:rsidRDefault="000852D9"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4D532C" w:rsidRPr="00003D3F" w:rsidRDefault="000852D9"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0,25</w:t>
            </w:r>
          </w:p>
        </w:tc>
      </w:tr>
      <w:tr w:rsidR="00B23C18" w:rsidRPr="00003D3F"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Lực tiếp xúc và lực không tiếp xúc</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0,25</w:t>
            </w: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7</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Ma sát</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1,0</w:t>
            </w: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Lực cản của nước</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Khối lượng và trọng lượng</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eastAsia="vi-VN"/>
              </w:rPr>
              <w:t>2</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1,0</w:t>
            </w: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10</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Biến dạng của lò xo</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1,0</w:t>
            </w:r>
          </w:p>
        </w:tc>
      </w:tr>
      <w:tr w:rsidR="00B23C18" w:rsidRPr="00256CAD"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11</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Năng lượng</w:t>
            </w:r>
          </w:p>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lastRenderedPageBreak/>
              <w:t>Khái niệm về năng lượng</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lastRenderedPageBreak/>
              <w:t>12</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Một số dạng năng lượng</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0,5</w:t>
            </w: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lastRenderedPageBreak/>
              <w:t>13</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Sự chuyển hoá năng lượng</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0,5</w:t>
            </w: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14</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Năng lượng hao phí</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15</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Năng lượng tái tạo</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Tiết kiệm năng lượng</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2</w:t>
            </w: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1,0</w:t>
            </w:r>
          </w:p>
        </w:tc>
      </w:tr>
      <w:tr w:rsidR="00B23C18" w:rsidRPr="00003D3F" w:rsidTr="008D4FBC">
        <w:trPr>
          <w:trHeight w:val="73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17</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Trái đất và bầu trời</w:t>
            </w:r>
          </w:p>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Chuyển động nhìn thấy của Mặt Trăng</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25362">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1,25</w:t>
            </w:r>
          </w:p>
        </w:tc>
      </w:tr>
      <w:tr w:rsidR="00B23C18" w:rsidRPr="00003D3F" w:rsidTr="008D4FBC">
        <w:trPr>
          <w:trHeight w:val="55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18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30BA1">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Hệ Mặt Trời</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eastAsia="vi-VN"/>
              </w:rPr>
              <w:t>2</w:t>
            </w: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eastAsia="vi-VN"/>
              </w:rPr>
              <w:t>0,5</w:t>
            </w:r>
          </w:p>
        </w:tc>
      </w:tr>
      <w:tr w:rsidR="00B23C18" w:rsidRPr="00003D3F"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B23C18" w:rsidRPr="00003D3F" w:rsidRDefault="00B23C18" w:rsidP="00E30BA1">
            <w:pPr>
              <w:spacing w:after="0" w:line="240" w:lineRule="auto"/>
              <w:rPr>
                <w:rFonts w:ascii="Times New Roman" w:eastAsia="Times New Roman" w:hAnsi="Times New Roman" w:cs="Times New Roman"/>
                <w:sz w:val="28"/>
                <w:szCs w:val="28"/>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rsidR="00B23C18" w:rsidRPr="00003D3F" w:rsidRDefault="00B23C18" w:rsidP="00B23C18">
            <w:pPr>
              <w:spacing w:after="0" w:line="240" w:lineRule="auto"/>
              <w:jc w:val="both"/>
              <w:rPr>
                <w:rFonts w:ascii="Times New Roman" w:eastAsia="Times New Roman" w:hAnsi="Times New Roman" w:cs="Times New Roman"/>
                <w:sz w:val="28"/>
                <w:szCs w:val="28"/>
                <w:lang w:val="vi-VN" w:eastAsia="vi-VN"/>
              </w:rPr>
            </w:pPr>
            <w:r w:rsidRPr="00003D3F">
              <w:rPr>
                <w:rFonts w:ascii="Times New Roman" w:eastAsia="Times New Roman" w:hAnsi="Times New Roman" w:cs="Times New Roman"/>
                <w:sz w:val="28"/>
                <w:szCs w:val="28"/>
                <w:lang w:val="vi-VN" w:eastAsia="vi-VN"/>
              </w:rPr>
              <w:t>Ngân Hà</w:t>
            </w: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1</w:t>
            </w:r>
          </w:p>
        </w:tc>
        <w:tc>
          <w:tcPr>
            <w:tcW w:w="913" w:type="dxa"/>
            <w:tcBorders>
              <w:top w:val="nil"/>
              <w:left w:val="nil"/>
              <w:bottom w:val="single" w:sz="4" w:space="0" w:color="auto"/>
              <w:right w:val="single" w:sz="4" w:space="0" w:color="auto"/>
            </w:tcBorders>
            <w:shd w:val="clear" w:color="auto" w:fill="auto"/>
            <w:noWrap/>
            <w:vAlign w:val="center"/>
          </w:tcPr>
          <w:p w:rsidR="00B23C18" w:rsidRPr="00003D3F" w:rsidRDefault="00B23C18" w:rsidP="00E30BA1">
            <w:pPr>
              <w:spacing w:after="0" w:line="240" w:lineRule="auto"/>
              <w:jc w:val="center"/>
              <w:rPr>
                <w:rFonts w:ascii="Times New Roman" w:eastAsia="Times New Roman" w:hAnsi="Times New Roman" w:cs="Times New Roman"/>
                <w:sz w:val="28"/>
                <w:szCs w:val="28"/>
                <w:lang w:eastAsia="vi-VN"/>
              </w:rPr>
            </w:pPr>
            <w:r w:rsidRPr="00003D3F">
              <w:rPr>
                <w:rFonts w:ascii="Times New Roman" w:eastAsia="Times New Roman" w:hAnsi="Times New Roman" w:cs="Times New Roman"/>
                <w:sz w:val="28"/>
                <w:szCs w:val="28"/>
                <w:lang w:eastAsia="vi-VN"/>
              </w:rPr>
              <w:t>0,25</w:t>
            </w:r>
          </w:p>
        </w:tc>
      </w:tr>
      <w:tr w:rsidR="00B23C18" w:rsidRPr="00003D3F" w:rsidTr="008D4FBC">
        <w:trPr>
          <w:trHeight w:val="211"/>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rsidR="00B23C18" w:rsidRPr="00003D3F" w:rsidRDefault="00B23C18" w:rsidP="00B23C18">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val="vi-VN" w:eastAsia="vi-VN"/>
              </w:rPr>
              <w:t>Số câu TN/Số ý TL (Số YCCĐ)</w:t>
            </w:r>
          </w:p>
        </w:tc>
        <w:tc>
          <w:tcPr>
            <w:tcW w:w="939"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12</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4</w:t>
            </w:r>
          </w:p>
        </w:tc>
        <w:tc>
          <w:tcPr>
            <w:tcW w:w="1016"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4</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8</w:t>
            </w:r>
          </w:p>
        </w:tc>
        <w:tc>
          <w:tcPr>
            <w:tcW w:w="939"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8</w:t>
            </w:r>
          </w:p>
        </w:tc>
        <w:tc>
          <w:tcPr>
            <w:tcW w:w="1078"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4</w:t>
            </w:r>
          </w:p>
        </w:tc>
        <w:tc>
          <w:tcPr>
            <w:tcW w:w="820"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24</w:t>
            </w:r>
          </w:p>
        </w:tc>
        <w:tc>
          <w:tcPr>
            <w:tcW w:w="1004"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16</w:t>
            </w:r>
          </w:p>
        </w:tc>
        <w:tc>
          <w:tcPr>
            <w:tcW w:w="913"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10</w:t>
            </w:r>
          </w:p>
        </w:tc>
      </w:tr>
      <w:tr w:rsidR="00B23C18" w:rsidRPr="00003D3F"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rsidR="00B23C18" w:rsidRPr="00003D3F" w:rsidRDefault="00B23C18" w:rsidP="00B23C18">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val="vi-VN" w:eastAsia="vi-VN"/>
              </w:rPr>
              <w:t>Điểm số</w:t>
            </w:r>
          </w:p>
        </w:tc>
        <w:tc>
          <w:tcPr>
            <w:tcW w:w="939"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3,0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1,0</w:t>
            </w:r>
          </w:p>
        </w:tc>
        <w:tc>
          <w:tcPr>
            <w:tcW w:w="1016"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1,0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2,0</w:t>
            </w:r>
          </w:p>
        </w:tc>
        <w:tc>
          <w:tcPr>
            <w:tcW w:w="939"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2</w:t>
            </w:r>
          </w:p>
        </w:tc>
        <w:tc>
          <w:tcPr>
            <w:tcW w:w="1078"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1</w:t>
            </w:r>
          </w:p>
        </w:tc>
        <w:tc>
          <w:tcPr>
            <w:tcW w:w="820"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6</w:t>
            </w:r>
          </w:p>
        </w:tc>
        <w:tc>
          <w:tcPr>
            <w:tcW w:w="1004"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4</w:t>
            </w:r>
          </w:p>
        </w:tc>
        <w:tc>
          <w:tcPr>
            <w:tcW w:w="913"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10</w:t>
            </w:r>
          </w:p>
        </w:tc>
      </w:tr>
      <w:tr w:rsidR="00B23C18" w:rsidRPr="00003D3F"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rsidR="00B23C18" w:rsidRPr="00003D3F" w:rsidRDefault="00B23C18" w:rsidP="00B23C18">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val="vi-VN" w:eastAsia="vi-VN"/>
              </w:rPr>
              <w:t>Tổng số điểm</w:t>
            </w:r>
          </w:p>
        </w:tc>
        <w:tc>
          <w:tcPr>
            <w:tcW w:w="1759" w:type="dxa"/>
            <w:gridSpan w:val="2"/>
            <w:tcBorders>
              <w:top w:val="nil"/>
              <w:left w:val="nil"/>
              <w:bottom w:val="single" w:sz="4" w:space="0" w:color="auto"/>
              <w:right w:val="single" w:sz="4" w:space="0" w:color="auto"/>
            </w:tcBorders>
            <w:shd w:val="clear" w:color="auto" w:fill="auto"/>
            <w:noWrap/>
            <w:vAlign w:val="bottom"/>
            <w:hideMark/>
          </w:tcPr>
          <w:p w:rsidR="00B23C18" w:rsidRPr="00003D3F" w:rsidRDefault="00B23C18" w:rsidP="00B23C18">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val="vi-VN" w:eastAsia="vi-VN"/>
              </w:rPr>
              <w:t>4</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B23C18" w:rsidRPr="00003D3F" w:rsidRDefault="00B23C18" w:rsidP="00B23C18">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val="vi-VN" w:eastAsia="vi-VN"/>
              </w:rPr>
              <w:t>3</w:t>
            </w:r>
          </w:p>
        </w:tc>
        <w:tc>
          <w:tcPr>
            <w:tcW w:w="1759" w:type="dxa"/>
            <w:gridSpan w:val="2"/>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2</w:t>
            </w:r>
          </w:p>
        </w:tc>
        <w:tc>
          <w:tcPr>
            <w:tcW w:w="1898" w:type="dxa"/>
            <w:gridSpan w:val="2"/>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eastAsia="vi-VN"/>
              </w:rPr>
            </w:pPr>
            <w:r w:rsidRPr="00003D3F">
              <w:rPr>
                <w:rFonts w:ascii="Times New Roman" w:eastAsia="Times New Roman" w:hAnsi="Times New Roman" w:cs="Times New Roman"/>
                <w:b/>
                <w:bCs/>
                <w:sz w:val="28"/>
                <w:szCs w:val="28"/>
                <w:lang w:eastAsia="vi-VN"/>
              </w:rPr>
              <w:t>1</w:t>
            </w:r>
          </w:p>
        </w:tc>
        <w:tc>
          <w:tcPr>
            <w:tcW w:w="1824" w:type="dxa"/>
            <w:gridSpan w:val="2"/>
            <w:tcBorders>
              <w:top w:val="nil"/>
              <w:left w:val="nil"/>
              <w:bottom w:val="single" w:sz="4" w:space="0" w:color="auto"/>
              <w:right w:val="single" w:sz="4" w:space="0" w:color="auto"/>
            </w:tcBorders>
            <w:shd w:val="clear" w:color="auto" w:fill="auto"/>
            <w:noWrap/>
            <w:vAlign w:val="bottom"/>
            <w:hideMark/>
          </w:tcPr>
          <w:p w:rsidR="00B23C18" w:rsidRPr="00003D3F" w:rsidRDefault="00B23C18" w:rsidP="00B23C18">
            <w:pPr>
              <w:spacing w:after="0" w:line="240" w:lineRule="auto"/>
              <w:jc w:val="center"/>
              <w:rPr>
                <w:rFonts w:ascii="Times New Roman" w:eastAsia="Times New Roman" w:hAnsi="Times New Roman" w:cs="Times New Roman"/>
                <w:b/>
                <w:bCs/>
                <w:sz w:val="28"/>
                <w:szCs w:val="28"/>
                <w:lang w:eastAsia="vi-VN"/>
              </w:rPr>
            </w:pPr>
          </w:p>
        </w:tc>
        <w:tc>
          <w:tcPr>
            <w:tcW w:w="913" w:type="dxa"/>
            <w:tcBorders>
              <w:top w:val="nil"/>
              <w:left w:val="nil"/>
              <w:bottom w:val="single" w:sz="4" w:space="0" w:color="auto"/>
              <w:right w:val="single" w:sz="4" w:space="0" w:color="auto"/>
            </w:tcBorders>
            <w:shd w:val="clear" w:color="auto" w:fill="auto"/>
            <w:noWrap/>
            <w:vAlign w:val="bottom"/>
            <w:hideMark/>
          </w:tcPr>
          <w:p w:rsidR="00B23C18" w:rsidRPr="00003D3F" w:rsidRDefault="00B23C18" w:rsidP="00E30BA1">
            <w:pPr>
              <w:spacing w:after="0" w:line="240" w:lineRule="auto"/>
              <w:jc w:val="center"/>
              <w:rPr>
                <w:rFonts w:ascii="Times New Roman" w:eastAsia="Times New Roman" w:hAnsi="Times New Roman" w:cs="Times New Roman"/>
                <w:b/>
                <w:bCs/>
                <w:sz w:val="28"/>
                <w:szCs w:val="28"/>
                <w:lang w:val="vi-VN" w:eastAsia="vi-VN"/>
              </w:rPr>
            </w:pPr>
            <w:r w:rsidRPr="00003D3F">
              <w:rPr>
                <w:rFonts w:ascii="Times New Roman" w:eastAsia="Times New Roman" w:hAnsi="Times New Roman" w:cs="Times New Roman"/>
                <w:b/>
                <w:bCs/>
                <w:sz w:val="28"/>
                <w:szCs w:val="28"/>
                <w:lang w:val="vi-VN" w:eastAsia="vi-VN"/>
              </w:rPr>
              <w:t>10</w:t>
            </w:r>
          </w:p>
        </w:tc>
      </w:tr>
    </w:tbl>
    <w:p w:rsidR="001423EB" w:rsidRPr="00003D3F" w:rsidRDefault="00E45EA9" w:rsidP="00E45EA9">
      <w:pPr>
        <w:spacing w:before="120" w:after="120" w:line="240" w:lineRule="auto"/>
        <w:rPr>
          <w:rFonts w:ascii="Times New Roman" w:eastAsia="Times New Roman" w:hAnsi="Times New Roman" w:cs="Times New Roman"/>
          <w:b/>
          <w:sz w:val="28"/>
          <w:szCs w:val="28"/>
        </w:rPr>
      </w:pPr>
      <w:r w:rsidRPr="00003D3F">
        <w:rPr>
          <w:rFonts w:ascii="Times New Roman" w:eastAsia="Times New Roman" w:hAnsi="Times New Roman" w:cs="Times New Roman"/>
          <w:b/>
          <w:sz w:val="28"/>
          <w:szCs w:val="28"/>
        </w:rPr>
        <w:t>2. 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439"/>
        <w:gridCol w:w="7414"/>
        <w:gridCol w:w="865"/>
        <w:gridCol w:w="996"/>
        <w:gridCol w:w="853"/>
        <w:gridCol w:w="1325"/>
      </w:tblGrid>
      <w:tr w:rsidR="001423EB" w:rsidRPr="00003D3F" w:rsidTr="00BD438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lang w:val="vi-VN"/>
              </w:rPr>
              <w:lastRenderedPageBreak/>
              <w:br w:type="page"/>
            </w:r>
            <w:r w:rsidRPr="00003D3F">
              <w:rPr>
                <w:rFonts w:ascii="Times New Roman" w:hAnsi="Times New Roman" w:cs="Times New Roman"/>
                <w:b/>
                <w:sz w:val="28"/>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Mức độ</w:t>
            </w:r>
          </w:p>
        </w:tc>
        <w:tc>
          <w:tcPr>
            <w:tcW w:w="2546" w:type="pct"/>
            <w:vMerge w:val="restart"/>
            <w:tcBorders>
              <w:top w:val="single" w:sz="4" w:space="0" w:color="auto"/>
              <w:left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Yêu cầu cần đạt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Số ý TL/số câu hỏi TN</w:t>
            </w: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Câu hỏi</w:t>
            </w:r>
          </w:p>
        </w:tc>
      </w:tr>
      <w:tr w:rsidR="001423EB" w:rsidRPr="00003D3F" w:rsidTr="00BD438E">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p>
        </w:tc>
        <w:tc>
          <w:tcPr>
            <w:tcW w:w="494" w:type="pct"/>
            <w:vMerge/>
            <w:tcBorders>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p>
        </w:tc>
        <w:tc>
          <w:tcPr>
            <w:tcW w:w="2546" w:type="pct"/>
            <w:vMerge/>
            <w:tcBorders>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b/>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TL</w:t>
            </w:r>
          </w:p>
          <w:p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(Số ý)</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TN</w:t>
            </w:r>
          </w:p>
          <w:p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(Số câu)</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TL</w:t>
            </w:r>
          </w:p>
          <w:p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(Số ý)</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TN</w:t>
            </w:r>
          </w:p>
          <w:p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(Số câu)</w:t>
            </w:r>
          </w:p>
        </w:tc>
      </w:tr>
      <w:tr w:rsidR="001423EB" w:rsidRPr="00003D3F" w:rsidTr="00BD438E">
        <w:trPr>
          <w:trHeight w:val="377"/>
        </w:trPr>
        <w:tc>
          <w:tcPr>
            <w:tcW w:w="3613" w:type="pct"/>
            <w:gridSpan w:val="3"/>
            <w:tcBorders>
              <w:top w:val="single" w:sz="4" w:space="0" w:color="auto"/>
            </w:tcBorders>
          </w:tcPr>
          <w:p w:rsidR="001423EB" w:rsidRPr="00003D3F" w:rsidRDefault="000C4515" w:rsidP="00FA4C2A">
            <w:pPr>
              <w:widowControl w:val="0"/>
              <w:tabs>
                <w:tab w:val="left" w:pos="1669"/>
              </w:tabs>
              <w:spacing w:before="40" w:after="40" w:line="312" w:lineRule="auto"/>
              <w:rPr>
                <w:rFonts w:ascii="Times New Roman" w:hAnsi="Times New Roman" w:cs="Times New Roman"/>
                <w:b/>
                <w:sz w:val="28"/>
                <w:szCs w:val="28"/>
              </w:rPr>
            </w:pPr>
            <w:r w:rsidRPr="00003D3F">
              <w:rPr>
                <w:rFonts w:ascii="Times New Roman" w:hAnsi="Times New Roman" w:cs="Times New Roman"/>
                <w:b/>
                <w:sz w:val="28"/>
                <w:szCs w:val="28"/>
              </w:rPr>
              <w:t>Học kỳ I</w:t>
            </w:r>
          </w:p>
        </w:tc>
        <w:tc>
          <w:tcPr>
            <w:tcW w:w="297" w:type="pct"/>
            <w:tcBorders>
              <w:top w:val="single" w:sz="4" w:space="0" w:color="auto"/>
            </w:tcBorders>
            <w:vAlign w:val="center"/>
          </w:tcPr>
          <w:p w:rsidR="001423EB" w:rsidRPr="00003D3F" w:rsidRDefault="00DE2ED8"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4</w:t>
            </w:r>
          </w:p>
        </w:tc>
        <w:tc>
          <w:tcPr>
            <w:tcW w:w="342" w:type="pct"/>
            <w:tcBorders>
              <w:top w:val="single" w:sz="4" w:space="0" w:color="auto"/>
            </w:tcBorders>
            <w:vAlign w:val="center"/>
          </w:tcPr>
          <w:p w:rsidR="001423EB" w:rsidRPr="00003D3F" w:rsidRDefault="00DE2ED8"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6</w:t>
            </w:r>
          </w:p>
        </w:tc>
        <w:tc>
          <w:tcPr>
            <w:tcW w:w="293" w:type="pct"/>
            <w:tcBorders>
              <w:top w:val="single" w:sz="4" w:space="0" w:color="auto"/>
            </w:tcBorders>
            <w:vAlign w:val="center"/>
          </w:tcPr>
          <w:p w:rsidR="001423EB" w:rsidRPr="00003D3F" w:rsidRDefault="00DE2ED8"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455" w:type="pct"/>
            <w:tcBorders>
              <w:top w:val="single" w:sz="4" w:space="0" w:color="auto"/>
            </w:tcBorders>
            <w:vAlign w:val="center"/>
          </w:tcPr>
          <w:p w:rsidR="001423EB" w:rsidRPr="00003D3F" w:rsidRDefault="00DE2ED8"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6</w:t>
            </w:r>
          </w:p>
        </w:tc>
      </w:tr>
      <w:tr w:rsidR="001423EB" w:rsidRPr="00003D3F" w:rsidTr="00BD438E">
        <w:trPr>
          <w:trHeight w:val="402"/>
        </w:trPr>
        <w:tc>
          <w:tcPr>
            <w:tcW w:w="573" w:type="pct"/>
            <w:vMerge w:val="restart"/>
            <w:tcBorders>
              <w:top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rPr>
            </w:pPr>
          </w:p>
        </w:tc>
        <w:tc>
          <w:tcPr>
            <w:tcW w:w="494" w:type="pct"/>
            <w:tcBorders>
              <w:top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rPr>
            </w:pPr>
            <w:r w:rsidRPr="00003D3F">
              <w:rPr>
                <w:rFonts w:ascii="Times New Roman" w:hAnsi="Times New Roman" w:cs="Times New Roman"/>
                <w:b/>
                <w:sz w:val="28"/>
                <w:szCs w:val="28"/>
              </w:rPr>
              <w:t>Nhận biết</w:t>
            </w:r>
          </w:p>
        </w:tc>
        <w:tc>
          <w:tcPr>
            <w:tcW w:w="2546" w:type="pct"/>
            <w:tcBorders>
              <w:top w:val="single" w:sz="4" w:space="0" w:color="auto"/>
            </w:tcBorders>
          </w:tcPr>
          <w:p w:rsidR="001423EB" w:rsidRPr="00003D3F" w:rsidRDefault="00172E2B"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 Nêu được khái niệm Khoa học tự nhiên</w:t>
            </w:r>
          </w:p>
        </w:tc>
        <w:tc>
          <w:tcPr>
            <w:tcW w:w="297" w:type="pct"/>
            <w:tcBorders>
              <w:top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tcBorders>
            <w:vAlign w:val="center"/>
          </w:tcPr>
          <w:p w:rsidR="001423EB" w:rsidRPr="00003D3F" w:rsidRDefault="006E75B0"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w:t>
            </w:r>
          </w:p>
        </w:tc>
        <w:tc>
          <w:tcPr>
            <w:tcW w:w="293" w:type="pct"/>
            <w:tcBorders>
              <w:top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rsidR="001423EB" w:rsidRPr="00003D3F" w:rsidRDefault="007F7DA6"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w:t>
            </w:r>
          </w:p>
        </w:tc>
      </w:tr>
      <w:tr w:rsidR="007F7DA6" w:rsidRPr="00003D3F" w:rsidTr="00BD438E">
        <w:tc>
          <w:tcPr>
            <w:tcW w:w="573" w:type="pct"/>
            <w:vMerge/>
          </w:tcPr>
          <w:p w:rsidR="007F7DA6" w:rsidRPr="00003D3F" w:rsidRDefault="007F7DA6" w:rsidP="00FA4C2A">
            <w:pPr>
              <w:widowControl w:val="0"/>
              <w:spacing w:before="40" w:after="40" w:line="312" w:lineRule="auto"/>
              <w:rPr>
                <w:rFonts w:ascii="Times New Roman" w:hAnsi="Times New Roman" w:cs="Times New Roman"/>
                <w:sz w:val="28"/>
                <w:szCs w:val="28"/>
              </w:rPr>
            </w:pPr>
          </w:p>
        </w:tc>
        <w:tc>
          <w:tcPr>
            <w:tcW w:w="494" w:type="pct"/>
          </w:tcPr>
          <w:p w:rsidR="007F7DA6" w:rsidRPr="00003D3F" w:rsidRDefault="007F7DA6"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Thông hiểu</w:t>
            </w:r>
          </w:p>
        </w:tc>
        <w:tc>
          <w:tcPr>
            <w:tcW w:w="2546" w:type="pct"/>
            <w:tcBorders>
              <w:top w:val="single" w:sz="4" w:space="0" w:color="auto"/>
            </w:tcBorders>
          </w:tcPr>
          <w:p w:rsidR="00172E2B" w:rsidRPr="00003D3F" w:rsidRDefault="00172E2B" w:rsidP="00CE06DC">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Đưa ra được một số ví dụ về một số đặc điểm cơ bản ba thể của chất.</w:t>
            </w:r>
          </w:p>
          <w:p w:rsidR="00AB1478" w:rsidRPr="00003D3F" w:rsidRDefault="00172E2B" w:rsidP="00CE06DC">
            <w:pPr>
              <w:widowControl w:val="0"/>
              <w:spacing w:before="40" w:after="40" w:line="312" w:lineRule="auto"/>
              <w:rPr>
                <w:rFonts w:ascii="Times New Roman" w:hAnsi="Times New Roman" w:cs="Times New Roman"/>
                <w:bCs/>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Phân biệt được dung môi và dung dịch</w:t>
            </w:r>
          </w:p>
          <w:p w:rsidR="00AB1478" w:rsidRPr="00003D3F" w:rsidRDefault="00172E2B" w:rsidP="00CE06DC">
            <w:pPr>
              <w:widowControl w:val="0"/>
              <w:spacing w:before="40" w:after="40" w:line="312" w:lineRule="auto"/>
              <w:rPr>
                <w:rFonts w:ascii="Times New Roman" w:hAnsi="Times New Roman" w:cs="Times New Roman"/>
                <w:bCs/>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Phân biệt được dung môi và dung dịch</w:t>
            </w:r>
          </w:p>
        </w:tc>
        <w:tc>
          <w:tcPr>
            <w:tcW w:w="297" w:type="pct"/>
            <w:tcBorders>
              <w:top w:val="single" w:sz="4" w:space="0" w:color="auto"/>
            </w:tcBorders>
            <w:vAlign w:val="center"/>
          </w:tcPr>
          <w:p w:rsidR="007F7DA6" w:rsidRPr="00003D3F" w:rsidRDefault="007F7DA6" w:rsidP="004059B2">
            <w:pPr>
              <w:widowControl w:val="0"/>
              <w:spacing w:before="40" w:after="40" w:line="312" w:lineRule="auto"/>
              <w:jc w:val="center"/>
              <w:rPr>
                <w:rFonts w:ascii="Times New Roman" w:hAnsi="Times New Roman" w:cs="Times New Roman"/>
                <w:b/>
                <w:sz w:val="28"/>
                <w:szCs w:val="28"/>
              </w:rPr>
            </w:pPr>
          </w:p>
        </w:tc>
        <w:tc>
          <w:tcPr>
            <w:tcW w:w="342" w:type="pct"/>
            <w:tcBorders>
              <w:top w:val="single" w:sz="4" w:space="0" w:color="auto"/>
            </w:tcBorders>
            <w:vAlign w:val="center"/>
          </w:tcPr>
          <w:p w:rsidR="007F7DA6" w:rsidRPr="00003D3F" w:rsidRDefault="006E2870"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4</w:t>
            </w:r>
          </w:p>
        </w:tc>
        <w:tc>
          <w:tcPr>
            <w:tcW w:w="293" w:type="pct"/>
            <w:tcBorders>
              <w:top w:val="single" w:sz="4" w:space="0" w:color="auto"/>
            </w:tcBorders>
            <w:vAlign w:val="center"/>
          </w:tcPr>
          <w:p w:rsidR="007F7DA6" w:rsidRPr="00003D3F" w:rsidRDefault="007F7DA6" w:rsidP="004059B2">
            <w:pPr>
              <w:widowControl w:val="0"/>
              <w:spacing w:before="40" w:after="40" w:line="312" w:lineRule="auto"/>
              <w:jc w:val="center"/>
              <w:rPr>
                <w:rFonts w:ascii="Times New Roman" w:hAnsi="Times New Roman" w:cs="Times New Roman"/>
                <w:sz w:val="28"/>
                <w:szCs w:val="28"/>
              </w:rPr>
            </w:pPr>
          </w:p>
        </w:tc>
        <w:tc>
          <w:tcPr>
            <w:tcW w:w="455" w:type="pct"/>
            <w:tcBorders>
              <w:top w:val="single" w:sz="4" w:space="0" w:color="auto"/>
            </w:tcBorders>
            <w:vAlign w:val="center"/>
          </w:tcPr>
          <w:p w:rsidR="007F7DA6" w:rsidRPr="00003D3F" w:rsidRDefault="006E2870"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 xml:space="preserve">C2, C3, C4, </w:t>
            </w:r>
            <w:r w:rsidR="007F7DA6" w:rsidRPr="00003D3F">
              <w:rPr>
                <w:rFonts w:ascii="Times New Roman" w:hAnsi="Times New Roman" w:cs="Times New Roman"/>
                <w:sz w:val="28"/>
                <w:szCs w:val="28"/>
              </w:rPr>
              <w:t>C6</w:t>
            </w: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rPr>
            </w:pPr>
          </w:p>
        </w:tc>
        <w:tc>
          <w:tcPr>
            <w:tcW w:w="494" w:type="pct"/>
          </w:tcPr>
          <w:p w:rsidR="001423EB" w:rsidRPr="00003D3F" w:rsidRDefault="001423EB"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Vận dụng</w:t>
            </w:r>
          </w:p>
        </w:tc>
        <w:tc>
          <w:tcPr>
            <w:tcW w:w="2546" w:type="pct"/>
            <w:tcBorders>
              <w:top w:val="single" w:sz="4" w:space="0" w:color="auto"/>
            </w:tcBorders>
          </w:tcPr>
          <w:p w:rsidR="00AB1478" w:rsidRPr="00003D3F" w:rsidRDefault="00172E2B"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Chỉ ra được mối liên hệ giữa tính chất vật lí của một số chất thông thường với phương pháp tách chúng ra khỏi hỗn hợp và ứng dụng của các chất trong thực tiễn</w:t>
            </w:r>
          </w:p>
          <w:p w:rsidR="00003D3F" w:rsidRPr="00003D3F" w:rsidRDefault="00003D3F" w:rsidP="00FA4C2A">
            <w:pPr>
              <w:widowControl w:val="0"/>
              <w:spacing w:before="40" w:after="40" w:line="312" w:lineRule="auto"/>
              <w:rPr>
                <w:rFonts w:ascii="Times New Roman" w:hAnsi="Times New Roman" w:cs="Times New Roman"/>
                <w:bCs/>
                <w:sz w:val="28"/>
                <w:szCs w:val="28"/>
              </w:rPr>
            </w:pPr>
            <w:r w:rsidRPr="00003D3F">
              <w:rPr>
                <w:rFonts w:ascii="Times New Roman" w:hAnsi="Times New Roman" w:cs="Times New Roman"/>
                <w:sz w:val="28"/>
                <w:szCs w:val="28"/>
              </w:rPr>
              <w:t>- Dựa vào sơ đồ, nhận biết được năm giới sinh vật. Lấy được ví dụ minh họa cho mỗi giới</w:t>
            </w:r>
          </w:p>
        </w:tc>
        <w:tc>
          <w:tcPr>
            <w:tcW w:w="297" w:type="pct"/>
            <w:tcBorders>
              <w:top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rPr>
            </w:pPr>
          </w:p>
        </w:tc>
        <w:tc>
          <w:tcPr>
            <w:tcW w:w="342" w:type="pct"/>
            <w:tcBorders>
              <w:top w:val="single" w:sz="4" w:space="0" w:color="auto"/>
            </w:tcBorders>
            <w:vAlign w:val="center"/>
          </w:tcPr>
          <w:p w:rsidR="001423EB" w:rsidRPr="00003D3F" w:rsidRDefault="00D40359"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w:t>
            </w:r>
          </w:p>
        </w:tc>
        <w:tc>
          <w:tcPr>
            <w:tcW w:w="293" w:type="pct"/>
            <w:tcBorders>
              <w:top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rPr>
            </w:pPr>
          </w:p>
        </w:tc>
        <w:tc>
          <w:tcPr>
            <w:tcW w:w="455" w:type="pct"/>
            <w:tcBorders>
              <w:top w:val="single" w:sz="4" w:space="0" w:color="auto"/>
            </w:tcBorders>
            <w:vAlign w:val="center"/>
          </w:tcPr>
          <w:p w:rsidR="001423EB" w:rsidRPr="00003D3F" w:rsidRDefault="00D40359"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C5</w:t>
            </w:r>
          </w:p>
        </w:tc>
      </w:tr>
      <w:tr w:rsidR="00AB1478" w:rsidRPr="00003D3F" w:rsidTr="00AB1478">
        <w:trPr>
          <w:trHeight w:val="827"/>
        </w:trPr>
        <w:tc>
          <w:tcPr>
            <w:tcW w:w="573" w:type="pct"/>
            <w:vMerge/>
          </w:tcPr>
          <w:p w:rsidR="00AB1478" w:rsidRPr="00003D3F" w:rsidRDefault="00AB1478" w:rsidP="00FA4C2A">
            <w:pPr>
              <w:widowControl w:val="0"/>
              <w:spacing w:before="40" w:after="40" w:line="312" w:lineRule="auto"/>
              <w:rPr>
                <w:rFonts w:ascii="Times New Roman" w:hAnsi="Times New Roman" w:cs="Times New Roman"/>
                <w:sz w:val="28"/>
                <w:szCs w:val="28"/>
              </w:rPr>
            </w:pPr>
          </w:p>
        </w:tc>
        <w:tc>
          <w:tcPr>
            <w:tcW w:w="494" w:type="pct"/>
          </w:tcPr>
          <w:p w:rsidR="00AB1478" w:rsidRPr="00003D3F" w:rsidRDefault="00AB1478"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 bậc cao</w:t>
            </w:r>
          </w:p>
        </w:tc>
        <w:tc>
          <w:tcPr>
            <w:tcW w:w="2546" w:type="pct"/>
            <w:tcBorders>
              <w:top w:val="single" w:sz="4" w:space="0" w:color="auto"/>
            </w:tcBorders>
          </w:tcPr>
          <w:p w:rsidR="00AB1478" w:rsidRPr="00003D3F" w:rsidRDefault="00AB1478" w:rsidP="00FA4C2A">
            <w:pPr>
              <w:widowControl w:val="0"/>
              <w:spacing w:before="40" w:after="40" w:line="312" w:lineRule="auto"/>
              <w:rPr>
                <w:rFonts w:ascii="Times New Roman" w:hAnsi="Times New Roman" w:cs="Times New Roman"/>
                <w:sz w:val="28"/>
                <w:szCs w:val="28"/>
                <w:lang w:val="vi-VN"/>
              </w:rPr>
            </w:pPr>
          </w:p>
        </w:tc>
        <w:tc>
          <w:tcPr>
            <w:tcW w:w="297" w:type="pct"/>
            <w:tcBorders>
              <w:top w:val="single" w:sz="4" w:space="0" w:color="auto"/>
            </w:tcBorders>
            <w:vAlign w:val="center"/>
          </w:tcPr>
          <w:p w:rsidR="00AB1478" w:rsidRPr="00003D3F" w:rsidRDefault="00AB1478"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tcBorders>
            <w:vAlign w:val="center"/>
          </w:tcPr>
          <w:p w:rsidR="00AB1478" w:rsidRPr="00003D3F" w:rsidRDefault="00AB1478"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tcBorders>
            <w:vAlign w:val="center"/>
          </w:tcPr>
          <w:p w:rsidR="00AB1478" w:rsidRPr="00003D3F" w:rsidRDefault="00AB1478"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rsidR="00AB1478" w:rsidRPr="00003D3F" w:rsidRDefault="00AB1478"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tcPr>
          <w:p w:rsidR="001423EB" w:rsidRPr="00003D3F" w:rsidRDefault="001423EB" w:rsidP="00FA4C2A">
            <w:pPr>
              <w:widowControl w:val="0"/>
              <w:spacing w:before="40" w:after="40" w:line="312" w:lineRule="auto"/>
              <w:rPr>
                <w:rFonts w:ascii="Times New Roman" w:hAnsi="Times New Roman" w:cs="Times New Roman"/>
                <w:b/>
                <w:i/>
                <w:sz w:val="28"/>
                <w:szCs w:val="28"/>
                <w:lang w:val="vi-VN"/>
              </w:rPr>
            </w:pPr>
          </w:p>
        </w:tc>
        <w:tc>
          <w:tcPr>
            <w:tcW w:w="3040" w:type="pct"/>
            <w:gridSpan w:val="2"/>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
                <w:sz w:val="28"/>
                <w:szCs w:val="28"/>
              </w:rPr>
              <w:t>Lực</w:t>
            </w:r>
          </w:p>
        </w:tc>
        <w:tc>
          <w:tcPr>
            <w:tcW w:w="297" w:type="pct"/>
            <w:tcBorders>
              <w:top w:val="single" w:sz="4" w:space="0" w:color="auto"/>
            </w:tcBorders>
            <w:vAlign w:val="center"/>
          </w:tcPr>
          <w:p w:rsidR="001423EB" w:rsidRPr="00003D3F" w:rsidRDefault="00FB3867"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12</w:t>
            </w:r>
          </w:p>
        </w:tc>
        <w:tc>
          <w:tcPr>
            <w:tcW w:w="342" w:type="pct"/>
            <w:tcBorders>
              <w:top w:val="single" w:sz="4" w:space="0" w:color="auto"/>
            </w:tcBorders>
            <w:vAlign w:val="center"/>
          </w:tcPr>
          <w:p w:rsidR="001423EB" w:rsidRPr="00003D3F" w:rsidRDefault="005B1694"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2</w:t>
            </w:r>
          </w:p>
        </w:tc>
        <w:tc>
          <w:tcPr>
            <w:tcW w:w="293" w:type="pct"/>
            <w:tcBorders>
              <w:top w:val="single" w:sz="4" w:space="0" w:color="auto"/>
            </w:tcBorders>
            <w:vAlign w:val="center"/>
          </w:tcPr>
          <w:p w:rsidR="001423EB"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12</w:t>
            </w:r>
          </w:p>
        </w:tc>
        <w:tc>
          <w:tcPr>
            <w:tcW w:w="455" w:type="pct"/>
            <w:tcBorders>
              <w:top w:val="single" w:sz="4" w:space="0" w:color="auto"/>
            </w:tcBorders>
            <w:vAlign w:val="center"/>
          </w:tcPr>
          <w:p w:rsidR="001423EB"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2</w:t>
            </w:r>
          </w:p>
        </w:tc>
      </w:tr>
      <w:tr w:rsidR="001423EB" w:rsidRPr="00256CAD" w:rsidTr="00BD438E">
        <w:tc>
          <w:tcPr>
            <w:tcW w:w="573" w:type="pct"/>
            <w:vMerge w:val="restart"/>
            <w:tcBorders>
              <w:top w:val="single" w:sz="4" w:space="0" w:color="auto"/>
            </w:tcBorders>
          </w:tcPr>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lastRenderedPageBreak/>
              <w:t>– Lực và tác dụng của lực</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Lực tiếp xúc và lực không tiếp xúc</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Ma sát</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Lực cản của nước</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Khối lượng và trọng lượng</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Biến dạng của lò xo</w:t>
            </w:r>
          </w:p>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494" w:type="pct"/>
            <w:vMerge w:val="restart"/>
            <w:tcBorders>
              <w:top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lastRenderedPageBreak/>
              <w:t>Nhận biết</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để chứng tỏ lực là sự đẩy hoặc sự kéo.</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đơn vị lực đo lực.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BD438E">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w:t>
            </w:r>
            <w:r w:rsidR="00BD438E" w:rsidRPr="00003D3F">
              <w:rPr>
                <w:rFonts w:ascii="Times New Roman" w:hAnsi="Times New Roman" w:cs="Times New Roman"/>
                <w:sz w:val="28"/>
                <w:szCs w:val="28"/>
              </w:rPr>
              <w:t>7</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Nhận biết được dụng cụ đo lực là lực kế.</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tác dụng của lực làm thay đổi tốc độ.</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tác dụng của lực làm thay đổi hướng chuyển động.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tác dụng của lực làm biến dạng vật.</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lực tiếp xúc.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lực không tiếp xúc.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lực không tiếp xúc xuất hiện khi vật (hoặc đối tượng) gây ra lực không có sự tiếp xúc với vật (hoặc đối tượng) chịu tác dụng của lực.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Kể tên được ba loại lực ma sát.</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xuất hiện của lực ma sát nghỉ.</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xuất hiện của lực ma sát lăn.</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xuất hiện của lực ma sát trượt.</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vật chịu tác dụng của lực cản khi chuyển động trong môi trường (nước hoặc không khí).</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về khối lượng.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lực hấp dẫn.</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trọng lượng.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Nhận biết được khi nào lực đàn hồi xuất hiện.</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một số ví dụ về vật có khả năng đàn hồi tốt, kém.</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Kể tên được một số ứng dụng của vật đàn hồi.</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Thông hiểu</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Biểu diễn được một lực bằng một mũi tên có điểm đặt tại vật chịu tác dụng lực, có độ lớn và theo hướng của sự kéo hoặc đẩy.</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Biết cách sử dụng lực kế để đo lực (ước lượng độ lớn lực tác dụng lên vật, chọn lực kế thích hợp, tiến hành đúng thao tác đo, đọc giá trị của lực trên lực kế).</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lực tiếp xúc và lực không tiếp xúc.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BD438E"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C8</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nguyên nhân gây ra lực ma sát.</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về lực ma sát trượt (ma sát lăn, ma sát nghỉ). Cho ví dụ.</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Phân biệt được lực ma sát nghỉ, lực ma sát trượt, lực ma sát lăn.</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chiều của lực cản tác dụng lên vật chuyển động trong môi trường.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xml:space="preserve">- Đọc và giải thích được số chỉ về trọng lượng, khối lượng ghi </w:t>
            </w:r>
            <w:r w:rsidRPr="00003D3F">
              <w:rPr>
                <w:rFonts w:ascii="Times New Roman" w:hAnsi="Times New Roman" w:cs="Times New Roman"/>
                <w:sz w:val="28"/>
                <w:szCs w:val="28"/>
                <w:lang w:val="vi-VN"/>
              </w:rPr>
              <w:lastRenderedPageBreak/>
              <w:t>trên các nhãn hiệu của sản phẩm tên thị trường.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một số hiện tượng thực tế liên quan đến lực hấp dẫn, trọng lực.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phương, chiều của lực đàn hồi khi vật chịu lực tác dụng.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Chứng tỏ được độ giãn của lò xo treo thẳng đứng tỉ lệ với khối lượng của vật treo.</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Biểu diễn được lực tác dụng lên 1 vật trong thực tế và chỉ ra tác dụng của lực trong trường hợp đó.</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tác dụng cản trở hay tác dụng thúc đẩy chuyển động của lực ma sát nghỉ (trượt, lăn) trong trường hợp thực tế.</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
                <w:sz w:val="28"/>
                <w:szCs w:val="28"/>
                <w:lang w:val="vi-VN"/>
              </w:rPr>
              <w:t xml:space="preserve">- </w:t>
            </w:r>
            <w:r w:rsidRPr="00003D3F">
              <w:rPr>
                <w:rFonts w:ascii="Times New Roman" w:hAnsi="Times New Roman" w:cs="Times New Roman"/>
                <w:sz w:val="28"/>
                <w:szCs w:val="28"/>
                <w:lang w:val="vi-VN"/>
              </w:rPr>
              <w:t>Lấy được ví dụ về một số ảnh hưởng của lực ma sát trong an toàn giao thông đường bộ.</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xml:space="preserve">- Lấy được ví dụ thực tế và giải thích được khi vật chuyển động </w:t>
            </w:r>
            <w:r w:rsidRPr="00003D3F">
              <w:rPr>
                <w:rFonts w:ascii="Times New Roman" w:hAnsi="Times New Roman" w:cs="Times New Roman"/>
                <w:sz w:val="28"/>
                <w:szCs w:val="28"/>
                <w:lang w:val="vi-VN"/>
              </w:rPr>
              <w:lastRenderedPageBreak/>
              <w:t>trong môi trường nào thì vật chịu tác dụng của lực cản môi trường đó.</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Xác định được trọng lượng của vật khi biết khối lượng của vật hoặc ngược lại</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một số hiện tượng thực tế về: nguyên nhân biến dạng của vật rắn; lò xo mất khả năng trở lại hình dạng ban đầu; ứng dụng của lực đàn hồi trong kĩ thuật.</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253998" w:rsidRPr="00003D3F" w:rsidTr="00BD438E">
        <w:tc>
          <w:tcPr>
            <w:tcW w:w="3613" w:type="pct"/>
            <w:gridSpan w:val="3"/>
          </w:tcPr>
          <w:p w:rsidR="00253998" w:rsidRPr="00003D3F" w:rsidRDefault="00253998"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
                <w:sz w:val="28"/>
                <w:szCs w:val="28"/>
              </w:rPr>
              <w:t>Năng lượng</w:t>
            </w:r>
          </w:p>
        </w:tc>
        <w:tc>
          <w:tcPr>
            <w:tcW w:w="297" w:type="pct"/>
            <w:vAlign w:val="center"/>
          </w:tcPr>
          <w:p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342" w:type="pct"/>
            <w:vAlign w:val="center"/>
          </w:tcPr>
          <w:p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293" w:type="pct"/>
            <w:vAlign w:val="center"/>
          </w:tcPr>
          <w:p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455" w:type="pct"/>
            <w:vAlign w:val="center"/>
          </w:tcPr>
          <w:p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r>
      <w:tr w:rsidR="001423EB" w:rsidRPr="00256CAD" w:rsidTr="00BD438E">
        <w:trPr>
          <w:trHeight w:val="332"/>
        </w:trPr>
        <w:tc>
          <w:tcPr>
            <w:tcW w:w="573" w:type="pct"/>
            <w:vMerge w:val="restart"/>
          </w:tcPr>
          <w:p w:rsidR="001423EB" w:rsidRPr="00003D3F" w:rsidRDefault="001423EB" w:rsidP="00FA4C2A">
            <w:pPr>
              <w:widowControl w:val="0"/>
              <w:spacing w:before="40" w:after="40" w:line="312" w:lineRule="auto"/>
              <w:jc w:val="both"/>
              <w:rPr>
                <w:rFonts w:ascii="Times New Roman" w:hAnsi="Times New Roman" w:cs="Times New Roman"/>
                <w:bCs/>
                <w:sz w:val="28"/>
                <w:szCs w:val="28"/>
                <w:lang w:val="vi-VN"/>
              </w:rPr>
            </w:pPr>
            <w:r w:rsidRPr="00003D3F">
              <w:rPr>
                <w:rFonts w:ascii="Times New Roman" w:hAnsi="Times New Roman" w:cs="Times New Roman"/>
                <w:bCs/>
                <w:sz w:val="28"/>
                <w:szCs w:val="28"/>
                <w:lang w:val="vi-VN"/>
              </w:rPr>
              <w:t>–</w:t>
            </w:r>
            <w:r w:rsidRPr="00003D3F">
              <w:rPr>
                <w:rFonts w:ascii="Times New Roman" w:hAnsi="Times New Roman" w:cs="Times New Roman"/>
                <w:bCs/>
                <w:sz w:val="28"/>
                <w:szCs w:val="28"/>
              </w:rPr>
              <w:t xml:space="preserve"> </w:t>
            </w:r>
            <w:r w:rsidRPr="00003D3F">
              <w:rPr>
                <w:rFonts w:ascii="Times New Roman" w:hAnsi="Times New Roman" w:cs="Times New Roman"/>
                <w:bCs/>
                <w:sz w:val="28"/>
                <w:szCs w:val="28"/>
                <w:lang w:val="vi-VN"/>
              </w:rPr>
              <w:t>Khái niệm về năng lượng</w:t>
            </w:r>
          </w:p>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t xml:space="preserve">– </w:t>
            </w:r>
            <w:r w:rsidRPr="00003D3F">
              <w:rPr>
                <w:rFonts w:ascii="Times New Roman" w:hAnsi="Times New Roman" w:cs="Times New Roman"/>
                <w:bCs/>
                <w:sz w:val="28"/>
                <w:szCs w:val="28"/>
              </w:rPr>
              <w:t xml:space="preserve">  </w:t>
            </w:r>
            <w:r w:rsidRPr="00003D3F">
              <w:rPr>
                <w:rFonts w:ascii="Times New Roman" w:hAnsi="Times New Roman" w:cs="Times New Roman"/>
                <w:bCs/>
                <w:sz w:val="28"/>
                <w:szCs w:val="28"/>
                <w:lang w:val="vi-VN"/>
              </w:rPr>
              <w:t>Một số dạng năng lượng</w:t>
            </w:r>
          </w:p>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lastRenderedPageBreak/>
              <w:t>– Sự chuyển hoá năng lượng</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Năng lượng hao phí</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Năng lượng tái tạo</w:t>
            </w:r>
          </w:p>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t>– Tiết kiệm năng lượng</w:t>
            </w: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lastRenderedPageBreak/>
              <w:t>Nhận biết</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một số hiện tượng trong tự nhiên hay một số ứng dụng khoa học kĩ thuật thể hiện năng lượng đặc trưng cho khả năng tác dụng lực.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Kể tên được một số nhiên liệu thường dùng trong thực tế.</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Kể tên được một số loại năng lượng.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2</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BD438E" w:rsidP="00BD438E">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C9, C10</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xml:space="preserve">- Chỉ ra được một số ví dụ trong thực tế về sự truyền năng lượng </w:t>
            </w:r>
            <w:r w:rsidRPr="00003D3F">
              <w:rPr>
                <w:rFonts w:ascii="Times New Roman" w:hAnsi="Times New Roman" w:cs="Times New Roman"/>
                <w:sz w:val="28"/>
                <w:szCs w:val="28"/>
                <w:lang w:val="vi-VN"/>
              </w:rPr>
              <w:lastRenderedPageBreak/>
              <w:t>giữa các vật.</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Phát biểu được định luật bảo toàn và chuyển hóa năng lượng.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BD438E" w:rsidP="00BD438E">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C11</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Chỉ ra được một số ví dụ về sử dụng năng lượng tái tạo thường dùng trong thực tế.</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Thông hiểu</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nhiên liệu là vật liệu</w:t>
            </w:r>
            <w:r w:rsidRPr="00003D3F">
              <w:rPr>
                <w:rFonts w:ascii="Times New Roman" w:hAnsi="Times New Roman" w:cs="Times New Roman"/>
                <w:b/>
                <w:sz w:val="28"/>
                <w:szCs w:val="28"/>
                <w:lang w:val="vi-VN"/>
              </w:rPr>
              <w:t xml:space="preserve"> </w:t>
            </w:r>
            <w:r w:rsidRPr="00003D3F">
              <w:rPr>
                <w:rFonts w:ascii="Times New Roman" w:hAnsi="Times New Roman" w:cs="Times New Roman"/>
                <w:sz w:val="28"/>
                <w:szCs w:val="28"/>
                <w:lang w:val="vi-VN"/>
              </w:rPr>
              <w:t>giải phóng năng lượng, tạo ra nhiệt và ánh sáng khi bị đốt cháy. Lấy được ví dụ minh họa.</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rPr>
            </w:pPr>
          </w:p>
        </w:tc>
        <w:tc>
          <w:tcPr>
            <w:tcW w:w="455" w:type="pct"/>
            <w:tcBorders>
              <w:top w:val="single" w:sz="4" w:space="0" w:color="auto"/>
              <w:bottom w:val="single" w:sz="4" w:space="0" w:color="auto"/>
            </w:tcBorders>
            <w:vAlign w:val="center"/>
          </w:tcPr>
          <w:p w:rsidR="001423EB" w:rsidRPr="00003D3F" w:rsidRDefault="00BD438E"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C12</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Phân biệt được các dạng năng lượng.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Chứng minh được năng lượng đặc trưng cho khả năng tác dụng lực.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xml:space="preserve">- Nêu được định luật bảo toàn năng lượng và lấy được ví dụ </w:t>
            </w:r>
            <w:r w:rsidRPr="00003D3F">
              <w:rPr>
                <w:rFonts w:ascii="Times New Roman" w:hAnsi="Times New Roman" w:cs="Times New Roman"/>
                <w:sz w:val="28"/>
                <w:szCs w:val="28"/>
                <w:lang w:val="vi-VN"/>
              </w:rPr>
              <w:lastRenderedPageBreak/>
              <w:t>minh hoạ.</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b/>
                <w:sz w:val="28"/>
                <w:szCs w:val="28"/>
                <w:lang w:val="vi-VN"/>
              </w:rPr>
              <w:t xml:space="preserve">- </w:t>
            </w:r>
            <w:r w:rsidRPr="00003D3F">
              <w:rPr>
                <w:rFonts w:ascii="Times New Roman" w:hAnsi="Times New Roman" w:cs="Times New Roman"/>
                <w:sz w:val="28"/>
                <w:szCs w:val="28"/>
                <w:lang w:val="vi-VN"/>
              </w:rPr>
              <w:t>Giải thích được các hiện tượng trong thực tế có sự chuyển hóa năng lượng chuyển từ dạng này sang dạng khác, từ vật này sang vật khác.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một số vật liệu trong thực tế có khả năng giải phóng năng lượng lớn, nhỏ.</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So sánh và phân tích được vật có năng lượng lớn sẽ có khả năng sinh ra lực tác dụng mạnh lên vật khác.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xml:space="preserve">- Vận dụng được định luật bảo toàn và chuyển hóa năng lượng để giải thích một số hiện tượng trong tự nhiên và ứng dụng của </w:t>
            </w:r>
            <w:r w:rsidRPr="00003D3F">
              <w:rPr>
                <w:rFonts w:ascii="Times New Roman" w:hAnsi="Times New Roman" w:cs="Times New Roman"/>
                <w:sz w:val="28"/>
                <w:szCs w:val="28"/>
                <w:lang w:val="vi-VN"/>
              </w:rPr>
              <w:lastRenderedPageBreak/>
              <w:t>định luật trong khoa học kĩ thuật.</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Lấy được ví dụ thực tế về ứng dụng trong kĩ thuật về sự truyền nhiệt và giải thích được.</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Đề xuất biện pháp và vận dụng thực tế việc sử dụng nguồn năng lượng tiết kiệm và hiệu quả.</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253998" w:rsidRPr="00003D3F" w:rsidTr="00BD438E">
        <w:tc>
          <w:tcPr>
            <w:tcW w:w="3613" w:type="pct"/>
            <w:gridSpan w:val="3"/>
          </w:tcPr>
          <w:p w:rsidR="00253998" w:rsidRPr="00003D3F" w:rsidRDefault="00253998"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b/>
                <w:sz w:val="28"/>
                <w:szCs w:val="28"/>
                <w:lang w:val="vi-VN"/>
              </w:rPr>
              <w:t>Trái đất và bầu trời</w:t>
            </w:r>
          </w:p>
        </w:tc>
        <w:tc>
          <w:tcPr>
            <w:tcW w:w="297" w:type="pct"/>
            <w:vAlign w:val="center"/>
          </w:tcPr>
          <w:p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342" w:type="pct"/>
            <w:vAlign w:val="center"/>
          </w:tcPr>
          <w:p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293" w:type="pct"/>
            <w:vAlign w:val="center"/>
          </w:tcPr>
          <w:p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455" w:type="pct"/>
            <w:vAlign w:val="center"/>
          </w:tcPr>
          <w:p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r>
      <w:tr w:rsidR="001423EB" w:rsidRPr="00003D3F" w:rsidTr="00BD438E">
        <w:tc>
          <w:tcPr>
            <w:tcW w:w="573" w:type="pct"/>
            <w:vMerge w:val="restart"/>
          </w:tcPr>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Chuyển động nhìn thấy của Mặt Trời</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Chuyển động nhìn thấy của Mặt Trăng</w:t>
            </w:r>
          </w:p>
          <w:p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lastRenderedPageBreak/>
              <w:t>– Hệ Mặt Trời</w:t>
            </w:r>
          </w:p>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t>– Ngân Hà</w:t>
            </w: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lastRenderedPageBreak/>
              <w:t>Nhận biết</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Mô tả được quy luật chuyển động của Mặt Trời hằng ngày quan sát thấy.</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BD438E"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C13</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các pha của Mặt Trăng trong Tuần Trăng.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Mặt Trời và sao là các thiên thể phát sáng; Mặt Trăng, các hành tinh và sao chổi phản xạ ánh sáng Mặt Trời.</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1</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455" w:type="pct"/>
            <w:tcBorders>
              <w:top w:val="single" w:sz="4" w:space="0" w:color="auto"/>
              <w:bottom w:val="single" w:sz="4" w:space="0" w:color="auto"/>
            </w:tcBorders>
            <w:vAlign w:val="center"/>
          </w:tcPr>
          <w:p w:rsidR="001423EB" w:rsidRPr="00003D3F" w:rsidRDefault="00BD438E"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C14</w:t>
            </w:r>
          </w:p>
        </w:tc>
      </w:tr>
      <w:tr w:rsidR="00205CB3" w:rsidRPr="00003D3F" w:rsidTr="00205CB3">
        <w:trPr>
          <w:trHeight w:val="359"/>
        </w:trPr>
        <w:tc>
          <w:tcPr>
            <w:tcW w:w="573" w:type="pct"/>
            <w:vMerge/>
          </w:tcPr>
          <w:p w:rsidR="00205CB3" w:rsidRPr="00003D3F" w:rsidRDefault="00205CB3" w:rsidP="00FA4C2A">
            <w:pPr>
              <w:widowControl w:val="0"/>
              <w:spacing w:before="40" w:after="40" w:line="312" w:lineRule="auto"/>
              <w:rPr>
                <w:rFonts w:ascii="Times New Roman" w:hAnsi="Times New Roman" w:cs="Times New Roman"/>
                <w:sz w:val="28"/>
                <w:szCs w:val="28"/>
                <w:lang w:val="vi-VN"/>
              </w:rPr>
            </w:pPr>
          </w:p>
        </w:tc>
        <w:tc>
          <w:tcPr>
            <w:tcW w:w="494" w:type="pct"/>
            <w:vMerge/>
          </w:tcPr>
          <w:p w:rsidR="00205CB3" w:rsidRPr="00003D3F" w:rsidRDefault="00205CB3"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tcBorders>
          </w:tcPr>
          <w:p w:rsidR="00205CB3" w:rsidRPr="00003D3F" w:rsidRDefault="00205CB3"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Nêu được hệ Mặt Trời là một phần nhỏ của Ngân Hà.</w:t>
            </w:r>
          </w:p>
        </w:tc>
        <w:tc>
          <w:tcPr>
            <w:tcW w:w="297"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b/>
                <w:sz w:val="28"/>
                <w:szCs w:val="28"/>
                <w:lang w:val="vi-VN"/>
              </w:rPr>
            </w:pPr>
            <w:r w:rsidRPr="00003D3F">
              <w:rPr>
                <w:rFonts w:ascii="Times New Roman" w:hAnsi="Times New Roman" w:cs="Times New Roman"/>
                <w:bCs/>
                <w:sz w:val="28"/>
                <w:szCs w:val="28"/>
              </w:rPr>
              <w:t>1</w:t>
            </w:r>
          </w:p>
        </w:tc>
        <w:tc>
          <w:tcPr>
            <w:tcW w:w="293"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r w:rsidRPr="00003D3F">
              <w:rPr>
                <w:rFonts w:ascii="Times New Roman" w:hAnsi="Times New Roman" w:cs="Times New Roman"/>
                <w:bCs/>
                <w:sz w:val="28"/>
                <w:szCs w:val="28"/>
              </w:rPr>
              <w:t>C15</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Thông thiểu</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Giải thích được quy luật chuyển động mọc, lặn của Mặt Trời.</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các pha của Mặt Trăng trong Tuần Trăng.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Mô tả được sơ lược cấu trúc của hệ Mặt Trời, nêu được các hành tinh cách Mặt Trời các khoảng cách khác nhau và có chu kì quay khác nhau.</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1</w:t>
            </w: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BD438E" w:rsidP="004059B2">
            <w:pPr>
              <w:widowControl w:val="0"/>
              <w:spacing w:before="40" w:after="40" w:line="312" w:lineRule="auto"/>
              <w:jc w:val="center"/>
              <w:rPr>
                <w:rFonts w:ascii="Times New Roman" w:hAnsi="Times New Roman" w:cs="Times New Roman"/>
                <w:sz w:val="28"/>
                <w:szCs w:val="28"/>
                <w:lang w:val="vi-VN"/>
              </w:rPr>
            </w:pPr>
            <w:r w:rsidRPr="00003D3F">
              <w:rPr>
                <w:rFonts w:ascii="Times New Roman" w:hAnsi="Times New Roman" w:cs="Times New Roman"/>
                <w:bCs/>
                <w:sz w:val="28"/>
                <w:szCs w:val="28"/>
              </w:rPr>
              <w:t>C16</w:t>
            </w: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hình ảnh quan sát thấy về sao chổi.</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205CB3" w:rsidRPr="00256CAD" w:rsidTr="00205CB3">
        <w:trPr>
          <w:trHeight w:val="404"/>
        </w:trPr>
        <w:tc>
          <w:tcPr>
            <w:tcW w:w="573" w:type="pct"/>
            <w:vMerge/>
          </w:tcPr>
          <w:p w:rsidR="00205CB3" w:rsidRPr="00003D3F" w:rsidRDefault="00205CB3" w:rsidP="00FA4C2A">
            <w:pPr>
              <w:widowControl w:val="0"/>
              <w:spacing w:before="40" w:after="40" w:line="312" w:lineRule="auto"/>
              <w:rPr>
                <w:rFonts w:ascii="Times New Roman" w:hAnsi="Times New Roman" w:cs="Times New Roman"/>
                <w:sz w:val="28"/>
                <w:szCs w:val="28"/>
                <w:lang w:val="vi-VN"/>
              </w:rPr>
            </w:pPr>
          </w:p>
        </w:tc>
        <w:tc>
          <w:tcPr>
            <w:tcW w:w="494" w:type="pct"/>
            <w:vMerge/>
          </w:tcPr>
          <w:p w:rsidR="00205CB3" w:rsidRPr="00003D3F" w:rsidRDefault="00205CB3"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tcBorders>
          </w:tcPr>
          <w:p w:rsidR="00205CB3" w:rsidRPr="00003D3F" w:rsidRDefault="00205CB3"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hệ Mặt Trời là một phần nhỏ của Ngân Hà.</w:t>
            </w:r>
          </w:p>
        </w:tc>
        <w:tc>
          <w:tcPr>
            <w:tcW w:w="297"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w:t>
            </w: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Giải thích quy luật chuyển động của Trái Đất, Mặt Trời, Mặt Trăng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rsidTr="00BD438E">
        <w:tc>
          <w:tcPr>
            <w:tcW w:w="573" w:type="pct"/>
            <w:vMerge/>
          </w:tcPr>
          <w:p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Thiết kế mô hình thực tế bằng vẽ hình, phần mềm thông dụng để giải thích được một số hình dạng nhìn thấy của Mặt Trăng trong Tuần Trăng.</w:t>
            </w:r>
          </w:p>
        </w:tc>
        <w:tc>
          <w:tcPr>
            <w:tcW w:w="297"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bl>
    <w:p w:rsidR="00E45EA9" w:rsidRPr="00256CAD" w:rsidRDefault="00E45EA9" w:rsidP="00FB06ED">
      <w:pPr>
        <w:spacing w:after="0" w:line="240" w:lineRule="auto"/>
        <w:jc w:val="both"/>
        <w:rPr>
          <w:rFonts w:ascii="Times New Roman" w:eastAsia="Times New Roman" w:hAnsi="Times New Roman" w:cs="Times New Roman"/>
          <w:b/>
          <w:sz w:val="28"/>
          <w:szCs w:val="28"/>
          <w:lang w:val="vi-VN"/>
        </w:rPr>
      </w:pPr>
    </w:p>
    <w:p w:rsidR="00E45EA9" w:rsidRPr="00DC0D83" w:rsidRDefault="00E45EA9" w:rsidP="00DC0D83">
      <w:pPr>
        <w:pStyle w:val="NormalWeb"/>
        <w:shd w:val="clear" w:color="auto" w:fill="FFFFFF"/>
        <w:spacing w:before="0" w:beforeAutospacing="0" w:after="0" w:afterAutospacing="0"/>
        <w:rPr>
          <w:b/>
          <w:sz w:val="28"/>
          <w:szCs w:val="28"/>
          <w:lang w:val="en-US"/>
        </w:rPr>
      </w:pPr>
      <w:bookmarkStart w:id="0" w:name="_GoBack"/>
      <w:bookmarkEnd w:id="0"/>
    </w:p>
    <w:sectPr w:rsidR="00E45EA9" w:rsidRPr="00DC0D83" w:rsidSect="00DC0D83">
      <w:pgSz w:w="16838" w:h="11906" w:orient="landscape" w:code="9"/>
      <w:pgMar w:top="1701"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5CF5"/>
    <w:multiLevelType w:val="hybridMultilevel"/>
    <w:tmpl w:val="E4E248F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82"/>
    <w:rsid w:val="00003D3F"/>
    <w:rsid w:val="0001183E"/>
    <w:rsid w:val="0003459E"/>
    <w:rsid w:val="0004416D"/>
    <w:rsid w:val="00047AB9"/>
    <w:rsid w:val="0005400A"/>
    <w:rsid w:val="00074416"/>
    <w:rsid w:val="0007710E"/>
    <w:rsid w:val="000852D9"/>
    <w:rsid w:val="00096067"/>
    <w:rsid w:val="000A0B1F"/>
    <w:rsid w:val="000A7EEF"/>
    <w:rsid w:val="000C3DD0"/>
    <w:rsid w:val="000C4515"/>
    <w:rsid w:val="000E40D3"/>
    <w:rsid w:val="000F3813"/>
    <w:rsid w:val="00116FD6"/>
    <w:rsid w:val="00126627"/>
    <w:rsid w:val="001423EB"/>
    <w:rsid w:val="00145B0E"/>
    <w:rsid w:val="0014794F"/>
    <w:rsid w:val="001573EF"/>
    <w:rsid w:val="00172E2B"/>
    <w:rsid w:val="00173704"/>
    <w:rsid w:val="00183ED9"/>
    <w:rsid w:val="001954D5"/>
    <w:rsid w:val="001D0518"/>
    <w:rsid w:val="001D5750"/>
    <w:rsid w:val="001D65E2"/>
    <w:rsid w:val="001E5D97"/>
    <w:rsid w:val="00205CB3"/>
    <w:rsid w:val="00253998"/>
    <w:rsid w:val="00256CAD"/>
    <w:rsid w:val="002635F4"/>
    <w:rsid w:val="00267904"/>
    <w:rsid w:val="002761C3"/>
    <w:rsid w:val="0027631E"/>
    <w:rsid w:val="00296BF5"/>
    <w:rsid w:val="00296EB7"/>
    <w:rsid w:val="002A2C94"/>
    <w:rsid w:val="002B4191"/>
    <w:rsid w:val="002F49C8"/>
    <w:rsid w:val="00322BC6"/>
    <w:rsid w:val="00340D4C"/>
    <w:rsid w:val="00344E18"/>
    <w:rsid w:val="003555F4"/>
    <w:rsid w:val="0037249A"/>
    <w:rsid w:val="00373873"/>
    <w:rsid w:val="00374BC4"/>
    <w:rsid w:val="00377173"/>
    <w:rsid w:val="003933F5"/>
    <w:rsid w:val="0039552A"/>
    <w:rsid w:val="003958D7"/>
    <w:rsid w:val="003A4582"/>
    <w:rsid w:val="003B58ED"/>
    <w:rsid w:val="003C3708"/>
    <w:rsid w:val="003D2FF2"/>
    <w:rsid w:val="003F50A5"/>
    <w:rsid w:val="00400096"/>
    <w:rsid w:val="00400C32"/>
    <w:rsid w:val="0040456A"/>
    <w:rsid w:val="004059B2"/>
    <w:rsid w:val="00406168"/>
    <w:rsid w:val="004347E4"/>
    <w:rsid w:val="00442FD1"/>
    <w:rsid w:val="00473118"/>
    <w:rsid w:val="004B2C90"/>
    <w:rsid w:val="004D3584"/>
    <w:rsid w:val="004D532C"/>
    <w:rsid w:val="004D55C5"/>
    <w:rsid w:val="004E23B8"/>
    <w:rsid w:val="004E5CD1"/>
    <w:rsid w:val="004F3AFD"/>
    <w:rsid w:val="00525114"/>
    <w:rsid w:val="00531170"/>
    <w:rsid w:val="0053472F"/>
    <w:rsid w:val="005824DE"/>
    <w:rsid w:val="005A09C6"/>
    <w:rsid w:val="005B1694"/>
    <w:rsid w:val="005B1800"/>
    <w:rsid w:val="005C4EAD"/>
    <w:rsid w:val="005C71EE"/>
    <w:rsid w:val="005E0D1A"/>
    <w:rsid w:val="005F1436"/>
    <w:rsid w:val="0062462E"/>
    <w:rsid w:val="006308F5"/>
    <w:rsid w:val="006324A3"/>
    <w:rsid w:val="00644E7C"/>
    <w:rsid w:val="006610D2"/>
    <w:rsid w:val="00675982"/>
    <w:rsid w:val="00677B99"/>
    <w:rsid w:val="0068474E"/>
    <w:rsid w:val="006867C4"/>
    <w:rsid w:val="006955F8"/>
    <w:rsid w:val="006B4365"/>
    <w:rsid w:val="006D3B7C"/>
    <w:rsid w:val="006E2870"/>
    <w:rsid w:val="006E75B0"/>
    <w:rsid w:val="006F0099"/>
    <w:rsid w:val="00713A54"/>
    <w:rsid w:val="007217F0"/>
    <w:rsid w:val="00731E5F"/>
    <w:rsid w:val="00752046"/>
    <w:rsid w:val="007A0CF7"/>
    <w:rsid w:val="007A3568"/>
    <w:rsid w:val="007C01DF"/>
    <w:rsid w:val="007D51DB"/>
    <w:rsid w:val="007D7ACC"/>
    <w:rsid w:val="007F5139"/>
    <w:rsid w:val="007F7DA6"/>
    <w:rsid w:val="008024C0"/>
    <w:rsid w:val="008059B6"/>
    <w:rsid w:val="0080702A"/>
    <w:rsid w:val="00810B7F"/>
    <w:rsid w:val="00825AAD"/>
    <w:rsid w:val="00851EF7"/>
    <w:rsid w:val="00861128"/>
    <w:rsid w:val="0086574D"/>
    <w:rsid w:val="00891D41"/>
    <w:rsid w:val="00892212"/>
    <w:rsid w:val="008D1789"/>
    <w:rsid w:val="008D46B0"/>
    <w:rsid w:val="008D4FBC"/>
    <w:rsid w:val="008F3F99"/>
    <w:rsid w:val="00917271"/>
    <w:rsid w:val="0092729D"/>
    <w:rsid w:val="0094351E"/>
    <w:rsid w:val="00945A06"/>
    <w:rsid w:val="00952641"/>
    <w:rsid w:val="00962F87"/>
    <w:rsid w:val="009723A0"/>
    <w:rsid w:val="00977471"/>
    <w:rsid w:val="00982903"/>
    <w:rsid w:val="009B1DA5"/>
    <w:rsid w:val="009E09F6"/>
    <w:rsid w:val="009E167A"/>
    <w:rsid w:val="009E696A"/>
    <w:rsid w:val="00A02C9A"/>
    <w:rsid w:val="00A07A24"/>
    <w:rsid w:val="00A142A2"/>
    <w:rsid w:val="00A327FA"/>
    <w:rsid w:val="00A46016"/>
    <w:rsid w:val="00A465DD"/>
    <w:rsid w:val="00A57FCE"/>
    <w:rsid w:val="00A6093C"/>
    <w:rsid w:val="00A60C3B"/>
    <w:rsid w:val="00A851CE"/>
    <w:rsid w:val="00A91895"/>
    <w:rsid w:val="00A924A1"/>
    <w:rsid w:val="00A97D28"/>
    <w:rsid w:val="00AA60E1"/>
    <w:rsid w:val="00AB0350"/>
    <w:rsid w:val="00AB1478"/>
    <w:rsid w:val="00AB2F3A"/>
    <w:rsid w:val="00B00AB5"/>
    <w:rsid w:val="00B07EA2"/>
    <w:rsid w:val="00B16BC0"/>
    <w:rsid w:val="00B23C18"/>
    <w:rsid w:val="00B25C71"/>
    <w:rsid w:val="00B57B3E"/>
    <w:rsid w:val="00B819A8"/>
    <w:rsid w:val="00B96016"/>
    <w:rsid w:val="00BD438E"/>
    <w:rsid w:val="00BE4648"/>
    <w:rsid w:val="00C22B9E"/>
    <w:rsid w:val="00C44097"/>
    <w:rsid w:val="00C46307"/>
    <w:rsid w:val="00C61419"/>
    <w:rsid w:val="00C67259"/>
    <w:rsid w:val="00C86F60"/>
    <w:rsid w:val="00CC1D20"/>
    <w:rsid w:val="00CC69B6"/>
    <w:rsid w:val="00CD5B6D"/>
    <w:rsid w:val="00CD61F2"/>
    <w:rsid w:val="00CE06DC"/>
    <w:rsid w:val="00CE588C"/>
    <w:rsid w:val="00CE6A6E"/>
    <w:rsid w:val="00CF2E97"/>
    <w:rsid w:val="00D018F9"/>
    <w:rsid w:val="00D03098"/>
    <w:rsid w:val="00D20B0D"/>
    <w:rsid w:val="00D23356"/>
    <w:rsid w:val="00D40359"/>
    <w:rsid w:val="00DB010E"/>
    <w:rsid w:val="00DC0D83"/>
    <w:rsid w:val="00DD3DB0"/>
    <w:rsid w:val="00DE2ED8"/>
    <w:rsid w:val="00E05102"/>
    <w:rsid w:val="00E16D86"/>
    <w:rsid w:val="00E25362"/>
    <w:rsid w:val="00E30BA1"/>
    <w:rsid w:val="00E41D24"/>
    <w:rsid w:val="00E45EA9"/>
    <w:rsid w:val="00E83EA4"/>
    <w:rsid w:val="00E96872"/>
    <w:rsid w:val="00EA7865"/>
    <w:rsid w:val="00EC305A"/>
    <w:rsid w:val="00EF0302"/>
    <w:rsid w:val="00EF6711"/>
    <w:rsid w:val="00F0026E"/>
    <w:rsid w:val="00F0353B"/>
    <w:rsid w:val="00F07FB9"/>
    <w:rsid w:val="00F10029"/>
    <w:rsid w:val="00F14816"/>
    <w:rsid w:val="00F347F9"/>
    <w:rsid w:val="00F426DB"/>
    <w:rsid w:val="00F55FA0"/>
    <w:rsid w:val="00F6485F"/>
    <w:rsid w:val="00F66BCA"/>
    <w:rsid w:val="00F80826"/>
    <w:rsid w:val="00F87F06"/>
    <w:rsid w:val="00F90D1B"/>
    <w:rsid w:val="00FA4AD2"/>
    <w:rsid w:val="00FA4C2A"/>
    <w:rsid w:val="00FB06ED"/>
    <w:rsid w:val="00FB3867"/>
    <w:rsid w:val="00FD5322"/>
    <w:rsid w:val="00FD7FEE"/>
    <w:rsid w:val="00FE1239"/>
    <w:rsid w:val="00FE440A"/>
    <w:rsid w:val="00FE75FF"/>
    <w:rsid w:val="00FF48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A983"/>
  <w15:docId w15:val="{09DF7CA5-BE97-4917-9229-06E50B6E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582"/>
    <w:pPr>
      <w:spacing w:before="0" w:after="200" w:line="276" w:lineRule="auto"/>
    </w:pPr>
    <w:rPr>
      <w:rFonts w:asciiTheme="minorHAnsi" w:hAnsiTheme="minorHAnsi"/>
      <w:kern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731E5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22B9E"/>
    <w:pPr>
      <w:spacing w:after="0"/>
      <w:ind w:left="720"/>
      <w:contextualSpacing/>
    </w:pPr>
    <w:rPr>
      <w:rFonts w:ascii="Times New Roman" w:hAnsi="Times New Roman"/>
      <w:color w:val="000000" w:themeColor="text1"/>
      <w:sz w:val="26"/>
      <w:lang w:eastAsia="ja-JP"/>
    </w:rPr>
  </w:style>
  <w:style w:type="character" w:styleId="Strong">
    <w:name w:val="Strong"/>
    <w:basedOn w:val="DefaultParagraphFont"/>
    <w:uiPriority w:val="22"/>
    <w:qFormat/>
    <w:rsid w:val="00C22B9E"/>
    <w:rPr>
      <w:b/>
      <w:bCs/>
    </w:rPr>
  </w:style>
  <w:style w:type="table" w:styleId="TableGrid">
    <w:name w:val="Table Grid"/>
    <w:basedOn w:val="TableNormal"/>
    <w:uiPriority w:val="39"/>
    <w:rsid w:val="003B58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DD3DB0"/>
    <w:pPr>
      <w:spacing w:before="0" w:after="160" w:line="259" w:lineRule="auto"/>
    </w:pPr>
    <w:rPr>
      <w:kern w:val="0"/>
      <w:sz w:val="24"/>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4B07-6351-4845-8E65-2CB6AF61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1396</Words>
  <Characters>7961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2024-04-06T11:28:00Z</dcterms:created>
  <dcterms:modified xsi:type="dcterms:W3CDTF">2024-04-06T11:28:00Z</dcterms:modified>
</cp:coreProperties>
</file>