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34" w:type="dxa"/>
        <w:jc w:val="center"/>
        <w:tblBorders>
          <w:top w:val="dotted" w:sz="8" w:space="0" w:color="00B050"/>
          <w:left w:val="dotted" w:sz="8" w:space="0" w:color="00B050"/>
          <w:bottom w:val="dotted" w:sz="8" w:space="0" w:color="00B050"/>
          <w:right w:val="dotted" w:sz="8" w:space="0" w:color="00B050"/>
          <w:insideH w:val="dotted" w:sz="8" w:space="0" w:color="00B050"/>
          <w:insideV w:val="dotted" w:sz="8" w:space="0" w:color="00B050"/>
        </w:tblBorders>
        <w:tblLook w:val="04A0" w:firstRow="1" w:lastRow="0" w:firstColumn="1" w:lastColumn="0" w:noHBand="0" w:noVBand="1"/>
      </w:tblPr>
      <w:tblGrid>
        <w:gridCol w:w="4617"/>
        <w:gridCol w:w="4617"/>
      </w:tblGrid>
      <w:tr w:rsidR="00EF3371" w:rsidTr="00DC0F02">
        <w:trPr>
          <w:trHeight w:val="1054"/>
          <w:jc w:val="center"/>
        </w:trPr>
        <w:tc>
          <w:tcPr>
            <w:tcW w:w="4617" w:type="dxa"/>
            <w:vAlign w:val="center"/>
          </w:tcPr>
          <w:p w:rsidR="00EF3371" w:rsidRPr="00986D44" w:rsidRDefault="00EF3371" w:rsidP="00DC0F02">
            <w:pPr>
              <w:jc w:val="center"/>
              <w:rPr>
                <w:b/>
                <w:noProof/>
                <w:color w:val="00B050"/>
                <w:u w:val="single"/>
                <w:lang w:val="en-US" w:eastAsia="vi-VN"/>
              </w:rPr>
            </w:pPr>
            <w:r w:rsidRPr="00986D44">
              <w:rPr>
                <w:b/>
                <w:noProof/>
                <w:color w:val="00B050"/>
                <w:u w:val="single"/>
                <w:lang w:val="en-US" w:eastAsia="vi-VN"/>
              </w:rPr>
              <w:t>SỞ GIÁO DỤC VÀ ĐÀO TẠO</w:t>
            </w:r>
          </w:p>
          <w:p w:rsidR="00EF3371" w:rsidRPr="00B11470" w:rsidRDefault="00EF3371" w:rsidP="00DC0F02">
            <w:pPr>
              <w:jc w:val="center"/>
              <w:rPr>
                <w:b/>
                <w:noProof/>
                <w:u w:val="single"/>
                <w:lang w:val="en-US" w:eastAsia="vi-VN"/>
              </w:rPr>
            </w:pPr>
            <w:r>
              <w:rPr>
                <w:b/>
                <w:noProof/>
                <w:color w:val="00B050"/>
                <w:u w:val="single"/>
                <w:lang w:val="en-US" w:eastAsia="vi-VN"/>
              </w:rPr>
              <w:t>TỈNH NINH BÌNH</w:t>
            </w:r>
          </w:p>
        </w:tc>
        <w:tc>
          <w:tcPr>
            <w:tcW w:w="4617" w:type="dxa"/>
            <w:vAlign w:val="center"/>
          </w:tcPr>
          <w:p w:rsidR="00EF3371" w:rsidRPr="00B11470" w:rsidRDefault="00EF3371" w:rsidP="00DC0F02">
            <w:pPr>
              <w:jc w:val="center"/>
              <w:rPr>
                <w:b/>
                <w:noProof/>
                <w:color w:val="00B050"/>
                <w:lang w:val="en-US" w:eastAsia="vi-VN"/>
              </w:rPr>
            </w:pPr>
            <w:r w:rsidRPr="00B11470">
              <w:rPr>
                <w:b/>
                <w:noProof/>
                <w:color w:val="00B050"/>
                <w:lang w:val="en-US" w:eastAsia="vi-VN"/>
              </w:rPr>
              <w:t>KÌ THI CHỌN HỌC SINH GIỎI LỚP 9 CẤP THÀNH PHỐ</w:t>
            </w:r>
          </w:p>
          <w:p w:rsidR="00EF3371" w:rsidRPr="00B11470" w:rsidRDefault="00EF3371" w:rsidP="00DC0F02">
            <w:pPr>
              <w:jc w:val="center"/>
              <w:rPr>
                <w:b/>
                <w:noProof/>
                <w:color w:val="00B050"/>
                <w:u w:val="single"/>
                <w:lang w:val="en-US" w:eastAsia="vi-VN"/>
              </w:rPr>
            </w:pPr>
            <w:r w:rsidRPr="00B11470">
              <w:rPr>
                <w:b/>
                <w:noProof/>
                <w:color w:val="00B050"/>
                <w:u w:val="single"/>
                <w:lang w:val="en-US" w:eastAsia="vi-VN"/>
              </w:rPr>
              <w:t>NĂM HỌC 2018 - 2019</w:t>
            </w:r>
          </w:p>
        </w:tc>
      </w:tr>
      <w:tr w:rsidR="00EF3371" w:rsidTr="00EF3371">
        <w:trPr>
          <w:trHeight w:val="351"/>
          <w:jc w:val="center"/>
        </w:trPr>
        <w:tc>
          <w:tcPr>
            <w:tcW w:w="4617" w:type="dxa"/>
            <w:vMerge w:val="restart"/>
            <w:vAlign w:val="center"/>
          </w:tcPr>
          <w:p w:rsidR="00EF3371" w:rsidRPr="00EF3371" w:rsidRDefault="00EF3371" w:rsidP="00EF3371">
            <w:pPr>
              <w:jc w:val="center"/>
              <w:rPr>
                <w:b/>
                <w:noProof/>
                <w:lang w:val="en-US" w:eastAsia="vi-VN"/>
              </w:rPr>
            </w:pPr>
            <w:r w:rsidRPr="00EF3371">
              <w:rPr>
                <w:b/>
                <w:noProof/>
                <w:color w:val="00B050"/>
                <w:lang w:val="en-US" w:eastAsia="vi-VN"/>
              </w:rPr>
              <w:t>ĐỀ CHÍNH THỨC</w:t>
            </w:r>
          </w:p>
        </w:tc>
        <w:tc>
          <w:tcPr>
            <w:tcW w:w="4617" w:type="dxa"/>
            <w:vAlign w:val="center"/>
          </w:tcPr>
          <w:p w:rsidR="00EF3371" w:rsidRPr="00B11470" w:rsidRDefault="00EF3371" w:rsidP="00DC0F02">
            <w:pPr>
              <w:rPr>
                <w:b/>
                <w:noProof/>
                <w:color w:val="00B050"/>
                <w:lang w:val="en-US" w:eastAsia="vi-VN"/>
              </w:rPr>
            </w:pPr>
            <w:r w:rsidRPr="00B11470">
              <w:rPr>
                <w:noProof/>
                <w:color w:val="00B050"/>
                <w:lang w:val="en-US" w:eastAsia="vi-VN"/>
              </w:rPr>
              <w:t xml:space="preserve">Môn: </w:t>
            </w:r>
            <w:r w:rsidRPr="00B11470">
              <w:rPr>
                <w:b/>
                <w:noProof/>
                <w:color w:val="00B050"/>
                <w:lang w:val="en-US" w:eastAsia="vi-VN"/>
              </w:rPr>
              <w:t>HÓA HỌC</w:t>
            </w:r>
          </w:p>
        </w:tc>
      </w:tr>
      <w:tr w:rsidR="00EF3371" w:rsidTr="00DC0F02">
        <w:trPr>
          <w:trHeight w:val="363"/>
          <w:jc w:val="center"/>
        </w:trPr>
        <w:tc>
          <w:tcPr>
            <w:tcW w:w="4617" w:type="dxa"/>
            <w:vMerge/>
          </w:tcPr>
          <w:p w:rsidR="00EF3371" w:rsidRDefault="00EF3371" w:rsidP="00DC0F02">
            <w:pPr>
              <w:rPr>
                <w:noProof/>
                <w:lang w:eastAsia="vi-VN"/>
              </w:rPr>
            </w:pPr>
          </w:p>
        </w:tc>
        <w:tc>
          <w:tcPr>
            <w:tcW w:w="4617" w:type="dxa"/>
            <w:vAlign w:val="center"/>
          </w:tcPr>
          <w:p w:rsidR="00EF3371" w:rsidRPr="00B11470" w:rsidRDefault="00EF3371" w:rsidP="00DC0F02">
            <w:pPr>
              <w:rPr>
                <w:noProof/>
                <w:color w:val="00B050"/>
                <w:lang w:val="en-US" w:eastAsia="vi-VN"/>
              </w:rPr>
            </w:pPr>
            <w:r>
              <w:rPr>
                <w:noProof/>
                <w:color w:val="00B050"/>
                <w:lang w:val="en-US" w:eastAsia="vi-VN"/>
              </w:rPr>
              <w:t>Ngày thi: 13/03</w:t>
            </w:r>
            <w:r w:rsidRPr="00B11470">
              <w:rPr>
                <w:noProof/>
                <w:color w:val="00B050"/>
                <w:lang w:val="en-US" w:eastAsia="vi-VN"/>
              </w:rPr>
              <w:t>/2019</w:t>
            </w:r>
          </w:p>
        </w:tc>
      </w:tr>
      <w:tr w:rsidR="00EF3371" w:rsidTr="00DC0F02">
        <w:trPr>
          <w:trHeight w:val="374"/>
          <w:jc w:val="center"/>
        </w:trPr>
        <w:tc>
          <w:tcPr>
            <w:tcW w:w="4617" w:type="dxa"/>
            <w:vMerge/>
          </w:tcPr>
          <w:p w:rsidR="00EF3371" w:rsidRDefault="00EF3371" w:rsidP="00DC0F02">
            <w:pPr>
              <w:rPr>
                <w:noProof/>
                <w:lang w:eastAsia="vi-VN"/>
              </w:rPr>
            </w:pPr>
          </w:p>
        </w:tc>
        <w:tc>
          <w:tcPr>
            <w:tcW w:w="4617" w:type="dxa"/>
            <w:vAlign w:val="center"/>
          </w:tcPr>
          <w:p w:rsidR="00EF3371" w:rsidRPr="00B11470" w:rsidRDefault="00EF3371" w:rsidP="00DC0F02">
            <w:pPr>
              <w:rPr>
                <w:noProof/>
                <w:color w:val="00B050"/>
                <w:lang w:val="en-US" w:eastAsia="vi-VN"/>
              </w:rPr>
            </w:pPr>
            <w:r w:rsidRPr="00B11470">
              <w:rPr>
                <w:noProof/>
                <w:color w:val="00B050"/>
                <w:lang w:val="en-US" w:eastAsia="vi-VN"/>
              </w:rPr>
              <w:t>Thờ</w:t>
            </w:r>
            <w:r>
              <w:rPr>
                <w:noProof/>
                <w:color w:val="00B050"/>
                <w:lang w:val="en-US" w:eastAsia="vi-VN"/>
              </w:rPr>
              <w:t>i gian làm bài: 12</w:t>
            </w:r>
            <w:r w:rsidRPr="00B11470">
              <w:rPr>
                <w:noProof/>
                <w:color w:val="00B050"/>
                <w:lang w:val="en-US" w:eastAsia="vi-VN"/>
              </w:rPr>
              <w:t>0 phút</w:t>
            </w:r>
          </w:p>
        </w:tc>
      </w:tr>
      <w:tr w:rsidR="00EF3371" w:rsidTr="00DC0F02">
        <w:trPr>
          <w:trHeight w:val="374"/>
          <w:jc w:val="center"/>
        </w:trPr>
        <w:tc>
          <w:tcPr>
            <w:tcW w:w="4617" w:type="dxa"/>
            <w:vMerge/>
          </w:tcPr>
          <w:p w:rsidR="00EF3371" w:rsidRDefault="00EF3371" w:rsidP="00DC0F02">
            <w:pPr>
              <w:rPr>
                <w:noProof/>
                <w:lang w:eastAsia="vi-VN"/>
              </w:rPr>
            </w:pPr>
          </w:p>
        </w:tc>
        <w:tc>
          <w:tcPr>
            <w:tcW w:w="4617" w:type="dxa"/>
            <w:vAlign w:val="center"/>
          </w:tcPr>
          <w:p w:rsidR="00EF3371" w:rsidRPr="00B11470" w:rsidRDefault="00EF3371" w:rsidP="00DC0F02">
            <w:pPr>
              <w:jc w:val="center"/>
              <w:rPr>
                <w:i/>
                <w:noProof/>
                <w:color w:val="00B050"/>
                <w:lang w:val="en-US" w:eastAsia="vi-VN"/>
              </w:rPr>
            </w:pPr>
            <w:r w:rsidRPr="00B11470">
              <w:rPr>
                <w:noProof/>
                <w:color w:val="00B050"/>
                <w:lang w:val="en-US" w:eastAsia="vi-VN"/>
              </w:rPr>
              <w:t>(</w:t>
            </w:r>
            <w:r w:rsidRPr="00B11470">
              <w:rPr>
                <w:i/>
                <w:noProof/>
                <w:color w:val="00B050"/>
                <w:lang w:val="en-US" w:eastAsia="vi-VN"/>
              </w:rPr>
              <w:t>Đề thi gồm 02 trang)</w:t>
            </w:r>
          </w:p>
        </w:tc>
      </w:tr>
    </w:tbl>
    <w:p w:rsidR="00C3115F" w:rsidRDefault="00EF3371">
      <w:r>
        <w:rPr>
          <w:b/>
          <w:noProof/>
          <w:lang w:eastAsia="vi-VN"/>
        </w:rPr>
        <mc:AlternateContent>
          <mc:Choice Requires="wps">
            <w:drawing>
              <wp:anchor distT="0" distB="0" distL="114300" distR="114300" simplePos="0" relativeHeight="251659264" behindDoc="0" locked="0" layoutInCell="1" allowOverlap="1" wp14:anchorId="5AD7C61A" wp14:editId="22D7CC88">
                <wp:simplePos x="0" y="0"/>
                <wp:positionH relativeFrom="column">
                  <wp:posOffset>25400</wp:posOffset>
                </wp:positionH>
                <wp:positionV relativeFrom="paragraph">
                  <wp:posOffset>156210</wp:posOffset>
                </wp:positionV>
                <wp:extent cx="1619250" cy="342900"/>
                <wp:effectExtent l="133350" t="133350" r="114300" b="152400"/>
                <wp:wrapNone/>
                <wp:docPr id="19" name="Pentagon 19"/>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EF3371" w:rsidRPr="00811B65" w:rsidRDefault="00EF3371" w:rsidP="00EF3371">
                            <w:pPr>
                              <w:jc w:val="center"/>
                              <w:rPr>
                                <w:lang w:val="en-US"/>
                              </w:rPr>
                            </w:pPr>
                            <w:r>
                              <w:rPr>
                                <w:lang w:val="en-US"/>
                              </w:rPr>
                              <w:t>Câu 1: (3,0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AD7C61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9" o:spid="_x0000_s1026" type="#_x0000_t15" style="position:absolute;margin-left:2pt;margin-top:12.3pt;width:127.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" adj="19313" fillcolor="#00b050" stroked="f" strokeweight=".5pt">
                <v:shadow on="t" color="black" offset="0,1pt"/>
                <v:textbox>
                  <w:txbxContent>
                    <w:p w:rsidR="00EF3371" w:rsidRPr="00811B65" w:rsidRDefault="00EF3371" w:rsidP="00EF3371">
                      <w:pPr>
                        <w:jc w:val="center"/>
                        <w:rPr>
                          <w:lang w:val="en-US"/>
                        </w:rPr>
                      </w:pPr>
                      <w:r>
                        <w:rPr>
                          <w:lang w:val="en-US"/>
                        </w:rPr>
                        <w:t>Câu 1: (3</w:t>
                      </w:r>
                      <w:r>
                        <w:rPr>
                          <w:lang w:val="en-US"/>
                        </w:rPr>
                        <w:t>,0 điểm)</w:t>
                      </w:r>
                    </w:p>
                  </w:txbxContent>
                </v:textbox>
              </v:shape>
            </w:pict>
          </mc:Fallback>
        </mc:AlternateContent>
      </w:r>
    </w:p>
    <w:p w:rsidR="00EF3371" w:rsidRDefault="00EF3371">
      <w:pPr>
        <w:rPr>
          <w:b/>
        </w:rPr>
      </w:pPr>
    </w:p>
    <w:p w:rsidR="00EF3371" w:rsidRDefault="00EF3371">
      <w:pPr>
        <w:rPr>
          <w:b/>
        </w:rPr>
      </w:pPr>
    </w:p>
    <w:p w:rsidR="00614D88" w:rsidRPr="00614D88" w:rsidRDefault="00614D88">
      <w:r w:rsidRPr="00660CF1">
        <w:rPr>
          <w:b/>
          <w:color w:val="00B050"/>
        </w:rPr>
        <w:t xml:space="preserve">1. </w:t>
      </w:r>
      <w:r w:rsidRPr="00614D88">
        <w:t>Nêu hiện tượng và viết phương trình phản ứng hóa học giải thích các thí nghiệm sau:</w:t>
      </w:r>
    </w:p>
    <w:p w:rsidR="00614D88" w:rsidRPr="00614D88" w:rsidRDefault="00614D88">
      <w:r w:rsidRPr="00614D88">
        <w:t>- TN</w:t>
      </w:r>
      <w:r w:rsidRPr="00614D88">
        <w:rPr>
          <w:vertAlign w:val="subscript"/>
        </w:rPr>
        <w:t>1</w:t>
      </w:r>
      <w:r w:rsidRPr="00614D88">
        <w:t>: cho từ từ dung dịch NaHSO</w:t>
      </w:r>
      <w:r w:rsidRPr="00614D88">
        <w:rPr>
          <w:vertAlign w:val="subscript"/>
        </w:rPr>
        <w:t>4</w:t>
      </w:r>
      <w:r w:rsidRPr="00614D88">
        <w:t xml:space="preserve"> vào dung dịch Na</w:t>
      </w:r>
      <w:r w:rsidRPr="00614D88">
        <w:rPr>
          <w:vertAlign w:val="subscript"/>
        </w:rPr>
        <w:t>2</w:t>
      </w:r>
      <w:r w:rsidRPr="00614D88">
        <w:t>CO</w:t>
      </w:r>
      <w:r w:rsidRPr="00614D88">
        <w:rPr>
          <w:vertAlign w:val="subscript"/>
        </w:rPr>
        <w:t>3</w:t>
      </w:r>
      <w:r w:rsidRPr="00614D88">
        <w:t xml:space="preserve"> theo tỉ lệ mol 1 : 1 và đun nóng.</w:t>
      </w:r>
    </w:p>
    <w:p w:rsidR="00614D88" w:rsidRPr="00614D88" w:rsidRDefault="00614D88">
      <w:r w:rsidRPr="00614D88">
        <w:t>- TN</w:t>
      </w:r>
      <w:r w:rsidRPr="00614D88">
        <w:rPr>
          <w:vertAlign w:val="subscript"/>
        </w:rPr>
        <w:t>2</w:t>
      </w:r>
      <w:r w:rsidRPr="00614D88">
        <w:t>: cho vào ống nghiệm 2 ml etylaxetat, sau đó thêm tiếp 1 ml dung dịch NaOH 30%, lắc đều ống nghiệm, lắp ống sinh hàn đồng thời đun sôi nhẹ trong khoảng 5 phút.</w:t>
      </w:r>
    </w:p>
    <w:p w:rsidR="00614D88" w:rsidRPr="00C70097" w:rsidRDefault="00614D88">
      <w:r w:rsidRPr="00C70097">
        <w:t>- TN</w:t>
      </w:r>
      <w:r w:rsidRPr="00C70097">
        <w:rPr>
          <w:vertAlign w:val="subscript"/>
        </w:rPr>
        <w:t>3</w:t>
      </w:r>
      <w:r w:rsidRPr="00C70097">
        <w:t xml:space="preserve">: hòa tan một mẫu </w:t>
      </w:r>
      <w:r w:rsidR="00C70097" w:rsidRPr="00C70097">
        <w:t>đất đèn (có lẫn tạp chất CaS, Ca</w:t>
      </w:r>
      <w:r w:rsidR="00C70097" w:rsidRPr="00C70097">
        <w:rPr>
          <w:vertAlign w:val="subscript"/>
        </w:rPr>
        <w:t>3</w:t>
      </w:r>
      <w:r w:rsidR="00C70097" w:rsidRPr="00C70097">
        <w:t>P</w:t>
      </w:r>
      <w:r w:rsidR="00C70097" w:rsidRPr="00C70097">
        <w:rPr>
          <w:vertAlign w:val="subscript"/>
        </w:rPr>
        <w:t>2</w:t>
      </w:r>
      <w:r w:rsidR="00C70097" w:rsidRPr="00C70097">
        <w:t>) vào nước có chứa phenolphtalein.</w:t>
      </w:r>
    </w:p>
    <w:p w:rsidR="00C70097" w:rsidRPr="00C70097" w:rsidRDefault="00C70097">
      <w:r w:rsidRPr="00660CF1">
        <w:rPr>
          <w:b/>
          <w:color w:val="00B050"/>
        </w:rPr>
        <w:t>2.</w:t>
      </w:r>
      <w:r w:rsidRPr="00C70097">
        <w:rPr>
          <w:b/>
        </w:rPr>
        <w:t xml:space="preserve"> </w:t>
      </w:r>
      <w:r w:rsidRPr="00C70097">
        <w:t>Một học sinh yêu thích môn hóa học, trong chuyến về thăm quần thể danh thắng Tràng An (Ninh Bình) có mang một lọ nước (nhỏ từ nhũ đá trên hang động xuống). Học sinh đó đã chia lọ nước làm 3 phần và làm các thí nghiệm như sau:</w:t>
      </w:r>
    </w:p>
    <w:p w:rsidR="00C70097" w:rsidRPr="00C70097" w:rsidRDefault="00C70097">
      <w:r w:rsidRPr="00C70097">
        <w:t>- Phần 1: đun sôi</w:t>
      </w:r>
    </w:p>
    <w:p w:rsidR="00C70097" w:rsidRPr="00C70097" w:rsidRDefault="00C70097">
      <w:r w:rsidRPr="00C70097">
        <w:t>- Phần 2: cho tác dụng với dung dịch HCl</w:t>
      </w:r>
    </w:p>
    <w:p w:rsidR="00C70097" w:rsidRPr="00C70097" w:rsidRDefault="00C70097">
      <w:r w:rsidRPr="00C70097">
        <w:t>- Phần 3: cho tác dụng với dung dịch KOH</w:t>
      </w:r>
    </w:p>
    <w:p w:rsidR="009F50C0" w:rsidRDefault="00C70097">
      <w:r w:rsidRPr="00C70097">
        <w:t>Hãy nêu hiện tượng và viết các phương trình hóa học có thể xảy ra.</w:t>
      </w:r>
    </w:p>
    <w:p w:rsidR="00EF3371" w:rsidRDefault="00EF3371">
      <w:pPr>
        <w:rPr>
          <w:b/>
        </w:rPr>
      </w:pPr>
      <w:r>
        <w:rPr>
          <w:b/>
          <w:noProof/>
          <w:lang w:eastAsia="vi-VN"/>
        </w:rPr>
        <mc:AlternateContent>
          <mc:Choice Requires="wps">
            <w:drawing>
              <wp:anchor distT="0" distB="0" distL="114300" distR="114300" simplePos="0" relativeHeight="251661312" behindDoc="0" locked="0" layoutInCell="1" allowOverlap="1" wp14:anchorId="37E1637B" wp14:editId="5CB224D9">
                <wp:simplePos x="0" y="0"/>
                <wp:positionH relativeFrom="column">
                  <wp:posOffset>12700</wp:posOffset>
                </wp:positionH>
                <wp:positionV relativeFrom="paragraph">
                  <wp:posOffset>137795</wp:posOffset>
                </wp:positionV>
                <wp:extent cx="1619250" cy="342900"/>
                <wp:effectExtent l="133350" t="133350" r="114300" b="152400"/>
                <wp:wrapNone/>
                <wp:docPr id="8" name="Pentagon 8"/>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EF3371" w:rsidRPr="00811B65" w:rsidRDefault="00EF3371" w:rsidP="00EF3371">
                            <w:pPr>
                              <w:jc w:val="center"/>
                              <w:rPr>
                                <w:lang w:val="en-US"/>
                              </w:rPr>
                            </w:pPr>
                            <w:r>
                              <w:rPr>
                                <w:lang w:val="en-US"/>
                              </w:rPr>
                              <w:t>Câu 2: (5,0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E1637B" id="Pentagon 8" o:spid="_x0000_s1027" type="#_x0000_t15" style="position:absolute;margin-left:1pt;margin-top:10.85pt;width:127.5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" adj="19313" fillcolor="#00b050" stroked="f" strokeweight=".5pt">
                <v:shadow on="t" color="black" offset="0,1pt"/>
                <v:textbox>
                  <w:txbxContent>
                    <w:p w:rsidR="00EF3371" w:rsidRPr="00811B65" w:rsidRDefault="00EF3371" w:rsidP="00EF3371">
                      <w:pPr>
                        <w:jc w:val="center"/>
                        <w:rPr>
                          <w:lang w:val="en-US"/>
                        </w:rPr>
                      </w:pPr>
                      <w:r>
                        <w:rPr>
                          <w:lang w:val="en-US"/>
                        </w:rPr>
                        <w:t>Câu 2: (5</w:t>
                      </w:r>
                      <w:r>
                        <w:rPr>
                          <w:lang w:val="en-US"/>
                        </w:rPr>
                        <w:t>,0 điểm)</w:t>
                      </w:r>
                    </w:p>
                  </w:txbxContent>
                </v:textbox>
              </v:shape>
            </w:pict>
          </mc:Fallback>
        </mc:AlternateContent>
      </w:r>
    </w:p>
    <w:p w:rsidR="00EF3371" w:rsidRDefault="00EF3371">
      <w:pPr>
        <w:rPr>
          <w:b/>
        </w:rPr>
      </w:pPr>
    </w:p>
    <w:p w:rsidR="00EF3371" w:rsidRDefault="00EF3371">
      <w:pPr>
        <w:rPr>
          <w:b/>
        </w:rPr>
      </w:pPr>
    </w:p>
    <w:p w:rsidR="009F50C0" w:rsidRPr="009F50C0" w:rsidRDefault="009F50C0">
      <w:r w:rsidRPr="00660CF1">
        <w:rPr>
          <w:b/>
          <w:color w:val="00B050"/>
        </w:rPr>
        <w:t xml:space="preserve">1. </w:t>
      </w:r>
      <w:r w:rsidRPr="009F50C0">
        <w:t>Trình bày phương pháp hóa học để phân biệt các chất khí sau: SO</w:t>
      </w:r>
      <w:r w:rsidRPr="009F50C0">
        <w:rPr>
          <w:vertAlign w:val="subscript"/>
        </w:rPr>
        <w:t>2</w:t>
      </w:r>
      <w:r w:rsidRPr="009F50C0">
        <w:t>, CO</w:t>
      </w:r>
      <w:r w:rsidRPr="009F50C0">
        <w:rPr>
          <w:vertAlign w:val="subscript"/>
        </w:rPr>
        <w:t>2</w:t>
      </w:r>
      <w:r w:rsidRPr="009F50C0">
        <w:t>, C</w:t>
      </w:r>
      <w:r w:rsidRPr="009F50C0">
        <w:rPr>
          <w:vertAlign w:val="subscript"/>
        </w:rPr>
        <w:t>2</w:t>
      </w:r>
      <w:r w:rsidRPr="009F50C0">
        <w:t>H</w:t>
      </w:r>
      <w:r w:rsidRPr="009F50C0">
        <w:rPr>
          <w:vertAlign w:val="subscript"/>
        </w:rPr>
        <w:t>6</w:t>
      </w:r>
      <w:r w:rsidRPr="009F50C0">
        <w:t>, C</w:t>
      </w:r>
      <w:r w:rsidRPr="009F50C0">
        <w:rPr>
          <w:vertAlign w:val="subscript"/>
        </w:rPr>
        <w:t>2</w:t>
      </w:r>
      <w:r w:rsidRPr="009F50C0">
        <w:t>H</w:t>
      </w:r>
      <w:r w:rsidRPr="009F50C0">
        <w:rPr>
          <w:vertAlign w:val="subscript"/>
        </w:rPr>
        <w:t>2</w:t>
      </w:r>
      <w:r w:rsidRPr="009F50C0">
        <w:t>, C</w:t>
      </w:r>
      <w:r w:rsidRPr="009F50C0">
        <w:rPr>
          <w:vertAlign w:val="subscript"/>
        </w:rPr>
        <w:t>2</w:t>
      </w:r>
      <w:r w:rsidRPr="009F50C0">
        <w:t>H</w:t>
      </w:r>
      <w:r w:rsidRPr="009F50C0">
        <w:rPr>
          <w:vertAlign w:val="subscript"/>
        </w:rPr>
        <w:t>4</w:t>
      </w:r>
      <w:r w:rsidRPr="009F50C0">
        <w:t>.</w:t>
      </w:r>
    </w:p>
    <w:p w:rsidR="009F50C0" w:rsidRDefault="009F50C0">
      <w:r w:rsidRPr="00660CF1">
        <w:rPr>
          <w:b/>
          <w:color w:val="00B050"/>
        </w:rPr>
        <w:t xml:space="preserve">2. </w:t>
      </w:r>
      <w:r w:rsidRPr="009F50C0">
        <w:t>Cho sơ đồ chuyển hóa sau:</w:t>
      </w:r>
    </w:p>
    <w:p w:rsidR="00175DC5" w:rsidRPr="009F50C0" w:rsidRDefault="00175DC5" w:rsidP="00175DC5">
      <w:pPr>
        <w:jc w:val="center"/>
      </w:pPr>
      <w:r>
        <w:rPr>
          <w:noProof/>
          <w:lang w:eastAsia="vi-VN"/>
        </w:rPr>
        <w:drawing>
          <wp:inline distT="0" distB="0" distL="0" distR="0">
            <wp:extent cx="3835597" cy="1225613"/>
            <wp:effectExtent l="57150" t="57150" r="107950" b="1079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B2.png"/>
                    <pic:cNvPicPr/>
                  </pic:nvPicPr>
                  <pic:blipFill>
                    <a:blip r:embed="rId6">
                      <a:extLst>
                        <a:ext uri="{28A0092B-C50C-407E-A947-70E740481C1C}">
                          <a14:useLocalDpi xmlns:a14="http://schemas.microsoft.com/office/drawing/2010/main" val="0"/>
                        </a:ext>
                      </a:extLst>
                    </a:blip>
                    <a:stretch>
                      <a:fillRect/>
                    </a:stretch>
                  </pic:blipFill>
                  <pic:spPr>
                    <a:xfrm>
                      <a:off x="0" y="0"/>
                      <a:ext cx="3835597" cy="1225613"/>
                    </a:xfrm>
                    <a:prstGeom prst="rect">
                      <a:avLst/>
                    </a:prstGeom>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pic:spPr>
                </pic:pic>
              </a:graphicData>
            </a:graphic>
          </wp:inline>
        </w:drawing>
      </w:r>
    </w:p>
    <w:p w:rsidR="009F50C0" w:rsidRPr="009F50C0" w:rsidRDefault="009F50C0">
      <w:r w:rsidRPr="009F50C0">
        <w:t>Hãy gắn các chất: C</w:t>
      </w:r>
      <w:r w:rsidRPr="009F50C0">
        <w:rPr>
          <w:vertAlign w:val="subscript"/>
        </w:rPr>
        <w:t>4</w:t>
      </w:r>
      <w:r w:rsidRPr="009F50C0">
        <w:t>H</w:t>
      </w:r>
      <w:r w:rsidRPr="009F50C0">
        <w:rPr>
          <w:vertAlign w:val="subscript"/>
        </w:rPr>
        <w:t>10</w:t>
      </w:r>
      <w:r w:rsidRPr="009F50C0">
        <w:t>, CH</w:t>
      </w:r>
      <w:r w:rsidRPr="009F50C0">
        <w:rPr>
          <w:vertAlign w:val="subscript"/>
        </w:rPr>
        <w:t>4</w:t>
      </w:r>
      <w:r w:rsidRPr="009F50C0">
        <w:t>, C</w:t>
      </w:r>
      <w:r w:rsidRPr="009F50C0">
        <w:rPr>
          <w:vertAlign w:val="subscript"/>
        </w:rPr>
        <w:t>2</w:t>
      </w:r>
      <w:r w:rsidRPr="009F50C0">
        <w:t>H</w:t>
      </w:r>
      <w:r w:rsidRPr="009F50C0">
        <w:rPr>
          <w:vertAlign w:val="subscript"/>
        </w:rPr>
        <w:t>4</w:t>
      </w:r>
      <w:r w:rsidRPr="009F50C0">
        <w:t>, C</w:t>
      </w:r>
      <w:r w:rsidRPr="009F50C0">
        <w:rPr>
          <w:vertAlign w:val="subscript"/>
        </w:rPr>
        <w:t>2</w:t>
      </w:r>
      <w:r w:rsidRPr="009F50C0">
        <w:t>H</w:t>
      </w:r>
      <w:r w:rsidRPr="009F50C0">
        <w:rPr>
          <w:vertAlign w:val="subscript"/>
        </w:rPr>
        <w:t>2</w:t>
      </w:r>
      <w:r w:rsidRPr="009F50C0">
        <w:t>, CH</w:t>
      </w:r>
      <w:r w:rsidRPr="009F50C0">
        <w:rPr>
          <w:vertAlign w:val="subscript"/>
        </w:rPr>
        <w:t>3</w:t>
      </w:r>
      <w:r w:rsidRPr="009F50C0">
        <w:t>COONa, CH</w:t>
      </w:r>
      <w:r w:rsidRPr="009F50C0">
        <w:rPr>
          <w:vertAlign w:val="subscript"/>
        </w:rPr>
        <w:t>3</w:t>
      </w:r>
      <w:r w:rsidRPr="009F50C0">
        <w:t>COOH, C</w:t>
      </w:r>
      <w:r w:rsidRPr="009F50C0">
        <w:rPr>
          <w:vertAlign w:val="subscript"/>
        </w:rPr>
        <w:t>2</w:t>
      </w:r>
      <w:r w:rsidRPr="009F50C0">
        <w:t>H</w:t>
      </w:r>
      <w:r w:rsidRPr="009F50C0">
        <w:rPr>
          <w:vertAlign w:val="subscript"/>
        </w:rPr>
        <w:t>5</w:t>
      </w:r>
      <w:r w:rsidRPr="009F50C0">
        <w:t>OH, CH</w:t>
      </w:r>
      <w:r w:rsidRPr="009F50C0">
        <w:rPr>
          <w:vertAlign w:val="subscript"/>
        </w:rPr>
        <w:t>3</w:t>
      </w:r>
      <w:r w:rsidRPr="009F50C0">
        <w:t>COOC</w:t>
      </w:r>
      <w:r w:rsidRPr="009F50C0">
        <w:rPr>
          <w:vertAlign w:val="subscript"/>
        </w:rPr>
        <w:t>2</w:t>
      </w:r>
      <w:r w:rsidRPr="009F50C0">
        <w:t>H</w:t>
      </w:r>
      <w:r w:rsidRPr="009F50C0">
        <w:rPr>
          <w:vertAlign w:val="subscript"/>
        </w:rPr>
        <w:t>5</w:t>
      </w:r>
      <w:r w:rsidRPr="009F50C0">
        <w:t>, CH</w:t>
      </w:r>
      <w:r w:rsidRPr="009F50C0">
        <w:rPr>
          <w:vertAlign w:val="subscript"/>
        </w:rPr>
        <w:t>2</w:t>
      </w:r>
      <w:r w:rsidRPr="009F50C0">
        <w:t>=CHCl ứng với các chữ cái (không trùng lặp) trong sơ đồ trên và viết các phương trình hóa học thực hiện các chuyển hóa trên.</w:t>
      </w:r>
    </w:p>
    <w:p w:rsidR="00EF3371" w:rsidRDefault="00EF3371">
      <w:pPr>
        <w:rPr>
          <w:b/>
        </w:rPr>
      </w:pPr>
    </w:p>
    <w:p w:rsidR="00EF3371" w:rsidRDefault="00EF3371">
      <w:pPr>
        <w:rPr>
          <w:b/>
        </w:rPr>
      </w:pPr>
    </w:p>
    <w:p w:rsidR="00EF3371" w:rsidRDefault="00EF3371">
      <w:pPr>
        <w:rPr>
          <w:b/>
        </w:rPr>
      </w:pPr>
      <w:r>
        <w:rPr>
          <w:b/>
          <w:noProof/>
          <w:lang w:eastAsia="vi-VN"/>
        </w:rPr>
        <w:lastRenderedPageBreak/>
        <mc:AlternateContent>
          <mc:Choice Requires="wps">
            <w:drawing>
              <wp:anchor distT="0" distB="0" distL="114300" distR="114300" simplePos="0" relativeHeight="251663360" behindDoc="0" locked="0" layoutInCell="1" allowOverlap="1" wp14:anchorId="5390525D" wp14:editId="62B4ACE0">
                <wp:simplePos x="0" y="0"/>
                <wp:positionH relativeFrom="column">
                  <wp:posOffset>0</wp:posOffset>
                </wp:positionH>
                <wp:positionV relativeFrom="paragraph">
                  <wp:posOffset>-46355</wp:posOffset>
                </wp:positionV>
                <wp:extent cx="1619250" cy="342900"/>
                <wp:effectExtent l="133350" t="133350" r="114300" b="152400"/>
                <wp:wrapNone/>
                <wp:docPr id="9" name="Pentagon 9"/>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EF3371" w:rsidRPr="00811B65" w:rsidRDefault="00EF3371" w:rsidP="00EF3371">
                            <w:pPr>
                              <w:jc w:val="center"/>
                              <w:rPr>
                                <w:lang w:val="en-US"/>
                              </w:rPr>
                            </w:pPr>
                            <w:r>
                              <w:rPr>
                                <w:lang w:val="en-US"/>
                              </w:rPr>
                              <w:t>Câu 3: (4,0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90525D" id="Pentagon 9" o:spid="_x0000_s1028" type="#_x0000_t15" style="position:absolute;margin-left:0;margin-top:-3.65pt;width:127.5pt;height:2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" adj="19313" fillcolor="#00b050" stroked="f" strokeweight=".5pt">
                <v:shadow on="t" color="black" offset="0,1pt"/>
                <v:textbox>
                  <w:txbxContent>
                    <w:p w:rsidR="00EF3371" w:rsidRPr="00811B65" w:rsidRDefault="00EF3371" w:rsidP="00EF3371">
                      <w:pPr>
                        <w:jc w:val="center"/>
                        <w:rPr>
                          <w:lang w:val="en-US"/>
                        </w:rPr>
                      </w:pPr>
                      <w:r>
                        <w:rPr>
                          <w:lang w:val="en-US"/>
                        </w:rPr>
                        <w:t>Câu 3: (4</w:t>
                      </w:r>
                      <w:r>
                        <w:rPr>
                          <w:lang w:val="en-US"/>
                        </w:rPr>
                        <w:t>,0 điểm)</w:t>
                      </w:r>
                    </w:p>
                  </w:txbxContent>
                </v:textbox>
              </v:shape>
            </w:pict>
          </mc:Fallback>
        </mc:AlternateContent>
      </w:r>
    </w:p>
    <w:p w:rsidR="00EF3371" w:rsidRDefault="00EF3371">
      <w:pPr>
        <w:rPr>
          <w:b/>
        </w:rPr>
      </w:pPr>
    </w:p>
    <w:p w:rsidR="009F50C0" w:rsidRPr="00F54110" w:rsidRDefault="009F50C0">
      <w:r w:rsidRPr="00660CF1">
        <w:rPr>
          <w:b/>
          <w:color w:val="00B050"/>
        </w:rPr>
        <w:t>1.</w:t>
      </w:r>
      <w:r w:rsidRPr="00F54110">
        <w:rPr>
          <w:b/>
        </w:rPr>
        <w:t xml:space="preserve"> </w:t>
      </w:r>
      <w:r w:rsidR="00F54110" w:rsidRPr="00F54110">
        <w:t>Một hỗn hợp kim loại gồm Al, Fe, Cu và Ag. Bằng phương pháp hóa học hãy tách rời hoàn toàn các kim loại ra khỏi hỗn hợp trên.</w:t>
      </w:r>
    </w:p>
    <w:p w:rsidR="00D572DF" w:rsidRDefault="00F54110">
      <w:r w:rsidRPr="00660CF1">
        <w:rPr>
          <w:b/>
          <w:color w:val="00B050"/>
        </w:rPr>
        <w:t>2.</w:t>
      </w:r>
      <w:r w:rsidRPr="00F54110">
        <w:rPr>
          <w:b/>
        </w:rPr>
        <w:t xml:space="preserve"> </w:t>
      </w:r>
      <w:r w:rsidRPr="00F54110">
        <w:t>Từ quặng pirit sắt (FeS</w:t>
      </w:r>
      <w:r w:rsidRPr="00F54110">
        <w:rPr>
          <w:vertAlign w:val="subscript"/>
        </w:rPr>
        <w:t>2</w:t>
      </w:r>
      <w:r w:rsidRPr="00F54110">
        <w:t>), muối ăn NaCl, nước, chất xúc tác và các điều kiện thí nghiệm cầ</w:t>
      </w:r>
      <w:r w:rsidR="001A451A">
        <w:t>n thiết</w:t>
      </w:r>
      <w:bookmarkStart w:id="0" w:name="_GoBack"/>
      <w:bookmarkEnd w:id="0"/>
      <w:r w:rsidRPr="00F54110">
        <w:t xml:space="preserve"> có đủ, hãy viết phương trình hóa học điều chế: FeCl</w:t>
      </w:r>
      <w:r w:rsidRPr="00F54110">
        <w:rPr>
          <w:vertAlign w:val="subscript"/>
        </w:rPr>
        <w:t>3</w:t>
      </w:r>
      <w:r w:rsidRPr="00F54110">
        <w:t>, FeSO</w:t>
      </w:r>
      <w:r w:rsidRPr="00F54110">
        <w:rPr>
          <w:vertAlign w:val="subscript"/>
        </w:rPr>
        <w:t>4</w:t>
      </w:r>
      <w:r w:rsidRPr="00F54110">
        <w:t>, Fe</w:t>
      </w:r>
      <w:r w:rsidRPr="00F54110">
        <w:rPr>
          <w:vertAlign w:val="subscript"/>
        </w:rPr>
        <w:t>2</w:t>
      </w:r>
      <w:r w:rsidRPr="00F54110">
        <w:t>(SO</w:t>
      </w:r>
      <w:r w:rsidRPr="00F54110">
        <w:rPr>
          <w:vertAlign w:val="subscript"/>
        </w:rPr>
        <w:t>4</w:t>
      </w:r>
      <w:r w:rsidRPr="00F54110">
        <w:t>)</w:t>
      </w:r>
      <w:r w:rsidRPr="00F54110">
        <w:rPr>
          <w:vertAlign w:val="subscript"/>
        </w:rPr>
        <w:t>3</w:t>
      </w:r>
      <w:r w:rsidRPr="00F54110">
        <w:t>, Fe(OH)</w:t>
      </w:r>
      <w:r w:rsidRPr="00F54110">
        <w:rPr>
          <w:vertAlign w:val="subscript"/>
        </w:rPr>
        <w:t>3</w:t>
      </w:r>
      <w:r w:rsidRPr="00F54110">
        <w:t>.</w:t>
      </w:r>
    </w:p>
    <w:p w:rsidR="00EF3371" w:rsidRDefault="00EF3371">
      <w:pPr>
        <w:rPr>
          <w:b/>
        </w:rPr>
      </w:pPr>
      <w:r>
        <w:rPr>
          <w:b/>
          <w:noProof/>
          <w:lang w:eastAsia="vi-VN"/>
        </w:rPr>
        <mc:AlternateContent>
          <mc:Choice Requires="wps">
            <w:drawing>
              <wp:anchor distT="0" distB="0" distL="114300" distR="114300" simplePos="0" relativeHeight="251665408" behindDoc="0" locked="0" layoutInCell="1" allowOverlap="1" wp14:anchorId="07FF47F6" wp14:editId="67784B95">
                <wp:simplePos x="0" y="0"/>
                <wp:positionH relativeFrom="column">
                  <wp:posOffset>12700</wp:posOffset>
                </wp:positionH>
                <wp:positionV relativeFrom="paragraph">
                  <wp:posOffset>137160</wp:posOffset>
                </wp:positionV>
                <wp:extent cx="1619250" cy="342900"/>
                <wp:effectExtent l="133350" t="133350" r="114300" b="152400"/>
                <wp:wrapNone/>
                <wp:docPr id="10" name="Pentagon 10"/>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EF3371" w:rsidRPr="00811B65" w:rsidRDefault="00EF3371" w:rsidP="00EF3371">
                            <w:pPr>
                              <w:jc w:val="center"/>
                              <w:rPr>
                                <w:lang w:val="en-US"/>
                              </w:rPr>
                            </w:pPr>
                            <w:r>
                              <w:rPr>
                                <w:lang w:val="en-US"/>
                              </w:rPr>
                              <w:t>Câu 4: (4,0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FF47F6" id="Pentagon 10" o:spid="_x0000_s1029" type="#_x0000_t15" style="position:absolute;margin-left:1pt;margin-top:10.8pt;width:127.5pt;height:2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" adj="19313" fillcolor="#00b050" stroked="f" strokeweight=".5pt">
                <v:shadow on="t" color="black" offset="0,1pt"/>
                <v:textbox>
                  <w:txbxContent>
                    <w:p w:rsidR="00EF3371" w:rsidRPr="00811B65" w:rsidRDefault="00EF3371" w:rsidP="00EF3371">
                      <w:pPr>
                        <w:jc w:val="center"/>
                        <w:rPr>
                          <w:lang w:val="en-US"/>
                        </w:rPr>
                      </w:pPr>
                      <w:r>
                        <w:rPr>
                          <w:lang w:val="en-US"/>
                        </w:rPr>
                        <w:t>Câu 4: (4</w:t>
                      </w:r>
                      <w:r>
                        <w:rPr>
                          <w:lang w:val="en-US"/>
                        </w:rPr>
                        <w:t>,0 điểm)</w:t>
                      </w:r>
                    </w:p>
                  </w:txbxContent>
                </v:textbox>
              </v:shape>
            </w:pict>
          </mc:Fallback>
        </mc:AlternateContent>
      </w:r>
    </w:p>
    <w:p w:rsidR="00EF3371" w:rsidRDefault="00EF3371">
      <w:pPr>
        <w:rPr>
          <w:b/>
        </w:rPr>
      </w:pPr>
    </w:p>
    <w:p w:rsidR="00EF3371" w:rsidRDefault="00EF3371">
      <w:pPr>
        <w:rPr>
          <w:b/>
        </w:rPr>
      </w:pPr>
    </w:p>
    <w:p w:rsidR="00D572DF" w:rsidRPr="00D572DF" w:rsidRDefault="00D572DF">
      <w:r w:rsidRPr="00660CF1">
        <w:rPr>
          <w:b/>
          <w:color w:val="00B050"/>
        </w:rPr>
        <w:t xml:space="preserve">1. </w:t>
      </w:r>
      <w:r w:rsidRPr="00D572DF">
        <w:t>Người ta nung trong không khí đến khối lượng không đổi các khối lượng m như nhau của các chất Cu, CaCO</w:t>
      </w:r>
      <w:r w:rsidRPr="00D572DF">
        <w:rPr>
          <w:vertAlign w:val="subscript"/>
        </w:rPr>
        <w:t>3</w:t>
      </w:r>
      <w:r>
        <w:t>, CuSO</w:t>
      </w:r>
      <w:r w:rsidRPr="00D572DF">
        <w:rPr>
          <w:vertAlign w:val="subscript"/>
        </w:rPr>
        <w:t>4</w:t>
      </w:r>
      <w:r w:rsidRPr="00D572DF">
        <w:t>.5H</w:t>
      </w:r>
      <w:r w:rsidRPr="00D572DF">
        <w:rPr>
          <w:vertAlign w:val="subscript"/>
        </w:rPr>
        <w:t>2</w:t>
      </w:r>
      <w:r w:rsidRPr="00D572DF">
        <w:t>O, Fe(OH)</w:t>
      </w:r>
      <w:r w:rsidRPr="00D572DF">
        <w:rPr>
          <w:vertAlign w:val="subscript"/>
        </w:rPr>
        <w:t>2</w:t>
      </w:r>
      <w:r w:rsidRPr="00D572DF">
        <w:t>, NaOH. Sau khi nung thu được các chất rắn có khối lượng lần lượt là m</w:t>
      </w:r>
      <w:r w:rsidRPr="00D572DF">
        <w:rPr>
          <w:vertAlign w:val="subscript"/>
        </w:rPr>
        <w:t>1</w:t>
      </w:r>
      <w:r w:rsidRPr="00D572DF">
        <w:t>, m</w:t>
      </w:r>
      <w:r w:rsidRPr="00D572DF">
        <w:rPr>
          <w:vertAlign w:val="subscript"/>
        </w:rPr>
        <w:t>2</w:t>
      </w:r>
      <w:r w:rsidRPr="00D572DF">
        <w:t>, m</w:t>
      </w:r>
      <w:r w:rsidRPr="00D572DF">
        <w:rPr>
          <w:vertAlign w:val="subscript"/>
        </w:rPr>
        <w:t>3</w:t>
      </w:r>
      <w:r w:rsidRPr="00D572DF">
        <w:t>, m</w:t>
      </w:r>
      <w:r w:rsidRPr="00D572DF">
        <w:rPr>
          <w:vertAlign w:val="subscript"/>
        </w:rPr>
        <w:t>4</w:t>
      </w:r>
      <w:r w:rsidRPr="00D572DF">
        <w:t>, m</w:t>
      </w:r>
      <w:r w:rsidRPr="00D572DF">
        <w:rPr>
          <w:vertAlign w:val="subscript"/>
        </w:rPr>
        <w:t>5</w:t>
      </w:r>
      <w:r w:rsidRPr="00D572DF">
        <w:t>. Giả thiết các phản ứng hóa học xảy ra hoàn toàn, hãy so sánh khối lượng của các chất sau khi nung.</w:t>
      </w:r>
    </w:p>
    <w:p w:rsidR="00D572DF" w:rsidRPr="00D572DF" w:rsidRDefault="00D572DF">
      <w:r w:rsidRPr="00660CF1">
        <w:rPr>
          <w:b/>
          <w:color w:val="00B050"/>
        </w:rPr>
        <w:t xml:space="preserve">2. </w:t>
      </w:r>
      <w:r w:rsidRPr="00D572DF">
        <w:t>Hòa tan hoàn toàn 42,6 gam hỗn hợp rắn gồm CaCO</w:t>
      </w:r>
      <w:r w:rsidRPr="00D572DF">
        <w:rPr>
          <w:vertAlign w:val="subscript"/>
        </w:rPr>
        <w:t>3</w:t>
      </w:r>
      <w:r w:rsidRPr="00D572DF">
        <w:t xml:space="preserve"> và MCO</w:t>
      </w:r>
      <w:r w:rsidRPr="00D572DF">
        <w:rPr>
          <w:vertAlign w:val="subscript"/>
        </w:rPr>
        <w:t>3</w:t>
      </w:r>
      <w:r w:rsidRPr="00D572DF">
        <w:t xml:space="preserve"> có tỉ lệ mol 2 : 1 bằng dung dịch HCl dư. Lượng khí CO</w:t>
      </w:r>
      <w:r w:rsidRPr="00D572DF">
        <w:rPr>
          <w:vertAlign w:val="subscript"/>
        </w:rPr>
        <w:t>2</w:t>
      </w:r>
      <w:r w:rsidRPr="00D572DF">
        <w:t xml:space="preserve"> sinh ra hấp thụ hoàn toàn bởi 300 ml dung dịch KOH 2,5M được dung dịch X. Thêm BaCl</w:t>
      </w:r>
      <w:r w:rsidRPr="00D572DF">
        <w:rPr>
          <w:vertAlign w:val="subscript"/>
        </w:rPr>
        <w:t>2</w:t>
      </w:r>
      <w:r w:rsidRPr="00D572DF">
        <w:t xml:space="preserve"> dư vào dung dịch X thu được 59,1 gam kết tủa. Xác định kim loại M.</w:t>
      </w:r>
    </w:p>
    <w:p w:rsidR="00F26736" w:rsidRPr="001A451A" w:rsidRDefault="00D572DF">
      <w:r w:rsidRPr="00660CF1">
        <w:rPr>
          <w:b/>
          <w:color w:val="00B050"/>
        </w:rPr>
        <w:t xml:space="preserve">3. </w:t>
      </w:r>
      <w:r w:rsidRPr="00D572DF">
        <w:t>Cho 53,82 gam kim loại M có hóa trị không đổi n vào 700 ml dung dịch AlCl</w:t>
      </w:r>
      <w:r w:rsidRPr="00D572DF">
        <w:rPr>
          <w:vertAlign w:val="subscript"/>
        </w:rPr>
        <w:t>3</w:t>
      </w:r>
      <w:r w:rsidRPr="00D572DF">
        <w:t xml:space="preserve"> 1M, sau khi phản ứng xảy ra hoàn toàn thu được V lít H</w:t>
      </w:r>
      <w:r w:rsidRPr="00D572DF">
        <w:rPr>
          <w:vertAlign w:val="subscript"/>
        </w:rPr>
        <w:t>2</w:t>
      </w:r>
      <w:r w:rsidRPr="00D572DF">
        <w:t xml:space="preserve"> (đktc) và 35,88 gam kết tủa. </w:t>
      </w:r>
      <w:r w:rsidRPr="001A451A">
        <w:t>Xác định kim loại M và giá trị</w:t>
      </w:r>
      <w:r w:rsidR="00175DC5" w:rsidRPr="001A451A">
        <w:t xml:space="preserve"> V.</w:t>
      </w:r>
    </w:p>
    <w:p w:rsidR="00EF3371" w:rsidRPr="001A451A" w:rsidRDefault="00EF3371">
      <w:pPr>
        <w:rPr>
          <w:b/>
        </w:rPr>
      </w:pPr>
      <w:r>
        <w:rPr>
          <w:b/>
          <w:noProof/>
          <w:lang w:eastAsia="vi-VN"/>
        </w:rPr>
        <mc:AlternateContent>
          <mc:Choice Requires="wps">
            <w:drawing>
              <wp:anchor distT="0" distB="0" distL="114300" distR="114300" simplePos="0" relativeHeight="251667456" behindDoc="0" locked="0" layoutInCell="1" allowOverlap="1" wp14:anchorId="1BA6674A" wp14:editId="59D53B47">
                <wp:simplePos x="0" y="0"/>
                <wp:positionH relativeFrom="column">
                  <wp:posOffset>0</wp:posOffset>
                </wp:positionH>
                <wp:positionV relativeFrom="paragraph">
                  <wp:posOffset>144780</wp:posOffset>
                </wp:positionV>
                <wp:extent cx="1619250" cy="342900"/>
                <wp:effectExtent l="133350" t="133350" r="114300" b="152400"/>
                <wp:wrapNone/>
                <wp:docPr id="11" name="Pentagon 11"/>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EF3371" w:rsidRPr="00811B65" w:rsidRDefault="00EF3371" w:rsidP="00EF3371">
                            <w:pPr>
                              <w:jc w:val="center"/>
                              <w:rPr>
                                <w:lang w:val="en-US"/>
                              </w:rPr>
                            </w:pPr>
                            <w:r>
                              <w:rPr>
                                <w:lang w:val="en-US"/>
                              </w:rPr>
                              <w:t>Câu 5: (4,0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A6674A" id="Pentagon 11" o:spid="_x0000_s1030" type="#_x0000_t15" style="position:absolute;margin-left:0;margin-top:11.4pt;width:127.5pt;height:2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" adj="19313" fillcolor="#00b050" stroked="f" strokeweight=".5pt">
                <v:shadow on="t" color="black" offset="0,1pt"/>
                <v:textbox>
                  <w:txbxContent>
                    <w:p w:rsidR="00EF3371" w:rsidRPr="00811B65" w:rsidRDefault="00EF3371" w:rsidP="00EF3371">
                      <w:pPr>
                        <w:jc w:val="center"/>
                        <w:rPr>
                          <w:lang w:val="en-US"/>
                        </w:rPr>
                      </w:pPr>
                      <w:r>
                        <w:rPr>
                          <w:lang w:val="en-US"/>
                        </w:rPr>
                        <w:t>Câu 5</w:t>
                      </w:r>
                      <w:r>
                        <w:rPr>
                          <w:lang w:val="en-US"/>
                        </w:rPr>
                        <w:t>: (4,0 điểm)</w:t>
                      </w:r>
                    </w:p>
                  </w:txbxContent>
                </v:textbox>
              </v:shape>
            </w:pict>
          </mc:Fallback>
        </mc:AlternateContent>
      </w:r>
    </w:p>
    <w:p w:rsidR="00EF3371" w:rsidRPr="001A451A" w:rsidRDefault="00EF3371">
      <w:pPr>
        <w:rPr>
          <w:b/>
        </w:rPr>
      </w:pPr>
    </w:p>
    <w:p w:rsidR="00EF3371" w:rsidRPr="001A451A" w:rsidRDefault="00EF3371">
      <w:pPr>
        <w:rPr>
          <w:b/>
        </w:rPr>
      </w:pPr>
    </w:p>
    <w:p w:rsidR="00F26736" w:rsidRPr="001A451A" w:rsidRDefault="00F26736">
      <w:r w:rsidRPr="001A451A">
        <w:rPr>
          <w:b/>
          <w:color w:val="00B050"/>
        </w:rPr>
        <w:t xml:space="preserve">1. </w:t>
      </w:r>
      <w:r w:rsidRPr="001A451A">
        <w:t>Hỗn hợp M gồm hidrocacbon X có công thức C</w:t>
      </w:r>
      <w:r w:rsidRPr="001A451A">
        <w:rPr>
          <w:vertAlign w:val="subscript"/>
        </w:rPr>
        <w:t>x</w:t>
      </w:r>
      <w:r w:rsidRPr="001A451A">
        <w:t>H</w:t>
      </w:r>
      <w:r w:rsidRPr="001A451A">
        <w:rPr>
          <w:vertAlign w:val="subscript"/>
        </w:rPr>
        <w:t>2x-2</w:t>
      </w:r>
      <w:r w:rsidRPr="001A451A">
        <w:t xml:space="preserve"> (x </w:t>
      </w:r>
      <w:r w:rsidRPr="001A451A">
        <w:rPr>
          <w:rFonts w:cs="Times New Roman"/>
        </w:rPr>
        <w:t>≥</w:t>
      </w:r>
      <w:r w:rsidRPr="001A451A">
        <w:t xml:space="preserve"> 2) và một hidrocacbon mạch hở Y, có tỉ lệ mol là 1 : 2. Tỉ khối của hỗn hợp M so với hidro bằng </w:t>
      </w:r>
      <w:r w:rsidRPr="00F26736">
        <w:rPr>
          <w:position w:val="-24"/>
          <w:lang w:val="en-US"/>
        </w:rPr>
        <w:object w:dxaOrig="36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2pt" o:ole="">
            <v:imagedata r:id="rId7" o:title=""/>
          </v:shape>
          <o:OLEObject Type="Embed" ProgID="Equation.DSMT4" ShapeID="_x0000_i1025" DrawAspect="Content" ObjectID="_1617914513" r:id="rId8"/>
        </w:object>
      </w:r>
      <w:r w:rsidRPr="001A451A">
        <w:t>. Đốt cháy hoàn toàn 3,36 lít hỗn hợp M (đktc), sau đó dẫn toàn bộ sản phẩm đi vào 100</w:t>
      </w:r>
      <w:r w:rsidR="00CE2559" w:rsidRPr="001A451A">
        <w:t>0</w:t>
      </w:r>
      <w:r w:rsidRPr="001A451A">
        <w:t xml:space="preserve"> gam dung dịch Ca(OH)</w:t>
      </w:r>
      <w:r w:rsidRPr="001A451A">
        <w:rPr>
          <w:vertAlign w:val="subscript"/>
        </w:rPr>
        <w:t>2</w:t>
      </w:r>
      <w:r w:rsidRPr="001A451A">
        <w:t xml:space="preserve"> 7,4% thấy có 55 gam kết tủa. Lọc kết tủa sau đó đun sôi dung dịch thì không thấy có thêm kết tủa xuất hiện.</w:t>
      </w:r>
    </w:p>
    <w:p w:rsidR="00F26736" w:rsidRPr="001A451A" w:rsidRDefault="00F26736">
      <w:r w:rsidRPr="001A451A">
        <w:rPr>
          <w:b/>
          <w:color w:val="00B050"/>
        </w:rPr>
        <w:t xml:space="preserve">a. </w:t>
      </w:r>
      <w:r w:rsidRPr="001A451A">
        <w:t>Tìm công thức phân tử của X và Y biết chúng hơn kém nhau 1 nguyên tử cacbon.</w:t>
      </w:r>
    </w:p>
    <w:p w:rsidR="00F26736" w:rsidRPr="001A451A" w:rsidRDefault="00F26736">
      <w:r w:rsidRPr="001A451A">
        <w:rPr>
          <w:b/>
          <w:color w:val="00B050"/>
        </w:rPr>
        <w:t xml:space="preserve">b. </w:t>
      </w:r>
      <w:r w:rsidRPr="001A451A">
        <w:t>Tính nồng độ phần trăm của dung dịch sau khi lọc bỏ kết tủa.</w:t>
      </w:r>
    </w:p>
    <w:p w:rsidR="00F26736" w:rsidRPr="001A451A" w:rsidRDefault="00F26736">
      <w:r w:rsidRPr="001A451A">
        <w:rPr>
          <w:b/>
          <w:color w:val="00B050"/>
        </w:rPr>
        <w:t xml:space="preserve">2. </w:t>
      </w:r>
      <w:r w:rsidRPr="001A451A">
        <w:t>Hỗn hợp X gồm hai este có tỉ lệ mol hỗn hợp là 1 : 3. Cho m gam hỗn hợp X vào dung dịch NaOH dư, sau phản ứng thu được 4,92 gam</w:t>
      </w:r>
      <w:r w:rsidR="00EA0748" w:rsidRPr="001A451A">
        <w:t xml:space="preserve"> muối của một axit hữu cơ đơn chức và 3,18 gam hỗn hợp hai ancol no, đơn chức có mạch cacbon không phân nhánh (có số nguyên tử C &lt; 5). Nếu đốt cháy hết 3,18 gam hỗn hợp hai ancol thu được 3,36 lít CO</w:t>
      </w:r>
      <w:r w:rsidR="00EA0748" w:rsidRPr="001A451A">
        <w:rPr>
          <w:vertAlign w:val="subscript"/>
        </w:rPr>
        <w:t>2</w:t>
      </w:r>
      <w:r w:rsidR="00EA0748" w:rsidRPr="001A451A">
        <w:t xml:space="preserve"> (đktc). Biết các phản ứng xảy ra hoàn toàn. Xác định công thức cấu tạo của hai este và tính giá trị của m.</w:t>
      </w:r>
    </w:p>
    <w:p w:rsidR="00660CF1" w:rsidRPr="00EA0748" w:rsidRDefault="00660CF1" w:rsidP="00660CF1">
      <w:pPr>
        <w:jc w:val="center"/>
        <w:rPr>
          <w:lang w:val="en-US"/>
        </w:rPr>
      </w:pPr>
      <w:r>
        <w:rPr>
          <w:noProof/>
          <w:lang w:eastAsia="vi-VN"/>
        </w:rPr>
        <w:lastRenderedPageBreak/>
        <w:drawing>
          <wp:inline distT="0" distB="0" distL="0" distR="0">
            <wp:extent cx="4718292" cy="2152761"/>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1 - Copy.png"/>
                    <pic:cNvPicPr/>
                  </pic:nvPicPr>
                  <pic:blipFill>
                    <a:blip r:embed="rId9">
                      <a:extLst>
                        <a:ext uri="{28A0092B-C50C-407E-A947-70E740481C1C}">
                          <a14:useLocalDpi xmlns:a14="http://schemas.microsoft.com/office/drawing/2010/main" val="0"/>
                        </a:ext>
                      </a:extLst>
                    </a:blip>
                    <a:stretch>
                      <a:fillRect/>
                    </a:stretch>
                  </pic:blipFill>
                  <pic:spPr>
                    <a:xfrm>
                      <a:off x="0" y="0"/>
                      <a:ext cx="4718292" cy="2152761"/>
                    </a:xfrm>
                    <a:prstGeom prst="rect">
                      <a:avLst/>
                    </a:prstGeom>
                  </pic:spPr>
                </pic:pic>
              </a:graphicData>
            </a:graphic>
          </wp:inline>
        </w:drawing>
      </w:r>
    </w:p>
    <w:p w:rsidR="00F54110" w:rsidRPr="00F54110" w:rsidRDefault="00F54110"/>
    <w:p w:rsidR="00C70097" w:rsidRPr="00C70097" w:rsidRDefault="00C70097"/>
    <w:sectPr w:rsidR="00C70097" w:rsidRPr="00C70097" w:rsidSect="00EF3371">
      <w:headerReference w:type="default" r:id="rId10"/>
      <w:footerReference w:type="default" r:id="rId11"/>
      <w:pgSz w:w="11906" w:h="16838"/>
      <w:pgMar w:top="1440" w:right="1440" w:bottom="1440" w:left="1440" w:header="680" w:footer="680" w:gutter="0"/>
      <w:pgBorders w:offsetFrom="page">
        <w:top w:val="double" w:sz="6" w:space="24" w:color="00B050"/>
        <w:left w:val="double" w:sz="6" w:space="24" w:color="00B050"/>
        <w:bottom w:val="double" w:sz="6" w:space="24" w:color="00B050"/>
        <w:right w:val="double" w:sz="6"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133" w:rsidRDefault="00301133" w:rsidP="00EF3371">
      <w:r>
        <w:separator/>
      </w:r>
    </w:p>
  </w:endnote>
  <w:endnote w:type="continuationSeparator" w:id="0">
    <w:p w:rsidR="00301133" w:rsidRDefault="00301133" w:rsidP="00EF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EF3371" w:rsidTr="00EF3371">
      <w:trPr>
        <w:jc w:val="right"/>
      </w:trPr>
      <w:tc>
        <w:tcPr>
          <w:tcW w:w="4795" w:type="dxa"/>
          <w:vAlign w:val="center"/>
        </w:tcPr>
        <w:sdt>
          <w:sdtPr>
            <w:rPr>
              <w:caps/>
              <w:color w:val="00B050"/>
              <w:sz w:val="24"/>
              <w:szCs w:val="24"/>
            </w:rPr>
            <w:alias w:val="Author"/>
            <w:tag w:val=""/>
            <w:id w:val="1534539408"/>
            <w:placeholder>
              <w:docPart w:val="3E332EBF745443A18B160881C380CF12"/>
            </w:placeholder>
            <w:dataBinding w:prefixMappings="xmlns:ns0='http://purl.org/dc/elements/1.1/' xmlns:ns1='http://schemas.openxmlformats.org/package/2006/metadata/core-properties' " w:xpath="/ns1:coreProperties[1]/ns0:creator[1]" w:storeItemID="{6C3C8BC8-F283-45AE-878A-BAB7291924A1}"/>
            <w:text/>
          </w:sdtPr>
          <w:sdtEndPr/>
          <w:sdtContent>
            <w:p w:rsidR="00EF3371" w:rsidRDefault="00EF3371">
              <w:pPr>
                <w:pStyle w:val="Header"/>
                <w:jc w:val="right"/>
                <w:rPr>
                  <w:caps/>
                  <w:color w:val="000000" w:themeColor="text1"/>
                </w:rPr>
              </w:pPr>
              <w:r w:rsidRPr="00EF3371">
                <w:rPr>
                  <w:caps/>
                  <w:color w:val="00B050"/>
                  <w:sz w:val="24"/>
                  <w:szCs w:val="24"/>
                </w:rPr>
                <w:t>[THẦY ĐỖ KIÊN – 0948.</w:t>
              </w:r>
              <w:r w:rsidRPr="00EF3371">
                <w:rPr>
                  <w:caps/>
                  <w:color w:val="00B050"/>
                  <w:sz w:val="24"/>
                  <w:szCs w:val="24"/>
                  <w:lang w:val="en-US"/>
                </w:rPr>
                <w:t>20.6996] – HÀ NỘI</w:t>
              </w:r>
            </w:p>
          </w:sdtContent>
        </w:sdt>
      </w:tc>
      <w:tc>
        <w:tcPr>
          <w:tcW w:w="250" w:type="pct"/>
          <w:shd w:val="clear" w:color="auto" w:fill="00B050"/>
          <w:vAlign w:val="center"/>
        </w:tcPr>
        <w:p w:rsidR="00EF3371" w:rsidRDefault="00EF3371">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106F63">
            <w:rPr>
              <w:noProof/>
              <w:color w:val="FFFFFF" w:themeColor="background1"/>
            </w:rPr>
            <w:t>3</w:t>
          </w:r>
          <w:r>
            <w:rPr>
              <w:noProof/>
              <w:color w:val="FFFFFF" w:themeColor="background1"/>
            </w:rPr>
            <w:fldChar w:fldCharType="end"/>
          </w:r>
        </w:p>
      </w:tc>
    </w:tr>
  </w:tbl>
  <w:p w:rsidR="00EF3371" w:rsidRDefault="00EF33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133" w:rsidRDefault="00301133" w:rsidP="00EF3371">
      <w:r>
        <w:separator/>
      </w:r>
    </w:p>
  </w:footnote>
  <w:footnote w:type="continuationSeparator" w:id="0">
    <w:p w:rsidR="00301133" w:rsidRDefault="00301133" w:rsidP="00EF33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69"/>
      <w:gridCol w:w="8657"/>
    </w:tblGrid>
    <w:tr w:rsidR="00EF3371" w:rsidTr="00EF3371">
      <w:trPr>
        <w:jc w:val="right"/>
      </w:trPr>
      <w:tc>
        <w:tcPr>
          <w:tcW w:w="0" w:type="auto"/>
          <w:shd w:val="clear" w:color="auto" w:fill="00B050"/>
          <w:vAlign w:val="center"/>
        </w:tcPr>
        <w:p w:rsidR="00EF3371" w:rsidRDefault="00EF3371">
          <w:pPr>
            <w:pStyle w:val="Header"/>
            <w:rPr>
              <w:caps/>
              <w:color w:val="FFFFFF" w:themeColor="background1"/>
            </w:rPr>
          </w:pPr>
        </w:p>
      </w:tc>
      <w:tc>
        <w:tcPr>
          <w:tcW w:w="0" w:type="auto"/>
          <w:shd w:val="clear" w:color="auto" w:fill="00B050"/>
          <w:vAlign w:val="center"/>
        </w:tcPr>
        <w:p w:rsidR="00EF3371" w:rsidRDefault="00301133" w:rsidP="00EF3371">
          <w:pPr>
            <w:pStyle w:val="Header"/>
            <w:jc w:val="center"/>
            <w:rPr>
              <w:caps/>
              <w:color w:val="FFFFFF" w:themeColor="background1"/>
            </w:rPr>
          </w:pPr>
          <w:sdt>
            <w:sdtPr>
              <w:rPr>
                <w:caps/>
                <w:color w:val="FFFFFF" w:themeColor="background1"/>
              </w:rPr>
              <w:alias w:val="Title"/>
              <w:tag w:val=""/>
              <w:id w:val="-773790484"/>
              <w:placeholder>
                <w:docPart w:val="7D198078B6464187A8E5C0F6B154AAEE"/>
              </w:placeholder>
              <w:dataBinding w:prefixMappings="xmlns:ns0='http://purl.org/dc/elements/1.1/' xmlns:ns1='http://schemas.openxmlformats.org/package/2006/metadata/core-properties' " w:xpath="/ns1:coreProperties[1]/ns0:title[1]" w:storeItemID="{6C3C8BC8-F283-45AE-878A-BAB7291924A1}"/>
              <w:text/>
            </w:sdtPr>
            <w:sdtEndPr/>
            <w:sdtContent>
              <w:r w:rsidR="00EF3371" w:rsidRPr="00EF3371">
                <w:rPr>
                  <w:caps/>
                  <w:color w:val="FFFFFF" w:themeColor="background1"/>
                </w:rPr>
                <w:t>[ĐỀ THI HSG HÓA 9 TỈNH NINH BÌNH 2019]</w:t>
              </w:r>
            </w:sdtContent>
          </w:sdt>
        </w:p>
      </w:tc>
    </w:tr>
  </w:tbl>
  <w:p w:rsidR="00EF3371" w:rsidRDefault="00EF33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D9D"/>
    <w:rsid w:val="00015B6C"/>
    <w:rsid w:val="00106F63"/>
    <w:rsid w:val="00175DC5"/>
    <w:rsid w:val="001A451A"/>
    <w:rsid w:val="00284D9D"/>
    <w:rsid w:val="00301133"/>
    <w:rsid w:val="004442B2"/>
    <w:rsid w:val="005C6586"/>
    <w:rsid w:val="00614D88"/>
    <w:rsid w:val="00660CF1"/>
    <w:rsid w:val="007409CA"/>
    <w:rsid w:val="009F50C0"/>
    <w:rsid w:val="00A122DC"/>
    <w:rsid w:val="00AA5DA4"/>
    <w:rsid w:val="00C3115F"/>
    <w:rsid w:val="00C70097"/>
    <w:rsid w:val="00CE2559"/>
    <w:rsid w:val="00D572DF"/>
    <w:rsid w:val="00EA0748"/>
    <w:rsid w:val="00EA740D"/>
    <w:rsid w:val="00EF3371"/>
    <w:rsid w:val="00F26736"/>
    <w:rsid w:val="00F54110"/>
    <w:rsid w:val="00F637AD"/>
    <w:rsid w:val="00FA0FD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D2D5"/>
  <w15:chartTrackingRefBased/>
  <w15:docId w15:val="{37D390FE-7462-4C96-A3A5-4E4768BE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bCs/>
        <w:spacing w:val="5"/>
        <w:sz w:val="26"/>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3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3371"/>
    <w:pPr>
      <w:tabs>
        <w:tab w:val="center" w:pos="4513"/>
        <w:tab w:val="right" w:pos="9026"/>
      </w:tabs>
    </w:pPr>
  </w:style>
  <w:style w:type="character" w:customStyle="1" w:styleId="HeaderChar">
    <w:name w:val="Header Char"/>
    <w:basedOn w:val="DefaultParagraphFont"/>
    <w:link w:val="Header"/>
    <w:uiPriority w:val="99"/>
    <w:rsid w:val="00EF3371"/>
  </w:style>
  <w:style w:type="paragraph" w:styleId="Footer">
    <w:name w:val="footer"/>
    <w:basedOn w:val="Normal"/>
    <w:link w:val="FooterChar"/>
    <w:uiPriority w:val="99"/>
    <w:unhideWhenUsed/>
    <w:rsid w:val="00EF3371"/>
    <w:pPr>
      <w:tabs>
        <w:tab w:val="center" w:pos="4513"/>
        <w:tab w:val="right" w:pos="9026"/>
      </w:tabs>
    </w:pPr>
  </w:style>
  <w:style w:type="character" w:customStyle="1" w:styleId="FooterChar">
    <w:name w:val="Footer Char"/>
    <w:basedOn w:val="DefaultParagraphFont"/>
    <w:link w:val="Footer"/>
    <w:uiPriority w:val="99"/>
    <w:rsid w:val="00EF3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198078B6464187A8E5C0F6B154AAEE"/>
        <w:category>
          <w:name w:val="General"/>
          <w:gallery w:val="placeholder"/>
        </w:category>
        <w:types>
          <w:type w:val="bbPlcHdr"/>
        </w:types>
        <w:behaviors>
          <w:behavior w:val="content"/>
        </w:behaviors>
        <w:guid w:val="{6FBF0882-79E6-4652-9D3D-0581C471FB29}"/>
      </w:docPartPr>
      <w:docPartBody>
        <w:p w:rsidR="007B0F2A" w:rsidRDefault="004D61D3" w:rsidP="004D61D3">
          <w:pPr>
            <w:pStyle w:val="7D198078B6464187A8E5C0F6B154AAEE"/>
          </w:pPr>
          <w:r>
            <w:rPr>
              <w:caps/>
              <w:color w:val="FFFFFF" w:themeColor="background1"/>
            </w:rPr>
            <w:t>[Document title]</w:t>
          </w:r>
        </w:p>
      </w:docPartBody>
    </w:docPart>
    <w:docPart>
      <w:docPartPr>
        <w:name w:val="3E332EBF745443A18B160881C380CF12"/>
        <w:category>
          <w:name w:val="General"/>
          <w:gallery w:val="placeholder"/>
        </w:category>
        <w:types>
          <w:type w:val="bbPlcHdr"/>
        </w:types>
        <w:behaviors>
          <w:behavior w:val="content"/>
        </w:behaviors>
        <w:guid w:val="{FD387D1E-D35E-4A6D-9795-D69C159F5FDE}"/>
      </w:docPartPr>
      <w:docPartBody>
        <w:p w:rsidR="007B0F2A" w:rsidRDefault="004D61D3" w:rsidP="004D61D3">
          <w:pPr>
            <w:pStyle w:val="3E332EBF745443A18B160881C380CF12"/>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1D3"/>
    <w:rsid w:val="002639A3"/>
    <w:rsid w:val="004D61D3"/>
    <w:rsid w:val="006477F8"/>
    <w:rsid w:val="007B0F2A"/>
    <w:rsid w:val="00FB40D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198078B6464187A8E5C0F6B154AAEE">
    <w:name w:val="7D198078B6464187A8E5C0F6B154AAEE"/>
    <w:rsid w:val="004D61D3"/>
  </w:style>
  <w:style w:type="paragraph" w:customStyle="1" w:styleId="3E332EBF745443A18B160881C380CF12">
    <w:name w:val="3E332EBF745443A18B160881C380CF12"/>
    <w:rsid w:val="004D6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517</Words>
  <Characters>2950</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[ĐỀ THI HSG HÓA 9 TỈNH NINH BÌNH 2019]</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2019-04-20T07:14:00Z</dcterms:created>
  <dcterms:modified xsi:type="dcterms:W3CDTF">2019-04-27T16:49:00Z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