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5907"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Phòng Giáo dục và Đào tạo ...</w:t>
      </w:r>
    </w:p>
    <w:p w14:paraId="277A25BB"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Đề thi Giữa kì 1 - Chân trời sáng tạo</w:t>
      </w:r>
    </w:p>
    <w:p w14:paraId="140635A7"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Năm học 2023 - 2024</w:t>
      </w:r>
    </w:p>
    <w:p w14:paraId="4D44FC6B"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Môn: Ngữ văn lớp 8</w:t>
      </w:r>
    </w:p>
    <w:p w14:paraId="6A9469EA" w14:textId="77777777" w:rsidR="003670FC" w:rsidRDefault="00000000">
      <w:pPr>
        <w:spacing w:after="280" w:line="392" w:lineRule="auto"/>
        <w:ind w:left="60" w:right="60"/>
        <w:jc w:val="center"/>
        <w:rPr>
          <w:rFonts w:ascii="Arial" w:eastAsia="Arial" w:hAnsi="Arial" w:cs="Arial"/>
          <w:i/>
          <w:sz w:val="27"/>
          <w:szCs w:val="27"/>
        </w:rPr>
      </w:pPr>
      <w:r>
        <w:rPr>
          <w:rFonts w:ascii="Arial" w:eastAsia="Arial" w:hAnsi="Arial" w:cs="Arial"/>
          <w:i/>
          <w:sz w:val="27"/>
          <w:szCs w:val="27"/>
        </w:rPr>
        <w:t>Thời gian làm bài: phút</w:t>
      </w:r>
    </w:p>
    <w:p w14:paraId="5AB01611"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(Đề số 1)</w:t>
      </w:r>
    </w:p>
    <w:p w14:paraId="304B5EC5"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 Đọc hiểu (6,0 điểm)</w:t>
      </w:r>
    </w:p>
    <w:p w14:paraId="567F882D"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Đọc bài thơ sau và thực hiện các yêu cầu bên dưới:</w:t>
      </w:r>
    </w:p>
    <w:p w14:paraId="759813AA"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CỬA SÔNG</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3670FC" w14:paraId="395A7574" w14:textId="77777777">
        <w:trPr>
          <w:trHeight w:val="9450"/>
        </w:trPr>
        <w:tc>
          <w:tcPr>
            <w:tcW w:w="4440" w:type="dxa"/>
            <w:tcBorders>
              <w:top w:val="nil"/>
              <w:left w:val="nil"/>
              <w:bottom w:val="nil"/>
              <w:right w:val="nil"/>
            </w:tcBorders>
            <w:tcMar>
              <w:top w:w="0" w:type="dxa"/>
              <w:left w:w="0" w:type="dxa"/>
              <w:bottom w:w="0" w:type="dxa"/>
              <w:right w:w="0" w:type="dxa"/>
            </w:tcMar>
          </w:tcPr>
          <w:p w14:paraId="6637617C"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Là cửa nhưng không then khóa</w:t>
            </w:r>
          </w:p>
          <w:p w14:paraId="75A3AE4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Cũng không khép lại bao giờ</w:t>
            </w:r>
          </w:p>
          <w:p w14:paraId="2361F100"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Mênh mông một vùng sóng nước</w:t>
            </w:r>
          </w:p>
          <w:p w14:paraId="7F6755C0"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Mở ra bao nỗi đợi chờ.</w:t>
            </w:r>
          </w:p>
          <w:p w14:paraId="3A51B544"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6BA3B7C2"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những dòng sông cần mẫn</w:t>
            </w:r>
          </w:p>
          <w:p w14:paraId="02CD8750"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Gửi lại phù sa bãi bồi</w:t>
            </w:r>
          </w:p>
          <w:p w14:paraId="21CCC90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Để nước ngọt ùa ra biển</w:t>
            </w:r>
          </w:p>
          <w:p w14:paraId="4848D78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Sau cuộc hành trình xa xôi.</w:t>
            </w:r>
          </w:p>
          <w:p w14:paraId="2D81398D"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5189921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biển tìm về với đất</w:t>
            </w:r>
          </w:p>
          <w:p w14:paraId="25B65B3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Bằng con sóng nhớ bạc đầu</w:t>
            </w:r>
          </w:p>
          <w:p w14:paraId="5FD6252B"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Chất muối hòa trong vị ngọt</w:t>
            </w:r>
          </w:p>
          <w:p w14:paraId="355CDACF"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Thành vũng nước lợ nông sâu.</w:t>
            </w:r>
          </w:p>
          <w:p w14:paraId="4642F829" w14:textId="77777777" w:rsidR="003670FC" w:rsidRDefault="003670FC">
            <w:pPr>
              <w:spacing w:after="280" w:line="360" w:lineRule="auto"/>
              <w:ind w:left="60" w:right="60"/>
              <w:jc w:val="both"/>
              <w:rPr>
                <w:rFonts w:ascii="Arial" w:eastAsia="Arial" w:hAnsi="Arial" w:cs="Arial"/>
                <w:sz w:val="27"/>
                <w:szCs w:val="27"/>
              </w:rPr>
            </w:pPr>
            <w:bookmarkStart w:id="0" w:name="_heading=h.itzi5g5l924n" w:colFirst="0" w:colLast="0"/>
            <w:bookmarkEnd w:id="0"/>
          </w:p>
          <w:p w14:paraId="1237293E"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cá đối vào đẻ trứng</w:t>
            </w:r>
          </w:p>
          <w:p w14:paraId="6935FC06"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tôm rảo đến búng càng</w:t>
            </w:r>
          </w:p>
          <w:p w14:paraId="57125D7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Cần câu uốn cong lưỡi sóng</w:t>
            </w:r>
          </w:p>
          <w:p w14:paraId="7698EF5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Thuyền ai lấp lóa đêm trăng.</w:t>
            </w:r>
          </w:p>
          <w:p w14:paraId="64234E52"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39809F1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con tàu chào mặt đất</w:t>
            </w:r>
          </w:p>
          <w:p w14:paraId="16642680"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Còi ngân lên khúc giã từ</w:t>
            </w:r>
          </w:p>
          <w:p w14:paraId="1B25BA9E"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Cửa sông tiễn người ra biển</w:t>
            </w:r>
          </w:p>
          <w:p w14:paraId="11750922"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Mây trắng lành như phong thư.</w:t>
            </w:r>
          </w:p>
          <w:p w14:paraId="51EC06A3"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66C77846"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Dù giáp mặt cùng biển rộng</w:t>
            </w:r>
          </w:p>
          <w:p w14:paraId="0D5E0633"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Cửa sông chẳng dứt cội nguồn</w:t>
            </w:r>
          </w:p>
          <w:p w14:paraId="6B20942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Lá xanh mỗi lần trôi xuống</w:t>
            </w:r>
          </w:p>
          <w:p w14:paraId="5BE0ED9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Bỗng… nhớ một vùng núi non</w:t>
            </w:r>
          </w:p>
          <w:p w14:paraId="5F07AE11" w14:textId="77777777" w:rsidR="003670FC" w:rsidRDefault="00000000">
            <w:pPr>
              <w:spacing w:after="280" w:line="360" w:lineRule="auto"/>
              <w:ind w:left="60" w:right="60"/>
              <w:jc w:val="right"/>
              <w:rPr>
                <w:rFonts w:ascii="Arial" w:eastAsia="Arial" w:hAnsi="Arial" w:cs="Arial"/>
                <w:sz w:val="27"/>
                <w:szCs w:val="27"/>
              </w:rPr>
            </w:pPr>
            <w:r>
              <w:rPr>
                <w:rFonts w:ascii="Arial" w:eastAsia="Arial" w:hAnsi="Arial" w:cs="Arial"/>
                <w:sz w:val="27"/>
                <w:szCs w:val="27"/>
              </w:rPr>
              <w:t>(theo Quang Huy)</w:t>
            </w:r>
          </w:p>
        </w:tc>
        <w:tc>
          <w:tcPr>
            <w:tcW w:w="4440" w:type="dxa"/>
            <w:tcBorders>
              <w:top w:val="nil"/>
              <w:left w:val="nil"/>
              <w:bottom w:val="nil"/>
              <w:right w:val="nil"/>
            </w:tcBorders>
            <w:tcMar>
              <w:top w:w="0" w:type="dxa"/>
              <w:left w:w="0" w:type="dxa"/>
              <w:bottom w:w="0" w:type="dxa"/>
              <w:right w:w="0" w:type="dxa"/>
            </w:tcMar>
          </w:tcPr>
          <w:p w14:paraId="44ADB7D0" w14:textId="77777777" w:rsidR="003670FC" w:rsidRDefault="003670FC">
            <w:pPr>
              <w:spacing w:after="280" w:line="360" w:lineRule="auto"/>
              <w:ind w:left="60" w:right="60"/>
              <w:jc w:val="right"/>
              <w:rPr>
                <w:rFonts w:ascii="Arial" w:eastAsia="Arial" w:hAnsi="Arial" w:cs="Arial"/>
                <w:sz w:val="27"/>
                <w:szCs w:val="27"/>
              </w:rPr>
            </w:pPr>
          </w:p>
          <w:p w14:paraId="57718725" w14:textId="77777777" w:rsidR="003670FC" w:rsidRDefault="003670FC">
            <w:pPr>
              <w:spacing w:after="280" w:line="360" w:lineRule="auto"/>
              <w:ind w:left="60" w:right="60"/>
              <w:rPr>
                <w:rFonts w:ascii="Arial" w:eastAsia="Arial" w:hAnsi="Arial" w:cs="Arial"/>
                <w:sz w:val="27"/>
                <w:szCs w:val="27"/>
              </w:rPr>
            </w:pPr>
            <w:bookmarkStart w:id="1" w:name="_heading=h.lgy5rogccoos" w:colFirst="0" w:colLast="0"/>
            <w:bookmarkEnd w:id="1"/>
          </w:p>
        </w:tc>
      </w:tr>
    </w:tbl>
    <w:p w14:paraId="5E58A2E7"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1. Bài thơ trên thuộc thể thơ nào?</w:t>
      </w:r>
    </w:p>
    <w:p w14:paraId="096E67DD"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Bốn chữ</w:t>
      </w:r>
    </w:p>
    <w:p w14:paraId="6B934AFF"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Năm chữ</w:t>
      </w:r>
    </w:p>
    <w:p w14:paraId="0CB0FDF1"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Sáu chữ</w:t>
      </w:r>
    </w:p>
    <w:p w14:paraId="7D0AD034"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D. Bảy chữ</w:t>
      </w:r>
    </w:p>
    <w:p w14:paraId="22E249F0"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2. Trong khổ thơ đầu, tác giả dùng những từ ngữ nào để nói về nơi sông chảy ra biển?</w:t>
      </w:r>
    </w:p>
    <w:p w14:paraId="5E3B3728"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Là cửa nhưng không then khóa</w:t>
      </w:r>
    </w:p>
    <w:p w14:paraId="20BFD180"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Cũng không khép lại bao giờ</w:t>
      </w:r>
    </w:p>
    <w:p w14:paraId="79D4D86A"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Mênh mông một vùng sóng nước</w:t>
      </w:r>
    </w:p>
    <w:p w14:paraId="757F4E32"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Mở ra bao nỗi đợi chờ</w:t>
      </w:r>
    </w:p>
    <w:p w14:paraId="2FE7BF63"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Không then khóa, vùng sóng nước, mở ra</w:t>
      </w:r>
    </w:p>
    <w:p w14:paraId="68A6101B"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Không then khóa, không khép lại, mở ra</w:t>
      </w:r>
    </w:p>
    <w:p w14:paraId="45C4BF2A"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Không khéo lại, vùng sóng nước, mở ra</w:t>
      </w:r>
    </w:p>
    <w:p w14:paraId="27E6828E"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Không khéo lại, vùng sóng nước, nỗi đợi chờ</w:t>
      </w:r>
    </w:p>
    <w:p w14:paraId="512B4253"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039C4199"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Đúng</w:t>
      </w:r>
    </w:p>
    <w:p w14:paraId="1C8D3D16"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Sai</w:t>
      </w:r>
    </w:p>
    <w:p w14:paraId="716D38CD"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Câu 4. Đoạn thơ cuối bài sử dụng biện pháp nghệ thuật gì?</w:t>
      </w:r>
    </w:p>
    <w:p w14:paraId="0628F914"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“Dù giáp mặt cùng biển rộng</w:t>
      </w:r>
      <w:r>
        <w:rPr>
          <w:rFonts w:ascii="Arial" w:eastAsia="Arial" w:hAnsi="Arial" w:cs="Arial"/>
          <w:sz w:val="27"/>
          <w:szCs w:val="27"/>
        </w:rPr>
        <w:br/>
        <w:t>Cửa sông chẳng dứt cội nguồn</w:t>
      </w:r>
      <w:r>
        <w:rPr>
          <w:rFonts w:ascii="Arial" w:eastAsia="Arial" w:hAnsi="Arial" w:cs="Arial"/>
          <w:sz w:val="27"/>
          <w:szCs w:val="27"/>
        </w:rPr>
        <w:br/>
        <w:t>Lá xanh mỗi lần trôi xuống</w:t>
      </w:r>
      <w:r>
        <w:rPr>
          <w:rFonts w:ascii="Arial" w:eastAsia="Arial" w:hAnsi="Arial" w:cs="Arial"/>
          <w:sz w:val="27"/>
          <w:szCs w:val="27"/>
        </w:rPr>
        <w:br/>
        <w:t>Bỗng… nhớ một vùng núi non…”</w:t>
      </w:r>
    </w:p>
    <w:p w14:paraId="6CE81741"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Nhân hóa</w:t>
      </w:r>
    </w:p>
    <w:p w14:paraId="1ED11226"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Liệt kê</w:t>
      </w:r>
    </w:p>
    <w:p w14:paraId="55B20742"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So sánh</w:t>
      </w:r>
    </w:p>
    <w:p w14:paraId="29CD4572"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Điệp từ</w:t>
      </w:r>
    </w:p>
    <w:p w14:paraId="42EDF16B"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5. Đâu không phải là đặc điểm của cửa sông?</w:t>
      </w:r>
    </w:p>
    <w:p w14:paraId="3D5368E4"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Nơi biển cả tìm về với đất liền</w:t>
      </w:r>
    </w:p>
    <w:p w14:paraId="43EBD68F"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Nơi nước ngọt chảy vào biển rộng</w:t>
      </w:r>
    </w:p>
    <w:p w14:paraId="4992FCB9"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Nơi nước ngọt của những con sông và nước mặn của biển hòa lẫn vào nhau.</w:t>
      </w:r>
    </w:p>
    <w:p w14:paraId="26F617B4"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Nơi những người thân được gặp lại nhau</w:t>
      </w:r>
    </w:p>
    <w:p w14:paraId="49F82DB4"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6. Cho đoạn thơ:</w:t>
      </w:r>
    </w:p>
    <w:p w14:paraId="50FE4003"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“Dù giáp mặt cùng biển rộng</w:t>
      </w:r>
    </w:p>
    <w:p w14:paraId="44EA82F7"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Cửa sông chẳng dứt cội nguồn</w:t>
      </w:r>
    </w:p>
    <w:p w14:paraId="73AF0955"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Lá xanh mỗi lần trôi xuống</w:t>
      </w:r>
    </w:p>
    <w:p w14:paraId="1D05E649"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Bỗng… nhớ một vùng núi non”</w:t>
      </w:r>
    </w:p>
    <w:p w14:paraId="06604149"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Đoạn thơ trên nói lên điều gì về tấm lòng của sông?</w:t>
      </w:r>
    </w:p>
    <w:p w14:paraId="35B53AED"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sông không giờ quên cội nguồn</w:t>
      </w:r>
    </w:p>
    <w:p w14:paraId="04A272CA"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sông không bao giờ quên biển</w:t>
      </w:r>
    </w:p>
    <w:p w14:paraId="671A56F1"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sông không bao giờ xa biển</w:t>
      </w:r>
    </w:p>
    <w:p w14:paraId="78865827"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sông luôn gắn bó với núi non</w:t>
      </w:r>
    </w:p>
    <w:p w14:paraId="54F0D2FE"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7. Phép nhân hóa ở khổ thơ cuối giúp tác giả nói lên điều gì về “tấm lòng” của cửa sông đối với cội nguồn?</w:t>
      </w:r>
    </w:p>
    <w:p w14:paraId="35DB39CF"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“Tấm lòng” của cửa sông không quên cội nguồn.</w:t>
      </w:r>
    </w:p>
    <w:p w14:paraId="36458461"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“Tấm lòng” của cửa sông đã dứt được cội nguồn để vươn ra biển lớn.</w:t>
      </w:r>
    </w:p>
    <w:p w14:paraId="23F45056"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“Tấm lòng” của cửa sông day dứt vì phải xa rời cội nguồn.</w:t>
      </w:r>
    </w:p>
    <w:p w14:paraId="6EBAB793"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“Tấm lòng” của cửa sông ân hận vì đã rời xa cội nguồn.</w:t>
      </w:r>
    </w:p>
    <w:p w14:paraId="0C21756C"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8. Ý nghĩa của bài thơ Cửa sông?</w:t>
      </w:r>
    </w:p>
    <w:p w14:paraId="7AA25CD0"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Miêu tả trình tự sông chảy ra biển, hồ hoặc một dòng sông khác tại cửa sông.</w:t>
      </w:r>
    </w:p>
    <w:p w14:paraId="41CF9AB0"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Cho thấy cửa sông là một nơi rất độc đáo, thú vị.</w:t>
      </w:r>
    </w:p>
    <w:p w14:paraId="546E26FB"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C. Qua hình ảnh cửa sông, tác giả ngợi ca tình cảm thủy chung, luôn nhớ về cội nguồn.</w:t>
      </w:r>
    </w:p>
    <w:p w14:paraId="20DA4B3E"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Cho nên mọi vùng biển đều bắt nguồn từ sông.</w:t>
      </w:r>
    </w:p>
    <w:p w14:paraId="71855E1D"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9 (1,0 điểm). Qua đoạn trích, tác giả muốn gửi gắm đến chúng ta thông điệp gì?</w:t>
      </w:r>
    </w:p>
    <w:p w14:paraId="24788183"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10 (1,0 điểm). Viết đoạn văn khoảng 6-8 câu, trình bày suy nghĩ của em về tình yêu quê hương đất nước có sử dụng ít nhất một từ tượng hình hoặc tượng thanh.</w:t>
      </w:r>
    </w:p>
    <w:p w14:paraId="3E0D458C"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II. Viết (4,0 điểm)</w:t>
      </w:r>
    </w:p>
    <w:p w14:paraId="1E31E63A"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Viết đoạn văn ghi lại cảm nghĩ của em về một bài thơ tự do.</w:t>
      </w:r>
    </w:p>
    <w:p w14:paraId="7B59F4CA" w14:textId="77777777" w:rsidR="003670FC"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HƯỚNG DẪN CHẤM</w:t>
      </w:r>
    </w:p>
    <w:p w14:paraId="4510F2A7"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 Đọc hiểu (6,0 điểm)</w:t>
      </w:r>
    </w:p>
    <w:tbl>
      <w:tblPr>
        <w:tblStyle w:val="a0"/>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3670FC" w14:paraId="00E427D0"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639C184"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0C1BE6A"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B2E412"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Điểm</w:t>
            </w:r>
          </w:p>
        </w:tc>
      </w:tr>
      <w:tr w:rsidR="003670FC" w14:paraId="078AA584"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D7FC8D"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8008A96"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D167E0"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5ADD5C9F"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CFC61B6"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3D7C21"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6CFBEF4"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5FBFAF55"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93732A0"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9E0F6C"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C28045"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31CF695C"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B628AB"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2430B55"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1165BDF"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706CFAC5"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09B5C0"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88E83F4"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691590"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3C7E5DF4"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DD4005"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lastRenderedPageBreak/>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EDBB63"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C3A87F4"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386E8B67"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E729F6"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41B7C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343F55"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14C54101"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E6BB00"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A0948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6F4C0C"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30D7494D" w14:textId="77777777">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5B7244"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3B8FAB"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9035B6E"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1,0 điểm</w:t>
            </w:r>
          </w:p>
        </w:tc>
      </w:tr>
      <w:tr w:rsidR="003670FC" w14:paraId="705D789D" w14:textId="77777777">
        <w:trPr>
          <w:trHeight w:val="1099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23ED9B"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lastRenderedPageBreak/>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5F3CF5"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Đảm bảo đúng hình thức</w:t>
            </w:r>
          </w:p>
          <w:p w14:paraId="07B26131"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Có sử dụng và chỉ ra một từ tượng hình hoặc tượng thanh</w:t>
            </w:r>
          </w:p>
          <w:p w14:paraId="614754A3"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được biểu hiện về tình yêu quê hương đất nước:</w:t>
            </w:r>
          </w:p>
          <w:p w14:paraId="0886E821"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Tình thân gia đình</w:t>
            </w:r>
          </w:p>
          <w:p w14:paraId="3A83F794"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Tình làng xóm</w:t>
            </w:r>
          </w:p>
          <w:p w14:paraId="73BDCE71"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Sự gắn bó với làng quê</w:t>
            </w:r>
          </w:p>
          <w:p w14:paraId="53A5B18C"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Bảo vệ và giữ gìn nét đẹp truyền thống</w:t>
            </w:r>
          </w:p>
          <w:p w14:paraId="1699224D"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w:t>
            </w:r>
          </w:p>
          <w:p w14:paraId="0BC5A0AB"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được vai trò của tình yêu quê hương đất nước:</w:t>
            </w:r>
          </w:p>
          <w:p w14:paraId="37B1788B"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Là yếu tố quan trọng không thể thiếu trong mỗi con người.</w:t>
            </w:r>
          </w:p>
          <w:p w14:paraId="2E6A3DB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Giúp cho mỗi người sống tốt hơn</w:t>
            </w:r>
          </w:p>
          <w:p w14:paraId="3CCE91C9"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Thúc đẩy sự phát triển của bản thân và cống hiến cho cộng đồng.</w:t>
            </w:r>
          </w:p>
          <w:p w14:paraId="5BBBB2F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được bài học cá nhân.</w:t>
            </w:r>
          </w:p>
          <w:p w14:paraId="4ACDC3F6"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=&gt; Khẳng định lại ý nghĩa của quê hướng đối với mỗi người.</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E39579"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lastRenderedPageBreak/>
              <w:t xml:space="preserve"> </w:t>
            </w:r>
          </w:p>
          <w:p w14:paraId="7FEA2C61"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55B574E1"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1,0 điểm</w:t>
            </w:r>
          </w:p>
          <w:p w14:paraId="2D51CE74"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366A1581"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1EC7B5C8"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6E956ACF"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752F6708"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36908409"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612616EC"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0D4A4AC8"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76239579"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4E2A3359"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4400C8DB"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6D264622"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r>
    </w:tbl>
    <w:p w14:paraId="4CE91F63" w14:textId="77777777" w:rsidR="003670FC"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II. Viết (4,0 điểm)</w:t>
      </w:r>
    </w:p>
    <w:tbl>
      <w:tblPr>
        <w:tblStyle w:val="a1"/>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3670FC" w14:paraId="04E65971" w14:textId="77777777">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65F8A6"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00D06C"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488A17"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Điểm</w:t>
            </w:r>
          </w:p>
        </w:tc>
      </w:tr>
      <w:tr w:rsidR="003670FC" w14:paraId="60F24C35" w14:textId="77777777">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0209A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39686B"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Đảm bảo cấu trúc đoạn văn cảm nghĩ về một bài thơ tự do:</w:t>
            </w:r>
          </w:p>
          <w:p w14:paraId="0E67AA6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A015A4F"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0,25 điểm</w:t>
            </w:r>
          </w:p>
        </w:tc>
      </w:tr>
      <w:tr w:rsidR="003670FC" w14:paraId="1AE19367"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62805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FE289CF"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0CD9BDE"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0,25 điểm</w:t>
            </w:r>
          </w:p>
        </w:tc>
      </w:tr>
      <w:tr w:rsidR="003670FC" w14:paraId="55AD53D8" w14:textId="77777777">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AE0A4B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1BF990"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 Bài viết có thể triển khai theo nhiều cách khác nhau song cần đảm bảo các ý sau:</w:t>
            </w:r>
          </w:p>
          <w:p w14:paraId="0741F789"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1. Mở đoạn:</w:t>
            </w:r>
          </w:p>
          <w:p w14:paraId="08C1FDBE"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Giới thiệu được nhan đề, tác giả và cảm nghĩ chung của người viết về bài thơ.</w:t>
            </w:r>
          </w:p>
          <w:p w14:paraId="153013A1"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2. Thân đoạn:</w:t>
            </w:r>
          </w:p>
          <w:p w14:paraId="706DC467"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cảm xúc, suy nghĩ của bản thân về nội dung và nghệ thuật của bài thơ; làm rõ cảm xúc, suy nghĩ bằng những hình ảnh, từ ngữ được trích từ bài thơ.</w:t>
            </w:r>
          </w:p>
          <w:p w14:paraId="3E14971C"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3. Kết đoạn:</w:t>
            </w:r>
          </w:p>
          <w:p w14:paraId="36F5D20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8753FA"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2,5 điểm</w:t>
            </w:r>
          </w:p>
        </w:tc>
      </w:tr>
      <w:tr w:rsidR="003670FC" w14:paraId="1F68BC2A"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765DE2"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FC8DD4"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D9D90D"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0F646DAA"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07553A"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45D4DDE"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A80EF2E" w14:textId="77777777" w:rsidR="003670FC"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3670FC" w14:paraId="712BE40F"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ACFBDD8"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B2CBF4" w14:textId="77777777" w:rsidR="003670FC"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14:paraId="1C472A3B" w14:textId="77777777" w:rsidR="003670FC" w:rsidRDefault="003670FC">
            <w:pPr>
              <w:spacing w:line="276" w:lineRule="auto"/>
              <w:rPr>
                <w:rFonts w:ascii="Arial" w:eastAsia="Arial" w:hAnsi="Arial" w:cs="Arial"/>
                <w:color w:val="313131"/>
              </w:rPr>
            </w:pPr>
          </w:p>
        </w:tc>
      </w:tr>
    </w:tbl>
    <w:p w14:paraId="5604294F" w14:textId="77777777" w:rsidR="00C2113B" w:rsidRDefault="00C2113B" w:rsidP="00C2113B">
      <w:pPr>
        <w:rPr>
          <w:rFonts w:ascii="Times New Roman" w:hAnsi="Times New Roman" w:cs="Times New Roman"/>
          <w:i/>
          <w:iCs/>
        </w:rPr>
      </w:pPr>
      <w:bookmarkStart w:id="2" w:name="_heading=h.gjdgxs" w:colFirst="0" w:colLast="0"/>
      <w:bookmarkEnd w:id="2"/>
      <w:r>
        <w:rPr>
          <w:rFonts w:ascii="Times New Roman" w:hAnsi="Times New Roman" w:cs="Times New Roman"/>
          <w:i/>
          <w:iCs/>
        </w:rPr>
        <w:t>Tài liệu được chia sẻ bởi Website VnTeach.Com</w:t>
      </w:r>
    </w:p>
    <w:p w14:paraId="78B19935" w14:textId="77777777" w:rsidR="00C2113B" w:rsidRDefault="00C2113B" w:rsidP="00C2113B">
      <w:pPr>
        <w:rPr>
          <w:rFonts w:ascii="Times New Roman" w:hAnsi="Times New Roman" w:cs="Times New Roman"/>
          <w:i/>
          <w:iCs/>
        </w:rPr>
      </w:pPr>
      <w:r>
        <w:rPr>
          <w:rFonts w:ascii="Times New Roman" w:hAnsi="Times New Roman" w:cs="Times New Roman"/>
          <w:i/>
          <w:iCs/>
        </w:rPr>
        <w:t>https://www.vnteach.com</w:t>
      </w:r>
    </w:p>
    <w:p w14:paraId="3BD9105B" w14:textId="77777777" w:rsidR="003670FC" w:rsidRDefault="003670FC">
      <w:pPr>
        <w:spacing w:line="276" w:lineRule="auto"/>
        <w:rPr>
          <w:rFonts w:ascii="Times New Roman" w:eastAsia="Times New Roman" w:hAnsi="Times New Roman" w:cs="Times New Roman"/>
          <w:sz w:val="26"/>
          <w:szCs w:val="26"/>
        </w:rPr>
      </w:pPr>
    </w:p>
    <w:sectPr w:rsidR="003670FC">
      <w:pgSz w:w="12240" w:h="15840"/>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FC"/>
    <w:rsid w:val="003670FC"/>
    <w:rsid w:val="00C2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F2AE"/>
  <w15:docId w15:val="{7140B005-FE14-493F-94DC-13877EE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07B64"/>
    <w:pPr>
      <w:ind w:left="720"/>
      <w:contextualSpacing/>
    </w:pPr>
  </w:style>
  <w:style w:type="table" w:styleId="TableGrid">
    <w:name w:val="Table Grid"/>
    <w:aliases w:val="trongbang"/>
    <w:basedOn w:val="TableNormal"/>
    <w:uiPriority w:val="39"/>
    <w:rsid w:val="007E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24CB"/>
    <w:rPr>
      <w:rFonts w:eastAsiaTheme="minorEastAsia"/>
      <w:sz w:val="22"/>
      <w:szCs w:val="22"/>
    </w:rPr>
  </w:style>
  <w:style w:type="character" w:customStyle="1" w:styleId="NoSpacingChar">
    <w:name w:val="No Spacing Char"/>
    <w:basedOn w:val="DefaultParagraphFont"/>
    <w:link w:val="NoSpacing"/>
    <w:uiPriority w:val="1"/>
    <w:rsid w:val="009924CB"/>
    <w:rPr>
      <w:rFonts w:eastAsiaTheme="minorEastAsia"/>
      <w:sz w:val="22"/>
      <w:szCs w:val="22"/>
      <w:lang w:val="en-US"/>
    </w:rPr>
  </w:style>
  <w:style w:type="paragraph" w:styleId="Header">
    <w:name w:val="header"/>
    <w:basedOn w:val="Normal"/>
    <w:link w:val="HeaderChar"/>
    <w:uiPriority w:val="99"/>
    <w:unhideWhenUsed/>
    <w:rsid w:val="0049477D"/>
    <w:pPr>
      <w:tabs>
        <w:tab w:val="center" w:pos="4680"/>
        <w:tab w:val="right" w:pos="9360"/>
      </w:tabs>
    </w:pPr>
  </w:style>
  <w:style w:type="character" w:customStyle="1" w:styleId="HeaderChar">
    <w:name w:val="Header Char"/>
    <w:basedOn w:val="DefaultParagraphFont"/>
    <w:link w:val="Header"/>
    <w:uiPriority w:val="99"/>
    <w:rsid w:val="0049477D"/>
  </w:style>
  <w:style w:type="paragraph" w:styleId="Footer">
    <w:name w:val="footer"/>
    <w:basedOn w:val="Normal"/>
    <w:link w:val="FooterChar"/>
    <w:uiPriority w:val="99"/>
    <w:unhideWhenUsed/>
    <w:rsid w:val="0049477D"/>
    <w:pPr>
      <w:tabs>
        <w:tab w:val="center" w:pos="4680"/>
        <w:tab w:val="right" w:pos="9360"/>
      </w:tabs>
    </w:pPr>
  </w:style>
  <w:style w:type="character" w:customStyle="1" w:styleId="FooterChar">
    <w:name w:val="Footer Char"/>
    <w:basedOn w:val="DefaultParagraphFont"/>
    <w:link w:val="Footer"/>
    <w:uiPriority w:val="99"/>
    <w:rsid w:val="004947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01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oNbDpUARlYd15Ru2DGe9m/E6Q==">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pdHppNWc1bDkyNG4yCGguZ2pkZ3hzMghoLmdqZGd4czIIaC5namRneHMyCGguZ2pkZ3hzMghoLmdqZGd4czIIaC5namRneHMyCGguZ2pkZ3hzMghoLmdqZGd4czIIaC5namRneHMyCGguZ2pkZ3hzMghoLmdqZGd4czIIaC5namRneHMyCGguZ2pkZ3hzMghoLmdqZGd4czIIaC5namRneHMyCGguZ2pkZ3hzMg5oLmxneTVyb2djY29v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gAciExTlQzM2h4Y3RPVWl2MF8xYzA2ZnpCekVCdmdVNGJ3b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2022-08-10T13:35:00Z</dcterms:created>
  <dcterms:modified xsi:type="dcterms:W3CDTF">2024-10-10T16:21:00Z</dcterms:modified>
</cp:coreProperties>
</file>