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43F24" w14:textId="1FA6988A" w:rsidR="002E57EC" w:rsidRPr="009B1AC4" w:rsidRDefault="002E57EC" w:rsidP="002E57EC">
      <w:pPr>
        <w:tabs>
          <w:tab w:val="center" w:pos="5400"/>
          <w:tab w:val="left" w:pos="7169"/>
        </w:tabs>
        <w:spacing w:after="0" w:line="276" w:lineRule="auto"/>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sidR="00DB370B">
        <w:rPr>
          <w:rFonts w:ascii="Palatino Linotype" w:eastAsia="Times New Roman" w:hAnsi="Palatino Linotype" w:cs="Times New Roman"/>
          <w:sz w:val="28"/>
          <w:szCs w:val="28"/>
          <w:lang w:val="en-US"/>
        </w:rPr>
        <w:t>23</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11</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dạy: </w:t>
      </w:r>
      <w:r w:rsidR="00286E38">
        <w:rPr>
          <w:rFonts w:ascii="Palatino Linotype" w:eastAsia="Times New Roman" w:hAnsi="Palatino Linotype" w:cs="Times New Roman"/>
          <w:sz w:val="28"/>
          <w:szCs w:val="28"/>
          <w:lang w:val="en-US"/>
        </w:rPr>
        <w:t>01</w:t>
      </w:r>
      <w:r>
        <w:rPr>
          <w:rFonts w:ascii="Palatino Linotype" w:eastAsia="Times New Roman" w:hAnsi="Palatino Linotype" w:cs="Times New Roman"/>
          <w:sz w:val="28"/>
          <w:szCs w:val="28"/>
        </w:rPr>
        <w:t>/1</w:t>
      </w:r>
      <w:r w:rsidR="00286E38">
        <w:rPr>
          <w:rFonts w:ascii="Palatino Linotype" w:eastAsia="Times New Roman" w:hAnsi="Palatino Linotype" w:cs="Times New Roman"/>
          <w:sz w:val="28"/>
          <w:szCs w:val="28"/>
          <w:lang w:val="en-US"/>
        </w:rPr>
        <w:t>2</w:t>
      </w:r>
      <w:r>
        <w:rPr>
          <w:rFonts w:ascii="Palatino Linotype" w:eastAsia="Times New Roman" w:hAnsi="Palatino Linotype" w:cs="Times New Roman"/>
          <w:sz w:val="28"/>
          <w:szCs w:val="28"/>
        </w:rPr>
        <w:t>/2022</w:t>
      </w:r>
    </w:p>
    <w:p w14:paraId="399730AE" w14:textId="443F0598" w:rsidR="002E57EC" w:rsidRDefault="002E57EC" w:rsidP="002E57EC">
      <w:pPr>
        <w:spacing w:after="0" w:line="276" w:lineRule="auto"/>
        <w:ind w:firstLine="720"/>
        <w:rPr>
          <w:rFonts w:ascii="Palatino Linotype" w:eastAsia="Times New Roman" w:hAnsi="Palatino Linotype" w:cs="Times New Roman"/>
          <w:color w:val="0070C0"/>
          <w:sz w:val="28"/>
          <w:szCs w:val="28"/>
          <w:lang w:val="en-US"/>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Pr>
          <w:rFonts w:ascii="Palatino Linotype" w:eastAsia="Times New Roman" w:hAnsi="Palatino Linotype" w:cs="Times New Roman"/>
          <w:color w:val="0070C0"/>
          <w:sz w:val="28"/>
          <w:szCs w:val="28"/>
        </w:rPr>
        <w:t>2</w:t>
      </w:r>
      <w:r w:rsidR="00286E38">
        <w:rPr>
          <w:rFonts w:ascii="Palatino Linotype" w:eastAsia="Times New Roman" w:hAnsi="Palatino Linotype" w:cs="Times New Roman"/>
          <w:color w:val="0070C0"/>
          <w:sz w:val="28"/>
          <w:szCs w:val="28"/>
          <w:lang w:val="en-US"/>
        </w:rPr>
        <w:t>5</w:t>
      </w:r>
      <w:r w:rsidR="00BD47DE">
        <w:rPr>
          <w:rFonts w:ascii="Palatino Linotype" w:eastAsia="Times New Roman" w:hAnsi="Palatino Linotype" w:cs="Times New Roman"/>
          <w:color w:val="0070C0"/>
          <w:sz w:val="28"/>
          <w:szCs w:val="28"/>
          <w:lang w:val="en-US"/>
        </w:rPr>
        <w:t xml:space="preserve"> </w:t>
      </w:r>
      <w:r>
        <w:rPr>
          <w:rFonts w:ascii="Palatino Linotype" w:eastAsia="Times New Roman" w:hAnsi="Palatino Linotype" w:cs="Times New Roman"/>
          <w:color w:val="0070C0"/>
          <w:sz w:val="28"/>
          <w:szCs w:val="28"/>
        </w:rPr>
        <w:t>– 2</w:t>
      </w:r>
      <w:r w:rsidR="00286E38">
        <w:rPr>
          <w:rFonts w:ascii="Palatino Linotype" w:eastAsia="Times New Roman" w:hAnsi="Palatino Linotype" w:cs="Times New Roman"/>
          <w:color w:val="0070C0"/>
          <w:sz w:val="28"/>
          <w:szCs w:val="28"/>
          <w:lang w:val="en-US"/>
        </w:rPr>
        <w:t>6</w:t>
      </w:r>
    </w:p>
    <w:p w14:paraId="152F8575" w14:textId="77777777" w:rsidR="00D43FDF" w:rsidRDefault="00D43FDF" w:rsidP="00D43FDF">
      <w:pPr>
        <w:pStyle w:val="Heading1"/>
        <w:spacing w:before="0"/>
      </w:pPr>
      <w:r>
        <w:t xml:space="preserve">LUYỆN TẬP CHUNG </w:t>
      </w:r>
    </w:p>
    <w:p w14:paraId="07ECBE69" w14:textId="77777777" w:rsidR="00D43FDF" w:rsidRDefault="00D43FDF" w:rsidP="00D43FDF">
      <w:pPr>
        <w:tabs>
          <w:tab w:val="center" w:pos="5400"/>
          <w:tab w:val="left" w:pos="7169"/>
        </w:tabs>
        <w:spacing w:after="0" w:line="276" w:lineRule="auto"/>
        <w:rPr>
          <w:b/>
          <w:sz w:val="28"/>
          <w:szCs w:val="28"/>
        </w:rPr>
      </w:pPr>
    </w:p>
    <w:p w14:paraId="5B1FA195" w14:textId="7E511703" w:rsidR="00D43FDF" w:rsidRDefault="00D43FDF" w:rsidP="00D43FDF">
      <w:pPr>
        <w:tabs>
          <w:tab w:val="center" w:pos="5400"/>
          <w:tab w:val="left" w:pos="7169"/>
        </w:tabs>
        <w:spacing w:after="0" w:line="276" w:lineRule="auto"/>
        <w:jc w:val="both"/>
        <w:rPr>
          <w:sz w:val="28"/>
          <w:szCs w:val="28"/>
        </w:rPr>
      </w:pPr>
      <w:r>
        <w:rPr>
          <w:b/>
          <w:sz w:val="28"/>
          <w:szCs w:val="28"/>
        </w:rPr>
        <w:t>I.</w:t>
      </w:r>
      <w:r>
        <w:rPr>
          <w:sz w:val="28"/>
          <w:szCs w:val="28"/>
        </w:rPr>
        <w:t xml:space="preserve"> </w:t>
      </w:r>
      <w:r>
        <w:rPr>
          <w:b/>
          <w:sz w:val="28"/>
          <w:szCs w:val="28"/>
        </w:rPr>
        <w:t>MỤC TIÊU</w:t>
      </w:r>
      <w:r>
        <w:rPr>
          <w:sz w:val="28"/>
          <w:szCs w:val="28"/>
        </w:rPr>
        <w:t>:</w:t>
      </w:r>
    </w:p>
    <w:p w14:paraId="6786C74A" w14:textId="77777777" w:rsidR="00D43FDF" w:rsidRDefault="00D43FDF" w:rsidP="00D43FDF">
      <w:pPr>
        <w:tabs>
          <w:tab w:val="center" w:pos="5400"/>
          <w:tab w:val="left" w:pos="7169"/>
        </w:tabs>
        <w:spacing w:after="0" w:line="276" w:lineRule="auto"/>
        <w:jc w:val="both"/>
        <w:rPr>
          <w:sz w:val="28"/>
          <w:szCs w:val="28"/>
        </w:rPr>
      </w:pPr>
      <w:r>
        <w:rPr>
          <w:b/>
          <w:sz w:val="28"/>
          <w:szCs w:val="28"/>
        </w:rPr>
        <w:t>1. Kiến thức:</w:t>
      </w:r>
      <w:r>
        <w:rPr>
          <w:b/>
          <w:i/>
          <w:sz w:val="28"/>
          <w:szCs w:val="28"/>
        </w:rPr>
        <w:t xml:space="preserve">  </w:t>
      </w:r>
      <w:r>
        <w:rPr>
          <w:sz w:val="28"/>
          <w:szCs w:val="28"/>
        </w:rPr>
        <w:t>Học sinh củng cố, nhắc lại:</w:t>
      </w:r>
    </w:p>
    <w:p w14:paraId="38984CE2" w14:textId="77777777" w:rsidR="00D43FDF" w:rsidRDefault="00D43FDF" w:rsidP="00D43FDF">
      <w:pPr>
        <w:numPr>
          <w:ilvl w:val="0"/>
          <w:numId w:val="9"/>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Các trường hợp bằng nhau của hai tam giác.</w:t>
      </w:r>
    </w:p>
    <w:p w14:paraId="45CA3C43" w14:textId="77777777" w:rsidR="00D43FDF" w:rsidRDefault="00D43FDF" w:rsidP="00D43FDF">
      <w:pPr>
        <w:numPr>
          <w:ilvl w:val="0"/>
          <w:numId w:val="3"/>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Các trường hợp bằng nhau của hai tam giác vuông.</w:t>
      </w:r>
    </w:p>
    <w:p w14:paraId="7A76BF16" w14:textId="77777777" w:rsidR="00D43FDF" w:rsidRDefault="00D43FDF" w:rsidP="00D43FDF">
      <w:pPr>
        <w:numPr>
          <w:ilvl w:val="0"/>
          <w:numId w:val="3"/>
        </w:numPr>
        <w:pBdr>
          <w:top w:val="nil"/>
          <w:left w:val="nil"/>
          <w:bottom w:val="nil"/>
          <w:right w:val="nil"/>
          <w:between w:val="nil"/>
        </w:pBdr>
        <w:tabs>
          <w:tab w:val="center" w:pos="5400"/>
          <w:tab w:val="left" w:pos="7169"/>
        </w:tabs>
        <w:spacing w:after="0" w:line="276" w:lineRule="auto"/>
        <w:jc w:val="both"/>
        <w:rPr>
          <w:color w:val="000000"/>
          <w:sz w:val="28"/>
          <w:szCs w:val="28"/>
        </w:rPr>
      </w:pPr>
      <w:r>
        <w:rPr>
          <w:color w:val="000000"/>
          <w:sz w:val="28"/>
          <w:szCs w:val="28"/>
        </w:rPr>
        <w:t>Định nghĩa, tính chất tam giác cân, tam giác đều và đường trung trực của đoạn thẳng.</w:t>
      </w:r>
    </w:p>
    <w:p w14:paraId="388DACA6" w14:textId="77777777" w:rsidR="00D43FDF" w:rsidRDefault="00D43FDF" w:rsidP="00D43FDF">
      <w:pPr>
        <w:tabs>
          <w:tab w:val="center" w:pos="5400"/>
          <w:tab w:val="left" w:pos="7169"/>
        </w:tabs>
        <w:spacing w:after="0" w:line="276" w:lineRule="auto"/>
        <w:jc w:val="both"/>
        <w:rPr>
          <w:b/>
          <w:sz w:val="28"/>
          <w:szCs w:val="28"/>
        </w:rPr>
      </w:pPr>
      <w:r>
        <w:rPr>
          <w:b/>
          <w:sz w:val="28"/>
          <w:szCs w:val="28"/>
        </w:rPr>
        <w:t xml:space="preserve">2. Năng lực </w:t>
      </w:r>
    </w:p>
    <w:p w14:paraId="2E25274F" w14:textId="77777777" w:rsidR="00D43FDF" w:rsidRDefault="00D43FDF" w:rsidP="00D43FDF">
      <w:pPr>
        <w:pBdr>
          <w:top w:val="nil"/>
          <w:left w:val="nil"/>
          <w:bottom w:val="nil"/>
          <w:right w:val="nil"/>
          <w:between w:val="nil"/>
        </w:pBdr>
        <w:spacing w:after="0" w:line="276" w:lineRule="auto"/>
        <w:jc w:val="both"/>
        <w:rPr>
          <w:b/>
          <w:i/>
          <w:color w:val="000000"/>
          <w:sz w:val="28"/>
          <w:szCs w:val="28"/>
        </w:rPr>
      </w:pPr>
      <w:r>
        <w:rPr>
          <w:b/>
          <w:i/>
          <w:color w:val="000000"/>
          <w:sz w:val="28"/>
          <w:szCs w:val="28"/>
        </w:rPr>
        <w:t>Năng lực chung:</w:t>
      </w:r>
    </w:p>
    <w:p w14:paraId="6261D4B8" w14:textId="77777777" w:rsidR="00D43FDF" w:rsidRDefault="00D43FDF" w:rsidP="00D43FDF">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tự chủ và tự học trong tìm tòi khám phá</w:t>
      </w:r>
    </w:p>
    <w:p w14:paraId="5E2A7A92" w14:textId="77777777" w:rsidR="00D43FDF" w:rsidRDefault="00D43FDF" w:rsidP="00D43FDF">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giao tiếp và hợp tác trong trình bày, thảo luận và làm việc nhóm</w:t>
      </w:r>
    </w:p>
    <w:p w14:paraId="1EAD2A2D" w14:textId="77777777" w:rsidR="00D43FDF" w:rsidRDefault="00D43FDF" w:rsidP="00D43FDF">
      <w:pPr>
        <w:numPr>
          <w:ilvl w:val="0"/>
          <w:numId w:val="6"/>
        </w:num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color w:val="000000"/>
          <w:sz w:val="28"/>
          <w:szCs w:val="28"/>
        </w:rPr>
        <w:t>Năng lực giải quyết vấn đề và sáng tạo trong thực hành, vận dụng.</w:t>
      </w:r>
    </w:p>
    <w:p w14:paraId="7437D2D7" w14:textId="77777777" w:rsidR="00D43FDF" w:rsidRDefault="00D43FDF" w:rsidP="00D43FDF">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14:paraId="1CA081C9" w14:textId="77777777" w:rsidR="00D43FDF" w:rsidRDefault="00D43FDF" w:rsidP="00D43FDF">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bài học về hai giác vuông bằng nhau, tam giác cân, đường trung trực, từ đó có thể áp dụng kiến thức đã học để giải quyết các bài toán.</w:t>
      </w:r>
    </w:p>
    <w:p w14:paraId="549FC347" w14:textId="77777777" w:rsidR="00D43FDF" w:rsidRDefault="00D43FDF" w:rsidP="00D43FDF">
      <w:pPr>
        <w:numPr>
          <w:ilvl w:val="0"/>
          <w:numId w:val="8"/>
        </w:numPr>
        <w:spacing w:after="0" w:line="276" w:lineRule="auto"/>
        <w:jc w:val="both"/>
        <w:rPr>
          <w:sz w:val="28"/>
          <w:szCs w:val="28"/>
        </w:rPr>
      </w:pPr>
      <w:r>
        <w:rPr>
          <w:sz w:val="28"/>
          <w:szCs w:val="28"/>
        </w:rPr>
        <w:t>Chứng minh hai tam giác bằng nhau trong các trường hợp đơn giản.</w:t>
      </w:r>
    </w:p>
    <w:p w14:paraId="10134AAB" w14:textId="77777777" w:rsidR="00D43FDF" w:rsidRDefault="00D43FDF" w:rsidP="00D43FDF">
      <w:pPr>
        <w:numPr>
          <w:ilvl w:val="0"/>
          <w:numId w:val="8"/>
        </w:numPr>
        <w:spacing w:after="0" w:line="276" w:lineRule="auto"/>
        <w:jc w:val="both"/>
        <w:rPr>
          <w:sz w:val="28"/>
          <w:szCs w:val="28"/>
        </w:rPr>
      </w:pPr>
      <w:r>
        <w:rPr>
          <w:sz w:val="28"/>
          <w:szCs w:val="28"/>
        </w:rPr>
        <w:t>Nhận biết tam giác cân, đường trung trực của một đoạn thẳng.</w:t>
      </w:r>
    </w:p>
    <w:p w14:paraId="4F244DB9" w14:textId="77777777" w:rsidR="00D43FDF" w:rsidRDefault="00D43FDF" w:rsidP="00D43FDF">
      <w:pPr>
        <w:numPr>
          <w:ilvl w:val="0"/>
          <w:numId w:val="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Sử dụng công cụ, phương tiện học toán.</w:t>
      </w:r>
    </w:p>
    <w:p w14:paraId="3EC6969D" w14:textId="77777777" w:rsidR="00D43FDF" w:rsidRDefault="00D43FDF" w:rsidP="00D43FDF">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14:paraId="638CC7CB" w14:textId="77777777" w:rsidR="00D43FDF" w:rsidRDefault="00D43FDF" w:rsidP="00D43FDF">
      <w:pPr>
        <w:numPr>
          <w:ilvl w:val="0"/>
          <w:numId w:val="4"/>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2AD9B0E1" w14:textId="77777777" w:rsidR="00D43FDF" w:rsidRDefault="00D43FDF" w:rsidP="00D43FDF">
      <w:pPr>
        <w:numPr>
          <w:ilvl w:val="0"/>
          <w:numId w:val="4"/>
        </w:numPr>
        <w:pBdr>
          <w:top w:val="nil"/>
          <w:left w:val="nil"/>
          <w:bottom w:val="nil"/>
          <w:right w:val="nil"/>
          <w:between w:val="nil"/>
        </w:pBdr>
        <w:spacing w:after="0" w:line="276" w:lineRule="auto"/>
        <w:jc w:val="both"/>
        <w:rPr>
          <w:color w:val="000000"/>
          <w:sz w:val="28"/>
          <w:szCs w:val="28"/>
        </w:rPr>
      </w:pPr>
      <w:r>
        <w:rPr>
          <w:color w:val="000000"/>
          <w:sz w:val="28"/>
          <w:szCs w:val="28"/>
        </w:rPr>
        <w:t>Chăm chỉ tích cực xây dựng bài, có trách nhiệm, chủ động chiếm lĩnh kiến thức theo sự hướng dẫn của GV.</w:t>
      </w:r>
    </w:p>
    <w:p w14:paraId="7C63846C" w14:textId="77777777" w:rsidR="00D43FDF" w:rsidRDefault="00D43FDF" w:rsidP="00D43FDF">
      <w:pPr>
        <w:numPr>
          <w:ilvl w:val="0"/>
          <w:numId w:val="4"/>
        </w:numPr>
        <w:pBdr>
          <w:top w:val="nil"/>
          <w:left w:val="nil"/>
          <w:bottom w:val="nil"/>
          <w:right w:val="nil"/>
          <w:between w:val="nil"/>
        </w:pBdr>
        <w:spacing w:after="0" w:line="276" w:lineRule="auto"/>
        <w:jc w:val="both"/>
        <w:rPr>
          <w:color w:val="000000"/>
          <w:sz w:val="28"/>
          <w:szCs w:val="28"/>
        </w:rPr>
      </w:pPr>
      <w:r>
        <w:rPr>
          <w:color w:val="000000"/>
          <w:sz w:val="28"/>
          <w:szCs w:val="28"/>
        </w:rPr>
        <w:t>Hình thành tư duy logic, lập luận chặt chẽ, và linh hoạt trong quá trình suy nghĩ.</w:t>
      </w:r>
    </w:p>
    <w:p w14:paraId="10DC1787" w14:textId="77777777" w:rsidR="00D43FDF" w:rsidRDefault="00D43FDF" w:rsidP="00D43FDF">
      <w:pPr>
        <w:tabs>
          <w:tab w:val="left" w:pos="7169"/>
        </w:tabs>
        <w:spacing w:after="0" w:line="276" w:lineRule="auto"/>
        <w:jc w:val="both"/>
        <w:rPr>
          <w:sz w:val="28"/>
          <w:szCs w:val="28"/>
        </w:rPr>
      </w:pPr>
      <w:r>
        <w:rPr>
          <w:b/>
          <w:sz w:val="28"/>
          <w:szCs w:val="28"/>
        </w:rPr>
        <w:t>II. THIẾT BỊ DẠY HỌC VÀ HỌC LIỆU</w:t>
      </w:r>
      <w:r>
        <w:rPr>
          <w:sz w:val="28"/>
          <w:szCs w:val="28"/>
        </w:rPr>
        <w:t xml:space="preserve"> </w:t>
      </w:r>
    </w:p>
    <w:p w14:paraId="667F45EC" w14:textId="77777777" w:rsidR="00D43FDF" w:rsidRDefault="00D43FDF" w:rsidP="00D43FDF">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3BAA4B32" w14:textId="77777777" w:rsidR="00D43FDF" w:rsidRDefault="00D43FDF" w:rsidP="00D43FDF">
      <w:pPr>
        <w:tabs>
          <w:tab w:val="left" w:pos="7169"/>
        </w:tabs>
        <w:spacing w:after="0" w:line="276" w:lineRule="auto"/>
        <w:jc w:val="both"/>
        <w:rPr>
          <w:sz w:val="28"/>
          <w:szCs w:val="28"/>
        </w:rPr>
      </w:pPr>
      <w:r>
        <w:rPr>
          <w:b/>
          <w:sz w:val="28"/>
          <w:szCs w:val="28"/>
        </w:rPr>
        <w:t>2. Đối với HS</w:t>
      </w:r>
      <w:r>
        <w:rPr>
          <w:sz w:val="28"/>
          <w:szCs w:val="28"/>
        </w:rPr>
        <w:t>: SGK, SBT, vở ghi, giấy nháp, đồ dùng học tập (bút, thước...), bảng nhóm, bút viết bảng nhóm.</w:t>
      </w:r>
    </w:p>
    <w:p w14:paraId="0F139C8D" w14:textId="77777777" w:rsidR="00D43FDF" w:rsidRDefault="00D43FDF" w:rsidP="00D43FDF">
      <w:pPr>
        <w:tabs>
          <w:tab w:val="left" w:pos="567"/>
          <w:tab w:val="left" w:pos="1134"/>
        </w:tabs>
        <w:spacing w:after="0" w:line="276" w:lineRule="auto"/>
        <w:jc w:val="both"/>
        <w:rPr>
          <w:b/>
          <w:sz w:val="28"/>
          <w:szCs w:val="28"/>
        </w:rPr>
      </w:pPr>
      <w:r>
        <w:rPr>
          <w:b/>
          <w:sz w:val="28"/>
          <w:szCs w:val="28"/>
        </w:rPr>
        <w:t>III. TIẾN TRÌNH DẠY HỌC</w:t>
      </w:r>
    </w:p>
    <w:p w14:paraId="7E698976" w14:textId="77777777" w:rsidR="00D43FDF" w:rsidRDefault="00D43FDF" w:rsidP="00D43FDF">
      <w:pPr>
        <w:spacing w:after="0" w:line="276" w:lineRule="auto"/>
        <w:jc w:val="both"/>
        <w:rPr>
          <w:b/>
          <w:sz w:val="28"/>
          <w:szCs w:val="28"/>
        </w:rPr>
      </w:pPr>
      <w:r>
        <w:rPr>
          <w:b/>
          <w:sz w:val="28"/>
          <w:szCs w:val="28"/>
        </w:rPr>
        <w:t>A. HOẠT ĐỘNG KHỞI ĐỘNG (MỞ ĐẦU)</w:t>
      </w:r>
    </w:p>
    <w:p w14:paraId="31CB7592" w14:textId="77777777" w:rsidR="00D43FDF" w:rsidRDefault="00D43FDF" w:rsidP="00D43FDF">
      <w:pPr>
        <w:tabs>
          <w:tab w:val="left" w:pos="567"/>
          <w:tab w:val="left" w:pos="1134"/>
        </w:tabs>
        <w:spacing w:after="0" w:line="276" w:lineRule="auto"/>
        <w:jc w:val="both"/>
        <w:rPr>
          <w:sz w:val="28"/>
          <w:szCs w:val="28"/>
        </w:rPr>
      </w:pPr>
      <w:r>
        <w:rPr>
          <w:b/>
          <w:sz w:val="28"/>
          <w:szCs w:val="28"/>
        </w:rPr>
        <w:t>a) Mục tiêu:</w:t>
      </w:r>
      <w:r>
        <w:rPr>
          <w:sz w:val="28"/>
          <w:szCs w:val="28"/>
        </w:rPr>
        <w:t xml:space="preserve"> </w:t>
      </w:r>
    </w:p>
    <w:p w14:paraId="656A25B3" w14:textId="77777777" w:rsidR="00D43FDF" w:rsidRDefault="00D43FDF" w:rsidP="00D43FDF">
      <w:pPr>
        <w:tabs>
          <w:tab w:val="left" w:pos="567"/>
          <w:tab w:val="left" w:pos="1134"/>
        </w:tabs>
        <w:spacing w:after="0" w:line="276" w:lineRule="auto"/>
        <w:jc w:val="both"/>
        <w:rPr>
          <w:sz w:val="28"/>
          <w:szCs w:val="28"/>
        </w:rPr>
      </w:pPr>
      <w:r>
        <w:rPr>
          <w:sz w:val="28"/>
          <w:szCs w:val="28"/>
        </w:rPr>
        <w:t>- HS nhớ lại kiến thức đã học của bài trước.</w:t>
      </w:r>
    </w:p>
    <w:p w14:paraId="34351EB1" w14:textId="77777777" w:rsidR="00D43FDF" w:rsidRDefault="00D43FDF" w:rsidP="00D43FDF">
      <w:pPr>
        <w:spacing w:after="0" w:line="276" w:lineRule="auto"/>
        <w:jc w:val="both"/>
        <w:rPr>
          <w:sz w:val="28"/>
          <w:szCs w:val="28"/>
        </w:rPr>
      </w:pPr>
      <w:r>
        <w:rPr>
          <w:b/>
          <w:sz w:val="28"/>
          <w:szCs w:val="28"/>
        </w:rPr>
        <w:t xml:space="preserve">b) Nội dung: </w:t>
      </w:r>
      <w:r>
        <w:rPr>
          <w:sz w:val="28"/>
          <w:szCs w:val="28"/>
        </w:rPr>
        <w:t>HS đọc tình huống mở đầu, suy nghĩ trả lời câu hỏi.</w:t>
      </w:r>
    </w:p>
    <w:p w14:paraId="74E73DE5" w14:textId="77777777" w:rsidR="00D43FDF" w:rsidRDefault="00D43FDF" w:rsidP="00D43FDF">
      <w:pPr>
        <w:spacing w:after="0" w:line="276" w:lineRule="auto"/>
        <w:jc w:val="both"/>
        <w:rPr>
          <w:sz w:val="28"/>
          <w:szCs w:val="28"/>
        </w:rPr>
      </w:pPr>
      <w:r>
        <w:rPr>
          <w:b/>
          <w:sz w:val="28"/>
          <w:szCs w:val="28"/>
        </w:rPr>
        <w:t xml:space="preserve">c) Sản phẩm: </w:t>
      </w:r>
      <w:r>
        <w:rPr>
          <w:sz w:val="28"/>
          <w:szCs w:val="28"/>
        </w:rPr>
        <w:t xml:space="preserve">HS trả lời được câu hỏi nhanh về  </w:t>
      </w:r>
    </w:p>
    <w:p w14:paraId="663E72F9" w14:textId="77777777" w:rsidR="00D43FDF" w:rsidRDefault="00D43FDF" w:rsidP="00D43FDF">
      <w:pPr>
        <w:tabs>
          <w:tab w:val="left" w:pos="567"/>
          <w:tab w:val="left" w:pos="1134"/>
        </w:tabs>
        <w:spacing w:after="0" w:line="276" w:lineRule="auto"/>
        <w:jc w:val="both"/>
        <w:rPr>
          <w:b/>
          <w:sz w:val="28"/>
          <w:szCs w:val="28"/>
        </w:rPr>
      </w:pPr>
      <w:r>
        <w:rPr>
          <w:b/>
          <w:sz w:val="28"/>
          <w:szCs w:val="28"/>
        </w:rPr>
        <w:lastRenderedPageBreak/>
        <w:t xml:space="preserve">d) Tổ chức thực hiện: </w:t>
      </w:r>
    </w:p>
    <w:p w14:paraId="04CDB32C" w14:textId="77777777" w:rsidR="00D43FDF" w:rsidRDefault="00D43FDF" w:rsidP="00D43FDF">
      <w:pPr>
        <w:tabs>
          <w:tab w:val="left" w:pos="567"/>
          <w:tab w:val="left" w:pos="1134"/>
        </w:tabs>
        <w:spacing w:after="0" w:line="276" w:lineRule="auto"/>
        <w:jc w:val="both"/>
        <w:rPr>
          <w:sz w:val="28"/>
          <w:szCs w:val="28"/>
        </w:rPr>
      </w:pPr>
      <w:r>
        <w:rPr>
          <w:b/>
          <w:sz w:val="28"/>
          <w:szCs w:val="28"/>
        </w:rPr>
        <w:t>Bước 1: Chuyển giao nhiệm vụ:</w:t>
      </w:r>
    </w:p>
    <w:p w14:paraId="625F43FF" w14:textId="77777777" w:rsidR="00D43FDF" w:rsidRDefault="00D43FDF" w:rsidP="00D43FDF">
      <w:pPr>
        <w:spacing w:after="0" w:line="276" w:lineRule="auto"/>
        <w:jc w:val="both"/>
        <w:rPr>
          <w:sz w:val="28"/>
          <w:szCs w:val="28"/>
        </w:rPr>
      </w:pPr>
      <w:r>
        <w:rPr>
          <w:sz w:val="28"/>
          <w:szCs w:val="28"/>
        </w:rPr>
        <w:t>- GV cho HS làm câu hỏi nhanh</w:t>
      </w:r>
    </w:p>
    <w:p w14:paraId="7BC0837F" w14:textId="77777777" w:rsidR="00D43FDF" w:rsidRDefault="00D43FDF" w:rsidP="00D43FDF">
      <w:pPr>
        <w:spacing w:after="0" w:line="276" w:lineRule="auto"/>
        <w:jc w:val="both"/>
        <w:rPr>
          <w:sz w:val="28"/>
          <w:szCs w:val="28"/>
        </w:rPr>
      </w:pPr>
      <w:r>
        <w:rPr>
          <w:b/>
          <w:sz w:val="28"/>
          <w:szCs w:val="28"/>
        </w:rPr>
        <w:t>Câu 1:</w:t>
      </w:r>
      <w:r>
        <w:rPr>
          <w:sz w:val="28"/>
          <w:szCs w:val="28"/>
        </w:rPr>
        <w:t xml:space="preserve"> Chọn câu trả lời đúng. Điền dấu X vào ô trống</w:t>
      </w:r>
    </w:p>
    <w:p w14:paraId="238194A0" w14:textId="77777777" w:rsidR="00D43FDF" w:rsidRDefault="00D43FDF" w:rsidP="00D43FDF">
      <w:pPr>
        <w:spacing w:after="0" w:line="276" w:lineRule="auto"/>
        <w:rPr>
          <w:sz w:val="28"/>
          <w:szCs w:val="28"/>
        </w:rPr>
      </w:pPr>
    </w:p>
    <w:p w14:paraId="3D2F90C5" w14:textId="77777777" w:rsidR="00D43FDF" w:rsidRDefault="00D43FDF" w:rsidP="00D43FDF">
      <w:pPr>
        <w:spacing w:after="0" w:line="276" w:lineRule="auto"/>
        <w:rPr>
          <w:sz w:val="28"/>
          <w:szCs w:val="28"/>
        </w:rPr>
      </w:pP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7"/>
        <w:gridCol w:w="963"/>
        <w:gridCol w:w="758"/>
      </w:tblGrid>
      <w:tr w:rsidR="00D43FDF" w14:paraId="6062FCED" w14:textId="77777777" w:rsidTr="001F1511">
        <w:trPr>
          <w:cantSplit/>
          <w:jc w:val="center"/>
        </w:trPr>
        <w:tc>
          <w:tcPr>
            <w:tcW w:w="7767" w:type="dxa"/>
            <w:vAlign w:val="center"/>
          </w:tcPr>
          <w:p w14:paraId="64D1BCD1" w14:textId="77777777" w:rsidR="00D43FDF" w:rsidRDefault="00D43FDF" w:rsidP="00D43FDF">
            <w:pPr>
              <w:spacing w:after="0" w:line="276" w:lineRule="auto"/>
              <w:jc w:val="center"/>
              <w:rPr>
                <w:sz w:val="28"/>
                <w:szCs w:val="28"/>
              </w:rPr>
            </w:pPr>
            <w:r>
              <w:rPr>
                <w:sz w:val="28"/>
                <w:szCs w:val="28"/>
              </w:rPr>
              <w:t>Câu</w:t>
            </w:r>
          </w:p>
        </w:tc>
        <w:tc>
          <w:tcPr>
            <w:tcW w:w="963" w:type="dxa"/>
            <w:vAlign w:val="center"/>
          </w:tcPr>
          <w:p w14:paraId="5D45834D" w14:textId="77777777" w:rsidR="00D43FDF" w:rsidRDefault="00D43FDF" w:rsidP="00D43FDF">
            <w:pPr>
              <w:spacing w:after="0" w:line="276" w:lineRule="auto"/>
              <w:rPr>
                <w:sz w:val="28"/>
                <w:szCs w:val="28"/>
              </w:rPr>
            </w:pPr>
            <w:r>
              <w:rPr>
                <w:sz w:val="28"/>
                <w:szCs w:val="28"/>
              </w:rPr>
              <w:t>Đúng</w:t>
            </w:r>
          </w:p>
        </w:tc>
        <w:tc>
          <w:tcPr>
            <w:tcW w:w="758" w:type="dxa"/>
          </w:tcPr>
          <w:p w14:paraId="4ECB17F5" w14:textId="77777777" w:rsidR="00D43FDF" w:rsidRDefault="00D43FDF" w:rsidP="00D43FDF">
            <w:pPr>
              <w:spacing w:after="0" w:line="276" w:lineRule="auto"/>
              <w:rPr>
                <w:sz w:val="28"/>
                <w:szCs w:val="28"/>
              </w:rPr>
            </w:pPr>
            <w:r>
              <w:rPr>
                <w:sz w:val="28"/>
                <w:szCs w:val="28"/>
              </w:rPr>
              <w:t>Sai</w:t>
            </w:r>
          </w:p>
        </w:tc>
      </w:tr>
      <w:tr w:rsidR="00D43FDF" w14:paraId="2C3A922D" w14:textId="77777777" w:rsidTr="001F1511">
        <w:trPr>
          <w:cantSplit/>
          <w:jc w:val="center"/>
        </w:trPr>
        <w:tc>
          <w:tcPr>
            <w:tcW w:w="7767" w:type="dxa"/>
            <w:vAlign w:val="center"/>
          </w:tcPr>
          <w:p w14:paraId="508DF1A7" w14:textId="77777777" w:rsidR="00D43FDF" w:rsidRDefault="00D43FDF" w:rsidP="00D43FDF">
            <w:pPr>
              <w:spacing w:after="0" w:line="276" w:lineRule="auto"/>
              <w:rPr>
                <w:sz w:val="28"/>
                <w:szCs w:val="28"/>
              </w:rPr>
            </w:pPr>
            <w:r>
              <w:rPr>
                <w:sz w:val="28"/>
                <w:szCs w:val="28"/>
              </w:rPr>
              <w:t>A. Nếu hai cạnh và một góc của tam giác này bằng hai cạnh và một góc của tam giác kia thì hai tam giác đó bằng nhau</w:t>
            </w:r>
          </w:p>
        </w:tc>
        <w:tc>
          <w:tcPr>
            <w:tcW w:w="963" w:type="dxa"/>
            <w:vAlign w:val="center"/>
          </w:tcPr>
          <w:p w14:paraId="707C8089" w14:textId="77777777" w:rsidR="00D43FDF" w:rsidRDefault="00D43FDF" w:rsidP="00D43FDF">
            <w:pPr>
              <w:spacing w:after="0" w:line="276" w:lineRule="auto"/>
              <w:rPr>
                <w:sz w:val="28"/>
                <w:szCs w:val="28"/>
              </w:rPr>
            </w:pPr>
          </w:p>
        </w:tc>
        <w:tc>
          <w:tcPr>
            <w:tcW w:w="758" w:type="dxa"/>
          </w:tcPr>
          <w:p w14:paraId="735C050C" w14:textId="77777777" w:rsidR="00D43FDF" w:rsidRDefault="00D43FDF" w:rsidP="00D43FDF">
            <w:pPr>
              <w:spacing w:after="0" w:line="276" w:lineRule="auto"/>
              <w:rPr>
                <w:sz w:val="28"/>
                <w:szCs w:val="28"/>
              </w:rPr>
            </w:pPr>
          </w:p>
        </w:tc>
      </w:tr>
      <w:tr w:rsidR="00D43FDF" w14:paraId="5F605160" w14:textId="77777777" w:rsidTr="001F1511">
        <w:trPr>
          <w:cantSplit/>
          <w:jc w:val="center"/>
        </w:trPr>
        <w:tc>
          <w:tcPr>
            <w:tcW w:w="7767" w:type="dxa"/>
            <w:vAlign w:val="center"/>
          </w:tcPr>
          <w:p w14:paraId="5E0682B7" w14:textId="77777777" w:rsidR="00D43FDF" w:rsidRDefault="00D43FDF" w:rsidP="00D43FDF">
            <w:pPr>
              <w:spacing w:after="0" w:line="276" w:lineRule="auto"/>
              <w:rPr>
                <w:sz w:val="28"/>
                <w:szCs w:val="28"/>
              </w:rPr>
            </w:pPr>
            <w:r>
              <w:rPr>
                <w:sz w:val="28"/>
                <w:szCs w:val="28"/>
              </w:rPr>
              <w:t>B. Nếu hai cạnh góc vuông của tam giác vuông này lần lượt bằng hai cạnh góc vuông của tam giác vuông kia thì hai tam giác vuông đó bằng nhau</w:t>
            </w:r>
          </w:p>
        </w:tc>
        <w:tc>
          <w:tcPr>
            <w:tcW w:w="963" w:type="dxa"/>
            <w:vAlign w:val="center"/>
          </w:tcPr>
          <w:p w14:paraId="3AD1936D" w14:textId="77777777" w:rsidR="00D43FDF" w:rsidRDefault="00D43FDF" w:rsidP="00D43FDF">
            <w:pPr>
              <w:spacing w:after="0" w:line="276" w:lineRule="auto"/>
              <w:rPr>
                <w:sz w:val="28"/>
                <w:szCs w:val="28"/>
              </w:rPr>
            </w:pPr>
          </w:p>
        </w:tc>
        <w:tc>
          <w:tcPr>
            <w:tcW w:w="758" w:type="dxa"/>
          </w:tcPr>
          <w:p w14:paraId="15119A7C" w14:textId="77777777" w:rsidR="00D43FDF" w:rsidRDefault="00D43FDF" w:rsidP="00D43FDF">
            <w:pPr>
              <w:spacing w:after="0" w:line="276" w:lineRule="auto"/>
              <w:rPr>
                <w:sz w:val="28"/>
                <w:szCs w:val="28"/>
              </w:rPr>
            </w:pPr>
          </w:p>
        </w:tc>
      </w:tr>
      <w:tr w:rsidR="00D43FDF" w14:paraId="3ED097B7" w14:textId="77777777" w:rsidTr="001F1511">
        <w:trPr>
          <w:cantSplit/>
          <w:jc w:val="center"/>
        </w:trPr>
        <w:tc>
          <w:tcPr>
            <w:tcW w:w="7767" w:type="dxa"/>
            <w:vAlign w:val="center"/>
          </w:tcPr>
          <w:p w14:paraId="0D1EB0E9" w14:textId="77777777" w:rsidR="00D43FDF" w:rsidRDefault="00D43FDF" w:rsidP="00D43FDF">
            <w:pPr>
              <w:spacing w:after="0" w:line="276" w:lineRule="auto"/>
              <w:rPr>
                <w:sz w:val="28"/>
                <w:szCs w:val="28"/>
              </w:rPr>
            </w:pPr>
            <w:r>
              <w:rPr>
                <w:sz w:val="28"/>
                <w:szCs w:val="28"/>
              </w:rPr>
              <w:t>C .Nếu hai góc nhọn của tam giác vuông này bằng hai góc nhọn của tam giác vuông kia thì hai tam giác vuông đó bằng nhau</w:t>
            </w:r>
          </w:p>
        </w:tc>
        <w:tc>
          <w:tcPr>
            <w:tcW w:w="963" w:type="dxa"/>
            <w:vAlign w:val="center"/>
          </w:tcPr>
          <w:p w14:paraId="6D7596BC" w14:textId="77777777" w:rsidR="00D43FDF" w:rsidRDefault="00D43FDF" w:rsidP="00D43FDF">
            <w:pPr>
              <w:spacing w:after="0" w:line="276" w:lineRule="auto"/>
              <w:rPr>
                <w:sz w:val="28"/>
                <w:szCs w:val="28"/>
              </w:rPr>
            </w:pPr>
          </w:p>
        </w:tc>
        <w:tc>
          <w:tcPr>
            <w:tcW w:w="758" w:type="dxa"/>
          </w:tcPr>
          <w:p w14:paraId="53249E0F" w14:textId="77777777" w:rsidR="00D43FDF" w:rsidRDefault="00D43FDF" w:rsidP="00D43FDF">
            <w:pPr>
              <w:spacing w:after="0" w:line="276" w:lineRule="auto"/>
              <w:rPr>
                <w:sz w:val="28"/>
                <w:szCs w:val="28"/>
              </w:rPr>
            </w:pPr>
          </w:p>
        </w:tc>
      </w:tr>
      <w:tr w:rsidR="00D43FDF" w14:paraId="3AD5428E" w14:textId="77777777" w:rsidTr="001F1511">
        <w:trPr>
          <w:cantSplit/>
          <w:jc w:val="center"/>
        </w:trPr>
        <w:tc>
          <w:tcPr>
            <w:tcW w:w="7767" w:type="dxa"/>
            <w:vAlign w:val="center"/>
          </w:tcPr>
          <w:p w14:paraId="63592165" w14:textId="77777777" w:rsidR="00D43FDF" w:rsidRDefault="00D43FDF" w:rsidP="00D43FDF">
            <w:pPr>
              <w:spacing w:after="0" w:line="276" w:lineRule="auto"/>
              <w:rPr>
                <w:sz w:val="28"/>
                <w:szCs w:val="28"/>
              </w:rPr>
            </w:pPr>
            <w:r>
              <w:rPr>
                <w:sz w:val="28"/>
                <w:szCs w:val="28"/>
              </w:rPr>
              <w:t>D. Nếu hai cạnh và góc xen giữa của tam giác này bằng hai cạnh và góc xen giữa của tam giác kia thì hai tam giác đó bằng nhau</w:t>
            </w:r>
          </w:p>
        </w:tc>
        <w:tc>
          <w:tcPr>
            <w:tcW w:w="963" w:type="dxa"/>
            <w:vAlign w:val="center"/>
          </w:tcPr>
          <w:p w14:paraId="6D62F854" w14:textId="77777777" w:rsidR="00D43FDF" w:rsidRDefault="00D43FDF" w:rsidP="00D43FDF">
            <w:pPr>
              <w:spacing w:after="0" w:line="276" w:lineRule="auto"/>
              <w:rPr>
                <w:sz w:val="28"/>
                <w:szCs w:val="28"/>
              </w:rPr>
            </w:pPr>
          </w:p>
        </w:tc>
        <w:tc>
          <w:tcPr>
            <w:tcW w:w="758" w:type="dxa"/>
          </w:tcPr>
          <w:p w14:paraId="08DDAA27" w14:textId="77777777" w:rsidR="00D43FDF" w:rsidRDefault="00D43FDF" w:rsidP="00D43FDF">
            <w:pPr>
              <w:spacing w:after="0" w:line="276" w:lineRule="auto"/>
              <w:rPr>
                <w:sz w:val="28"/>
                <w:szCs w:val="28"/>
              </w:rPr>
            </w:pPr>
          </w:p>
        </w:tc>
      </w:tr>
    </w:tbl>
    <w:p w14:paraId="226717C1" w14:textId="77777777" w:rsidR="00D43FDF" w:rsidRDefault="00D43FDF" w:rsidP="00D43FDF">
      <w:pPr>
        <w:spacing w:after="0" w:line="276" w:lineRule="auto"/>
        <w:rPr>
          <w:sz w:val="28"/>
          <w:szCs w:val="28"/>
        </w:rPr>
      </w:pPr>
      <w:r>
        <w:rPr>
          <w:b/>
          <w:sz w:val="28"/>
          <w:szCs w:val="28"/>
        </w:rPr>
        <w:t>Câu 2:</w:t>
      </w:r>
      <w:r>
        <w:rPr>
          <w:sz w:val="28"/>
          <w:szCs w:val="28"/>
        </w:rPr>
        <w:t xml:space="preserve"> Cho hình vẽ, chọn câu trả lời đúng:</w:t>
      </w:r>
    </w:p>
    <w:p w14:paraId="68071C9B" w14:textId="77777777" w:rsidR="00D43FDF" w:rsidRDefault="00D43FDF" w:rsidP="00D43FDF">
      <w:pPr>
        <w:spacing w:after="0" w:line="276" w:lineRule="auto"/>
        <w:rPr>
          <w:sz w:val="28"/>
          <w:szCs w:val="28"/>
        </w:rPr>
      </w:pPr>
      <w:r>
        <w:rPr>
          <w:noProof/>
          <w:sz w:val="28"/>
          <w:szCs w:val="28"/>
          <w:lang w:val="en-US"/>
        </w:rPr>
        <w:drawing>
          <wp:inline distT="0" distB="0" distL="0" distR="0" wp14:anchorId="119656B7" wp14:editId="4F8964D9">
            <wp:extent cx="2042337" cy="1005927"/>
            <wp:effectExtent l="0" t="0" r="0" b="0"/>
            <wp:docPr id="573"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7"/>
                    <a:srcRect/>
                    <a:stretch>
                      <a:fillRect/>
                    </a:stretch>
                  </pic:blipFill>
                  <pic:spPr>
                    <a:xfrm>
                      <a:off x="0" y="0"/>
                      <a:ext cx="2042337" cy="1005927"/>
                    </a:xfrm>
                    <a:prstGeom prst="rect">
                      <a:avLst/>
                    </a:prstGeom>
                    <a:ln/>
                  </pic:spPr>
                </pic:pic>
              </a:graphicData>
            </a:graphic>
          </wp:inline>
        </w:drawing>
      </w:r>
    </w:p>
    <w:p w14:paraId="73E149CF" w14:textId="77777777" w:rsidR="00D43FDF" w:rsidRDefault="00D43FDF" w:rsidP="00D43FDF">
      <w:pPr>
        <w:spacing w:after="0" w:line="276" w:lineRule="auto"/>
        <w:rPr>
          <w:sz w:val="28"/>
          <w:szCs w:val="28"/>
        </w:rPr>
      </w:pPr>
      <w:r>
        <w:rPr>
          <w:sz w:val="28"/>
          <w:szCs w:val="28"/>
        </w:rPr>
        <w:t>A. Tam giác OMN là tam giác đều                                      B. Tam giác OKP cân O</w:t>
      </w:r>
    </w:p>
    <w:p w14:paraId="24D992CC" w14:textId="77777777" w:rsidR="00D43FDF" w:rsidRDefault="00D43FDF" w:rsidP="00D43FDF">
      <w:pPr>
        <w:spacing w:after="0" w:line="276" w:lineRule="auto"/>
        <w:rPr>
          <w:sz w:val="28"/>
          <w:szCs w:val="28"/>
        </w:rPr>
      </w:pPr>
      <w:r>
        <w:rPr>
          <w:sz w:val="28"/>
          <w:szCs w:val="28"/>
        </w:rPr>
        <w:t>C. Tam giác OKM cân tại O                                                D. Cả A, B đều đúng.</w:t>
      </w:r>
    </w:p>
    <w:p w14:paraId="49E154AE" w14:textId="77777777" w:rsidR="00D43FDF" w:rsidRDefault="00D43FDF" w:rsidP="00D43FDF">
      <w:pPr>
        <w:spacing w:after="0" w:line="276" w:lineRule="auto"/>
        <w:rPr>
          <w:sz w:val="28"/>
          <w:szCs w:val="28"/>
        </w:rPr>
      </w:pPr>
      <w:r>
        <w:rPr>
          <w:b/>
          <w:sz w:val="28"/>
          <w:szCs w:val="28"/>
        </w:rPr>
        <w:t>Câu 3:</w:t>
      </w:r>
      <w:r>
        <w:rPr>
          <w:sz w:val="28"/>
          <w:szCs w:val="28"/>
        </w:rPr>
        <w:t xml:space="preserve"> Cho hình vẽ, chọn câu trả lời đúng:</w:t>
      </w:r>
    </w:p>
    <w:p w14:paraId="647A765E" w14:textId="77777777" w:rsidR="00D43FDF" w:rsidRDefault="00D43FDF" w:rsidP="00D43FDF">
      <w:pPr>
        <w:spacing w:after="0" w:line="276" w:lineRule="auto"/>
        <w:rPr>
          <w:sz w:val="28"/>
          <w:szCs w:val="28"/>
        </w:rPr>
      </w:pPr>
      <w:r>
        <w:rPr>
          <w:noProof/>
          <w:sz w:val="28"/>
          <w:szCs w:val="28"/>
          <w:lang w:val="en-US"/>
        </w:rPr>
        <w:drawing>
          <wp:inline distT="0" distB="0" distL="0" distR="0" wp14:anchorId="64EEC5C7" wp14:editId="3726412E">
            <wp:extent cx="2583180" cy="1562100"/>
            <wp:effectExtent l="0" t="0" r="0" b="0"/>
            <wp:docPr id="574" name="image47.png" descr="Bài 39 trang 124 Toán 7 Tập 1 | Hay nhất Giải bài tập Toán lớp 7"/>
            <wp:cNvGraphicFramePr/>
            <a:graphic xmlns:a="http://schemas.openxmlformats.org/drawingml/2006/main">
              <a:graphicData uri="http://schemas.openxmlformats.org/drawingml/2006/picture">
                <pic:pic xmlns:pic="http://schemas.openxmlformats.org/drawingml/2006/picture">
                  <pic:nvPicPr>
                    <pic:cNvPr id="0" name="image47.png" descr="Bài 39 trang 124 Toán 7 Tập 1 | Hay nhất Giải bài tập Toán lớp 7"/>
                    <pic:cNvPicPr preferRelativeResize="0"/>
                  </pic:nvPicPr>
                  <pic:blipFill>
                    <a:blip r:embed="rId8"/>
                    <a:srcRect/>
                    <a:stretch>
                      <a:fillRect/>
                    </a:stretch>
                  </pic:blipFill>
                  <pic:spPr>
                    <a:xfrm>
                      <a:off x="0" y="0"/>
                      <a:ext cx="2583180" cy="1562100"/>
                    </a:xfrm>
                    <a:prstGeom prst="rect">
                      <a:avLst/>
                    </a:prstGeom>
                    <a:ln/>
                  </pic:spPr>
                </pic:pic>
              </a:graphicData>
            </a:graphic>
          </wp:inline>
        </w:drawing>
      </w:r>
    </w:p>
    <w:p w14:paraId="491BE836" w14:textId="77777777" w:rsidR="00D43FDF" w:rsidRDefault="00D43FDF" w:rsidP="00D43FDF">
      <w:pPr>
        <w:spacing w:after="0" w:line="276" w:lineRule="auto"/>
        <w:rPr>
          <w:sz w:val="28"/>
          <w:szCs w:val="28"/>
        </w:rPr>
      </w:pPr>
      <w:r>
        <w:rPr>
          <w:sz w:val="28"/>
          <w:szCs w:val="28"/>
        </w:rPr>
        <w:t xml:space="preserve">A. </w:t>
      </w:r>
      <m:oMath>
        <m:r>
          <w:rPr>
            <w:rFonts w:ascii="Cambria Math" w:eastAsia="Cambria Math" w:hAnsi="Cambria Math" w:cs="Cambria Math"/>
            <w:sz w:val="28"/>
            <w:szCs w:val="28"/>
          </w:rPr>
          <m:t>ΔBCA=ΔDEF</m:t>
        </m:r>
      </m:oMath>
      <w:r>
        <w:rPr>
          <w:sz w:val="28"/>
          <w:szCs w:val="28"/>
        </w:rPr>
        <w:t xml:space="preserve">                               B. </w:t>
      </w:r>
      <m:oMath>
        <m:r>
          <w:rPr>
            <w:rFonts w:ascii="Cambria Math" w:eastAsia="Cambria Math" w:hAnsi="Cambria Math" w:cs="Cambria Math"/>
            <w:sz w:val="28"/>
            <w:szCs w:val="28"/>
          </w:rPr>
          <m:t>ΔBCA=ΔDFE</m:t>
        </m:r>
      </m:oMath>
    </w:p>
    <w:p w14:paraId="4EA84751" w14:textId="77777777" w:rsidR="00D43FDF" w:rsidRDefault="00D43FDF" w:rsidP="00D43FDF">
      <w:pPr>
        <w:spacing w:after="0" w:line="276" w:lineRule="auto"/>
        <w:rPr>
          <w:sz w:val="28"/>
          <w:szCs w:val="28"/>
        </w:rPr>
      </w:pPr>
      <w:r>
        <w:rPr>
          <w:sz w:val="28"/>
          <w:szCs w:val="28"/>
        </w:rPr>
        <w:t xml:space="preserve">C. </w:t>
      </w:r>
      <m:oMath>
        <m:r>
          <w:rPr>
            <w:rFonts w:ascii="Cambria Math" w:eastAsia="Cambria Math" w:hAnsi="Cambria Math" w:cs="Cambria Math"/>
            <w:sz w:val="28"/>
            <w:szCs w:val="28"/>
          </w:rPr>
          <m:t>ΔBCA=ΔEDF</m:t>
        </m:r>
      </m:oMath>
      <w:r>
        <w:rPr>
          <w:sz w:val="28"/>
          <w:szCs w:val="28"/>
        </w:rPr>
        <w:t xml:space="preserve">                              D. </w:t>
      </w:r>
      <m:oMath>
        <m:r>
          <w:rPr>
            <w:rFonts w:ascii="Cambria Math" w:eastAsia="Cambria Math" w:hAnsi="Cambria Math" w:cs="Cambria Math"/>
            <w:sz w:val="28"/>
            <w:szCs w:val="28"/>
          </w:rPr>
          <m:t>ΔBAC=ΔDEF</m:t>
        </m:r>
      </m:oMath>
    </w:p>
    <w:p w14:paraId="28C4D741" w14:textId="77777777" w:rsidR="00D43FDF" w:rsidRDefault="00D43FDF" w:rsidP="00D43FDF">
      <w:pPr>
        <w:spacing w:after="0" w:line="276" w:lineRule="auto"/>
        <w:rPr>
          <w:sz w:val="28"/>
          <w:szCs w:val="28"/>
        </w:rPr>
      </w:pPr>
      <w:r>
        <w:rPr>
          <w:b/>
          <w:sz w:val="28"/>
          <w:szCs w:val="28"/>
        </w:rPr>
        <w:t>Câu 4:</w:t>
      </w:r>
      <w:r>
        <w:rPr>
          <w:sz w:val="28"/>
          <w:szCs w:val="28"/>
        </w:rPr>
        <w:t xml:space="preserve"> Cho tam giác ABC cân tại A, tam giác DBC cân tại D và M là trung điểm của BC, chọn câu trả lời đúng:</w:t>
      </w:r>
    </w:p>
    <w:p w14:paraId="22829083" w14:textId="77777777" w:rsidR="00D43FDF" w:rsidRDefault="00D43FDF" w:rsidP="00D43FDF">
      <w:pPr>
        <w:spacing w:after="0" w:line="276" w:lineRule="auto"/>
        <w:rPr>
          <w:sz w:val="28"/>
          <w:szCs w:val="28"/>
        </w:rPr>
      </w:pPr>
      <w:r>
        <w:rPr>
          <w:sz w:val="28"/>
          <w:szCs w:val="28"/>
        </w:rPr>
        <w:t>A. A thuộc đường trung trực của BC.</w:t>
      </w:r>
    </w:p>
    <w:p w14:paraId="05EEB867" w14:textId="77777777" w:rsidR="00D43FDF" w:rsidRDefault="00D43FDF" w:rsidP="00D43FDF">
      <w:pPr>
        <w:spacing w:after="0" w:line="276" w:lineRule="auto"/>
        <w:rPr>
          <w:sz w:val="28"/>
          <w:szCs w:val="28"/>
        </w:rPr>
      </w:pPr>
      <w:r>
        <w:rPr>
          <w:sz w:val="28"/>
          <w:szCs w:val="28"/>
        </w:rPr>
        <w:t>B. D thuộc đường trung trực của BC</w:t>
      </w:r>
    </w:p>
    <w:p w14:paraId="3224ED7C" w14:textId="77777777" w:rsidR="00D43FDF" w:rsidRDefault="00D43FDF" w:rsidP="00D43FDF">
      <w:pPr>
        <w:spacing w:after="0" w:line="276" w:lineRule="auto"/>
        <w:rPr>
          <w:sz w:val="28"/>
          <w:szCs w:val="28"/>
        </w:rPr>
      </w:pPr>
      <w:r>
        <w:rPr>
          <w:sz w:val="28"/>
          <w:szCs w:val="28"/>
        </w:rPr>
        <w:lastRenderedPageBreak/>
        <w:t>C. A, M, D thuộc cùng một đường thẳng.</w:t>
      </w:r>
    </w:p>
    <w:p w14:paraId="4DB76C03" w14:textId="77777777" w:rsidR="00D43FDF" w:rsidRDefault="00D43FDF" w:rsidP="00D43FDF">
      <w:pPr>
        <w:spacing w:after="0" w:line="276" w:lineRule="auto"/>
        <w:rPr>
          <w:sz w:val="28"/>
          <w:szCs w:val="28"/>
        </w:rPr>
      </w:pPr>
      <w:r>
        <w:rPr>
          <w:sz w:val="28"/>
          <w:szCs w:val="28"/>
        </w:rPr>
        <w:t>D. A, B, C đều đúng.</w:t>
      </w:r>
    </w:p>
    <w:p w14:paraId="10B79140" w14:textId="77777777" w:rsidR="00D43FDF" w:rsidRDefault="00D43FDF" w:rsidP="00D43FDF">
      <w:pPr>
        <w:spacing w:after="0" w:line="276" w:lineRule="auto"/>
        <w:rPr>
          <w:sz w:val="28"/>
          <w:szCs w:val="28"/>
        </w:rPr>
      </w:pPr>
      <w:r>
        <w:rPr>
          <w:b/>
          <w:sz w:val="28"/>
          <w:szCs w:val="28"/>
        </w:rPr>
        <w:t>Câu 5:</w:t>
      </w:r>
      <w:r>
        <w:rPr>
          <w:sz w:val="28"/>
          <w:szCs w:val="28"/>
        </w:rPr>
        <w:t xml:space="preserve"> Cho tam giác ABC vuông cân tại A, AD là tia phân giác của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w:r>
        <w:rPr>
          <w:sz w:val="28"/>
          <w:szCs w:val="28"/>
        </w:rPr>
        <w:t xml:space="preserve"> (D nằm trên BC), chọn câu trả lời đúng:</w:t>
      </w:r>
    </w:p>
    <w:p w14:paraId="6D4BF5C6" w14:textId="77777777" w:rsidR="00D43FDF" w:rsidRDefault="00D43FDF" w:rsidP="00D43FDF">
      <w:pPr>
        <w:spacing w:after="0" w:line="276" w:lineRule="auto"/>
        <w:rPr>
          <w:sz w:val="28"/>
          <w:szCs w:val="28"/>
        </w:rPr>
      </w:pPr>
      <w:r>
        <w:rPr>
          <w:sz w:val="28"/>
          <w:szCs w:val="28"/>
        </w:rPr>
        <w:t xml:space="preserve">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 xml:space="preserve">                               B.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BAD</m:t>
            </m:r>
          </m:e>
        </m:acc>
        <m:r>
          <w:rPr>
            <w:rFonts w:ascii="Cambria Math" w:eastAsia="Cambria Math" w:hAnsi="Cambria Math" w:cs="Cambria Math"/>
            <w:sz w:val="28"/>
            <w:szCs w:val="28"/>
          </w:rPr>
          <m:t>=4</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o</m:t>
            </m:r>
          </m:sup>
        </m:sSup>
      </m:oMath>
    </w:p>
    <w:p w14:paraId="1620AF9C" w14:textId="77777777" w:rsidR="00D43FDF" w:rsidRDefault="00D43FDF" w:rsidP="00D43FDF">
      <w:pPr>
        <w:spacing w:after="0" w:line="276" w:lineRule="auto"/>
        <w:rPr>
          <w:sz w:val="28"/>
          <w:szCs w:val="28"/>
        </w:rPr>
      </w:pPr>
      <w:r>
        <w:rPr>
          <w:sz w:val="28"/>
          <w:szCs w:val="28"/>
        </w:rPr>
        <w:t xml:space="preserve">C. </w:t>
      </w:r>
      <m:oMath>
        <m:r>
          <w:rPr>
            <w:rFonts w:ascii="Cambria Math" w:eastAsia="Cambria Math" w:hAnsi="Cambria Math" w:cs="Cambria Math"/>
            <w:sz w:val="28"/>
            <w:szCs w:val="28"/>
          </w:rPr>
          <m:t>ΔABD=ΔACD</m:t>
        </m:r>
      </m:oMath>
      <w:r>
        <w:rPr>
          <w:sz w:val="28"/>
          <w:szCs w:val="28"/>
        </w:rPr>
        <w:t xml:space="preserve">                        D. B, C đều đúng.</w:t>
      </w:r>
    </w:p>
    <w:p w14:paraId="7EFD9EC1" w14:textId="77777777" w:rsidR="00D43FDF" w:rsidRDefault="00D43FDF" w:rsidP="00D43FDF">
      <w:pPr>
        <w:spacing w:after="0" w:line="276" w:lineRule="auto"/>
        <w:rPr>
          <w:sz w:val="28"/>
          <w:szCs w:val="28"/>
        </w:rPr>
      </w:pPr>
      <w:r>
        <w:rPr>
          <w:b/>
          <w:sz w:val="28"/>
          <w:szCs w:val="28"/>
        </w:rPr>
        <w:t xml:space="preserve">Bước 2: Thực hiện nhiệm vụ: </w:t>
      </w:r>
      <w:r>
        <w:rPr>
          <w:sz w:val="28"/>
          <w:szCs w:val="28"/>
        </w:rPr>
        <w:t>HS suy nghĩ trả lời câu hỏi.</w:t>
      </w:r>
    </w:p>
    <w:p w14:paraId="62C03CF6" w14:textId="77777777" w:rsidR="00D43FDF" w:rsidRDefault="00D43FDF" w:rsidP="00D43FDF">
      <w:pPr>
        <w:spacing w:after="0" w:line="276" w:lineRule="auto"/>
        <w:rPr>
          <w:sz w:val="28"/>
          <w:szCs w:val="28"/>
        </w:rPr>
      </w:pPr>
      <w:r>
        <w:rPr>
          <w:b/>
          <w:sz w:val="28"/>
          <w:szCs w:val="28"/>
        </w:rPr>
        <w:t xml:space="preserve">Bước 3: Báo cáo, thảo luận: </w:t>
      </w:r>
      <w:r>
        <w:rPr>
          <w:sz w:val="28"/>
          <w:szCs w:val="28"/>
        </w:rPr>
        <w:t>GV gọi một số HS trả lời, HS khác nhận xét, bổ sung.</w:t>
      </w:r>
    </w:p>
    <w:p w14:paraId="03EF841C" w14:textId="77777777" w:rsidR="00D43FDF" w:rsidRDefault="00D43FDF" w:rsidP="00D43FDF">
      <w:pPr>
        <w:spacing w:after="0" w:line="276"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Luyện tập chung.</w:t>
      </w:r>
    </w:p>
    <w:p w14:paraId="16ABD860" w14:textId="77777777" w:rsidR="00D43FDF" w:rsidRDefault="00D43FDF" w:rsidP="00D43FDF">
      <w:pPr>
        <w:spacing w:after="0" w:line="276" w:lineRule="auto"/>
        <w:rPr>
          <w:b/>
          <w:sz w:val="28"/>
          <w:szCs w:val="28"/>
        </w:rPr>
      </w:pPr>
      <w:r>
        <w:rPr>
          <w:b/>
          <w:sz w:val="28"/>
          <w:szCs w:val="28"/>
        </w:rPr>
        <w:t>Đáp án:</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1369"/>
        <w:gridCol w:w="1241"/>
        <w:gridCol w:w="1890"/>
        <w:gridCol w:w="1890"/>
      </w:tblGrid>
      <w:tr w:rsidR="00D43FDF" w14:paraId="325526A6" w14:textId="77777777" w:rsidTr="001F1511">
        <w:tc>
          <w:tcPr>
            <w:tcW w:w="2425" w:type="dxa"/>
          </w:tcPr>
          <w:p w14:paraId="5998A92D"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1</w:t>
            </w:r>
          </w:p>
        </w:tc>
        <w:tc>
          <w:tcPr>
            <w:tcW w:w="1369" w:type="dxa"/>
          </w:tcPr>
          <w:p w14:paraId="509EF611"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2</w:t>
            </w:r>
          </w:p>
        </w:tc>
        <w:tc>
          <w:tcPr>
            <w:tcW w:w="1241" w:type="dxa"/>
          </w:tcPr>
          <w:p w14:paraId="7D52D864"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3</w:t>
            </w:r>
          </w:p>
        </w:tc>
        <w:tc>
          <w:tcPr>
            <w:tcW w:w="1890" w:type="dxa"/>
          </w:tcPr>
          <w:p w14:paraId="6E447BF2"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4</w:t>
            </w:r>
          </w:p>
        </w:tc>
        <w:tc>
          <w:tcPr>
            <w:tcW w:w="1890" w:type="dxa"/>
          </w:tcPr>
          <w:p w14:paraId="5453EA6C"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5</w:t>
            </w:r>
          </w:p>
        </w:tc>
      </w:tr>
      <w:tr w:rsidR="00D43FDF" w14:paraId="345D86AB" w14:textId="77777777" w:rsidTr="001F1511">
        <w:tc>
          <w:tcPr>
            <w:tcW w:w="2425" w:type="dxa"/>
          </w:tcPr>
          <w:p w14:paraId="07B879FC"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Câu đúng: B,D</w:t>
            </w:r>
          </w:p>
          <w:p w14:paraId="4B2C7D8E"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Câu sai: A, C</w:t>
            </w:r>
          </w:p>
        </w:tc>
        <w:tc>
          <w:tcPr>
            <w:tcW w:w="1369" w:type="dxa"/>
          </w:tcPr>
          <w:p w14:paraId="04D99598"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D</w:t>
            </w:r>
          </w:p>
        </w:tc>
        <w:tc>
          <w:tcPr>
            <w:tcW w:w="1241" w:type="dxa"/>
          </w:tcPr>
          <w:p w14:paraId="2A4C9600"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A</w:t>
            </w:r>
          </w:p>
        </w:tc>
        <w:tc>
          <w:tcPr>
            <w:tcW w:w="1890" w:type="dxa"/>
          </w:tcPr>
          <w:p w14:paraId="5723572A"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D</w:t>
            </w:r>
          </w:p>
        </w:tc>
        <w:tc>
          <w:tcPr>
            <w:tcW w:w="1890" w:type="dxa"/>
          </w:tcPr>
          <w:p w14:paraId="01D3C5F2"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D</w:t>
            </w:r>
          </w:p>
        </w:tc>
      </w:tr>
    </w:tbl>
    <w:p w14:paraId="030418FB" w14:textId="77777777" w:rsidR="00D43FDF" w:rsidRDefault="00D43FDF" w:rsidP="00D43FDF">
      <w:pPr>
        <w:spacing w:after="0" w:line="276" w:lineRule="auto"/>
        <w:rPr>
          <w:b/>
          <w:sz w:val="28"/>
          <w:szCs w:val="28"/>
        </w:rPr>
      </w:pPr>
    </w:p>
    <w:p w14:paraId="4F3F0AE8" w14:textId="77777777" w:rsidR="00D43FDF" w:rsidRDefault="00D43FDF" w:rsidP="00D43FDF">
      <w:pPr>
        <w:spacing w:after="0" w:line="276" w:lineRule="auto"/>
        <w:rPr>
          <w:b/>
          <w:sz w:val="28"/>
          <w:szCs w:val="28"/>
        </w:rPr>
      </w:pPr>
      <w:r>
        <w:rPr>
          <w:b/>
          <w:sz w:val="28"/>
          <w:szCs w:val="28"/>
        </w:rPr>
        <w:t>B.</w:t>
      </w:r>
      <w:r>
        <w:rPr>
          <w:sz w:val="28"/>
          <w:szCs w:val="28"/>
        </w:rPr>
        <w:t xml:space="preserve"> </w:t>
      </w:r>
      <w:r>
        <w:rPr>
          <w:b/>
          <w:sz w:val="28"/>
          <w:szCs w:val="28"/>
        </w:rPr>
        <w:t>HÌNH THÀNH KIẾN THỨC</w:t>
      </w:r>
    </w:p>
    <w:p w14:paraId="40924930" w14:textId="77777777" w:rsidR="00D43FDF" w:rsidRDefault="00D43FDF" w:rsidP="00D43FDF">
      <w:pPr>
        <w:spacing w:after="0" w:line="276" w:lineRule="auto"/>
        <w:rPr>
          <w:b/>
          <w:sz w:val="28"/>
          <w:szCs w:val="28"/>
        </w:rPr>
      </w:pPr>
      <w:r>
        <w:rPr>
          <w:b/>
          <w:sz w:val="28"/>
          <w:szCs w:val="28"/>
        </w:rPr>
        <w:t>Hoạt động 1: Phân tích Ví dụ 1, Ví dụ 2</w:t>
      </w:r>
    </w:p>
    <w:p w14:paraId="470E9E4A" w14:textId="77777777" w:rsidR="00D43FDF" w:rsidRDefault="00D43FDF" w:rsidP="00D43FDF">
      <w:pPr>
        <w:tabs>
          <w:tab w:val="left" w:pos="567"/>
          <w:tab w:val="left" w:pos="1134"/>
        </w:tabs>
        <w:spacing w:after="0" w:line="276" w:lineRule="auto"/>
        <w:rPr>
          <w:sz w:val="28"/>
          <w:szCs w:val="28"/>
        </w:rPr>
      </w:pPr>
      <w:r>
        <w:rPr>
          <w:b/>
          <w:sz w:val="28"/>
          <w:szCs w:val="28"/>
        </w:rPr>
        <w:t>a) Mục tiêu:</w:t>
      </w:r>
      <w:r>
        <w:rPr>
          <w:sz w:val="28"/>
          <w:szCs w:val="28"/>
        </w:rPr>
        <w:t xml:space="preserve">  </w:t>
      </w:r>
    </w:p>
    <w:p w14:paraId="16DB4D49" w14:textId="77777777" w:rsidR="00D43FDF" w:rsidRDefault="00D43FDF" w:rsidP="00D43FDF">
      <w:pPr>
        <w:tabs>
          <w:tab w:val="left" w:pos="567"/>
          <w:tab w:val="left" w:pos="1134"/>
        </w:tabs>
        <w:spacing w:after="0" w:line="276" w:lineRule="auto"/>
        <w:rPr>
          <w:sz w:val="28"/>
          <w:szCs w:val="28"/>
        </w:rPr>
      </w:pPr>
      <w:r>
        <w:rPr>
          <w:sz w:val="28"/>
          <w:szCs w:val="28"/>
        </w:rPr>
        <w:t>- HS hiểu được cách chứng minh hai tam giác bằng nhau theo các trường hợp.</w:t>
      </w:r>
    </w:p>
    <w:p w14:paraId="7630992C" w14:textId="77777777" w:rsidR="00D43FDF" w:rsidRDefault="00D43FDF" w:rsidP="00D43FDF">
      <w:pPr>
        <w:tabs>
          <w:tab w:val="left" w:pos="567"/>
          <w:tab w:val="left" w:pos="1134"/>
        </w:tabs>
        <w:spacing w:after="0" w:line="276" w:lineRule="auto"/>
        <w:rPr>
          <w:sz w:val="28"/>
          <w:szCs w:val="28"/>
        </w:rPr>
      </w:pPr>
      <w:r>
        <w:rPr>
          <w:sz w:val="28"/>
          <w:szCs w:val="28"/>
        </w:rPr>
        <w:t>- HS hiểu được cách vận dụng tính chất hai tam giác bằng nhau, tính chất đường trung trực để suy ra tính chất của hình cần chứng minh.</w:t>
      </w:r>
    </w:p>
    <w:p w14:paraId="41711AE8" w14:textId="77777777" w:rsidR="00D43FDF" w:rsidRDefault="00D43FDF" w:rsidP="00D43FDF">
      <w:pPr>
        <w:tabs>
          <w:tab w:val="left" w:pos="567"/>
          <w:tab w:val="left" w:pos="1134"/>
        </w:tabs>
        <w:spacing w:after="0" w:line="276" w:lineRule="auto"/>
        <w:rPr>
          <w:sz w:val="28"/>
          <w:szCs w:val="28"/>
        </w:rPr>
      </w:pPr>
      <w:r>
        <w:rPr>
          <w:sz w:val="28"/>
          <w:szCs w:val="28"/>
        </w:rPr>
        <w:t>- HS nhớ lại khái niệm, tính chất tam giác cân.</w:t>
      </w:r>
    </w:p>
    <w:p w14:paraId="2B21FBBE" w14:textId="77777777" w:rsidR="00D43FDF" w:rsidRDefault="00D43FDF" w:rsidP="00D43FDF">
      <w:pPr>
        <w:tabs>
          <w:tab w:val="left" w:pos="567"/>
          <w:tab w:val="left" w:pos="1134"/>
        </w:tabs>
        <w:spacing w:after="0" w:line="276" w:lineRule="auto"/>
        <w:rPr>
          <w:b/>
          <w:sz w:val="28"/>
          <w:szCs w:val="28"/>
        </w:rPr>
      </w:pPr>
      <w:r>
        <w:rPr>
          <w:b/>
          <w:sz w:val="28"/>
          <w:szCs w:val="28"/>
        </w:rPr>
        <w:t>b) Nội dung:</w:t>
      </w:r>
    </w:p>
    <w:p w14:paraId="51C36A1C" w14:textId="77777777" w:rsidR="00D43FDF" w:rsidRDefault="00D43FDF" w:rsidP="00D43FDF">
      <w:pPr>
        <w:tabs>
          <w:tab w:val="left" w:pos="567"/>
          <w:tab w:val="left" w:pos="1134"/>
        </w:tabs>
        <w:spacing w:after="0" w:line="276" w:lineRule="auto"/>
        <w:rPr>
          <w:sz w:val="28"/>
          <w:szCs w:val="28"/>
        </w:rPr>
      </w:pPr>
      <w:r>
        <w:rPr>
          <w:b/>
          <w:sz w:val="28"/>
          <w:szCs w:val="28"/>
        </w:rPr>
        <w:t xml:space="preserve"> </w:t>
      </w:r>
      <w:r>
        <w:rPr>
          <w:sz w:val="28"/>
          <w:szCs w:val="28"/>
        </w:rPr>
        <w:t>HS quan sát SGK để tìm hiểu nội dung kiến thức theo yêu cầu của GV, đọc Ví dụ 1, 2.</w:t>
      </w:r>
    </w:p>
    <w:p w14:paraId="50CA95F4" w14:textId="77777777" w:rsidR="00D43FDF" w:rsidRDefault="00D43FDF" w:rsidP="00D43FDF">
      <w:pPr>
        <w:tabs>
          <w:tab w:val="left" w:pos="567"/>
          <w:tab w:val="left" w:pos="1134"/>
        </w:tabs>
        <w:spacing w:after="0" w:line="276" w:lineRule="auto"/>
        <w:rPr>
          <w:sz w:val="28"/>
          <w:szCs w:val="28"/>
        </w:rPr>
      </w:pPr>
      <w:r>
        <w:rPr>
          <w:b/>
          <w:sz w:val="28"/>
          <w:szCs w:val="28"/>
        </w:rPr>
        <w:t xml:space="preserve">c) Sản phẩm: </w:t>
      </w:r>
      <w:r>
        <w:rPr>
          <w:sz w:val="28"/>
          <w:szCs w:val="28"/>
        </w:rPr>
        <w:t>HS hiểu được cách chứng minh hai tam giác bằng nhau, chứng minh góc bằng nhau vận dụng tính chất đã học.</w:t>
      </w:r>
    </w:p>
    <w:p w14:paraId="06E78D0F" w14:textId="77777777" w:rsidR="00D43FDF" w:rsidRDefault="00D43FDF" w:rsidP="00D43FDF">
      <w:pPr>
        <w:tabs>
          <w:tab w:val="left" w:pos="567"/>
          <w:tab w:val="left" w:pos="1134"/>
        </w:tabs>
        <w:spacing w:after="0" w:line="276" w:lineRule="auto"/>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12"/>
        <w:gridCol w:w="5384"/>
      </w:tblGrid>
      <w:tr w:rsidR="00D43FDF" w14:paraId="5D4EA169" w14:textId="77777777" w:rsidTr="00D43FDF">
        <w:tc>
          <w:tcPr>
            <w:tcW w:w="2574" w:type="pct"/>
          </w:tcPr>
          <w:p w14:paraId="7C1B1CA3" w14:textId="77777777" w:rsidR="00D43FDF" w:rsidRDefault="00D43FDF" w:rsidP="00D43FDF">
            <w:pPr>
              <w:tabs>
                <w:tab w:val="left" w:pos="567"/>
                <w:tab w:val="left" w:pos="1134"/>
              </w:tabs>
              <w:spacing w:after="0" w:line="276" w:lineRule="auto"/>
              <w:jc w:val="center"/>
              <w:rPr>
                <w:rFonts w:eastAsia="Times New Roman" w:cs="Times New Roman"/>
                <w:b/>
                <w:sz w:val="28"/>
                <w:szCs w:val="28"/>
              </w:rPr>
            </w:pPr>
            <w:r>
              <w:rPr>
                <w:rFonts w:eastAsia="Times New Roman" w:cs="Times New Roman"/>
                <w:b/>
                <w:sz w:val="28"/>
                <w:szCs w:val="28"/>
              </w:rPr>
              <w:t>HĐ CỦA GV VÀ HS</w:t>
            </w:r>
          </w:p>
        </w:tc>
        <w:tc>
          <w:tcPr>
            <w:tcW w:w="2426" w:type="pct"/>
          </w:tcPr>
          <w:p w14:paraId="37268F27" w14:textId="77777777" w:rsidR="00D43FDF" w:rsidRDefault="00D43FDF" w:rsidP="00D43FDF">
            <w:pPr>
              <w:tabs>
                <w:tab w:val="left" w:pos="567"/>
                <w:tab w:val="left" w:pos="1134"/>
              </w:tabs>
              <w:spacing w:after="0"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D43FDF" w14:paraId="0998CE92" w14:textId="77777777" w:rsidTr="00D43FDF">
        <w:tc>
          <w:tcPr>
            <w:tcW w:w="2574" w:type="pct"/>
          </w:tcPr>
          <w:p w14:paraId="2C93159C" w14:textId="77777777" w:rsidR="00D43FDF" w:rsidRDefault="00D43FDF" w:rsidP="00D43FDF">
            <w:pPr>
              <w:spacing w:after="0" w:line="276" w:lineRule="auto"/>
              <w:rPr>
                <w:rFonts w:eastAsia="Times New Roman" w:cs="Times New Roman"/>
                <w:b/>
                <w:sz w:val="28"/>
                <w:szCs w:val="28"/>
              </w:rPr>
            </w:pPr>
            <w:r>
              <w:rPr>
                <w:rFonts w:eastAsia="Times New Roman" w:cs="Times New Roman"/>
                <w:b/>
                <w:sz w:val="28"/>
                <w:szCs w:val="28"/>
              </w:rPr>
              <w:t>Bước 1: Chuyển giao nhiệm vụ:</w:t>
            </w:r>
          </w:p>
          <w:p w14:paraId="21B0BAB2"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 xml:space="preserve">- GV yêu cầu HS thảo luận nhóm đôi, đọc hiểu </w:t>
            </w:r>
            <w:r>
              <w:rPr>
                <w:rFonts w:eastAsia="Times New Roman" w:cs="Times New Roman"/>
                <w:b/>
                <w:sz w:val="28"/>
                <w:szCs w:val="28"/>
              </w:rPr>
              <w:t>Ví dụ 1, Ví dụ 2.</w:t>
            </w:r>
          </w:p>
          <w:p w14:paraId="13F6FAE9" w14:textId="77777777" w:rsidR="00D43FDF" w:rsidRDefault="00D43FDF" w:rsidP="00D43FDF">
            <w:pPr>
              <w:spacing w:after="0" w:line="276" w:lineRule="auto"/>
              <w:rPr>
                <w:rFonts w:eastAsia="Times New Roman" w:cs="Times New Roman"/>
                <w:i/>
                <w:sz w:val="28"/>
                <w:szCs w:val="28"/>
              </w:rPr>
            </w:pPr>
            <w:r>
              <w:rPr>
                <w:rFonts w:eastAsia="Times New Roman" w:cs="Times New Roman"/>
                <w:i/>
                <w:sz w:val="28"/>
                <w:szCs w:val="28"/>
              </w:rPr>
              <w:t>+ Nêu giả thiết kết luận của bài toán.</w:t>
            </w:r>
          </w:p>
          <w:p w14:paraId="0504719F" w14:textId="77777777" w:rsidR="00D43FDF" w:rsidRDefault="00D43FDF" w:rsidP="00D43FDF">
            <w:pPr>
              <w:spacing w:after="0" w:line="276" w:lineRule="auto"/>
              <w:rPr>
                <w:rFonts w:eastAsia="Times New Roman" w:cs="Times New Roman"/>
                <w:i/>
                <w:sz w:val="28"/>
                <w:szCs w:val="28"/>
              </w:rPr>
            </w:pPr>
            <w:r>
              <w:rPr>
                <w:rFonts w:eastAsia="Times New Roman" w:cs="Times New Roman"/>
                <w:i/>
                <w:sz w:val="28"/>
                <w:szCs w:val="28"/>
              </w:rPr>
              <w:t>+ Ví dụ 1: tam giác ABC và ABD có yếu tố gì bằng nhau? Từ câu a suy ra điều gì?</w:t>
            </w:r>
          </w:p>
          <w:p w14:paraId="1687A45A" w14:textId="77777777" w:rsidR="00D43FDF" w:rsidRDefault="00D43FDF" w:rsidP="00D43FDF">
            <w:pPr>
              <w:spacing w:after="0" w:line="276" w:lineRule="auto"/>
              <w:rPr>
                <w:rFonts w:eastAsia="Times New Roman" w:cs="Times New Roman"/>
                <w:sz w:val="28"/>
                <w:szCs w:val="28"/>
              </w:rPr>
            </w:pPr>
            <w:r>
              <w:rPr>
                <w:rFonts w:eastAsia="Times New Roman" w:cs="Times New Roman"/>
                <w:i/>
                <w:sz w:val="28"/>
                <w:szCs w:val="28"/>
              </w:rPr>
              <w:t>+ Ví dụ 2: d là đường trung trực của đoạn thẳng AB, thì có tam giác vuông nào? Tìm yếu tố bằng nhau của hai tam giác</w:t>
            </w:r>
            <w:r>
              <w:rPr>
                <w:rFonts w:eastAsia="Times New Roman" w:cs="Times New Roman"/>
                <w:sz w:val="28"/>
                <w:szCs w:val="28"/>
              </w:rPr>
              <w:t>.</w:t>
            </w:r>
          </w:p>
          <w:p w14:paraId="6CB8BE06" w14:textId="77777777" w:rsidR="00D43FDF" w:rsidRDefault="00D43FDF" w:rsidP="00D43FDF">
            <w:pPr>
              <w:spacing w:after="0" w:line="276" w:lineRule="auto"/>
              <w:rPr>
                <w:rFonts w:eastAsia="Times New Roman" w:cs="Times New Roman"/>
                <w:b/>
                <w:sz w:val="28"/>
                <w:szCs w:val="28"/>
              </w:rPr>
            </w:pPr>
            <w:r>
              <w:rPr>
                <w:rFonts w:eastAsia="Times New Roman" w:cs="Times New Roman"/>
                <w:b/>
                <w:sz w:val="28"/>
                <w:szCs w:val="28"/>
              </w:rPr>
              <w:lastRenderedPageBreak/>
              <w:t xml:space="preserve">Bước 2: Thực hiện nhiệm vụ: </w:t>
            </w:r>
          </w:p>
          <w:p w14:paraId="065EE844"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 HS theo dõi SGK, chú ý nghe.</w:t>
            </w:r>
          </w:p>
          <w:p w14:paraId="02012464"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 HS đọc hiểu Ví dụ 1, 2.</w:t>
            </w:r>
          </w:p>
          <w:p w14:paraId="00DDBFD6" w14:textId="77777777" w:rsidR="00D43FDF" w:rsidRDefault="00D43FDF" w:rsidP="00D43FDF">
            <w:pPr>
              <w:spacing w:after="0" w:line="276" w:lineRule="auto"/>
              <w:rPr>
                <w:rFonts w:eastAsia="Times New Roman" w:cs="Times New Roman"/>
                <w:sz w:val="28"/>
                <w:szCs w:val="28"/>
              </w:rPr>
            </w:pPr>
            <w:r>
              <w:rPr>
                <w:rFonts w:eastAsia="Times New Roman" w:cs="Times New Roman"/>
                <w:b/>
                <w:sz w:val="28"/>
                <w:szCs w:val="28"/>
              </w:rPr>
              <w:t xml:space="preserve">Bước 3: Báo cáo, thảo luận: </w:t>
            </w:r>
          </w:p>
          <w:p w14:paraId="56152E5D"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 HS giơ tay phát biểu, trình bày bài vào vở.</w:t>
            </w:r>
          </w:p>
          <w:p w14:paraId="05A08A69" w14:textId="77777777" w:rsidR="00D43FDF" w:rsidRDefault="00D43FDF" w:rsidP="00D43FDF">
            <w:pPr>
              <w:spacing w:after="0" w:line="276" w:lineRule="auto"/>
              <w:rPr>
                <w:rFonts w:eastAsia="Times New Roman" w:cs="Times New Roman"/>
                <w:sz w:val="28"/>
                <w:szCs w:val="28"/>
              </w:rPr>
            </w:pPr>
            <w:r>
              <w:rPr>
                <w:rFonts w:eastAsia="Times New Roman" w:cs="Times New Roman"/>
                <w:b/>
                <w:sz w:val="28"/>
                <w:szCs w:val="28"/>
              </w:rPr>
              <w:t xml:space="preserve">Bước 4: Kết luận, nhận định: </w:t>
            </w:r>
          </w:p>
          <w:p w14:paraId="7AEAA2B3" w14:textId="77777777" w:rsidR="00D43FDF" w:rsidRDefault="00D43FDF" w:rsidP="00D43FDF">
            <w:pPr>
              <w:spacing w:after="0" w:line="276" w:lineRule="auto"/>
              <w:rPr>
                <w:rFonts w:eastAsia="Times New Roman" w:cs="Times New Roman"/>
                <w:sz w:val="28"/>
                <w:szCs w:val="28"/>
              </w:rPr>
            </w:pPr>
            <w:r>
              <w:rPr>
                <w:rFonts w:eastAsia="Times New Roman" w:cs="Times New Roman"/>
                <w:sz w:val="28"/>
                <w:szCs w:val="28"/>
              </w:rPr>
              <w:t>GV tổng hợp, nhận xét lưu ý cách trình bày.</w:t>
            </w:r>
          </w:p>
        </w:tc>
        <w:tc>
          <w:tcPr>
            <w:tcW w:w="2426" w:type="pct"/>
          </w:tcPr>
          <w:p w14:paraId="1670B4F3" w14:textId="77777777" w:rsidR="00D43FDF" w:rsidRDefault="00D43FDF" w:rsidP="00D43FDF">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lastRenderedPageBreak/>
              <w:t>Ví dụ 1 (SGK – tr86)</w:t>
            </w:r>
          </w:p>
          <w:p w14:paraId="7CDA94EE" w14:textId="77777777" w:rsidR="00D43FDF" w:rsidRDefault="00D43FDF" w:rsidP="00D43FDF">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Ví dụ 2 (SGK – tr86)</w:t>
            </w:r>
          </w:p>
          <w:p w14:paraId="689079AD" w14:textId="77777777" w:rsidR="00D43FDF" w:rsidRDefault="00D43FDF" w:rsidP="00D43FDF">
            <w:pPr>
              <w:tabs>
                <w:tab w:val="left" w:pos="567"/>
                <w:tab w:val="left" w:pos="1134"/>
              </w:tabs>
              <w:spacing w:after="0" w:line="276" w:lineRule="auto"/>
              <w:rPr>
                <w:rFonts w:eastAsia="Times New Roman" w:cs="Times New Roman"/>
                <w:sz w:val="28"/>
                <w:szCs w:val="28"/>
              </w:rPr>
            </w:pPr>
          </w:p>
        </w:tc>
      </w:tr>
    </w:tbl>
    <w:p w14:paraId="46398005" w14:textId="77777777" w:rsidR="00D43FDF" w:rsidRDefault="00D43FDF" w:rsidP="00D43FDF">
      <w:pPr>
        <w:spacing w:after="0" w:line="276" w:lineRule="auto"/>
        <w:rPr>
          <w:b/>
          <w:sz w:val="28"/>
          <w:szCs w:val="28"/>
        </w:rPr>
      </w:pPr>
      <w:r>
        <w:rPr>
          <w:b/>
          <w:sz w:val="28"/>
          <w:szCs w:val="28"/>
        </w:rPr>
        <w:t>C. HOẠT ĐỘNG LUYỆN TẬP, VẬN DỤNG</w:t>
      </w:r>
    </w:p>
    <w:p w14:paraId="26F11683" w14:textId="77777777" w:rsidR="00D43FDF" w:rsidRDefault="00D43FDF" w:rsidP="00D43FDF">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chứng minh hai tam giác bằng nhau, áp dụng tính chất tam giác bằng nhau để chứng minh tính chất cạnh và góc.</w:t>
      </w:r>
    </w:p>
    <w:p w14:paraId="09F95923" w14:textId="77777777" w:rsidR="00D43FDF" w:rsidRDefault="00D43FDF" w:rsidP="00D43FDF">
      <w:pPr>
        <w:spacing w:after="0" w:line="276" w:lineRule="auto"/>
        <w:jc w:val="both"/>
        <w:rPr>
          <w:color w:val="000000"/>
          <w:sz w:val="28"/>
          <w:szCs w:val="28"/>
        </w:rPr>
      </w:pPr>
      <w:r>
        <w:rPr>
          <w:b/>
          <w:color w:val="000000"/>
          <w:sz w:val="28"/>
          <w:szCs w:val="28"/>
        </w:rPr>
        <w:t xml:space="preserve">b) Nội dung: </w:t>
      </w:r>
      <w:r>
        <w:rPr>
          <w:color w:val="000000"/>
          <w:sz w:val="28"/>
          <w:szCs w:val="28"/>
        </w:rPr>
        <w:t xml:space="preserve">HS vận dụng các kiến thức đã học làm Bài 4.29, 4.30, 4.32 (SGK – tr86), </w:t>
      </w:r>
    </w:p>
    <w:p w14:paraId="3DDD5A5F" w14:textId="77777777" w:rsidR="00D43FDF" w:rsidRDefault="00D43FDF" w:rsidP="00D43FDF">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 xml:space="preserve">HS giải được bài về </w:t>
      </w:r>
    </w:p>
    <w:p w14:paraId="6FE0D35D" w14:textId="77777777" w:rsidR="00D43FDF" w:rsidRDefault="00D43FDF" w:rsidP="00D43FDF">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14:paraId="1F19835C" w14:textId="77777777" w:rsidR="00D43FDF" w:rsidRDefault="00D43FDF" w:rsidP="00D43FDF">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14:paraId="30D11B8B" w14:textId="77777777" w:rsidR="00D43FDF" w:rsidRDefault="00D43FDF" w:rsidP="00D43FDF">
      <w:pPr>
        <w:spacing w:after="0" w:line="276" w:lineRule="auto"/>
        <w:jc w:val="both"/>
        <w:rPr>
          <w:color w:val="000000"/>
          <w:sz w:val="28"/>
          <w:szCs w:val="28"/>
        </w:rPr>
      </w:pPr>
      <w:r>
        <w:rPr>
          <w:color w:val="000000"/>
          <w:sz w:val="28"/>
          <w:szCs w:val="28"/>
        </w:rPr>
        <w:t>- GV tổng hợp các kiến thức cần ghi nhớ cho HS.</w:t>
      </w:r>
    </w:p>
    <w:p w14:paraId="611A6309" w14:textId="77777777" w:rsidR="00D43FDF" w:rsidRDefault="00D43FDF" w:rsidP="00D43FDF">
      <w:pPr>
        <w:spacing w:after="0" w:line="276" w:lineRule="auto"/>
        <w:jc w:val="both"/>
        <w:rPr>
          <w:color w:val="000000"/>
          <w:sz w:val="28"/>
          <w:szCs w:val="28"/>
        </w:rPr>
      </w:pPr>
      <w:r>
        <w:rPr>
          <w:color w:val="000000"/>
          <w:sz w:val="28"/>
          <w:szCs w:val="28"/>
        </w:rPr>
        <w:t>- GV tổ chức cho HS hoạt động theo nhóm Bài 4.29, 4.30, 4.32 (SGK – tr86).</w:t>
      </w:r>
    </w:p>
    <w:p w14:paraId="4C562B4F" w14:textId="77777777" w:rsidR="00D43FDF" w:rsidRDefault="00D43FDF" w:rsidP="00D43FDF">
      <w:pPr>
        <w:spacing w:after="0" w:line="276" w:lineRule="auto"/>
        <w:jc w:val="both"/>
        <w:rPr>
          <w:color w:val="000000"/>
          <w:sz w:val="28"/>
          <w:szCs w:val="28"/>
        </w:rPr>
      </w:pPr>
      <w:r>
        <w:rPr>
          <w:color w:val="000000"/>
          <w:sz w:val="28"/>
          <w:szCs w:val="28"/>
        </w:rPr>
        <w:t>- GV hướng dẫn Bài 4.32:</w:t>
      </w:r>
    </w:p>
    <w:p w14:paraId="20C843C7" w14:textId="77777777" w:rsidR="00D43FDF" w:rsidRDefault="00D43FDF" w:rsidP="00D43FDF">
      <w:pPr>
        <w:spacing w:after="0" w:line="276" w:lineRule="auto"/>
        <w:jc w:val="both"/>
        <w:rPr>
          <w:i/>
          <w:color w:val="000000"/>
          <w:sz w:val="28"/>
          <w:szCs w:val="28"/>
        </w:rPr>
      </w:pPr>
      <w:r>
        <w:rPr>
          <w:i/>
          <w:color w:val="000000"/>
          <w:sz w:val="28"/>
          <w:szCs w:val="28"/>
        </w:rPr>
        <w:t>+ Để chỉ ra tam giác ABC ta có thể chỉ ra điều gì? (3 cạnh bằng nhau hoặc 3 góc bằng nhau)</w:t>
      </w:r>
    </w:p>
    <w:p w14:paraId="3DDCE71C" w14:textId="77777777" w:rsidR="00D43FDF" w:rsidRDefault="00D43FDF" w:rsidP="00D43FDF">
      <w:pPr>
        <w:spacing w:after="0" w:line="276" w:lineRule="auto"/>
        <w:jc w:val="both"/>
        <w:rPr>
          <w:i/>
          <w:color w:val="000000"/>
          <w:sz w:val="28"/>
          <w:szCs w:val="28"/>
        </w:rPr>
      </w:pPr>
      <w:r>
        <w:rPr>
          <w:i/>
          <w:color w:val="000000"/>
          <w:sz w:val="28"/>
          <w:szCs w:val="28"/>
        </w:rPr>
        <w:t>+ Tam giác MBC vuông tại M, biết góc B, có tính được góc C không?</w:t>
      </w:r>
    </w:p>
    <w:p w14:paraId="5E9AF164" w14:textId="77777777" w:rsidR="00D43FDF" w:rsidRDefault="00D43FDF" w:rsidP="00D43FDF">
      <w:pPr>
        <w:spacing w:after="0" w:line="276" w:lineRule="auto"/>
        <w:jc w:val="both"/>
        <w:rPr>
          <w:i/>
          <w:color w:val="000000"/>
          <w:sz w:val="28"/>
          <w:szCs w:val="28"/>
        </w:rPr>
      </w:pPr>
      <w:r>
        <w:rPr>
          <w:i/>
          <w:color w:val="000000"/>
          <w:sz w:val="28"/>
          <w:szCs w:val="28"/>
        </w:rPr>
        <w:t xml:space="preserve">+ Tam giác MBC bằng tam giác nào? Từ đó suy ra được điều gì về độ lớn góc </w:t>
      </w:r>
      <m:oMath>
        <m:acc>
          <m:accPr>
            <m:ctrlPr>
              <w:rPr>
                <w:rFonts w:ascii="Cambria Math" w:eastAsia="Cambria Math" w:hAnsi="Cambria Math" w:cs="Cambria Math"/>
                <w:color w:val="000000"/>
                <w:sz w:val="28"/>
                <w:szCs w:val="28"/>
              </w:rPr>
            </m:ctrlPr>
          </m:accPr>
          <m:e>
            <m:r>
              <w:rPr>
                <w:rFonts w:ascii="Cambria Math" w:eastAsia="Cambria Math" w:hAnsi="Cambria Math" w:cs="Cambria Math"/>
                <w:color w:val="000000"/>
                <w:sz w:val="28"/>
                <w:szCs w:val="28"/>
              </w:rPr>
              <m:t>BAC</m:t>
            </m:r>
          </m:e>
        </m:acc>
      </m:oMath>
      <w:r>
        <w:rPr>
          <w:i/>
          <w:color w:val="000000"/>
          <w:sz w:val="28"/>
          <w:szCs w:val="28"/>
        </w:rPr>
        <w:t xml:space="preserve">và góc </w:t>
      </w:r>
      <m:oMath>
        <m:acc>
          <m:accPr>
            <m:ctrlPr>
              <w:rPr>
                <w:rFonts w:ascii="Cambria Math" w:eastAsia="Cambria Math" w:hAnsi="Cambria Math" w:cs="Cambria Math"/>
                <w:color w:val="000000"/>
                <w:sz w:val="28"/>
                <w:szCs w:val="28"/>
              </w:rPr>
            </m:ctrlPr>
          </m:accPr>
          <m:e>
            <m:r>
              <w:rPr>
                <w:rFonts w:ascii="Cambria Math" w:eastAsia="Cambria Math" w:hAnsi="Cambria Math" w:cs="Cambria Math"/>
                <w:color w:val="000000"/>
                <w:sz w:val="28"/>
                <w:szCs w:val="28"/>
              </w:rPr>
              <m:t>MCB</m:t>
            </m:r>
          </m:e>
        </m:acc>
      </m:oMath>
      <w:r>
        <w:rPr>
          <w:i/>
          <w:color w:val="000000"/>
          <w:sz w:val="28"/>
          <w:szCs w:val="28"/>
        </w:rPr>
        <w:t>.</w:t>
      </w:r>
    </w:p>
    <w:p w14:paraId="792B6975" w14:textId="77777777" w:rsidR="00D43FDF" w:rsidRDefault="00D43FDF" w:rsidP="00D43FDF">
      <w:pPr>
        <w:spacing w:after="0" w:line="276" w:lineRule="auto"/>
        <w:jc w:val="both"/>
        <w:rPr>
          <w:color w:val="000000"/>
          <w:sz w:val="28"/>
          <w:szCs w:val="28"/>
        </w:rPr>
      </w:pPr>
      <w:r>
        <w:rPr>
          <w:color w:val="000000"/>
          <w:sz w:val="28"/>
          <w:szCs w:val="28"/>
        </w:rPr>
        <w:t>- GV cho HS làm Bài thêm</w:t>
      </w:r>
    </w:p>
    <w:p w14:paraId="1179AF6F" w14:textId="77777777" w:rsidR="00D43FDF" w:rsidRDefault="00D43FDF" w:rsidP="00D43FDF">
      <w:pPr>
        <w:spacing w:after="0" w:line="276" w:lineRule="auto"/>
        <w:rPr>
          <w:sz w:val="28"/>
          <w:szCs w:val="28"/>
        </w:rPr>
      </w:pPr>
      <w:r>
        <w:rPr>
          <w:b/>
          <w:sz w:val="28"/>
          <w:szCs w:val="28"/>
        </w:rPr>
        <w:t xml:space="preserve">Bài 1: </w:t>
      </w:r>
      <w:r>
        <w:rPr>
          <w:sz w:val="28"/>
          <w:szCs w:val="28"/>
        </w:rPr>
        <w:t xml:space="preserve">Cho tam giác ABC cân tại A có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m:t>
            </m:r>
          </m:e>
          <m:sup>
            <m:r>
              <w:rPr>
                <w:rFonts w:ascii="Cambria Math" w:eastAsia="Cambria Math" w:hAnsi="Cambria Math" w:cs="Cambria Math"/>
                <w:sz w:val="28"/>
                <w:szCs w:val="28"/>
              </w:rPr>
              <m:t>o</m:t>
            </m:r>
          </m:sup>
        </m:sSup>
      </m:oMath>
      <w:r>
        <w:rPr>
          <w:sz w:val="28"/>
          <w:szCs w:val="28"/>
        </w:rPr>
        <w:t>.</w:t>
      </w:r>
    </w:p>
    <w:p w14:paraId="044BE79B" w14:textId="77777777" w:rsidR="00D43FDF" w:rsidRDefault="00D43FDF" w:rsidP="00D43FDF">
      <w:pPr>
        <w:spacing w:after="0" w:line="276" w:lineRule="auto"/>
        <w:rPr>
          <w:sz w:val="28"/>
          <w:szCs w:val="28"/>
        </w:rPr>
      </w:pPr>
      <w:r>
        <w:rPr>
          <w:sz w:val="28"/>
          <w:szCs w:val="28"/>
        </w:rPr>
        <w:t xml:space="preserve">a) Tính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p>
    <w:p w14:paraId="6F00D436" w14:textId="77777777" w:rsidR="00D43FDF" w:rsidRDefault="00D43FDF" w:rsidP="00D43FDF">
      <w:pPr>
        <w:spacing w:after="0" w:line="276" w:lineRule="auto"/>
        <w:rPr>
          <w:sz w:val="28"/>
          <w:szCs w:val="28"/>
        </w:rPr>
      </w:pPr>
      <w:r>
        <w:rPr>
          <w:sz w:val="28"/>
          <w:szCs w:val="28"/>
        </w:rPr>
        <w:t>b) Gọi M, N lần lượt là trung điểm của AB, AC. Chứng minh rằng tam giác AMN cân.</w:t>
      </w:r>
    </w:p>
    <w:p w14:paraId="0DDA1095" w14:textId="77777777" w:rsidR="00D43FDF" w:rsidRDefault="00D43FDF" w:rsidP="00D43FDF">
      <w:pPr>
        <w:spacing w:after="0" w:line="276" w:lineRule="auto"/>
        <w:rPr>
          <w:sz w:val="28"/>
          <w:szCs w:val="28"/>
        </w:rPr>
      </w:pPr>
      <w:r>
        <w:rPr>
          <w:sz w:val="28"/>
          <w:szCs w:val="28"/>
        </w:rPr>
        <w:t>c) Chứng minh rằng MN // BC.</w:t>
      </w:r>
    </w:p>
    <w:p w14:paraId="01BAEC70" w14:textId="77777777" w:rsidR="00D43FDF" w:rsidRDefault="00D43FDF" w:rsidP="00D43FDF">
      <w:pPr>
        <w:spacing w:after="0" w:line="276" w:lineRule="auto"/>
        <w:rPr>
          <w:sz w:val="28"/>
          <w:szCs w:val="28"/>
        </w:rPr>
      </w:pPr>
      <w:r>
        <w:rPr>
          <w:noProof/>
          <w:sz w:val="28"/>
          <w:szCs w:val="28"/>
          <w:lang w:val="en-US"/>
        </w:rPr>
        <w:drawing>
          <wp:inline distT="0" distB="0" distL="0" distR="0" wp14:anchorId="519F4C0A" wp14:editId="6734FCAA">
            <wp:extent cx="1348857" cy="1204064"/>
            <wp:effectExtent l="0" t="0" r="0" b="0"/>
            <wp:docPr id="575"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9"/>
                    <a:srcRect/>
                    <a:stretch>
                      <a:fillRect/>
                    </a:stretch>
                  </pic:blipFill>
                  <pic:spPr>
                    <a:xfrm>
                      <a:off x="0" y="0"/>
                      <a:ext cx="1348857" cy="1204064"/>
                    </a:xfrm>
                    <a:prstGeom prst="rect">
                      <a:avLst/>
                    </a:prstGeom>
                    <a:ln/>
                  </pic:spPr>
                </pic:pic>
              </a:graphicData>
            </a:graphic>
          </wp:inline>
        </w:drawing>
      </w:r>
    </w:p>
    <w:p w14:paraId="7B0D4306" w14:textId="77777777" w:rsidR="00D43FDF" w:rsidRDefault="00D43FDF" w:rsidP="00D43FDF">
      <w:pPr>
        <w:spacing w:after="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4, hoàn thành các bài tập GV yêu cầu.</w:t>
      </w:r>
    </w:p>
    <w:p w14:paraId="46D1422E" w14:textId="77777777" w:rsidR="00D43FDF" w:rsidRDefault="00D43FDF" w:rsidP="00D43FDF">
      <w:pPr>
        <w:spacing w:after="0" w:line="276" w:lineRule="auto"/>
        <w:jc w:val="both"/>
        <w:rPr>
          <w:color w:val="000000"/>
          <w:sz w:val="28"/>
          <w:szCs w:val="28"/>
        </w:rPr>
      </w:pPr>
      <w:r>
        <w:rPr>
          <w:color w:val="000000"/>
          <w:sz w:val="28"/>
          <w:szCs w:val="28"/>
        </w:rPr>
        <w:t>- GV quan sát và hỗ trợ.</w:t>
      </w:r>
    </w:p>
    <w:p w14:paraId="64E4B8FF" w14:textId="77777777" w:rsidR="00D43FDF" w:rsidRDefault="00D43FDF" w:rsidP="00D43FDF">
      <w:pPr>
        <w:spacing w:after="0" w:line="276" w:lineRule="auto"/>
        <w:jc w:val="both"/>
        <w:rPr>
          <w:b/>
          <w:color w:val="000000"/>
          <w:sz w:val="28"/>
          <w:szCs w:val="28"/>
        </w:rPr>
      </w:pPr>
      <w:r>
        <w:rPr>
          <w:b/>
          <w:color w:val="000000"/>
          <w:sz w:val="28"/>
          <w:szCs w:val="28"/>
        </w:rPr>
        <w:t xml:space="preserve">Bước 3: Báo cáo, thảo luận: </w:t>
      </w:r>
    </w:p>
    <w:p w14:paraId="359A0A1F" w14:textId="77777777" w:rsidR="00D43FDF" w:rsidRDefault="00D43FDF" w:rsidP="00D43FDF">
      <w:pPr>
        <w:spacing w:after="0" w:line="276" w:lineRule="auto"/>
        <w:jc w:val="both"/>
        <w:rPr>
          <w:color w:val="000000"/>
          <w:sz w:val="28"/>
          <w:szCs w:val="28"/>
        </w:rPr>
      </w:pPr>
      <w:r>
        <w:rPr>
          <w:color w:val="000000"/>
          <w:sz w:val="28"/>
          <w:szCs w:val="28"/>
        </w:rPr>
        <w:t>- Mỗi bài tập GV mời HS trình bày. Các HS khác chú ý chữa bài, theo dõi nhận xét bài các nhóm trên bảng.</w:t>
      </w:r>
    </w:p>
    <w:p w14:paraId="718307EC" w14:textId="77777777" w:rsidR="00D43FDF" w:rsidRDefault="00D43FDF" w:rsidP="00D43FDF">
      <w:pPr>
        <w:spacing w:after="0" w:line="276" w:lineRule="auto"/>
        <w:jc w:val="both"/>
        <w:rPr>
          <w:color w:val="000000"/>
          <w:sz w:val="28"/>
          <w:szCs w:val="28"/>
        </w:rPr>
      </w:pPr>
      <w:r>
        <w:rPr>
          <w:b/>
          <w:color w:val="000000"/>
          <w:sz w:val="28"/>
          <w:szCs w:val="28"/>
        </w:rPr>
        <w:lastRenderedPageBreak/>
        <w:t xml:space="preserve">Bước 4: Kết luận, nhận định: </w:t>
      </w:r>
    </w:p>
    <w:p w14:paraId="4AD3DF92" w14:textId="77777777" w:rsidR="00D43FDF" w:rsidRDefault="00D43FDF" w:rsidP="00D43FDF">
      <w:pPr>
        <w:spacing w:after="0" w:line="276" w:lineRule="auto"/>
        <w:jc w:val="both"/>
        <w:rPr>
          <w:color w:val="000000"/>
          <w:sz w:val="28"/>
          <w:szCs w:val="28"/>
        </w:rPr>
      </w:pPr>
      <w:r>
        <w:rPr>
          <w:color w:val="000000"/>
          <w:sz w:val="28"/>
          <w:szCs w:val="28"/>
        </w:rPr>
        <w:t>- GV chữa bài, chốt đáp án, tuyên dương các hoạt động tốt, nhanh và chính xác.</w:t>
      </w:r>
    </w:p>
    <w:p w14:paraId="3D34C12D" w14:textId="77777777" w:rsidR="00D43FDF" w:rsidRDefault="00D43FDF" w:rsidP="00D43FDF">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14:paraId="2BE3ACB9" w14:textId="77777777" w:rsidR="00D43FDF" w:rsidRDefault="00D43FDF" w:rsidP="00D43FDF">
      <w:pPr>
        <w:spacing w:after="0" w:line="276" w:lineRule="auto"/>
        <w:rPr>
          <w:b/>
          <w:color w:val="000000"/>
          <w:sz w:val="28"/>
          <w:szCs w:val="28"/>
        </w:rPr>
      </w:pPr>
      <w:r>
        <w:rPr>
          <w:b/>
          <w:color w:val="000000"/>
          <w:sz w:val="28"/>
          <w:szCs w:val="28"/>
        </w:rPr>
        <w:t>Bài 4.29</w:t>
      </w:r>
    </w:p>
    <w:p w14:paraId="5865F2B9" w14:textId="77777777" w:rsidR="00D43FDF" w:rsidRDefault="00D43FDF" w:rsidP="00D43FDF">
      <w:pPr>
        <w:spacing w:after="0"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x=</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75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r>
            <w:rPr>
              <w:rFonts w:ascii="Cambria Math" w:eastAsia="Cambria Math" w:hAnsi="Cambria Math" w:cs="Cambria Math"/>
              <w:sz w:val="28"/>
              <w:szCs w:val="28"/>
            </w:rPr>
            <m:t>; y=</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45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75</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m:oMathPara>
    </w:p>
    <w:p w14:paraId="5A1D81EA" w14:textId="77777777" w:rsidR="00D43FDF" w:rsidRDefault="00D43FDF" w:rsidP="00D43FDF">
      <w:pPr>
        <w:spacing w:after="0"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⇒ΔABC=ΔABD(</m:t>
          </m:r>
          <m:r>
            <w:rPr>
              <w:rFonts w:ascii="Cambria Math" w:hAnsi="Cambria Math"/>
              <w:sz w:val="28"/>
              <w:szCs w:val="28"/>
            </w:rPr>
            <m:t> g.c.g </m:t>
          </m:r>
          <m:r>
            <w:rPr>
              <w:rFonts w:ascii="Cambria Math" w:eastAsia="Cambria Math" w:hAnsi="Cambria Math" w:cs="Cambria Math"/>
              <w:sz w:val="28"/>
              <w:szCs w:val="28"/>
            </w:rPr>
            <m:t>)⇒a=BD=3,3</m:t>
          </m:r>
          <m:r>
            <w:rPr>
              <w:rFonts w:ascii="Cambria Math" w:hAnsi="Cambria Math"/>
              <w:sz w:val="28"/>
              <w:szCs w:val="28"/>
            </w:rPr>
            <m:t xml:space="preserve"> </m:t>
          </m:r>
          <m:r>
            <w:rPr>
              <w:rFonts w:ascii="Cambria Math" w:eastAsia="Cambria Math" w:hAnsi="Cambria Math" w:cs="Cambria Math"/>
              <w:sz w:val="28"/>
              <w:szCs w:val="28"/>
            </w:rPr>
            <m:t>cm;b=AC=4</m:t>
          </m:r>
          <m:r>
            <w:rPr>
              <w:rFonts w:ascii="Cambria Math" w:hAnsi="Cambria Math"/>
              <w:sz w:val="28"/>
              <w:szCs w:val="28"/>
            </w:rPr>
            <m:t xml:space="preserve"> </m:t>
          </m:r>
          <m:r>
            <w:rPr>
              <w:rFonts w:ascii="Cambria Math" w:eastAsia="Cambria Math" w:hAnsi="Cambria Math" w:cs="Cambria Math"/>
              <w:sz w:val="28"/>
              <w:szCs w:val="28"/>
            </w:rPr>
            <m:t>cm</m:t>
          </m:r>
        </m:oMath>
      </m:oMathPara>
    </w:p>
    <w:p w14:paraId="390DDEA0" w14:textId="77777777" w:rsidR="00D43FDF" w:rsidRDefault="00D43FDF" w:rsidP="00D43FDF">
      <w:pPr>
        <w:spacing w:after="0" w:line="276" w:lineRule="auto"/>
        <w:rPr>
          <w:b/>
          <w:color w:val="000000"/>
          <w:sz w:val="28"/>
          <w:szCs w:val="28"/>
        </w:rPr>
      </w:pPr>
      <w:r>
        <w:rPr>
          <w:b/>
          <w:sz w:val="28"/>
          <w:szCs w:val="28"/>
        </w:rPr>
        <w:t>Bài 4.30.</w:t>
      </w:r>
      <w:r>
        <w:rPr>
          <w:sz w:val="28"/>
          <w:szCs w:val="28"/>
        </w:rPr>
        <w:t xml:space="preserve"> </w:t>
      </w:r>
    </w:p>
    <w:p w14:paraId="64227A30" w14:textId="77777777" w:rsidR="00D43FDF" w:rsidRDefault="00D43FDF" w:rsidP="00D43FDF">
      <w:pPr>
        <w:spacing w:after="0" w:line="276" w:lineRule="auto"/>
        <w:jc w:val="both"/>
        <w:rPr>
          <w:sz w:val="28"/>
          <w:szCs w:val="28"/>
        </w:rPr>
      </w:pPr>
      <w:r>
        <w:rPr>
          <w:sz w:val="28"/>
          <w:szCs w:val="28"/>
        </w:rPr>
        <w:t xml:space="preserve">a) </w:t>
      </w:r>
      <m:oMath>
        <m:r>
          <w:rPr>
            <w:rFonts w:ascii="Cambria Math" w:eastAsia="Cambria Math" w:hAnsi="Cambria Math" w:cs="Cambria Math"/>
            <w:sz w:val="28"/>
            <w:szCs w:val="28"/>
          </w:rPr>
          <m:t>OA=OB,</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NOA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xOy</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MOB</m:t>
            </m:r>
          </m:e>
        </m:acc>
        <m:r>
          <w:rPr>
            <w:rFonts w:ascii="Cambria Math" w:eastAsia="Cambria Math" w:hAnsi="Cambria Math" w:cs="Cambria Math"/>
            <w:sz w:val="28"/>
            <w:szCs w:val="28"/>
          </w:rPr>
          <m:t>,ON=OM⇒ΔOAN=ΔOBM(</m:t>
        </m:r>
      </m:oMath>
      <w:r>
        <w:rPr>
          <w:sz w:val="28"/>
          <w:szCs w:val="28"/>
        </w:rPr>
        <w:t xml:space="preserve"> c.g.c </w:t>
      </w:r>
      <m:oMath>
        <m:r>
          <w:rPr>
            <w:rFonts w:ascii="Cambria Math" w:eastAsia="Cambria Math" w:hAnsi="Cambria Math" w:cs="Cambria Math"/>
            <w:sz w:val="28"/>
            <w:szCs w:val="28"/>
          </w:rPr>
          <m:t>)</m:t>
        </m:r>
      </m:oMath>
      <w:r>
        <w:rPr>
          <w:sz w:val="28"/>
          <w:szCs w:val="28"/>
        </w:rPr>
        <w:t>.</w:t>
      </w:r>
    </w:p>
    <w:p w14:paraId="19B66A04" w14:textId="77777777" w:rsidR="00D43FDF" w:rsidRDefault="00D43FDF" w:rsidP="00D43FDF">
      <w:pPr>
        <w:spacing w:after="0" w:line="276" w:lineRule="auto"/>
        <w:jc w:val="both"/>
        <w:rPr>
          <w:sz w:val="28"/>
          <w:szCs w:val="28"/>
        </w:rPr>
      </w:pPr>
      <w:r>
        <w:rPr>
          <w:sz w:val="28"/>
          <w:szCs w:val="28"/>
        </w:rPr>
        <w:t xml:space="preserve">b) </w:t>
      </w:r>
      <m:oMath>
        <m:r>
          <w:rPr>
            <w:rFonts w:ascii="Cambria Math" w:eastAsia="Cambria Math" w:hAnsi="Cambria Math" w:cs="Cambria Math"/>
            <w:sz w:val="28"/>
            <w:szCs w:val="28"/>
          </w:rPr>
          <m:t>AN=BM,</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MAN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OAN</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OBM</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NBM</m:t>
            </m:r>
          </m:e>
        </m:acc>
        <m:r>
          <w:rPr>
            <w:rFonts w:ascii="Cambria Math" w:eastAsia="Cambria Math" w:hAnsi="Cambria Math" w:cs="Cambria Math"/>
            <w:sz w:val="28"/>
            <w:szCs w:val="28"/>
          </w:rPr>
          <m:t>(</m:t>
        </m:r>
        <m:r>
          <w:rPr>
            <w:rFonts w:ascii="Cambria Math" w:hAnsi="Cambria Math"/>
            <w:sz w:val="28"/>
            <w:szCs w:val="28"/>
          </w:rPr>
          <m:t> vì Δ</m:t>
        </m:r>
        <m:r>
          <w:rPr>
            <w:rFonts w:ascii="Cambria Math" w:eastAsia="Cambria Math" w:hAnsi="Cambria Math" w:cs="Cambria Math"/>
            <w:sz w:val="28"/>
            <w:szCs w:val="28"/>
          </w:rPr>
          <m:t>OAN=ΔOBM)</m:t>
        </m:r>
      </m:oMath>
    </w:p>
    <w:p w14:paraId="060DE87C" w14:textId="77777777" w:rsidR="00D43FDF" w:rsidRDefault="00D43FDF" w:rsidP="00D43FDF">
      <w:pPr>
        <w:spacing w:after="0" w:line="276" w:lineRule="auto"/>
        <w:rPr>
          <w:rFonts w:ascii="Cambria Math" w:eastAsia="Cambria Math" w:hAnsi="Cambria Math" w:cs="Cambria Math"/>
          <w:sz w:val="28"/>
          <w:szCs w:val="28"/>
        </w:rPr>
      </w:pPr>
      <m:oMathPara>
        <m:oMath>
          <m:r>
            <w:rPr>
              <w:rFonts w:ascii="Cambria Math" w:eastAsia="Cambria Math" w:hAnsi="Cambria Math" w:cs="Cambria Math"/>
              <w:sz w:val="28"/>
              <w:szCs w:val="28"/>
            </w:rPr>
            <m:t>AM=OA-OM=OB-ON=BN⇒ΔAMN=ΔBNM(</m:t>
          </m:r>
          <m:r>
            <w:rPr>
              <w:rFonts w:ascii="Cambria Math" w:hAnsi="Cambria Math"/>
              <w:sz w:val="28"/>
              <w:szCs w:val="28"/>
            </w:rPr>
            <m:t> c.g.c </m:t>
          </m:r>
          <m:r>
            <w:rPr>
              <w:rFonts w:ascii="Cambria Math" w:eastAsia="Cambria Math" w:hAnsi="Cambria Math" w:cs="Cambria Math"/>
              <w:sz w:val="28"/>
              <w:szCs w:val="28"/>
            </w:rPr>
            <m:t>)</m:t>
          </m:r>
        </m:oMath>
      </m:oMathPara>
    </w:p>
    <w:p w14:paraId="5E9C8608" w14:textId="77777777" w:rsidR="00D43FDF" w:rsidRDefault="00D43FDF" w:rsidP="00D43FDF">
      <w:pPr>
        <w:spacing w:after="0" w:line="276" w:lineRule="auto"/>
        <w:jc w:val="both"/>
        <w:rPr>
          <w:b/>
          <w:sz w:val="28"/>
          <w:szCs w:val="28"/>
        </w:rPr>
      </w:pPr>
      <w:r>
        <w:rPr>
          <w:b/>
          <w:sz w:val="28"/>
          <w:szCs w:val="28"/>
        </w:rPr>
        <w:t>Bài 4.32</w:t>
      </w:r>
    </w:p>
    <w:p w14:paraId="35CEC875" w14:textId="77777777" w:rsidR="00D43FDF" w:rsidRDefault="00D43FDF" w:rsidP="00D43FDF">
      <w:pPr>
        <w:spacing w:after="0" w:line="276" w:lineRule="auto"/>
        <w:rPr>
          <w:sz w:val="28"/>
          <w:szCs w:val="28"/>
        </w:rPr>
      </w:pPr>
      <m:oMath>
        <m:r>
          <w:rPr>
            <w:rFonts w:ascii="Cambria Math" w:hAnsi="Cambria Math"/>
          </w:rPr>
          <m:t>△</m:t>
        </m:r>
        <m:r>
          <w:rPr>
            <w:rFonts w:ascii="Cambria Math" w:eastAsia="Cambria Math" w:hAnsi="Cambria Math" w:cs="Cambria Math"/>
            <w:sz w:val="28"/>
            <w:szCs w:val="28"/>
          </w:rPr>
          <m:t>MBC=△MAC</m:t>
        </m:r>
      </m:oMath>
      <w:r>
        <w:rPr>
          <w:sz w:val="28"/>
          <w:szCs w:val="28"/>
        </w:rPr>
        <w:t xml:space="preserve"> (hai cạnh góc vuông) vì:</w:t>
      </w:r>
    </w:p>
    <w:p w14:paraId="58ED0B64" w14:textId="77777777" w:rsidR="00D43FDF" w:rsidRDefault="00D43FDF" w:rsidP="00D43FDF">
      <w:pPr>
        <w:spacing w:after="0" w:line="276" w:lineRule="auto"/>
        <w:rPr>
          <w:sz w:val="28"/>
          <w:szCs w:val="28"/>
        </w:rPr>
      </w:pPr>
      <m:oMath>
        <m:r>
          <w:rPr>
            <w:rFonts w:ascii="Cambria Math" w:eastAsia="Cambria Math" w:hAnsi="Cambria Math" w:cs="Cambria Math"/>
            <w:sz w:val="28"/>
            <w:szCs w:val="28"/>
          </w:rPr>
          <m:t>MB=MA</m:t>
        </m:r>
      </m:oMath>
      <w:r>
        <w:rPr>
          <w:sz w:val="28"/>
          <w:szCs w:val="28"/>
        </w:rPr>
        <w:t xml:space="preserve"> (giả thiết), </w:t>
      </w:r>
      <m:oMath>
        <m:r>
          <w:rPr>
            <w:rFonts w:ascii="Cambria Math" w:eastAsia="Cambria Math" w:hAnsi="Cambria Math" w:cs="Cambria Math"/>
            <w:sz w:val="28"/>
            <w:szCs w:val="28"/>
          </w:rPr>
          <m:t>MC</m:t>
        </m:r>
      </m:oMath>
      <w:r>
        <w:rPr>
          <w:sz w:val="28"/>
          <w:szCs w:val="28"/>
        </w:rPr>
        <w:t xml:space="preserve"> là cạnh chung.</w:t>
      </w:r>
    </w:p>
    <w:p w14:paraId="18DAE1D5" w14:textId="77777777" w:rsidR="00D43FDF" w:rsidRDefault="00D43FDF" w:rsidP="00D43FDF">
      <w:pPr>
        <w:spacing w:after="0" w:line="276" w:lineRule="auto"/>
        <w:rPr>
          <w:sz w:val="28"/>
          <w:szCs w:val="28"/>
        </w:rPr>
      </w:pPr>
      <w:r>
        <w:rPr>
          <w:sz w:val="28"/>
          <w:szCs w:val="28"/>
        </w:rPr>
        <w:t xml:space="preserve">Do đó, </w:t>
      </w:r>
      <m:oMath>
        <m:r>
          <w:rPr>
            <w:rFonts w:ascii="Cambria Math" w:eastAsia="Cambria Math" w:hAnsi="Cambria Math" w:cs="Cambria Math"/>
            <w:sz w:val="28"/>
            <w:szCs w:val="28"/>
          </w:rPr>
          <m:t>CB=CA,</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 xml:space="preserve">. Suy ra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180</m:t>
            </m:r>
          </m:e>
          <m:sup>
            <m:r>
              <w:rPr>
                <w:rFonts w:ascii="Cambria Math" w:eastAsia="Cambria Math" w:hAnsi="Cambria Math" w:cs="Cambria Math"/>
                <w:sz w:val="28"/>
                <w:szCs w:val="28"/>
              </w:rPr>
              <m:t>∘</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60</m:t>
            </m:r>
          </m:e>
          <m:sup>
            <m:r>
              <w:rPr>
                <w:rFonts w:ascii="Cambria Math" w:eastAsia="Cambria Math" w:hAnsi="Cambria Math" w:cs="Cambria Math"/>
                <w:sz w:val="28"/>
                <w:szCs w:val="28"/>
              </w:rPr>
              <m:t>∘</m:t>
            </m:r>
          </m:sup>
        </m:sSup>
      </m:oMath>
      <w:r>
        <w:rPr>
          <w:sz w:val="28"/>
          <w:szCs w:val="28"/>
        </w:rPr>
        <w:t>.</w:t>
      </w:r>
    </w:p>
    <w:p w14:paraId="20166E70" w14:textId="77777777" w:rsidR="00D43FDF" w:rsidRDefault="00D43FDF" w:rsidP="00D43FDF">
      <w:pPr>
        <w:spacing w:after="0" w:line="276" w:lineRule="auto"/>
        <w:rPr>
          <w:sz w:val="28"/>
          <w:szCs w:val="28"/>
        </w:rPr>
      </w:pPr>
      <w:r>
        <w:rPr>
          <w:sz w:val="28"/>
          <w:szCs w:val="28"/>
        </w:rPr>
        <w:t xml:space="preserve">Vậy </w:t>
      </w:r>
      <m:oMath>
        <m:r>
          <w:rPr>
            <w:rFonts w:ascii="Cambria Math" w:eastAsia="Cambria Math" w:hAnsi="Cambria Math" w:cs="Cambria Math"/>
            <w:sz w:val="28"/>
            <w:szCs w:val="28"/>
          </w:rPr>
          <m:t>ABC</m:t>
        </m:r>
      </m:oMath>
      <w:r>
        <w:rPr>
          <w:sz w:val="28"/>
          <w:szCs w:val="28"/>
        </w:rPr>
        <w:t xml:space="preserve"> là tam giác có ba góc bằng nhau nên đây là tam giác đều.</w:t>
      </w:r>
    </w:p>
    <w:p w14:paraId="17979229" w14:textId="77777777" w:rsidR="00D43FDF" w:rsidRDefault="00D43FDF" w:rsidP="00D43FDF">
      <w:pPr>
        <w:spacing w:after="0" w:line="276" w:lineRule="auto"/>
        <w:rPr>
          <w:b/>
          <w:sz w:val="28"/>
          <w:szCs w:val="28"/>
        </w:rPr>
      </w:pPr>
      <w:r>
        <w:rPr>
          <w:b/>
          <w:sz w:val="28"/>
          <w:szCs w:val="28"/>
        </w:rPr>
        <w:t>Bài 4.31.</w:t>
      </w:r>
    </w:p>
    <w:p w14:paraId="2CCEEFB6" w14:textId="77777777" w:rsidR="00D43FDF" w:rsidRDefault="00D43FDF" w:rsidP="00D43FDF">
      <w:pPr>
        <w:spacing w:after="0" w:line="276" w:lineRule="auto"/>
        <w:rPr>
          <w:sz w:val="28"/>
          <w:szCs w:val="28"/>
        </w:rPr>
      </w:pPr>
      <w:r>
        <w:rPr>
          <w:sz w:val="28"/>
          <w:szCs w:val="28"/>
        </w:rPr>
        <w:t xml:space="preserve">a) </w:t>
      </w:r>
      <m:oMath>
        <m:r>
          <w:rPr>
            <w:rFonts w:ascii="Cambria Math" w:hAnsi="Cambria Math"/>
          </w:rPr>
          <m:t>△</m:t>
        </m:r>
        <m:r>
          <w:rPr>
            <w:rFonts w:ascii="Cambria Math" w:eastAsia="Cambria Math" w:hAnsi="Cambria Math" w:cs="Cambria Math"/>
            <w:sz w:val="28"/>
            <w:szCs w:val="28"/>
          </w:rPr>
          <m:t>OAC=△OBD</m:t>
        </m:r>
      </m:oMath>
      <w:r>
        <w:rPr>
          <w:sz w:val="28"/>
          <w:szCs w:val="28"/>
        </w:rPr>
        <w:t xml:space="preserve"> (c.g.c) vì:</w:t>
      </w:r>
    </w:p>
    <w:p w14:paraId="19CED12B" w14:textId="77777777" w:rsidR="00D43FDF" w:rsidRDefault="00D43FDF" w:rsidP="00D43FDF">
      <w:pPr>
        <w:spacing w:after="0" w:line="276" w:lineRule="auto"/>
        <w:rPr>
          <w:sz w:val="28"/>
          <w:szCs w:val="28"/>
        </w:rPr>
      </w:pPr>
      <m:oMath>
        <m:r>
          <w:rPr>
            <w:rFonts w:ascii="Cambria Math" w:eastAsia="Cambria Math" w:hAnsi="Cambria Math" w:cs="Cambria Math"/>
            <w:sz w:val="28"/>
            <w:szCs w:val="28"/>
          </w:rPr>
          <m:t>OA=OB</m:t>
        </m:r>
      </m:oMath>
      <w:r>
        <w:rPr>
          <w:sz w:val="28"/>
          <w:szCs w:val="28"/>
        </w:rPr>
        <w:t xml:space="preserve">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AOC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BOD</m:t>
            </m:r>
          </m:e>
        </m:acc>
      </m:oMath>
      <w:r>
        <w:rPr>
          <w:sz w:val="28"/>
          <w:szCs w:val="28"/>
        </w:rPr>
        <w:t xml:space="preserve"> (hai góc đối đỉnh), </w:t>
      </w:r>
      <m:oMath>
        <m:r>
          <w:rPr>
            <w:rFonts w:ascii="Cambria Math" w:eastAsia="Cambria Math" w:hAnsi="Cambria Math" w:cs="Cambria Math"/>
            <w:sz w:val="28"/>
            <w:szCs w:val="28"/>
          </w:rPr>
          <m:t>OC=OD</m:t>
        </m:r>
      </m:oMath>
      <w:r>
        <w:rPr>
          <w:sz w:val="28"/>
          <w:szCs w:val="28"/>
        </w:rPr>
        <w:t xml:space="preserve"> (giả thiết).</w:t>
      </w:r>
    </w:p>
    <w:p w14:paraId="2E3B0D01" w14:textId="77777777" w:rsidR="00D43FDF" w:rsidRDefault="00D43FDF" w:rsidP="00D43FDF">
      <w:pPr>
        <w:spacing w:after="0" w:line="276" w:lineRule="auto"/>
        <w:rPr>
          <w:sz w:val="28"/>
          <w:szCs w:val="28"/>
        </w:rPr>
      </w:pPr>
      <w:r>
        <w:rPr>
          <w:sz w:val="28"/>
          <w:szCs w:val="28"/>
        </w:rPr>
        <w:t xml:space="preserve">Do đó, </w:t>
      </w:r>
      <m:oMath>
        <m:r>
          <w:rPr>
            <w:rFonts w:ascii="Cambria Math" w:eastAsia="Cambria Math" w:hAnsi="Cambria Math" w:cs="Cambria Math"/>
            <w:sz w:val="28"/>
            <w:szCs w:val="28"/>
          </w:rPr>
          <m:t>AC=BD</m:t>
        </m:r>
      </m:oMath>
      <w:r>
        <w:rPr>
          <w:sz w:val="28"/>
          <w:szCs w:val="28"/>
        </w:rPr>
        <w:t>.</w:t>
      </w:r>
    </w:p>
    <w:p w14:paraId="2A6EA38D" w14:textId="77777777" w:rsidR="00D43FDF" w:rsidRDefault="00D43FDF" w:rsidP="00D43FDF">
      <w:pPr>
        <w:spacing w:after="0" w:line="276" w:lineRule="auto"/>
        <w:rPr>
          <w:sz w:val="28"/>
          <w:szCs w:val="28"/>
        </w:rPr>
      </w:pPr>
      <w:r>
        <w:rPr>
          <w:sz w:val="28"/>
          <w:szCs w:val="28"/>
        </w:rPr>
        <w:t xml:space="preserve">b) </w:t>
      </w:r>
      <m:oMath>
        <m:r>
          <w:rPr>
            <w:rFonts w:ascii="Cambria Math" w:hAnsi="Cambria Math"/>
          </w:rPr>
          <m:t>Δ</m:t>
        </m:r>
        <m:r>
          <w:rPr>
            <w:rFonts w:ascii="Cambria Math" w:eastAsia="Cambria Math" w:hAnsi="Cambria Math" w:cs="Cambria Math"/>
            <w:sz w:val="28"/>
            <w:szCs w:val="28"/>
          </w:rPr>
          <m:t>ACD=△BDC</m:t>
        </m:r>
      </m:oMath>
      <w:r>
        <w:rPr>
          <w:sz w:val="28"/>
          <w:szCs w:val="28"/>
        </w:rPr>
        <w:t xml:space="preserve"> (c.c.c) vì:</w:t>
      </w:r>
    </w:p>
    <w:p w14:paraId="718516EF" w14:textId="77777777" w:rsidR="00D43FDF" w:rsidRDefault="00D43FDF" w:rsidP="00D43FDF">
      <w:pPr>
        <w:spacing w:after="0" w:line="276" w:lineRule="auto"/>
        <w:rPr>
          <w:sz w:val="28"/>
          <w:szCs w:val="28"/>
        </w:rPr>
      </w:pPr>
      <m:oMath>
        <m:r>
          <w:rPr>
            <w:rFonts w:ascii="Cambria Math" w:eastAsia="Cambria Math" w:hAnsi="Cambria Math" w:cs="Cambria Math"/>
            <w:sz w:val="28"/>
            <w:szCs w:val="28"/>
          </w:rPr>
          <m:t>AC=BD</m:t>
        </m:r>
      </m:oMath>
      <w:r>
        <w:rPr>
          <w:sz w:val="28"/>
          <w:szCs w:val="28"/>
        </w:rPr>
        <w:t xml:space="preserve"> (chúrng minh trên), CD là cạnh chung, </w:t>
      </w:r>
      <m:oMath>
        <m:r>
          <w:rPr>
            <w:rFonts w:ascii="Cambria Math" w:eastAsia="Cambria Math" w:hAnsi="Cambria Math" w:cs="Cambria Math"/>
            <w:sz w:val="28"/>
            <w:szCs w:val="28"/>
          </w:rPr>
          <m:t>AD=AO+OD=BO+OC=BC</m:t>
        </m:r>
      </m:oMath>
      <w:r>
        <w:rPr>
          <w:sz w:val="28"/>
          <w:szCs w:val="28"/>
        </w:rPr>
        <w:t>.</w:t>
      </w:r>
    </w:p>
    <w:p w14:paraId="1C3E11E9" w14:textId="77777777" w:rsidR="00D43FDF" w:rsidRDefault="00D43FDF" w:rsidP="00D43FDF">
      <w:pPr>
        <w:spacing w:after="0" w:line="276" w:lineRule="auto"/>
        <w:rPr>
          <w:b/>
          <w:sz w:val="28"/>
          <w:szCs w:val="28"/>
        </w:rPr>
      </w:pPr>
      <w:bookmarkStart w:id="2" w:name="_GoBack"/>
      <w:bookmarkEnd w:id="2"/>
      <w:r>
        <w:rPr>
          <w:b/>
          <w:sz w:val="28"/>
          <w:szCs w:val="28"/>
        </w:rPr>
        <w:t>* HƯỚNG DẪN VỀ NHÀ</w:t>
      </w:r>
    </w:p>
    <w:p w14:paraId="1441C701" w14:textId="77777777" w:rsidR="00D43FDF" w:rsidRDefault="00D43FDF" w:rsidP="00D43FDF">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 xml:space="preserve">Ghi nhớ kiến thức trong bài. </w:t>
      </w:r>
    </w:p>
    <w:p w14:paraId="3A7C1D0C" w14:textId="77777777" w:rsidR="00D43FDF" w:rsidRDefault="00D43FDF" w:rsidP="00D43FDF">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 làm bài còn lại của SGK.</w:t>
      </w:r>
    </w:p>
    <w:p w14:paraId="46732B3A" w14:textId="77777777" w:rsidR="00D43FDF" w:rsidRDefault="00D43FDF" w:rsidP="00D43FDF">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GV chia lớp làm 4 nhóm, yêu cầu HS về vẽ sơ đồ hệ thống lại kiến thức của chương.</w:t>
      </w:r>
    </w:p>
    <w:p w14:paraId="4B4E300E" w14:textId="77777777" w:rsidR="00D43FDF" w:rsidRDefault="00D43FDF" w:rsidP="00D43FDF">
      <w:pPr>
        <w:numPr>
          <w:ilvl w:val="0"/>
          <w:numId w:val="2"/>
        </w:numPr>
        <w:pBdr>
          <w:top w:val="nil"/>
          <w:left w:val="nil"/>
          <w:bottom w:val="nil"/>
          <w:right w:val="nil"/>
          <w:between w:val="nil"/>
        </w:pBdr>
        <w:spacing w:after="0" w:line="276" w:lineRule="auto"/>
        <w:rPr>
          <w:color w:val="000000"/>
          <w:sz w:val="28"/>
          <w:szCs w:val="28"/>
        </w:rPr>
      </w:pPr>
      <w:r>
        <w:rPr>
          <w:color w:val="000000"/>
          <w:sz w:val="28"/>
          <w:szCs w:val="28"/>
        </w:rPr>
        <w:t>HS về chuẩn bị các bài tập: Bài 4.33, 4.37, 4.38, 4.39 ôn tập chương SGK trang 87.</w:t>
      </w:r>
    </w:p>
    <w:p w14:paraId="40C6720F" w14:textId="77777777" w:rsidR="00D43FDF" w:rsidRPr="00BD47DE" w:rsidRDefault="00D43FDF" w:rsidP="00D43FDF">
      <w:pPr>
        <w:spacing w:after="0" w:line="276" w:lineRule="auto"/>
        <w:rPr>
          <w:rFonts w:ascii="Palatino Linotype" w:eastAsia="Times New Roman" w:hAnsi="Palatino Linotype" w:cs="Times New Roman"/>
          <w:color w:val="0070C0"/>
          <w:sz w:val="28"/>
          <w:szCs w:val="28"/>
          <w:lang w:val="en-US"/>
        </w:rPr>
      </w:pPr>
    </w:p>
    <w:p w14:paraId="0914B652" w14:textId="77777777" w:rsidR="00DA4745" w:rsidRPr="00FF6084" w:rsidRDefault="00DA4745" w:rsidP="00FF6084"/>
    <w:sectPr w:rsidR="00DA4745" w:rsidRPr="00FF6084" w:rsidSect="00DB370B">
      <w:headerReference w:type="default" r:id="rId10"/>
      <w:footerReference w:type="default" r:id="rId11"/>
      <w:pgSz w:w="12240" w:h="15840"/>
      <w:pgMar w:top="567" w:right="567" w:bottom="567" w:left="567" w:header="426" w:footer="247" w:gutter="0"/>
      <w:pgNumType w:start="1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632CE" w14:textId="77777777" w:rsidR="00CC2F76" w:rsidRDefault="00CC2F76" w:rsidP="00AD427E">
      <w:pPr>
        <w:spacing w:after="0" w:line="240" w:lineRule="auto"/>
      </w:pPr>
      <w:r>
        <w:separator/>
      </w:r>
    </w:p>
  </w:endnote>
  <w:endnote w:type="continuationSeparator" w:id="0">
    <w:p w14:paraId="5F37B305" w14:textId="77777777" w:rsidR="00CC2F76" w:rsidRDefault="00CC2F76"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14:paraId="66A23AAF" w14:textId="77777777" w:rsidR="00832BB2" w:rsidRPr="00123E37" w:rsidRDefault="00832BB2">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lang w:val="en-US"/>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65C25"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14:paraId="78B24781" w14:textId="77777777" w:rsidR="00832BB2" w:rsidRPr="00123E37" w:rsidRDefault="00832BB2"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EF02F6">
          <w:rPr>
            <w:rFonts w:ascii="Palatino Linotype" w:eastAsia="Times New Roman" w:hAnsi="Palatino Linotype" w:cs="Times New Roman"/>
            <w:b/>
            <w:noProof/>
            <w:color w:val="FF0000"/>
            <w:sz w:val="26"/>
            <w:szCs w:val="26"/>
          </w:rPr>
          <w:t>107</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E0A56" w14:textId="77777777" w:rsidR="00CC2F76" w:rsidRDefault="00CC2F76" w:rsidP="00AD427E">
      <w:pPr>
        <w:spacing w:after="0" w:line="240" w:lineRule="auto"/>
      </w:pPr>
      <w:r>
        <w:separator/>
      </w:r>
    </w:p>
  </w:footnote>
  <w:footnote w:type="continuationSeparator" w:id="0">
    <w:p w14:paraId="1A8F636E" w14:textId="77777777" w:rsidR="00CC2F76" w:rsidRDefault="00CC2F76"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F078" w14:textId="77777777" w:rsidR="00832BB2" w:rsidRPr="00123E37" w:rsidRDefault="00832BB2"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14:paraId="3AAF0E93" w14:textId="77777777" w:rsidR="00832BB2" w:rsidRDefault="00832BB2">
    <w:pPr>
      <w:pStyle w:val="Header"/>
    </w:pPr>
    <w:r>
      <w:rPr>
        <w:noProof/>
        <w:lang w:val="en-US"/>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8779B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542CF7"/>
    <w:multiLevelType w:val="multilevel"/>
    <w:tmpl w:val="74B8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3265A"/>
    <w:multiLevelType w:val="multilevel"/>
    <w:tmpl w:val="1E645A1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DA6EB7"/>
    <w:multiLevelType w:val="multilevel"/>
    <w:tmpl w:val="7508345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6"/>
  </w:num>
  <w:num w:numId="4">
    <w:abstractNumId w:val="2"/>
  </w:num>
  <w:num w:numId="5">
    <w:abstractNumId w:val="8"/>
  </w:num>
  <w:num w:numId="6">
    <w:abstractNumId w:val="0"/>
  </w:num>
  <w:num w:numId="7">
    <w:abstractNumId w:val="5"/>
  </w:num>
  <w:num w:numId="8">
    <w:abstractNumId w:val="7"/>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27E"/>
    <w:rsid w:val="00032A0E"/>
    <w:rsid w:val="0009054F"/>
    <w:rsid w:val="000A05F8"/>
    <w:rsid w:val="000A34CA"/>
    <w:rsid w:val="00100651"/>
    <w:rsid w:val="00123E37"/>
    <w:rsid w:val="00125F08"/>
    <w:rsid w:val="001700AF"/>
    <w:rsid w:val="00174750"/>
    <w:rsid w:val="001C6C42"/>
    <w:rsid w:val="001D616D"/>
    <w:rsid w:val="001F448D"/>
    <w:rsid w:val="00212DC5"/>
    <w:rsid w:val="00221FB2"/>
    <w:rsid w:val="00286E38"/>
    <w:rsid w:val="002A1BFC"/>
    <w:rsid w:val="002E57EC"/>
    <w:rsid w:val="0032311E"/>
    <w:rsid w:val="00334804"/>
    <w:rsid w:val="0036048E"/>
    <w:rsid w:val="00385400"/>
    <w:rsid w:val="003B76A0"/>
    <w:rsid w:val="003F2AE4"/>
    <w:rsid w:val="00412FC3"/>
    <w:rsid w:val="00414922"/>
    <w:rsid w:val="00424765"/>
    <w:rsid w:val="00441FB1"/>
    <w:rsid w:val="00474409"/>
    <w:rsid w:val="0047673C"/>
    <w:rsid w:val="00511158"/>
    <w:rsid w:val="00524384"/>
    <w:rsid w:val="0055268C"/>
    <w:rsid w:val="00581EC3"/>
    <w:rsid w:val="0059653A"/>
    <w:rsid w:val="005A76C9"/>
    <w:rsid w:val="005B2DC8"/>
    <w:rsid w:val="005C186D"/>
    <w:rsid w:val="005D0410"/>
    <w:rsid w:val="005F7158"/>
    <w:rsid w:val="00623429"/>
    <w:rsid w:val="0068266B"/>
    <w:rsid w:val="006B0ECC"/>
    <w:rsid w:val="006B439F"/>
    <w:rsid w:val="006D43C5"/>
    <w:rsid w:val="006E3EB9"/>
    <w:rsid w:val="0075002F"/>
    <w:rsid w:val="00795248"/>
    <w:rsid w:val="007E125B"/>
    <w:rsid w:val="0080019D"/>
    <w:rsid w:val="00832BB2"/>
    <w:rsid w:val="008C031C"/>
    <w:rsid w:val="008C0F6F"/>
    <w:rsid w:val="008D5889"/>
    <w:rsid w:val="00902DF3"/>
    <w:rsid w:val="00926289"/>
    <w:rsid w:val="009B1AC4"/>
    <w:rsid w:val="009D67BA"/>
    <w:rsid w:val="009F7155"/>
    <w:rsid w:val="00A12D6D"/>
    <w:rsid w:val="00AA5C4D"/>
    <w:rsid w:val="00AA5FF6"/>
    <w:rsid w:val="00AD427E"/>
    <w:rsid w:val="00AE1EEE"/>
    <w:rsid w:val="00AF56E1"/>
    <w:rsid w:val="00B021B0"/>
    <w:rsid w:val="00B12012"/>
    <w:rsid w:val="00B20B3B"/>
    <w:rsid w:val="00BD47DE"/>
    <w:rsid w:val="00BD6AB7"/>
    <w:rsid w:val="00C06A8F"/>
    <w:rsid w:val="00C1171E"/>
    <w:rsid w:val="00C36DE1"/>
    <w:rsid w:val="00C4336C"/>
    <w:rsid w:val="00C72D53"/>
    <w:rsid w:val="00C8166F"/>
    <w:rsid w:val="00CC2F76"/>
    <w:rsid w:val="00D11F50"/>
    <w:rsid w:val="00D43FDF"/>
    <w:rsid w:val="00D5158B"/>
    <w:rsid w:val="00DA4745"/>
    <w:rsid w:val="00DA6432"/>
    <w:rsid w:val="00DB2050"/>
    <w:rsid w:val="00DB370B"/>
    <w:rsid w:val="00DF2FB6"/>
    <w:rsid w:val="00E417B3"/>
    <w:rsid w:val="00E45B16"/>
    <w:rsid w:val="00E71423"/>
    <w:rsid w:val="00EB1891"/>
    <w:rsid w:val="00EF02F6"/>
    <w:rsid w:val="00F43010"/>
    <w:rsid w:val="00F70B20"/>
    <w:rsid w:val="00F83127"/>
    <w:rsid w:val="00F85EBB"/>
    <w:rsid w:val="00FC21DE"/>
    <w:rsid w:val="00FF6084"/>
    <w:rsid w:val="00FF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D0F8A"/>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409"/>
    <w:rPr>
      <w:rFonts w:ascii="Times New Roman" w:hAnsi="Times New Roman"/>
      <w:sz w:val="24"/>
      <w:lang w:val="vi-VN"/>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832BB2"/>
    <w:pPr>
      <w:keepNext/>
      <w:keepLines/>
      <w:spacing w:before="280" w:after="80"/>
      <w:outlineLvl w:val="2"/>
    </w:pPr>
    <w:rPr>
      <w:rFonts w:eastAsia="Times New Roman" w:cs="Times New Roman"/>
      <w:b/>
      <w:sz w:val="28"/>
      <w:szCs w:val="28"/>
      <w:lang w:val="nl-NL"/>
    </w:rPr>
  </w:style>
  <w:style w:type="paragraph" w:styleId="Heading4">
    <w:name w:val="heading 4"/>
    <w:basedOn w:val="Normal"/>
    <w:next w:val="Normal"/>
    <w:link w:val="Heading4Char"/>
    <w:rsid w:val="00832BB2"/>
    <w:pPr>
      <w:keepNext/>
      <w:keepLines/>
      <w:spacing w:before="240" w:after="40"/>
      <w:outlineLvl w:val="3"/>
    </w:pPr>
    <w:rPr>
      <w:rFonts w:eastAsia="Times New Roman" w:cs="Times New Roman"/>
      <w:b/>
      <w:szCs w:val="24"/>
      <w:lang w:val="nl-NL"/>
    </w:rPr>
  </w:style>
  <w:style w:type="paragraph" w:styleId="Heading5">
    <w:name w:val="heading 5"/>
    <w:basedOn w:val="Normal"/>
    <w:next w:val="Normal"/>
    <w:link w:val="Heading5Char"/>
    <w:rsid w:val="00832BB2"/>
    <w:pPr>
      <w:keepNext/>
      <w:keepLines/>
      <w:spacing w:before="220" w:after="40"/>
      <w:outlineLvl w:val="4"/>
    </w:pPr>
    <w:rPr>
      <w:rFonts w:eastAsia="Times New Roman" w:cs="Times New Roman"/>
      <w:b/>
      <w:sz w:val="22"/>
      <w:lang w:val="nl-NL"/>
    </w:rPr>
  </w:style>
  <w:style w:type="paragraph" w:styleId="Heading6">
    <w:name w:val="heading 6"/>
    <w:basedOn w:val="Normal"/>
    <w:next w:val="Normal"/>
    <w:link w:val="Heading6Char"/>
    <w:rsid w:val="00832BB2"/>
    <w:pPr>
      <w:keepNext/>
      <w:keepLines/>
      <w:spacing w:before="200" w:after="40"/>
      <w:outlineLvl w:val="5"/>
    </w:pPr>
    <w:rPr>
      <w:rFonts w:eastAsia="Times New Roman" w:cs="Times New Roman"/>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 w:type="character" w:customStyle="1" w:styleId="Heading3Char">
    <w:name w:val="Heading 3 Char"/>
    <w:basedOn w:val="DefaultParagraphFont"/>
    <w:link w:val="Heading3"/>
    <w:rsid w:val="00832BB2"/>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rsid w:val="00832BB2"/>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rsid w:val="00832BB2"/>
    <w:rPr>
      <w:rFonts w:ascii="Times New Roman" w:eastAsia="Times New Roman" w:hAnsi="Times New Roman" w:cs="Times New Roman"/>
      <w:b/>
      <w:lang w:val="nl-NL"/>
    </w:rPr>
  </w:style>
  <w:style w:type="character" w:customStyle="1" w:styleId="Heading6Char">
    <w:name w:val="Heading 6 Char"/>
    <w:basedOn w:val="DefaultParagraphFont"/>
    <w:link w:val="Heading6"/>
    <w:rsid w:val="00832BB2"/>
    <w:rPr>
      <w:rFonts w:ascii="Times New Roman" w:eastAsia="Times New Roman" w:hAnsi="Times New Roman" w:cs="Times New Roman"/>
      <w:b/>
      <w:sz w:val="20"/>
      <w:szCs w:val="20"/>
      <w:lang w:val="nl-NL"/>
    </w:rPr>
  </w:style>
  <w:style w:type="paragraph" w:styleId="Title">
    <w:name w:val="Title"/>
    <w:basedOn w:val="Normal"/>
    <w:next w:val="Normal"/>
    <w:link w:val="TitleChar"/>
    <w:rsid w:val="00832BB2"/>
    <w:pPr>
      <w:keepNext/>
      <w:keepLines/>
      <w:spacing w:before="480" w:after="120"/>
    </w:pPr>
    <w:rPr>
      <w:rFonts w:eastAsia="Times New Roman" w:cs="Times New Roman"/>
      <w:b/>
      <w:sz w:val="72"/>
      <w:szCs w:val="72"/>
      <w:lang w:val="nl-NL"/>
    </w:rPr>
  </w:style>
  <w:style w:type="character" w:customStyle="1" w:styleId="TitleChar">
    <w:name w:val="Title Char"/>
    <w:basedOn w:val="DefaultParagraphFont"/>
    <w:link w:val="Title"/>
    <w:rsid w:val="00832BB2"/>
    <w:rPr>
      <w:rFonts w:ascii="Times New Roman" w:eastAsia="Times New Roman" w:hAnsi="Times New Roman" w:cs="Times New Roman"/>
      <w:b/>
      <w:sz w:val="72"/>
      <w:szCs w:val="72"/>
      <w:lang w:val="nl-NL"/>
    </w:rPr>
  </w:style>
  <w:style w:type="character" w:styleId="PlaceholderText">
    <w:name w:val="Placeholder Text"/>
    <w:basedOn w:val="DefaultParagraphFont"/>
    <w:uiPriority w:val="99"/>
    <w:semiHidden/>
    <w:rsid w:val="00832BB2"/>
    <w:rPr>
      <w:color w:val="808080"/>
    </w:rPr>
  </w:style>
  <w:style w:type="character" w:styleId="Strong">
    <w:name w:val="Strong"/>
    <w:basedOn w:val="DefaultParagraphFont"/>
    <w:uiPriority w:val="22"/>
    <w:qFormat/>
    <w:rsid w:val="00832BB2"/>
    <w:rPr>
      <w:b/>
      <w:bCs/>
    </w:rPr>
  </w:style>
  <w:style w:type="paragraph" w:styleId="Subtitle">
    <w:name w:val="Subtitle"/>
    <w:basedOn w:val="Normal"/>
    <w:next w:val="Normal"/>
    <w:link w:val="SubtitleChar"/>
    <w:rsid w:val="00832BB2"/>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832BB2"/>
    <w:rPr>
      <w:rFonts w:ascii="Georgia" w:eastAsia="Georgia" w:hAnsi="Georgia" w:cs="Georgia"/>
      <w:i/>
      <w:color w:val="666666"/>
      <w:sz w:val="48"/>
      <w:szCs w:val="48"/>
      <w:lang w:val="nl-NL"/>
    </w:rPr>
  </w:style>
  <w:style w:type="paragraph" w:styleId="Caption">
    <w:name w:val="caption"/>
    <w:basedOn w:val="Normal"/>
    <w:next w:val="Normal"/>
    <w:qFormat/>
    <w:rsid w:val="00DA4745"/>
    <w:pPr>
      <w:spacing w:after="0" w:line="240" w:lineRule="auto"/>
    </w:pPr>
    <w:rPr>
      <w:rFonts w:eastAsia="Times New Roman" w:cs="Times New Roman"/>
      <w:b/>
      <w:bCs/>
      <w:sz w:val="28"/>
      <w:szCs w:val="24"/>
      <w:lang w:val="en-US"/>
    </w:rPr>
  </w:style>
  <w:style w:type="character" w:styleId="Hyperlink">
    <w:name w:val="Hyperlink"/>
    <w:basedOn w:val="DefaultParagraphFont"/>
    <w:uiPriority w:val="99"/>
    <w:semiHidden/>
    <w:unhideWhenUsed/>
    <w:rsid w:val="00DA4745"/>
    <w:rPr>
      <w:color w:val="0000FF"/>
      <w:u w:val="single"/>
    </w:rPr>
  </w:style>
  <w:style w:type="paragraph" w:styleId="NormalWeb">
    <w:name w:val="Normal (Web)"/>
    <w:basedOn w:val="Normal"/>
    <w:uiPriority w:val="99"/>
    <w:unhideWhenUsed/>
    <w:rsid w:val="00DA4745"/>
    <w:pPr>
      <w:spacing w:before="100" w:beforeAutospacing="1" w:after="100" w:afterAutospacing="1" w:line="240" w:lineRule="auto"/>
    </w:pPr>
    <w:rPr>
      <w:rFonts w:eastAsia="Times New Roman" w:cs="Times New Roman"/>
      <w:szCs w:val="24"/>
      <w:lang w:val="en-US"/>
    </w:rPr>
  </w:style>
  <w:style w:type="character" w:customStyle="1" w:styleId="ListParagraphChar">
    <w:name w:val="List Paragraph Char"/>
    <w:link w:val="ListParagraph"/>
    <w:uiPriority w:val="34"/>
    <w:qFormat/>
    <w:locked/>
    <w:rsid w:val="00DA4745"/>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TotalTime>
  <Pages>5</Pages>
  <Words>1094</Words>
  <Characters>6236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2022-11-28T13:02:00Z</dcterms:created>
  <dcterms:modified xsi:type="dcterms:W3CDTF">2022-11-28T13:05:00Z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