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3E" w:rsidRDefault="00DA353E" w:rsidP="005C1696">
      <w:pPr>
        <w:spacing w:line="276" w:lineRule="auto"/>
      </w:pPr>
    </w:p>
    <w:tbl>
      <w:tblPr>
        <w:tblW w:w="11714" w:type="dxa"/>
        <w:jc w:val="center"/>
        <w:tblLook w:val="01E0"/>
      </w:tblPr>
      <w:tblGrid>
        <w:gridCol w:w="938"/>
        <w:gridCol w:w="671"/>
        <w:gridCol w:w="87"/>
        <w:gridCol w:w="8634"/>
        <w:gridCol w:w="792"/>
        <w:gridCol w:w="206"/>
        <w:gridCol w:w="386"/>
      </w:tblGrid>
      <w:tr w:rsidR="00DA353E" w:rsidRPr="00051BE6" w:rsidTr="00B22437">
        <w:trPr>
          <w:jc w:val="center"/>
        </w:trPr>
        <w:tc>
          <w:tcPr>
            <w:tcW w:w="11328" w:type="dxa"/>
            <w:gridSpan w:val="6"/>
          </w:tcPr>
          <w:tbl>
            <w:tblPr>
              <w:tblW w:w="8549" w:type="dxa"/>
              <w:jc w:val="center"/>
              <w:tblLook w:val="01E0"/>
            </w:tblPr>
            <w:tblGrid>
              <w:gridCol w:w="8549"/>
            </w:tblGrid>
            <w:tr w:rsidR="00DA353E" w:rsidRPr="008948B8" w:rsidTr="003A061C">
              <w:trPr>
                <w:trHeight w:val="1476"/>
                <w:jc w:val="center"/>
              </w:trPr>
              <w:tc>
                <w:tcPr>
                  <w:tcW w:w="8549" w:type="dxa"/>
                </w:tcPr>
                <w:p w:rsidR="00DA353E" w:rsidRPr="00051BE6" w:rsidRDefault="00DA353E" w:rsidP="005C1696">
                  <w:pPr>
                    <w:spacing w:line="276" w:lineRule="auto"/>
                    <w:jc w:val="center"/>
                    <w:rPr>
                      <w:rFonts w:eastAsia="Arial Unicode MS"/>
                      <w:b/>
                      <w:sz w:val="26"/>
                      <w:szCs w:val="26"/>
                    </w:rPr>
                  </w:pPr>
                  <w:r w:rsidRPr="00051BE6">
                    <w:rPr>
                      <w:i/>
                      <w:sz w:val="26"/>
                      <w:szCs w:val="26"/>
                    </w:rPr>
                    <w:br w:type="page"/>
                  </w:r>
                  <w:r w:rsidRPr="00051BE6">
                    <w:rPr>
                      <w:rFonts w:eastAsia="Arial Unicode MS"/>
                      <w:b/>
                      <w:sz w:val="26"/>
                      <w:szCs w:val="26"/>
                    </w:rPr>
                    <w:t>HƯỚNG DẪN VÀ ĐÁP ÁN CHẤM</w:t>
                  </w:r>
                </w:p>
                <w:p w:rsidR="00DA353E" w:rsidRPr="00051BE6" w:rsidRDefault="00DA353E" w:rsidP="005C1696">
                  <w:pPr>
                    <w:spacing w:line="276" w:lineRule="auto"/>
                    <w:jc w:val="center"/>
                    <w:rPr>
                      <w:rFonts w:eastAsia="Arial Unicode MS"/>
                      <w:b/>
                      <w:sz w:val="26"/>
                      <w:szCs w:val="26"/>
                    </w:rPr>
                  </w:pPr>
                  <w:r w:rsidRPr="00051BE6">
                    <w:rPr>
                      <w:rFonts w:eastAsia="Arial Unicode MS"/>
                      <w:b/>
                      <w:sz w:val="26"/>
                      <w:szCs w:val="26"/>
                    </w:rPr>
                    <w:t>ĐỀ THI CHỌN HSG LỚ</w:t>
                  </w:r>
                  <w:r w:rsidR="004E62D0">
                    <w:rPr>
                      <w:rFonts w:eastAsia="Arial Unicode MS"/>
                      <w:b/>
                      <w:sz w:val="26"/>
                      <w:szCs w:val="26"/>
                    </w:rPr>
                    <w:t xml:space="preserve">P 11 THPT – VÒNG II </w:t>
                  </w:r>
                  <w:r w:rsidRPr="00051BE6">
                    <w:rPr>
                      <w:rFonts w:eastAsia="Arial Unicode MS"/>
                      <w:b/>
                      <w:sz w:val="26"/>
                      <w:szCs w:val="26"/>
                    </w:rPr>
                    <w:t>NĂM HỌC 2015-2016</w:t>
                  </w:r>
                </w:p>
                <w:p w:rsidR="00E70F1D" w:rsidRPr="00051BE6" w:rsidRDefault="00DA353E" w:rsidP="00E70F1D">
                  <w:pPr>
                    <w:spacing w:line="276" w:lineRule="auto"/>
                    <w:rPr>
                      <w:rFonts w:eastAsia="Arial Unicode MS"/>
                      <w:b/>
                      <w:sz w:val="26"/>
                      <w:szCs w:val="26"/>
                    </w:rPr>
                  </w:pPr>
                  <w:r w:rsidRPr="00051BE6">
                    <w:rPr>
                      <w:rFonts w:eastAsia="Arial Unicode MS"/>
                      <w:b/>
                      <w:sz w:val="26"/>
                      <w:szCs w:val="26"/>
                    </w:rPr>
                    <w:t xml:space="preserve">                                            </w:t>
                  </w:r>
                  <w:r w:rsidR="00E70F1D" w:rsidRPr="00051BE6">
                    <w:rPr>
                      <w:rFonts w:eastAsia="Arial Unicode MS"/>
                      <w:b/>
                      <w:sz w:val="26"/>
                      <w:szCs w:val="26"/>
                    </w:rPr>
                    <w:t xml:space="preserve">Khóa ngày </w:t>
                  </w:r>
                  <w:r w:rsidR="00E70F1D">
                    <w:rPr>
                      <w:rFonts w:eastAsia="Arial Unicode MS"/>
                      <w:b/>
                      <w:sz w:val="26"/>
                      <w:szCs w:val="26"/>
                    </w:rPr>
                    <w:t>23/03/2016</w:t>
                  </w:r>
                </w:p>
                <w:p w:rsidR="00DA353E" w:rsidRPr="00051BE6" w:rsidRDefault="00DA353E" w:rsidP="00E70F1D">
                  <w:pPr>
                    <w:spacing w:line="276" w:lineRule="auto"/>
                    <w:jc w:val="center"/>
                    <w:rPr>
                      <w:rFonts w:eastAsia="Arial Unicode MS"/>
                      <w:b/>
                      <w:sz w:val="26"/>
                      <w:szCs w:val="26"/>
                    </w:rPr>
                  </w:pPr>
                  <w:r w:rsidRPr="00051BE6">
                    <w:rPr>
                      <w:rFonts w:eastAsia="Arial Unicode MS"/>
                      <w:b/>
                      <w:sz w:val="26"/>
                      <w:szCs w:val="26"/>
                    </w:rPr>
                    <w:t>Môn: ĐỊA LÍ</w:t>
                  </w:r>
                </w:p>
                <w:p w:rsidR="00DA353E" w:rsidRPr="008948B8" w:rsidRDefault="00E70F1D" w:rsidP="005C1696">
                  <w:pPr>
                    <w:spacing w:line="276" w:lineRule="auto"/>
                    <w:jc w:val="center"/>
                    <w:rPr>
                      <w:rFonts w:eastAsia="Arial Unicode MS"/>
                      <w:i/>
                      <w:sz w:val="26"/>
                      <w:szCs w:val="26"/>
                      <w:lang w:val="pt-BR"/>
                    </w:rPr>
                  </w:pPr>
                  <w:r w:rsidRPr="008948B8">
                    <w:rPr>
                      <w:rFonts w:eastAsia="Arial Unicode MS"/>
                      <w:i/>
                      <w:sz w:val="26"/>
                      <w:szCs w:val="26"/>
                      <w:lang w:val="pt-BR"/>
                    </w:rPr>
                    <w:t xml:space="preserve"> </w:t>
                  </w:r>
                  <w:r w:rsidR="00DA353E" w:rsidRPr="008948B8">
                    <w:rPr>
                      <w:rFonts w:eastAsia="Arial Unicode MS"/>
                      <w:i/>
                      <w:sz w:val="26"/>
                      <w:szCs w:val="26"/>
                      <w:lang w:val="pt-BR"/>
                    </w:rPr>
                    <w:t>(Đáp án gồm có 03 trang)</w:t>
                  </w:r>
                </w:p>
              </w:tc>
            </w:tr>
          </w:tbl>
          <w:p w:rsidR="00DA353E" w:rsidRPr="008948B8" w:rsidRDefault="00DA353E" w:rsidP="005C1696">
            <w:pPr>
              <w:spacing w:line="276" w:lineRule="auto"/>
              <w:jc w:val="center"/>
              <w:rPr>
                <w:b/>
                <w:sz w:val="26"/>
                <w:szCs w:val="26"/>
                <w:lang w:val="pt-BR"/>
              </w:rPr>
            </w:pPr>
          </w:p>
        </w:tc>
        <w:tc>
          <w:tcPr>
            <w:tcW w:w="386" w:type="dxa"/>
          </w:tcPr>
          <w:p w:rsidR="00DA353E" w:rsidRPr="00051BE6" w:rsidRDefault="00DA353E" w:rsidP="005C1696">
            <w:pPr>
              <w:spacing w:line="276" w:lineRule="auto"/>
              <w:rPr>
                <w:b/>
                <w:sz w:val="26"/>
                <w:szCs w:val="26"/>
                <w:u w:val="single"/>
                <w:lang w:val="pt-BR"/>
              </w:rPr>
            </w:pPr>
          </w:p>
        </w:tc>
      </w:tr>
      <w:tr w:rsidR="00DA353E" w:rsidRPr="00051BE6"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133"/>
          <w:jc w:val="center"/>
        </w:trPr>
        <w:tc>
          <w:tcPr>
            <w:tcW w:w="938" w:type="dxa"/>
          </w:tcPr>
          <w:p w:rsidR="00DA353E" w:rsidRPr="00051BE6" w:rsidRDefault="00DA353E" w:rsidP="005C1696">
            <w:pPr>
              <w:spacing w:line="276" w:lineRule="auto"/>
              <w:ind w:right="-108"/>
              <w:jc w:val="center"/>
              <w:rPr>
                <w:b/>
                <w:sz w:val="26"/>
                <w:szCs w:val="26"/>
              </w:rPr>
            </w:pPr>
            <w:r w:rsidRPr="00051BE6">
              <w:rPr>
                <w:b/>
                <w:sz w:val="26"/>
                <w:szCs w:val="26"/>
              </w:rPr>
              <w:t>Câu</w:t>
            </w:r>
          </w:p>
        </w:tc>
        <w:tc>
          <w:tcPr>
            <w:tcW w:w="671" w:type="dxa"/>
          </w:tcPr>
          <w:p w:rsidR="00DA353E" w:rsidRPr="00051BE6" w:rsidRDefault="00DA353E" w:rsidP="005C1696">
            <w:pPr>
              <w:spacing w:line="276" w:lineRule="auto"/>
              <w:jc w:val="center"/>
              <w:rPr>
                <w:b/>
                <w:sz w:val="26"/>
                <w:szCs w:val="26"/>
              </w:rPr>
            </w:pPr>
            <w:r w:rsidRPr="00051BE6">
              <w:rPr>
                <w:b/>
                <w:sz w:val="26"/>
                <w:szCs w:val="26"/>
              </w:rPr>
              <w:t>Ý</w:t>
            </w:r>
          </w:p>
        </w:tc>
        <w:tc>
          <w:tcPr>
            <w:tcW w:w="8721" w:type="dxa"/>
            <w:gridSpan w:val="2"/>
          </w:tcPr>
          <w:p w:rsidR="00DA353E" w:rsidRPr="00051BE6" w:rsidRDefault="00DA353E" w:rsidP="005C1696">
            <w:pPr>
              <w:spacing w:line="276" w:lineRule="auto"/>
              <w:jc w:val="center"/>
              <w:rPr>
                <w:b/>
                <w:sz w:val="26"/>
                <w:szCs w:val="26"/>
              </w:rPr>
            </w:pPr>
            <w:r w:rsidRPr="00051BE6">
              <w:rPr>
                <w:b/>
                <w:sz w:val="26"/>
                <w:szCs w:val="26"/>
              </w:rPr>
              <w:t>Nội dung</w:t>
            </w:r>
          </w:p>
        </w:tc>
        <w:tc>
          <w:tcPr>
            <w:tcW w:w="792" w:type="dxa"/>
          </w:tcPr>
          <w:p w:rsidR="00DA353E" w:rsidRPr="00051BE6" w:rsidRDefault="00DA353E" w:rsidP="005C1696">
            <w:pPr>
              <w:spacing w:line="276" w:lineRule="auto"/>
              <w:ind w:right="-108"/>
              <w:jc w:val="center"/>
              <w:rPr>
                <w:b/>
                <w:spacing w:val="-4"/>
                <w:sz w:val="26"/>
                <w:szCs w:val="26"/>
              </w:rPr>
            </w:pPr>
            <w:r w:rsidRPr="00051BE6">
              <w:rPr>
                <w:b/>
                <w:spacing w:val="-4"/>
                <w:sz w:val="26"/>
                <w:szCs w:val="26"/>
              </w:rPr>
              <w:t>Điểm</w:t>
            </w:r>
          </w:p>
        </w:tc>
      </w:tr>
      <w:tr w:rsidR="00DA353E" w:rsidRPr="00051BE6" w:rsidTr="006A0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133"/>
          <w:jc w:val="center"/>
        </w:trPr>
        <w:tc>
          <w:tcPr>
            <w:tcW w:w="938" w:type="dxa"/>
            <w:vMerge w:val="restart"/>
            <w:vAlign w:val="center"/>
          </w:tcPr>
          <w:p w:rsidR="00DA353E" w:rsidRPr="00051BE6" w:rsidRDefault="00DA353E" w:rsidP="006A02B5">
            <w:pPr>
              <w:spacing w:line="276" w:lineRule="auto"/>
              <w:ind w:right="-108"/>
              <w:jc w:val="center"/>
              <w:rPr>
                <w:b/>
                <w:sz w:val="26"/>
                <w:szCs w:val="26"/>
              </w:rPr>
            </w:pPr>
            <w:r w:rsidRPr="00051BE6">
              <w:rPr>
                <w:b/>
                <w:sz w:val="26"/>
                <w:szCs w:val="26"/>
              </w:rPr>
              <w:t>Câu 1</w:t>
            </w:r>
          </w:p>
          <w:p w:rsidR="00DA353E" w:rsidRPr="00051BE6" w:rsidRDefault="00DA353E" w:rsidP="006A02B5">
            <w:pPr>
              <w:spacing w:line="276" w:lineRule="auto"/>
              <w:jc w:val="center"/>
              <w:rPr>
                <w:b/>
                <w:sz w:val="26"/>
                <w:szCs w:val="26"/>
              </w:rPr>
            </w:pPr>
            <w:r w:rsidRPr="00051BE6">
              <w:rPr>
                <w:b/>
                <w:sz w:val="26"/>
                <w:szCs w:val="26"/>
              </w:rPr>
              <w:t>(2,0 đ)</w:t>
            </w:r>
          </w:p>
        </w:tc>
        <w:tc>
          <w:tcPr>
            <w:tcW w:w="10184" w:type="dxa"/>
            <w:gridSpan w:val="4"/>
          </w:tcPr>
          <w:p w:rsidR="00DA353E" w:rsidRPr="00051BE6" w:rsidRDefault="00DA353E" w:rsidP="005C1696">
            <w:pPr>
              <w:spacing w:line="276" w:lineRule="auto"/>
              <w:jc w:val="both"/>
              <w:rPr>
                <w:b/>
                <w:sz w:val="26"/>
                <w:szCs w:val="26"/>
              </w:rPr>
            </w:pPr>
            <w:r w:rsidRPr="00051BE6">
              <w:rPr>
                <w:b/>
                <w:sz w:val="26"/>
                <w:szCs w:val="26"/>
              </w:rPr>
              <w:t>a. Ở cực Bắc trong năm có thời gian ngày và đêm dài 24h không bằng nhau vì:</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871"/>
          <w:jc w:val="center"/>
        </w:trPr>
        <w:tc>
          <w:tcPr>
            <w:tcW w:w="938" w:type="dxa"/>
            <w:vMerge/>
          </w:tcPr>
          <w:p w:rsidR="00DA353E" w:rsidRPr="00051BE6" w:rsidRDefault="00DA353E" w:rsidP="005C1696">
            <w:pPr>
              <w:spacing w:line="276" w:lineRule="auto"/>
              <w:rPr>
                <w:sz w:val="26"/>
                <w:szCs w:val="26"/>
              </w:rPr>
            </w:pPr>
          </w:p>
        </w:tc>
        <w:tc>
          <w:tcPr>
            <w:tcW w:w="758" w:type="dxa"/>
            <w:gridSpan w:val="2"/>
          </w:tcPr>
          <w:p w:rsidR="00DA353E" w:rsidRPr="00051BE6" w:rsidRDefault="00DA353E" w:rsidP="005C1696">
            <w:pPr>
              <w:spacing w:line="276" w:lineRule="auto"/>
              <w:rPr>
                <w:sz w:val="26"/>
                <w:szCs w:val="26"/>
              </w:rPr>
            </w:pPr>
          </w:p>
          <w:p w:rsidR="00DA353E" w:rsidRPr="00051BE6" w:rsidRDefault="00DA353E" w:rsidP="005C1696">
            <w:pPr>
              <w:spacing w:line="276" w:lineRule="auto"/>
              <w:ind w:right="-108"/>
              <w:rPr>
                <w:b/>
                <w:i/>
                <w:sz w:val="26"/>
                <w:szCs w:val="26"/>
              </w:rPr>
            </w:pPr>
          </w:p>
          <w:p w:rsidR="00DA353E" w:rsidRPr="00051BE6" w:rsidRDefault="00DA353E" w:rsidP="005C1696">
            <w:pPr>
              <w:spacing w:line="276" w:lineRule="auto"/>
              <w:ind w:right="-108"/>
              <w:rPr>
                <w:b/>
                <w:i/>
                <w:sz w:val="26"/>
                <w:szCs w:val="26"/>
              </w:rPr>
            </w:pPr>
          </w:p>
          <w:p w:rsidR="00DA353E" w:rsidRPr="00051BE6" w:rsidRDefault="00DA353E" w:rsidP="005C1696">
            <w:pPr>
              <w:spacing w:line="276" w:lineRule="auto"/>
              <w:ind w:right="-108"/>
              <w:rPr>
                <w:b/>
                <w:i/>
                <w:sz w:val="26"/>
                <w:szCs w:val="26"/>
              </w:rPr>
            </w:pPr>
            <w:r w:rsidRPr="00051BE6">
              <w:rPr>
                <w:b/>
                <w:i/>
                <w:sz w:val="26"/>
                <w:szCs w:val="26"/>
              </w:rPr>
              <w:t>1,0</w:t>
            </w:r>
          </w:p>
        </w:tc>
        <w:tc>
          <w:tcPr>
            <w:tcW w:w="8634" w:type="dxa"/>
          </w:tcPr>
          <w:p w:rsidR="00DA353E" w:rsidRPr="00051BE6" w:rsidRDefault="00DA353E" w:rsidP="005C1696">
            <w:pPr>
              <w:spacing w:line="276" w:lineRule="auto"/>
              <w:jc w:val="both"/>
              <w:rPr>
                <w:sz w:val="26"/>
                <w:szCs w:val="26"/>
              </w:rPr>
            </w:pPr>
            <w:r w:rsidRPr="00051BE6">
              <w:rPr>
                <w:sz w:val="26"/>
                <w:szCs w:val="26"/>
              </w:rPr>
              <w:t>- Thực tế ở cực Bắc có thời gian ngày dài 24h là 186 ngày, thời gian đêm dài 24h chỉ có 179 ngày.</w:t>
            </w:r>
          </w:p>
          <w:p w:rsidR="00DA353E" w:rsidRPr="00051BE6" w:rsidRDefault="00DA353E" w:rsidP="005C1696">
            <w:pPr>
              <w:spacing w:line="276" w:lineRule="auto"/>
              <w:jc w:val="both"/>
              <w:rPr>
                <w:sz w:val="26"/>
                <w:szCs w:val="26"/>
              </w:rPr>
            </w:pPr>
            <w:r w:rsidRPr="00051BE6">
              <w:rPr>
                <w:sz w:val="26"/>
                <w:szCs w:val="26"/>
              </w:rPr>
              <w:t xml:space="preserve">- Do </w:t>
            </w:r>
            <w:r w:rsidR="00B72224">
              <w:rPr>
                <w:sz w:val="26"/>
                <w:szCs w:val="26"/>
              </w:rPr>
              <w:t>Trái Đất chuyển động quanh Mặt T</w:t>
            </w:r>
            <w:r w:rsidRPr="00051BE6">
              <w:rPr>
                <w:sz w:val="26"/>
                <w:szCs w:val="26"/>
              </w:rPr>
              <w:t>rời theo quỹ đạo hình elip với trục nghiêng không đổi hướng:</w:t>
            </w:r>
          </w:p>
          <w:p w:rsidR="00DA353E" w:rsidRPr="00051BE6" w:rsidRDefault="00DA353E" w:rsidP="005C1696">
            <w:pPr>
              <w:spacing w:line="276" w:lineRule="auto"/>
              <w:jc w:val="both"/>
              <w:rPr>
                <w:sz w:val="26"/>
                <w:szCs w:val="26"/>
              </w:rPr>
            </w:pPr>
            <w:r w:rsidRPr="00051BE6">
              <w:rPr>
                <w:sz w:val="26"/>
                <w:szCs w:val="26"/>
              </w:rPr>
              <w:t>+ Từ ng</w:t>
            </w:r>
            <w:r w:rsidR="00542434">
              <w:rPr>
                <w:sz w:val="26"/>
                <w:szCs w:val="26"/>
              </w:rPr>
              <w:t>ày 21/3 đến ngày 23/</w:t>
            </w:r>
            <w:r w:rsidR="00B72224">
              <w:rPr>
                <w:sz w:val="26"/>
                <w:szCs w:val="26"/>
              </w:rPr>
              <w:t>9, do Trái Đất ở xa Mặt T</w:t>
            </w:r>
            <w:r w:rsidRPr="00051BE6">
              <w:rPr>
                <w:sz w:val="26"/>
                <w:szCs w:val="26"/>
              </w:rPr>
              <w:t xml:space="preserve">rời chịu lực hút nhỏ hơn→ vận tốc chuyển động trên quỹ đạo giảm, thời gian chuyển động dài hơn, nên cực Bắc có số ngày dài 24h là 186 ngày. </w:t>
            </w:r>
          </w:p>
          <w:p w:rsidR="00DA353E" w:rsidRPr="00051BE6" w:rsidRDefault="00DA353E" w:rsidP="005C1696">
            <w:pPr>
              <w:spacing w:line="276" w:lineRule="auto"/>
              <w:jc w:val="both"/>
              <w:rPr>
                <w:color w:val="000000"/>
                <w:sz w:val="26"/>
                <w:szCs w:val="26"/>
              </w:rPr>
            </w:pPr>
            <w:r w:rsidRPr="00051BE6">
              <w:rPr>
                <w:sz w:val="26"/>
                <w:szCs w:val="26"/>
              </w:rPr>
              <w:t>+</w:t>
            </w:r>
            <w:r w:rsidR="00542434">
              <w:rPr>
                <w:sz w:val="26"/>
                <w:szCs w:val="26"/>
              </w:rPr>
              <w:t xml:space="preserve"> Từ 23/9 đến 21/</w:t>
            </w:r>
            <w:r w:rsidRPr="00051BE6">
              <w:rPr>
                <w:sz w:val="26"/>
                <w:szCs w:val="26"/>
              </w:rPr>
              <w:t>3 năm sau, vì</w:t>
            </w:r>
            <w:r w:rsidR="00B72224">
              <w:rPr>
                <w:sz w:val="26"/>
                <w:szCs w:val="26"/>
              </w:rPr>
              <w:t xml:space="preserve"> Trái Đất ở gần Mặt Trời hơn, chịu sức hút của Mặt T</w:t>
            </w:r>
            <w:r w:rsidRPr="00051BE6">
              <w:rPr>
                <w:sz w:val="26"/>
                <w:szCs w:val="26"/>
              </w:rPr>
              <w:t>rời lớn → vận tốc chuyển động nhanh hơn, thời gian chuyển động ngắn hơn, nên ở cực Bắc có đêm dài 24h chỉ là 179 ngày.</w:t>
            </w:r>
          </w:p>
        </w:tc>
        <w:tc>
          <w:tcPr>
            <w:tcW w:w="792" w:type="dxa"/>
          </w:tcPr>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77570F" w:rsidRDefault="0077570F"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tc>
      </w:tr>
      <w:tr w:rsidR="00DA353E" w:rsidRPr="00477437" w:rsidTr="001E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371"/>
          <w:jc w:val="center"/>
        </w:trPr>
        <w:tc>
          <w:tcPr>
            <w:tcW w:w="938" w:type="dxa"/>
            <w:vMerge/>
          </w:tcPr>
          <w:p w:rsidR="00DA353E" w:rsidRPr="00051BE6" w:rsidRDefault="00DA353E" w:rsidP="005C1696">
            <w:pPr>
              <w:spacing w:line="276" w:lineRule="auto"/>
              <w:rPr>
                <w:sz w:val="26"/>
                <w:szCs w:val="26"/>
              </w:rPr>
            </w:pPr>
          </w:p>
        </w:tc>
        <w:tc>
          <w:tcPr>
            <w:tcW w:w="10184" w:type="dxa"/>
            <w:gridSpan w:val="4"/>
            <w:vAlign w:val="center"/>
          </w:tcPr>
          <w:p w:rsidR="00DA353E" w:rsidRPr="00477437" w:rsidRDefault="00DA353E" w:rsidP="005C1696">
            <w:pPr>
              <w:spacing w:line="276" w:lineRule="auto"/>
              <w:rPr>
                <w:b/>
                <w:i/>
                <w:sz w:val="26"/>
                <w:szCs w:val="26"/>
              </w:rPr>
            </w:pPr>
            <w:r w:rsidRPr="00477437">
              <w:rPr>
                <w:b/>
                <w:i/>
                <w:sz w:val="26"/>
                <w:szCs w:val="26"/>
              </w:rPr>
              <w:t xml:space="preserve">b.  </w:t>
            </w:r>
            <w:r w:rsidR="00ED3D0F" w:rsidRPr="00477437">
              <w:rPr>
                <w:b/>
                <w:i/>
                <w:sz w:val="26"/>
                <w:szCs w:val="26"/>
                <w:lang w:val="pt-BR"/>
              </w:rPr>
              <w:t>Phân tích mối quan hệ giữa phân bố khí áp và phân bố mưa trên Trái Đất.</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1282"/>
          <w:jc w:val="center"/>
        </w:trPr>
        <w:tc>
          <w:tcPr>
            <w:tcW w:w="938" w:type="dxa"/>
            <w:vMerge/>
          </w:tcPr>
          <w:p w:rsidR="00DA353E" w:rsidRPr="00051BE6" w:rsidRDefault="00DA353E" w:rsidP="005C1696">
            <w:pPr>
              <w:spacing w:line="276" w:lineRule="auto"/>
              <w:rPr>
                <w:sz w:val="26"/>
                <w:szCs w:val="26"/>
              </w:rPr>
            </w:pPr>
          </w:p>
        </w:tc>
        <w:tc>
          <w:tcPr>
            <w:tcW w:w="758" w:type="dxa"/>
            <w:gridSpan w:val="2"/>
          </w:tcPr>
          <w:p w:rsidR="00DA353E" w:rsidRDefault="00DA353E" w:rsidP="005C1696">
            <w:pPr>
              <w:spacing w:line="276" w:lineRule="auto"/>
              <w:ind w:right="-108"/>
              <w:rPr>
                <w:sz w:val="26"/>
                <w:szCs w:val="26"/>
              </w:rPr>
            </w:pPr>
          </w:p>
          <w:p w:rsidR="000441E9" w:rsidRPr="00051BE6" w:rsidRDefault="000441E9" w:rsidP="005C1696">
            <w:pPr>
              <w:spacing w:line="276" w:lineRule="auto"/>
              <w:ind w:right="-108"/>
              <w:rPr>
                <w:b/>
                <w:i/>
                <w:sz w:val="26"/>
                <w:szCs w:val="26"/>
              </w:rPr>
            </w:pPr>
          </w:p>
          <w:p w:rsidR="00DA353E" w:rsidRPr="00051BE6" w:rsidRDefault="00DA353E" w:rsidP="005C1696">
            <w:pPr>
              <w:spacing w:line="276" w:lineRule="auto"/>
              <w:ind w:right="-108"/>
              <w:rPr>
                <w:b/>
                <w:i/>
                <w:sz w:val="26"/>
                <w:szCs w:val="26"/>
              </w:rPr>
            </w:pPr>
          </w:p>
          <w:p w:rsidR="00DA353E" w:rsidRPr="00051BE6" w:rsidRDefault="00DA353E" w:rsidP="005C1696">
            <w:pPr>
              <w:spacing w:line="276" w:lineRule="auto"/>
              <w:ind w:right="-108"/>
              <w:rPr>
                <w:b/>
                <w:i/>
                <w:sz w:val="26"/>
                <w:szCs w:val="26"/>
              </w:rPr>
            </w:pPr>
          </w:p>
          <w:p w:rsidR="00DA353E" w:rsidRPr="00051BE6" w:rsidRDefault="00DA353E" w:rsidP="005C1696">
            <w:pPr>
              <w:spacing w:line="276" w:lineRule="auto"/>
              <w:ind w:right="-108"/>
              <w:rPr>
                <w:b/>
                <w:i/>
                <w:sz w:val="26"/>
                <w:szCs w:val="26"/>
              </w:rPr>
            </w:pPr>
            <w:r w:rsidRPr="00051BE6">
              <w:rPr>
                <w:b/>
                <w:i/>
                <w:sz w:val="26"/>
                <w:szCs w:val="26"/>
              </w:rPr>
              <w:t>1,0</w:t>
            </w:r>
          </w:p>
        </w:tc>
        <w:tc>
          <w:tcPr>
            <w:tcW w:w="8634" w:type="dxa"/>
          </w:tcPr>
          <w:p w:rsidR="00ED3D0F" w:rsidRPr="00542434" w:rsidRDefault="00ED3D0F" w:rsidP="005C1696">
            <w:pPr>
              <w:spacing w:line="276" w:lineRule="auto"/>
              <w:jc w:val="both"/>
              <w:rPr>
                <w:sz w:val="26"/>
                <w:szCs w:val="26"/>
                <w:lang w:val="pt-BR"/>
              </w:rPr>
            </w:pPr>
            <w:r w:rsidRPr="00542434">
              <w:rPr>
                <w:sz w:val="26"/>
                <w:szCs w:val="26"/>
                <w:lang w:val="pt-BR"/>
              </w:rPr>
              <w:t>* Khí áp ảnh hưởng đến phân bố mưa:</w:t>
            </w:r>
          </w:p>
          <w:p w:rsidR="00ED3D0F" w:rsidRPr="00542434" w:rsidRDefault="00ED3D0F" w:rsidP="005C1696">
            <w:pPr>
              <w:spacing w:line="276" w:lineRule="auto"/>
              <w:jc w:val="both"/>
              <w:rPr>
                <w:sz w:val="26"/>
                <w:szCs w:val="26"/>
                <w:lang w:val="pt-BR"/>
              </w:rPr>
            </w:pPr>
            <w:r w:rsidRPr="00542434">
              <w:rPr>
                <w:sz w:val="26"/>
                <w:szCs w:val="26"/>
                <w:lang w:val="pt-BR"/>
              </w:rPr>
              <w:t xml:space="preserve">+ Áp thấp không khí chuyển động đi lên, hút gió từ nơi khác đến dễ gây </w:t>
            </w:r>
            <w:r w:rsidR="001B0341" w:rsidRPr="00542434">
              <w:rPr>
                <w:sz w:val="26"/>
                <w:szCs w:val="26"/>
                <w:lang w:val="pt-BR"/>
              </w:rPr>
              <w:t>mưa.</w:t>
            </w:r>
          </w:p>
          <w:p w:rsidR="00ED3D0F" w:rsidRPr="00542434" w:rsidRDefault="00ED3D0F" w:rsidP="005C1696">
            <w:pPr>
              <w:spacing w:line="276" w:lineRule="auto"/>
              <w:jc w:val="both"/>
              <w:rPr>
                <w:sz w:val="26"/>
                <w:szCs w:val="26"/>
                <w:lang w:val="pt-BR"/>
              </w:rPr>
            </w:pPr>
            <w:r w:rsidRPr="00542434">
              <w:rPr>
                <w:sz w:val="26"/>
                <w:szCs w:val="26"/>
                <w:lang w:val="pt-BR"/>
              </w:rPr>
              <w:t>+ Áp cao thì không khí không bốc lên được, gió thổi đi, khó gây mưa</w:t>
            </w:r>
          </w:p>
          <w:p w:rsidR="00ED3D0F" w:rsidRPr="00542434" w:rsidRDefault="00ED3D0F" w:rsidP="005C1696">
            <w:pPr>
              <w:spacing w:line="276" w:lineRule="auto"/>
              <w:jc w:val="both"/>
              <w:rPr>
                <w:sz w:val="26"/>
                <w:szCs w:val="26"/>
                <w:lang w:val="pt-BR"/>
              </w:rPr>
            </w:pPr>
            <w:r w:rsidRPr="00542434">
              <w:rPr>
                <w:sz w:val="26"/>
                <w:szCs w:val="26"/>
                <w:lang w:val="pt-BR"/>
              </w:rPr>
              <w:t>* Trên Trái Đất khí áp phân bố thành những vành đai áp thấp, áp cao xen kẽ đã hình thành nên các đai mưa nhiều, mưa ít.</w:t>
            </w:r>
          </w:p>
          <w:p w:rsidR="00DA353E" w:rsidRPr="002975DE" w:rsidRDefault="00ED3D0F" w:rsidP="005C1696">
            <w:pPr>
              <w:spacing w:line="276" w:lineRule="auto"/>
              <w:jc w:val="both"/>
              <w:rPr>
                <w:sz w:val="26"/>
                <w:szCs w:val="26"/>
                <w:lang w:val="pt-BR"/>
              </w:rPr>
            </w:pPr>
            <w:r w:rsidRPr="00542434">
              <w:rPr>
                <w:sz w:val="26"/>
                <w:szCs w:val="26"/>
                <w:lang w:val="pt-BR"/>
              </w:rPr>
              <w:t>* Mưa cũng ảnh hưởng đến khí áp: ở một địa phương những ngày mưa nhiều khí áp cao hơn những ngày không mưa</w:t>
            </w:r>
            <w:r w:rsidRPr="00756348">
              <w:rPr>
                <w:sz w:val="26"/>
                <w:szCs w:val="26"/>
                <w:lang w:val="pt-BR"/>
              </w:rPr>
              <w:t>. Cùng một vĩ độ nơi mưa nhiều khí áp cao hơn nơi mưa ít.</w:t>
            </w:r>
          </w:p>
        </w:tc>
        <w:tc>
          <w:tcPr>
            <w:tcW w:w="792" w:type="dxa"/>
          </w:tcPr>
          <w:p w:rsidR="00ED3D0F" w:rsidRPr="00E70F1D" w:rsidRDefault="00ED3D0F" w:rsidP="005C1696">
            <w:pPr>
              <w:spacing w:line="276" w:lineRule="auto"/>
              <w:rPr>
                <w:b/>
                <w:i/>
                <w:sz w:val="26"/>
                <w:szCs w:val="26"/>
                <w:lang w:val="pt-BR"/>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tc>
      </w:tr>
      <w:tr w:rsidR="00A13551" w:rsidRPr="00477437" w:rsidTr="006A0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425"/>
          <w:jc w:val="center"/>
        </w:trPr>
        <w:tc>
          <w:tcPr>
            <w:tcW w:w="938" w:type="dxa"/>
            <w:vMerge w:val="restart"/>
            <w:vAlign w:val="center"/>
          </w:tcPr>
          <w:p w:rsidR="00A13551" w:rsidRPr="00051BE6" w:rsidRDefault="005C1696" w:rsidP="006A02B5">
            <w:pPr>
              <w:spacing w:line="276" w:lineRule="auto"/>
              <w:ind w:right="-108"/>
              <w:jc w:val="center"/>
              <w:rPr>
                <w:b/>
                <w:sz w:val="26"/>
                <w:szCs w:val="26"/>
              </w:rPr>
            </w:pPr>
            <w:r>
              <w:rPr>
                <w:b/>
                <w:sz w:val="26"/>
                <w:szCs w:val="26"/>
              </w:rPr>
              <w:t>Câu 2</w:t>
            </w:r>
          </w:p>
          <w:p w:rsidR="00A13551" w:rsidRPr="00051BE6" w:rsidRDefault="00A13551" w:rsidP="006A02B5">
            <w:pPr>
              <w:spacing w:line="276" w:lineRule="auto"/>
              <w:jc w:val="center"/>
              <w:rPr>
                <w:b/>
                <w:sz w:val="26"/>
                <w:szCs w:val="26"/>
              </w:rPr>
            </w:pPr>
            <w:r w:rsidRPr="00051BE6">
              <w:rPr>
                <w:b/>
                <w:sz w:val="26"/>
                <w:szCs w:val="26"/>
              </w:rPr>
              <w:t>(1,5 đ)</w:t>
            </w:r>
          </w:p>
        </w:tc>
        <w:tc>
          <w:tcPr>
            <w:tcW w:w="10184" w:type="dxa"/>
            <w:gridSpan w:val="4"/>
            <w:vAlign w:val="center"/>
          </w:tcPr>
          <w:p w:rsidR="00A13551" w:rsidRPr="00477437" w:rsidRDefault="00A13551" w:rsidP="005C1696">
            <w:pPr>
              <w:autoSpaceDE w:val="0"/>
              <w:autoSpaceDN w:val="0"/>
              <w:adjustRightInd w:val="0"/>
              <w:spacing w:line="276" w:lineRule="auto"/>
              <w:rPr>
                <w:b/>
                <w:i/>
                <w:sz w:val="26"/>
                <w:szCs w:val="26"/>
                <w:lang w:val="vi-VN"/>
              </w:rPr>
            </w:pPr>
            <w:r w:rsidRPr="00477437">
              <w:rPr>
                <w:b/>
                <w:i/>
                <w:sz w:val="26"/>
                <w:szCs w:val="26"/>
              </w:rPr>
              <w:t>a. Nguyên nhân dân c</w:t>
            </w:r>
            <w:r w:rsidRPr="00477437">
              <w:rPr>
                <w:b/>
                <w:i/>
                <w:sz w:val="26"/>
                <w:szCs w:val="26"/>
                <w:lang w:val="vi-VN"/>
              </w:rPr>
              <w:t>ư tập trung đông đúc nhất ở khu vực Châu Á gió mùa</w:t>
            </w:r>
            <w:r w:rsidRPr="00477437">
              <w:rPr>
                <w:b/>
                <w:i/>
                <w:sz w:val="26"/>
                <w:szCs w:val="26"/>
              </w:rPr>
              <w:t>.</w:t>
            </w:r>
          </w:p>
        </w:tc>
      </w:tr>
      <w:tr w:rsidR="00A13551"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713"/>
          <w:jc w:val="center"/>
        </w:trPr>
        <w:tc>
          <w:tcPr>
            <w:tcW w:w="938" w:type="dxa"/>
            <w:vMerge/>
          </w:tcPr>
          <w:p w:rsidR="00A13551" w:rsidRPr="008948B8" w:rsidRDefault="00A13551" w:rsidP="005C1696">
            <w:pPr>
              <w:spacing w:line="276" w:lineRule="auto"/>
              <w:rPr>
                <w:sz w:val="26"/>
                <w:szCs w:val="26"/>
                <w:lang w:val="vi-VN"/>
              </w:rPr>
            </w:pPr>
          </w:p>
        </w:tc>
        <w:tc>
          <w:tcPr>
            <w:tcW w:w="758" w:type="dxa"/>
            <w:gridSpan w:val="2"/>
          </w:tcPr>
          <w:p w:rsidR="00A13551" w:rsidRPr="008948B8" w:rsidRDefault="00A13551" w:rsidP="005C1696">
            <w:pPr>
              <w:spacing w:line="276" w:lineRule="auto"/>
              <w:rPr>
                <w:b/>
                <w:i/>
                <w:sz w:val="26"/>
                <w:szCs w:val="26"/>
                <w:lang w:val="vi-VN"/>
              </w:rPr>
            </w:pPr>
          </w:p>
          <w:p w:rsidR="00A13551" w:rsidRPr="008948B8" w:rsidRDefault="00A13551" w:rsidP="005C1696">
            <w:pPr>
              <w:spacing w:line="276" w:lineRule="auto"/>
              <w:rPr>
                <w:b/>
                <w:i/>
                <w:sz w:val="26"/>
                <w:szCs w:val="26"/>
                <w:lang w:val="vi-VN"/>
              </w:rPr>
            </w:pPr>
          </w:p>
          <w:p w:rsidR="00A13551" w:rsidRPr="008948B8" w:rsidRDefault="00A13551" w:rsidP="005C1696">
            <w:pPr>
              <w:spacing w:line="276" w:lineRule="auto"/>
              <w:rPr>
                <w:b/>
                <w:i/>
                <w:sz w:val="26"/>
                <w:szCs w:val="26"/>
                <w:lang w:val="vi-VN"/>
              </w:rPr>
            </w:pPr>
          </w:p>
          <w:p w:rsidR="00A13551" w:rsidRPr="008948B8" w:rsidRDefault="00A13551" w:rsidP="005C1696">
            <w:pPr>
              <w:spacing w:line="276" w:lineRule="auto"/>
              <w:rPr>
                <w:b/>
                <w:i/>
                <w:sz w:val="26"/>
                <w:szCs w:val="26"/>
                <w:lang w:val="vi-VN"/>
              </w:rPr>
            </w:pPr>
          </w:p>
          <w:p w:rsidR="00A13551" w:rsidRPr="008948B8" w:rsidRDefault="00A13551" w:rsidP="005C1696">
            <w:pPr>
              <w:spacing w:line="276" w:lineRule="auto"/>
              <w:rPr>
                <w:b/>
                <w:i/>
                <w:sz w:val="26"/>
                <w:szCs w:val="26"/>
                <w:lang w:val="vi-VN"/>
              </w:rPr>
            </w:pPr>
          </w:p>
          <w:p w:rsidR="00A13551" w:rsidRPr="008948B8" w:rsidRDefault="00A13551" w:rsidP="005C1696">
            <w:pPr>
              <w:spacing w:line="276" w:lineRule="auto"/>
              <w:rPr>
                <w:b/>
                <w:i/>
                <w:sz w:val="26"/>
                <w:szCs w:val="26"/>
                <w:lang w:val="vi-VN"/>
              </w:rPr>
            </w:pPr>
          </w:p>
          <w:p w:rsidR="00A13551" w:rsidRPr="008948B8" w:rsidRDefault="00A13551" w:rsidP="005C1696">
            <w:pPr>
              <w:spacing w:line="276" w:lineRule="auto"/>
              <w:rPr>
                <w:b/>
                <w:i/>
                <w:sz w:val="26"/>
                <w:szCs w:val="26"/>
                <w:lang w:val="vi-VN"/>
              </w:rPr>
            </w:pPr>
          </w:p>
          <w:p w:rsidR="00A13551" w:rsidRPr="00051BE6" w:rsidRDefault="00A13551" w:rsidP="005C1696">
            <w:pPr>
              <w:spacing w:line="276" w:lineRule="auto"/>
              <w:rPr>
                <w:b/>
                <w:i/>
                <w:sz w:val="26"/>
                <w:szCs w:val="26"/>
              </w:rPr>
            </w:pPr>
            <w:r w:rsidRPr="00051BE6">
              <w:rPr>
                <w:b/>
                <w:i/>
                <w:sz w:val="26"/>
                <w:szCs w:val="26"/>
              </w:rPr>
              <w:t>1,</w:t>
            </w:r>
            <w:r>
              <w:rPr>
                <w:b/>
                <w:i/>
                <w:sz w:val="26"/>
                <w:szCs w:val="26"/>
              </w:rPr>
              <w:t>0</w:t>
            </w:r>
          </w:p>
        </w:tc>
        <w:tc>
          <w:tcPr>
            <w:tcW w:w="8634" w:type="dxa"/>
          </w:tcPr>
          <w:p w:rsidR="00A13551" w:rsidRPr="008948B8" w:rsidRDefault="00A13551" w:rsidP="005C1696">
            <w:pPr>
              <w:autoSpaceDE w:val="0"/>
              <w:autoSpaceDN w:val="0"/>
              <w:adjustRightInd w:val="0"/>
              <w:spacing w:line="276" w:lineRule="auto"/>
              <w:jc w:val="both"/>
              <w:rPr>
                <w:color w:val="000000"/>
                <w:sz w:val="26"/>
                <w:szCs w:val="26"/>
                <w:lang w:val="vi-VN"/>
              </w:rPr>
            </w:pPr>
            <w:r w:rsidRPr="008948B8">
              <w:rPr>
                <w:color w:val="000000"/>
                <w:sz w:val="26"/>
                <w:szCs w:val="26"/>
              </w:rPr>
              <w:t>+ Tính chất sản xuất: khu vực trồng lúa n</w:t>
            </w:r>
            <w:r w:rsidRPr="00051BE6">
              <w:rPr>
                <w:color w:val="000000"/>
                <w:sz w:val="26"/>
                <w:szCs w:val="26"/>
                <w:lang w:val="vi-VN"/>
              </w:rPr>
              <w:t xml:space="preserve">ước phát triển từ lâu. Hoạt động này vừa đòi hỏi tập trung lao động lại vừa có thể nuôi được nhiều người trên một đơn vị diện tích đất đai. </w:t>
            </w:r>
          </w:p>
          <w:p w:rsidR="00A13551" w:rsidRPr="008948B8" w:rsidRDefault="00A13551" w:rsidP="005C1696">
            <w:pPr>
              <w:autoSpaceDE w:val="0"/>
              <w:autoSpaceDN w:val="0"/>
              <w:adjustRightInd w:val="0"/>
              <w:spacing w:line="276" w:lineRule="auto"/>
              <w:jc w:val="both"/>
              <w:rPr>
                <w:color w:val="000000"/>
                <w:sz w:val="26"/>
                <w:szCs w:val="26"/>
                <w:lang w:val="vi-VN"/>
              </w:rPr>
            </w:pPr>
            <w:r w:rsidRPr="00051BE6">
              <w:rPr>
                <w:color w:val="000000"/>
                <w:sz w:val="26"/>
                <w:szCs w:val="26"/>
                <w:lang w:val="vi-VN"/>
              </w:rPr>
              <w:t>+ Lịch sử cư trú: là những nơi cư dân cư trú ổn định từ hàng ngàn năm.</w:t>
            </w:r>
          </w:p>
          <w:p w:rsidR="00A13551" w:rsidRPr="00051BE6" w:rsidRDefault="00A13551" w:rsidP="005C1696">
            <w:pPr>
              <w:autoSpaceDE w:val="0"/>
              <w:autoSpaceDN w:val="0"/>
              <w:adjustRightInd w:val="0"/>
              <w:spacing w:line="276" w:lineRule="auto"/>
              <w:jc w:val="both"/>
              <w:rPr>
                <w:color w:val="000000"/>
                <w:sz w:val="26"/>
                <w:szCs w:val="26"/>
                <w:lang w:val="vi-VN"/>
              </w:rPr>
            </w:pPr>
            <w:r w:rsidRPr="00051BE6">
              <w:rPr>
                <w:color w:val="000000"/>
                <w:sz w:val="26"/>
                <w:szCs w:val="26"/>
                <w:lang w:val="vi-VN"/>
              </w:rPr>
              <w:t>+ Điều kiện tự nhiên: điều kiện thuận lợi cho cư trú và sản xuất (địa hình, đất đai, khí hậu, nguồn nước,…).</w:t>
            </w:r>
          </w:p>
          <w:p w:rsidR="00A13551" w:rsidRPr="00A13551" w:rsidRDefault="00A13551" w:rsidP="005C1696">
            <w:pPr>
              <w:autoSpaceDE w:val="0"/>
              <w:autoSpaceDN w:val="0"/>
              <w:adjustRightInd w:val="0"/>
              <w:spacing w:line="276" w:lineRule="auto"/>
              <w:jc w:val="both"/>
              <w:rPr>
                <w:color w:val="000000"/>
                <w:sz w:val="26"/>
                <w:szCs w:val="26"/>
                <w:lang w:val="vi-VN"/>
              </w:rPr>
            </w:pPr>
            <w:r w:rsidRPr="00051BE6">
              <w:rPr>
                <w:color w:val="000000"/>
                <w:sz w:val="26"/>
                <w:szCs w:val="26"/>
                <w:lang w:val="vi-VN"/>
              </w:rPr>
              <w:t xml:space="preserve">+ Gia tăng dân số: </w:t>
            </w:r>
            <w:r w:rsidRPr="008948B8">
              <w:rPr>
                <w:color w:val="000000"/>
                <w:sz w:val="26"/>
                <w:szCs w:val="26"/>
                <w:lang w:val="vi-VN"/>
              </w:rPr>
              <w:t>p</w:t>
            </w:r>
            <w:r w:rsidRPr="00051BE6">
              <w:rPr>
                <w:color w:val="000000"/>
                <w:sz w:val="26"/>
                <w:szCs w:val="26"/>
                <w:lang w:val="vi-VN"/>
              </w:rPr>
              <w:t>hần lớn các quốc gia khu vực này luôn duy trì mức sinh khá cao</w:t>
            </w:r>
            <w:r w:rsidR="001763AF" w:rsidRPr="00E70F1D">
              <w:rPr>
                <w:color w:val="000000"/>
                <w:sz w:val="26"/>
                <w:szCs w:val="26"/>
                <w:lang w:val="vi-VN"/>
              </w:rPr>
              <w:t xml:space="preserve"> </w:t>
            </w:r>
            <w:r w:rsidRPr="008948B8">
              <w:rPr>
                <w:color w:val="000000"/>
                <w:sz w:val="26"/>
                <w:szCs w:val="26"/>
                <w:lang w:val="vi-VN"/>
              </w:rPr>
              <w:t>đặc biệt trong thế kỷ 20. Ngoài ra, n</w:t>
            </w:r>
            <w:r w:rsidRPr="00051BE6">
              <w:rPr>
                <w:color w:val="000000"/>
                <w:sz w:val="26"/>
                <w:szCs w:val="26"/>
                <w:lang w:val="vi-VN"/>
              </w:rPr>
              <w:t>guyên nhân khác: nơi ít di cư, tập trung nhiều điều kiện hấp dẫn dân cư,…</w:t>
            </w:r>
          </w:p>
        </w:tc>
        <w:tc>
          <w:tcPr>
            <w:tcW w:w="792" w:type="dxa"/>
          </w:tcPr>
          <w:p w:rsidR="00A13551" w:rsidRPr="00477437" w:rsidRDefault="00A13551" w:rsidP="005C1696">
            <w:pPr>
              <w:spacing w:line="276" w:lineRule="auto"/>
              <w:rPr>
                <w:b/>
                <w:i/>
                <w:sz w:val="26"/>
                <w:szCs w:val="26"/>
              </w:rPr>
            </w:pPr>
            <w:r w:rsidRPr="00477437">
              <w:rPr>
                <w:b/>
                <w:i/>
                <w:sz w:val="26"/>
                <w:szCs w:val="26"/>
              </w:rPr>
              <w:t>0,25</w:t>
            </w:r>
          </w:p>
          <w:p w:rsidR="00A13551" w:rsidRPr="00477437" w:rsidRDefault="00A13551" w:rsidP="005C1696">
            <w:pPr>
              <w:spacing w:line="276" w:lineRule="auto"/>
              <w:rPr>
                <w:b/>
                <w:i/>
                <w:sz w:val="26"/>
                <w:szCs w:val="26"/>
              </w:rPr>
            </w:pPr>
          </w:p>
          <w:p w:rsidR="00A13551" w:rsidRPr="00477437" w:rsidRDefault="00A13551" w:rsidP="005C1696">
            <w:pPr>
              <w:spacing w:line="276" w:lineRule="auto"/>
              <w:rPr>
                <w:b/>
                <w:i/>
                <w:sz w:val="26"/>
                <w:szCs w:val="26"/>
              </w:rPr>
            </w:pPr>
          </w:p>
          <w:p w:rsidR="00A13551" w:rsidRPr="00477437" w:rsidRDefault="00A13551" w:rsidP="005C1696">
            <w:pPr>
              <w:spacing w:line="276" w:lineRule="auto"/>
              <w:rPr>
                <w:b/>
                <w:i/>
                <w:sz w:val="26"/>
                <w:szCs w:val="26"/>
              </w:rPr>
            </w:pPr>
            <w:r w:rsidRPr="00477437">
              <w:rPr>
                <w:b/>
                <w:i/>
                <w:sz w:val="26"/>
                <w:szCs w:val="26"/>
              </w:rPr>
              <w:t>0,25</w:t>
            </w:r>
          </w:p>
          <w:p w:rsidR="00A13551" w:rsidRPr="00477437" w:rsidRDefault="00A13551" w:rsidP="005C1696">
            <w:pPr>
              <w:spacing w:line="276" w:lineRule="auto"/>
              <w:rPr>
                <w:b/>
                <w:i/>
                <w:sz w:val="26"/>
                <w:szCs w:val="26"/>
              </w:rPr>
            </w:pPr>
            <w:r w:rsidRPr="00477437">
              <w:rPr>
                <w:b/>
                <w:i/>
                <w:sz w:val="26"/>
                <w:szCs w:val="26"/>
              </w:rPr>
              <w:t>0,25</w:t>
            </w:r>
          </w:p>
          <w:p w:rsidR="00A13551" w:rsidRPr="00477437" w:rsidRDefault="00A13551" w:rsidP="005C1696">
            <w:pPr>
              <w:spacing w:line="276" w:lineRule="auto"/>
              <w:rPr>
                <w:b/>
                <w:i/>
                <w:sz w:val="26"/>
                <w:szCs w:val="26"/>
              </w:rPr>
            </w:pPr>
          </w:p>
          <w:p w:rsidR="00A13551" w:rsidRPr="00477437" w:rsidRDefault="00A13551" w:rsidP="005C1696">
            <w:pPr>
              <w:spacing w:line="276" w:lineRule="auto"/>
              <w:rPr>
                <w:b/>
                <w:i/>
                <w:sz w:val="26"/>
                <w:szCs w:val="26"/>
              </w:rPr>
            </w:pPr>
            <w:r w:rsidRPr="00477437">
              <w:rPr>
                <w:b/>
                <w:i/>
                <w:sz w:val="26"/>
                <w:szCs w:val="26"/>
              </w:rPr>
              <w:t>0,25</w:t>
            </w:r>
          </w:p>
          <w:p w:rsidR="00A13551" w:rsidRPr="00477437" w:rsidRDefault="00A13551" w:rsidP="005C1696">
            <w:pPr>
              <w:spacing w:line="276" w:lineRule="auto"/>
              <w:rPr>
                <w:b/>
                <w:i/>
                <w:sz w:val="26"/>
                <w:szCs w:val="26"/>
              </w:rPr>
            </w:pPr>
          </w:p>
          <w:p w:rsidR="00A13551" w:rsidRPr="00477437" w:rsidRDefault="00A13551" w:rsidP="005C1696">
            <w:pPr>
              <w:spacing w:line="276" w:lineRule="auto"/>
              <w:rPr>
                <w:b/>
                <w:i/>
                <w:sz w:val="26"/>
                <w:szCs w:val="26"/>
              </w:rPr>
            </w:pPr>
          </w:p>
        </w:tc>
      </w:tr>
      <w:tr w:rsidR="00A13551" w:rsidRPr="00E70F1D"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713"/>
          <w:jc w:val="center"/>
        </w:trPr>
        <w:tc>
          <w:tcPr>
            <w:tcW w:w="938" w:type="dxa"/>
            <w:vMerge/>
          </w:tcPr>
          <w:p w:rsidR="00A13551" w:rsidRPr="008948B8" w:rsidRDefault="00A13551" w:rsidP="005C1696">
            <w:pPr>
              <w:spacing w:line="276" w:lineRule="auto"/>
              <w:rPr>
                <w:sz w:val="26"/>
                <w:szCs w:val="26"/>
                <w:lang w:val="vi-VN"/>
              </w:rPr>
            </w:pPr>
          </w:p>
        </w:tc>
        <w:tc>
          <w:tcPr>
            <w:tcW w:w="10184" w:type="dxa"/>
            <w:gridSpan w:val="4"/>
          </w:tcPr>
          <w:p w:rsidR="00A13551" w:rsidRPr="00477437" w:rsidRDefault="00A13551" w:rsidP="005C1696">
            <w:pPr>
              <w:spacing w:line="276" w:lineRule="auto"/>
              <w:ind w:right="-108"/>
              <w:rPr>
                <w:b/>
                <w:i/>
                <w:sz w:val="26"/>
                <w:szCs w:val="26"/>
                <w:lang w:val="vi-VN"/>
              </w:rPr>
            </w:pPr>
            <w:r w:rsidRPr="00E70F1D">
              <w:rPr>
                <w:b/>
                <w:i/>
                <w:sz w:val="26"/>
                <w:szCs w:val="26"/>
                <w:lang w:val="vi-VN"/>
              </w:rPr>
              <w:t xml:space="preserve">b. </w:t>
            </w:r>
            <w:r w:rsidRPr="00477437">
              <w:rPr>
                <w:b/>
                <w:i/>
                <w:sz w:val="26"/>
                <w:szCs w:val="26"/>
                <w:lang w:val="vi-VN"/>
              </w:rPr>
              <w:t>Nguyên nhân tập trung dân cư ở khu vực Châu Á gió mùa với khu vực Đông Bắc Bắc Mĩ có những điểm khác nhau là:</w:t>
            </w:r>
          </w:p>
        </w:tc>
      </w:tr>
      <w:tr w:rsidR="00A13551"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713"/>
          <w:jc w:val="center"/>
        </w:trPr>
        <w:tc>
          <w:tcPr>
            <w:tcW w:w="938" w:type="dxa"/>
            <w:vMerge/>
          </w:tcPr>
          <w:p w:rsidR="00A13551" w:rsidRPr="008948B8" w:rsidRDefault="00A13551" w:rsidP="005C1696">
            <w:pPr>
              <w:spacing w:line="276" w:lineRule="auto"/>
              <w:rPr>
                <w:sz w:val="26"/>
                <w:szCs w:val="26"/>
                <w:lang w:val="vi-VN"/>
              </w:rPr>
            </w:pPr>
          </w:p>
        </w:tc>
        <w:tc>
          <w:tcPr>
            <w:tcW w:w="758" w:type="dxa"/>
            <w:gridSpan w:val="2"/>
          </w:tcPr>
          <w:p w:rsidR="00A13551" w:rsidRPr="00E70F1D" w:rsidRDefault="00A13551" w:rsidP="005C1696">
            <w:pPr>
              <w:spacing w:line="276" w:lineRule="auto"/>
              <w:rPr>
                <w:b/>
                <w:i/>
                <w:sz w:val="26"/>
                <w:szCs w:val="26"/>
                <w:lang w:val="vi-VN"/>
              </w:rPr>
            </w:pPr>
          </w:p>
          <w:p w:rsidR="00A13551" w:rsidRDefault="00A13551" w:rsidP="005C1696">
            <w:pPr>
              <w:spacing w:line="276" w:lineRule="auto"/>
              <w:rPr>
                <w:b/>
                <w:i/>
                <w:sz w:val="26"/>
                <w:szCs w:val="26"/>
              </w:rPr>
            </w:pPr>
            <w:r>
              <w:rPr>
                <w:b/>
                <w:i/>
                <w:sz w:val="26"/>
                <w:szCs w:val="26"/>
              </w:rPr>
              <w:t>0,5</w:t>
            </w:r>
          </w:p>
        </w:tc>
        <w:tc>
          <w:tcPr>
            <w:tcW w:w="8634" w:type="dxa"/>
          </w:tcPr>
          <w:p w:rsidR="00A13551" w:rsidRPr="00A13551" w:rsidRDefault="00A13551" w:rsidP="005C1696">
            <w:pPr>
              <w:spacing w:line="276" w:lineRule="auto"/>
              <w:jc w:val="both"/>
              <w:rPr>
                <w:sz w:val="26"/>
                <w:szCs w:val="26"/>
                <w:lang w:val="vi-VN"/>
              </w:rPr>
            </w:pPr>
            <w:r w:rsidRPr="00A13551">
              <w:rPr>
                <w:sz w:val="26"/>
                <w:szCs w:val="26"/>
                <w:lang w:val="vi-VN"/>
              </w:rPr>
              <w:t>+ Nguyên nhân tập trung dân cư ở Đông Nam Á: lịch sử cư trú lâu đời và hoạt động sản xuất lúa nước.</w:t>
            </w:r>
          </w:p>
          <w:p w:rsidR="00A13551" w:rsidRPr="00A13551" w:rsidRDefault="00A13551" w:rsidP="005C1696">
            <w:pPr>
              <w:spacing w:line="276" w:lineRule="auto"/>
              <w:jc w:val="both"/>
              <w:rPr>
                <w:sz w:val="26"/>
                <w:szCs w:val="26"/>
                <w:lang w:val="vi-VN"/>
              </w:rPr>
            </w:pPr>
            <w:r w:rsidRPr="00A13551">
              <w:rPr>
                <w:sz w:val="26"/>
                <w:szCs w:val="26"/>
                <w:lang w:val="vi-VN"/>
              </w:rPr>
              <w:t>+ Nguyên nhân tập trung dân cư ở Đông Bắc Bắc Mĩ: lịch sử nhập cư và các hoạt động kinh tế phi nông nghiệp (đặc biệt công nghiệp).</w:t>
            </w:r>
          </w:p>
        </w:tc>
        <w:tc>
          <w:tcPr>
            <w:tcW w:w="792" w:type="dxa"/>
          </w:tcPr>
          <w:p w:rsidR="00A13551" w:rsidRPr="00477437" w:rsidRDefault="00A13551" w:rsidP="005C1696">
            <w:pPr>
              <w:spacing w:line="276" w:lineRule="auto"/>
              <w:rPr>
                <w:b/>
                <w:i/>
                <w:sz w:val="26"/>
                <w:szCs w:val="26"/>
              </w:rPr>
            </w:pPr>
            <w:r w:rsidRPr="00477437">
              <w:rPr>
                <w:b/>
                <w:i/>
                <w:sz w:val="26"/>
                <w:szCs w:val="26"/>
              </w:rPr>
              <w:t>0,25</w:t>
            </w:r>
          </w:p>
          <w:p w:rsidR="00A13551" w:rsidRPr="00477437" w:rsidRDefault="00A13551" w:rsidP="005C1696">
            <w:pPr>
              <w:spacing w:line="276" w:lineRule="auto"/>
              <w:rPr>
                <w:b/>
                <w:i/>
                <w:sz w:val="26"/>
                <w:szCs w:val="26"/>
              </w:rPr>
            </w:pPr>
          </w:p>
          <w:p w:rsidR="00A13551" w:rsidRPr="00477437" w:rsidRDefault="00A13551" w:rsidP="005C1696">
            <w:pPr>
              <w:spacing w:line="276" w:lineRule="auto"/>
              <w:ind w:right="-108"/>
              <w:rPr>
                <w:b/>
                <w:i/>
                <w:sz w:val="26"/>
                <w:szCs w:val="26"/>
                <w:lang w:val="vi-VN"/>
              </w:rPr>
            </w:pPr>
            <w:r w:rsidRPr="00477437">
              <w:rPr>
                <w:b/>
                <w:i/>
                <w:sz w:val="26"/>
                <w:szCs w:val="26"/>
              </w:rPr>
              <w:t>0,25</w:t>
            </w:r>
          </w:p>
        </w:tc>
      </w:tr>
      <w:tr w:rsidR="00DA353E" w:rsidRPr="00477437" w:rsidTr="006A0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64"/>
          <w:jc w:val="center"/>
        </w:trPr>
        <w:tc>
          <w:tcPr>
            <w:tcW w:w="938" w:type="dxa"/>
            <w:vMerge w:val="restart"/>
            <w:vAlign w:val="center"/>
          </w:tcPr>
          <w:p w:rsidR="00DA353E" w:rsidRPr="00051BE6" w:rsidRDefault="00DA353E" w:rsidP="008B6CDB">
            <w:pPr>
              <w:spacing w:line="276" w:lineRule="auto"/>
              <w:ind w:right="-108"/>
              <w:jc w:val="center"/>
              <w:rPr>
                <w:b/>
                <w:sz w:val="26"/>
                <w:szCs w:val="26"/>
              </w:rPr>
            </w:pPr>
            <w:r w:rsidRPr="00051BE6">
              <w:rPr>
                <w:b/>
                <w:sz w:val="26"/>
                <w:szCs w:val="26"/>
              </w:rPr>
              <w:lastRenderedPageBreak/>
              <w:t>Câu 3</w:t>
            </w:r>
          </w:p>
          <w:p w:rsidR="00DA353E" w:rsidRPr="00051BE6" w:rsidRDefault="00DA353E" w:rsidP="008B6CDB">
            <w:pPr>
              <w:spacing w:line="276" w:lineRule="auto"/>
              <w:ind w:right="-108"/>
              <w:jc w:val="center"/>
              <w:rPr>
                <w:b/>
                <w:sz w:val="26"/>
                <w:szCs w:val="26"/>
              </w:rPr>
            </w:pPr>
            <w:r w:rsidRPr="00051BE6">
              <w:rPr>
                <w:b/>
                <w:sz w:val="26"/>
                <w:szCs w:val="26"/>
              </w:rPr>
              <w:t>(2,0 đ)</w:t>
            </w:r>
          </w:p>
        </w:tc>
        <w:tc>
          <w:tcPr>
            <w:tcW w:w="10184" w:type="dxa"/>
            <w:gridSpan w:val="4"/>
          </w:tcPr>
          <w:p w:rsidR="00DA353E" w:rsidRPr="00477437" w:rsidRDefault="0014291C" w:rsidP="005C1696">
            <w:pPr>
              <w:spacing w:line="276" w:lineRule="auto"/>
              <w:jc w:val="both"/>
              <w:rPr>
                <w:b/>
                <w:bCs/>
                <w:i/>
                <w:iCs/>
                <w:sz w:val="26"/>
                <w:szCs w:val="26"/>
              </w:rPr>
            </w:pPr>
            <w:r w:rsidRPr="00477437">
              <w:rPr>
                <w:b/>
                <w:bCs/>
                <w:i/>
                <w:iCs/>
                <w:sz w:val="26"/>
                <w:szCs w:val="26"/>
              </w:rPr>
              <w:t>a. C</w:t>
            </w:r>
            <w:r w:rsidR="00DA353E" w:rsidRPr="00477437">
              <w:rPr>
                <w:b/>
                <w:bCs/>
                <w:i/>
                <w:sz w:val="26"/>
                <w:szCs w:val="26"/>
                <w:lang w:val="vi-VN"/>
              </w:rPr>
              <w:t xml:space="preserve">ách mạng khoa học </w:t>
            </w:r>
            <w:r w:rsidR="00166AD8" w:rsidRPr="00477437">
              <w:rPr>
                <w:b/>
                <w:bCs/>
                <w:i/>
                <w:sz w:val="26"/>
                <w:szCs w:val="26"/>
              </w:rPr>
              <w:t xml:space="preserve">- </w:t>
            </w:r>
            <w:r w:rsidR="00DA353E" w:rsidRPr="00477437">
              <w:rPr>
                <w:b/>
                <w:bCs/>
                <w:i/>
                <w:sz w:val="26"/>
                <w:szCs w:val="26"/>
                <w:lang w:val="vi-VN"/>
              </w:rPr>
              <w:t xml:space="preserve">kĩ thuật và </w:t>
            </w:r>
            <w:r w:rsidR="00DA353E" w:rsidRPr="00477437">
              <w:rPr>
                <w:b/>
                <w:bCs/>
                <w:i/>
                <w:sz w:val="26"/>
                <w:szCs w:val="26"/>
                <w:lang w:val="it-IT"/>
              </w:rPr>
              <w:t>công nghệ hiện đại</w:t>
            </w:r>
            <w:r w:rsidR="00DA353E" w:rsidRPr="00477437">
              <w:rPr>
                <w:b/>
                <w:bCs/>
                <w:i/>
                <w:sz w:val="26"/>
                <w:szCs w:val="26"/>
                <w:lang w:val="vi-VN"/>
              </w:rPr>
              <w:t xml:space="preserve"> đã làm cho </w:t>
            </w:r>
            <w:r w:rsidR="00DA353E" w:rsidRPr="00477437">
              <w:rPr>
                <w:b/>
                <w:bCs/>
                <w:i/>
                <w:sz w:val="26"/>
                <w:szCs w:val="26"/>
                <w:lang w:val="it-IT"/>
              </w:rPr>
              <w:t xml:space="preserve">khoa học </w:t>
            </w:r>
            <w:r w:rsidR="00DA353E" w:rsidRPr="00477437">
              <w:rPr>
                <w:b/>
                <w:bCs/>
                <w:i/>
                <w:sz w:val="26"/>
                <w:szCs w:val="26"/>
                <w:lang w:val="vi-VN"/>
              </w:rPr>
              <w:t xml:space="preserve">và </w:t>
            </w:r>
            <w:r w:rsidR="00DA353E" w:rsidRPr="00477437">
              <w:rPr>
                <w:b/>
                <w:bCs/>
                <w:i/>
                <w:sz w:val="26"/>
                <w:szCs w:val="26"/>
                <w:lang w:val="it-IT"/>
              </w:rPr>
              <w:t>công nghệ</w:t>
            </w:r>
            <w:r w:rsidR="00DA353E" w:rsidRPr="00477437">
              <w:rPr>
                <w:b/>
                <w:bCs/>
                <w:i/>
                <w:sz w:val="26"/>
                <w:szCs w:val="26"/>
                <w:lang w:val="vi-VN"/>
              </w:rPr>
              <w:t xml:space="preserve"> trở thành lực lượng s</w:t>
            </w:r>
            <w:r w:rsidR="00DA353E" w:rsidRPr="00477437">
              <w:rPr>
                <w:b/>
                <w:bCs/>
                <w:i/>
                <w:sz w:val="26"/>
                <w:szCs w:val="26"/>
                <w:lang w:val="it-IT"/>
              </w:rPr>
              <w:t xml:space="preserve">ản </w:t>
            </w:r>
            <w:r w:rsidR="00DA353E" w:rsidRPr="00477437">
              <w:rPr>
                <w:b/>
                <w:bCs/>
                <w:i/>
                <w:sz w:val="26"/>
                <w:szCs w:val="26"/>
                <w:lang w:val="vi-VN"/>
              </w:rPr>
              <w:t>x</w:t>
            </w:r>
            <w:r w:rsidR="00DA353E" w:rsidRPr="00477437">
              <w:rPr>
                <w:b/>
                <w:bCs/>
                <w:i/>
                <w:sz w:val="26"/>
                <w:szCs w:val="26"/>
                <w:lang w:val="it-IT"/>
              </w:rPr>
              <w:t>uất</w:t>
            </w:r>
            <w:r w:rsidR="00DA353E" w:rsidRPr="00477437">
              <w:rPr>
                <w:b/>
                <w:bCs/>
                <w:i/>
                <w:sz w:val="26"/>
                <w:szCs w:val="26"/>
                <w:lang w:val="vi-VN"/>
              </w:rPr>
              <w:t xml:space="preserve"> trực tiếp</w:t>
            </w:r>
            <w:r w:rsidR="00DA353E" w:rsidRPr="00477437">
              <w:rPr>
                <w:b/>
                <w:bCs/>
                <w:i/>
                <w:sz w:val="26"/>
                <w:szCs w:val="26"/>
              </w:rPr>
              <w:t xml:space="preserve"> vì:</w:t>
            </w:r>
            <w:r w:rsidR="00505721" w:rsidRPr="00477437">
              <w:rPr>
                <w:b/>
                <w:i/>
                <w:sz w:val="26"/>
                <w:szCs w:val="26"/>
              </w:rPr>
              <w:tab/>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1316"/>
          <w:jc w:val="center"/>
        </w:trPr>
        <w:tc>
          <w:tcPr>
            <w:tcW w:w="938" w:type="dxa"/>
            <w:vMerge/>
          </w:tcPr>
          <w:p w:rsidR="00DA353E" w:rsidRPr="00051BE6" w:rsidRDefault="00DA353E" w:rsidP="005C1696">
            <w:pPr>
              <w:spacing w:line="276" w:lineRule="auto"/>
              <w:rPr>
                <w:sz w:val="26"/>
                <w:szCs w:val="26"/>
              </w:rPr>
            </w:pPr>
          </w:p>
        </w:tc>
        <w:tc>
          <w:tcPr>
            <w:tcW w:w="758" w:type="dxa"/>
            <w:gridSpan w:val="2"/>
          </w:tcPr>
          <w:p w:rsidR="00DA353E"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b/>
                <w:i/>
                <w:sz w:val="26"/>
                <w:szCs w:val="26"/>
              </w:rPr>
            </w:pPr>
            <w:r>
              <w:rPr>
                <w:b/>
                <w:i/>
                <w:sz w:val="26"/>
                <w:szCs w:val="26"/>
              </w:rPr>
              <w:t>0,75</w:t>
            </w:r>
          </w:p>
        </w:tc>
        <w:tc>
          <w:tcPr>
            <w:tcW w:w="8634" w:type="dxa"/>
          </w:tcPr>
          <w:p w:rsidR="004A7A7B" w:rsidRDefault="00DA353E" w:rsidP="005C1696">
            <w:pPr>
              <w:spacing w:line="276" w:lineRule="auto"/>
              <w:jc w:val="both"/>
              <w:rPr>
                <w:bCs/>
                <w:sz w:val="26"/>
                <w:szCs w:val="26"/>
                <w:lang w:val="vi-VN"/>
              </w:rPr>
            </w:pPr>
            <w:r w:rsidRPr="00051BE6">
              <w:rPr>
                <w:bCs/>
                <w:sz w:val="26"/>
                <w:szCs w:val="26"/>
                <w:lang w:val="vi-VN"/>
              </w:rPr>
              <w:t xml:space="preserve">- Trong nền kinh tế nông nghiệp, vai trò của </w:t>
            </w:r>
            <w:r>
              <w:rPr>
                <w:bCs/>
                <w:sz w:val="26"/>
                <w:szCs w:val="26"/>
              </w:rPr>
              <w:t>khoa học</w:t>
            </w:r>
            <w:r w:rsidRPr="00051BE6">
              <w:rPr>
                <w:bCs/>
                <w:sz w:val="26"/>
                <w:szCs w:val="26"/>
                <w:lang w:val="vi-VN"/>
              </w:rPr>
              <w:t xml:space="preserve"> còn yếu, không đáng kể. Trong kinh tế công nghiệp vai trò của </w:t>
            </w:r>
            <w:r w:rsidRPr="004F5F85">
              <w:rPr>
                <w:bCs/>
                <w:sz w:val="26"/>
                <w:szCs w:val="26"/>
                <w:lang w:val="vi-VN"/>
              </w:rPr>
              <w:t>khoa học</w:t>
            </w:r>
            <w:r w:rsidR="00E366E0" w:rsidRPr="00E70F1D">
              <w:rPr>
                <w:bCs/>
                <w:sz w:val="26"/>
                <w:szCs w:val="26"/>
                <w:lang w:val="vi-VN"/>
              </w:rPr>
              <w:t xml:space="preserve"> </w:t>
            </w:r>
            <w:r w:rsidRPr="004F5F85">
              <w:rPr>
                <w:bCs/>
                <w:sz w:val="26"/>
                <w:szCs w:val="26"/>
                <w:lang w:val="vi-VN"/>
              </w:rPr>
              <w:t>đối với</w:t>
            </w:r>
            <w:r w:rsidRPr="00051BE6">
              <w:rPr>
                <w:bCs/>
                <w:sz w:val="26"/>
                <w:szCs w:val="26"/>
                <w:lang w:val="vi-VN"/>
              </w:rPr>
              <w:t xml:space="preserve"> phát triển kinh tế rất lớn. Khoảng ¾ mức tăng trưởng kinh tế của các nước </w:t>
            </w:r>
            <w:r w:rsidRPr="004F5F85">
              <w:rPr>
                <w:bCs/>
                <w:sz w:val="26"/>
                <w:szCs w:val="26"/>
                <w:lang w:val="vi-VN"/>
              </w:rPr>
              <w:t>phát triển</w:t>
            </w:r>
            <w:r w:rsidRPr="00051BE6">
              <w:rPr>
                <w:bCs/>
                <w:sz w:val="26"/>
                <w:szCs w:val="26"/>
                <w:lang w:val="vi-VN"/>
              </w:rPr>
              <w:t xml:space="preserve"> là dựa vào tiến bộ của </w:t>
            </w:r>
            <w:r w:rsidRPr="004F5F85">
              <w:rPr>
                <w:bCs/>
                <w:sz w:val="26"/>
                <w:szCs w:val="26"/>
                <w:lang w:val="vi-VN"/>
              </w:rPr>
              <w:t>khoa học</w:t>
            </w:r>
            <w:r>
              <w:rPr>
                <w:bCs/>
                <w:sz w:val="26"/>
                <w:szCs w:val="26"/>
                <w:lang w:val="vi-VN"/>
              </w:rPr>
              <w:t xml:space="preserve"> và </w:t>
            </w:r>
            <w:r w:rsidRPr="004F5F85">
              <w:rPr>
                <w:bCs/>
                <w:sz w:val="26"/>
                <w:szCs w:val="26"/>
                <w:lang w:val="vi-VN"/>
              </w:rPr>
              <w:t>công nghệ</w:t>
            </w:r>
            <w:r w:rsidRPr="00051BE6">
              <w:rPr>
                <w:bCs/>
                <w:sz w:val="26"/>
                <w:szCs w:val="26"/>
                <w:lang w:val="vi-VN"/>
              </w:rPr>
              <w:t>.</w:t>
            </w:r>
          </w:p>
          <w:p w:rsidR="00DA353E" w:rsidRPr="004F5F85" w:rsidRDefault="007A61BD" w:rsidP="005C1696">
            <w:pPr>
              <w:spacing w:line="276" w:lineRule="auto"/>
              <w:jc w:val="both"/>
              <w:rPr>
                <w:bCs/>
                <w:sz w:val="26"/>
                <w:szCs w:val="26"/>
                <w:lang w:val="vi-VN"/>
              </w:rPr>
            </w:pPr>
            <w:r>
              <w:rPr>
                <w:bCs/>
                <w:sz w:val="26"/>
                <w:szCs w:val="26"/>
                <w:lang w:val="vi-VN"/>
              </w:rPr>
              <w:t xml:space="preserve">- Trước đây, </w:t>
            </w:r>
            <w:r w:rsidRPr="00E70F1D">
              <w:rPr>
                <w:bCs/>
                <w:sz w:val="26"/>
                <w:szCs w:val="26"/>
                <w:lang w:val="vi-VN"/>
              </w:rPr>
              <w:t>khoa học</w:t>
            </w:r>
            <w:r w:rsidR="00C17B17">
              <w:rPr>
                <w:bCs/>
                <w:sz w:val="26"/>
                <w:szCs w:val="26"/>
                <w:lang w:val="vi-VN"/>
              </w:rPr>
              <w:t xml:space="preserve"> chỉ tham gia vào quá trình sản xuất</w:t>
            </w:r>
            <w:r w:rsidR="00DA353E" w:rsidRPr="00051BE6">
              <w:rPr>
                <w:bCs/>
                <w:sz w:val="26"/>
                <w:szCs w:val="26"/>
                <w:lang w:val="vi-VN"/>
              </w:rPr>
              <w:t xml:space="preserve"> b</w:t>
            </w:r>
            <w:r w:rsidR="00692150">
              <w:rPr>
                <w:bCs/>
                <w:sz w:val="26"/>
                <w:szCs w:val="26"/>
                <w:lang w:val="vi-VN"/>
              </w:rPr>
              <w:t>ằng việc tạo ra công nghệ, phương pháp sản xuất</w:t>
            </w:r>
            <w:r w:rsidR="00DA353E" w:rsidRPr="00051BE6">
              <w:rPr>
                <w:bCs/>
                <w:sz w:val="26"/>
                <w:szCs w:val="26"/>
                <w:lang w:val="vi-VN"/>
              </w:rPr>
              <w:t>. Hiện n</w:t>
            </w:r>
            <w:r>
              <w:rPr>
                <w:bCs/>
                <w:sz w:val="26"/>
                <w:szCs w:val="26"/>
                <w:lang w:val="vi-VN"/>
              </w:rPr>
              <w:t xml:space="preserve">ay, </w:t>
            </w:r>
            <w:r w:rsidRPr="00E70F1D">
              <w:rPr>
                <w:bCs/>
                <w:sz w:val="26"/>
                <w:szCs w:val="26"/>
                <w:lang w:val="vi-VN"/>
              </w:rPr>
              <w:t>khoa học</w:t>
            </w:r>
            <w:r w:rsidR="00692150">
              <w:rPr>
                <w:bCs/>
                <w:sz w:val="26"/>
                <w:szCs w:val="26"/>
                <w:lang w:val="vi-VN"/>
              </w:rPr>
              <w:t xml:space="preserve"> đã trở thành lực lượng sản xuất</w:t>
            </w:r>
            <w:r w:rsidR="00DA353E" w:rsidRPr="00051BE6">
              <w:rPr>
                <w:bCs/>
                <w:sz w:val="26"/>
                <w:szCs w:val="26"/>
                <w:lang w:val="vi-VN"/>
              </w:rPr>
              <w:t xml:space="preserve"> trực tiếp làm ra s</w:t>
            </w:r>
            <w:r w:rsidR="00692150" w:rsidRPr="00E70F1D">
              <w:rPr>
                <w:bCs/>
                <w:sz w:val="26"/>
                <w:szCs w:val="26"/>
                <w:lang w:val="vi-VN"/>
              </w:rPr>
              <w:t xml:space="preserve">ản </w:t>
            </w:r>
            <w:r w:rsidR="00DA353E" w:rsidRPr="00051BE6">
              <w:rPr>
                <w:bCs/>
                <w:sz w:val="26"/>
                <w:szCs w:val="26"/>
                <w:lang w:val="vi-VN"/>
              </w:rPr>
              <w:t>p</w:t>
            </w:r>
            <w:r w:rsidR="00692150" w:rsidRPr="00E70F1D">
              <w:rPr>
                <w:bCs/>
                <w:sz w:val="26"/>
                <w:szCs w:val="26"/>
                <w:lang w:val="vi-VN"/>
              </w:rPr>
              <w:t>hẩm</w:t>
            </w:r>
            <w:r w:rsidR="00DA353E" w:rsidRPr="00051BE6">
              <w:rPr>
                <w:bCs/>
                <w:sz w:val="26"/>
                <w:szCs w:val="26"/>
                <w:lang w:val="vi-VN"/>
              </w:rPr>
              <w:t xml:space="preserve"> (s</w:t>
            </w:r>
            <w:r w:rsidR="00692150" w:rsidRPr="00E70F1D">
              <w:rPr>
                <w:bCs/>
                <w:sz w:val="26"/>
                <w:szCs w:val="26"/>
                <w:lang w:val="vi-VN"/>
              </w:rPr>
              <w:t xml:space="preserve">ản </w:t>
            </w:r>
            <w:r w:rsidR="00DA353E" w:rsidRPr="00051BE6">
              <w:rPr>
                <w:bCs/>
                <w:sz w:val="26"/>
                <w:szCs w:val="26"/>
                <w:lang w:val="vi-VN"/>
              </w:rPr>
              <w:t>x</w:t>
            </w:r>
            <w:r w:rsidR="00692150" w:rsidRPr="00E70F1D">
              <w:rPr>
                <w:bCs/>
                <w:sz w:val="26"/>
                <w:szCs w:val="26"/>
                <w:lang w:val="vi-VN"/>
              </w:rPr>
              <w:t>uất</w:t>
            </w:r>
            <w:r w:rsidR="00DA353E" w:rsidRPr="00051BE6">
              <w:rPr>
                <w:bCs/>
                <w:sz w:val="26"/>
                <w:szCs w:val="26"/>
                <w:lang w:val="vi-VN"/>
              </w:rPr>
              <w:t xml:space="preserve"> phần mềm, các ngành công nghệ cao).</w:t>
            </w:r>
          </w:p>
          <w:p w:rsidR="00DA353E" w:rsidRPr="00397C07" w:rsidRDefault="00C03B71" w:rsidP="005C1696">
            <w:pPr>
              <w:spacing w:line="276" w:lineRule="auto"/>
              <w:jc w:val="both"/>
              <w:rPr>
                <w:bCs/>
                <w:sz w:val="26"/>
                <w:szCs w:val="26"/>
                <w:lang w:val="vi-VN"/>
              </w:rPr>
            </w:pPr>
            <w:r>
              <w:rPr>
                <w:bCs/>
                <w:sz w:val="26"/>
                <w:szCs w:val="26"/>
                <w:lang w:val="vi-VN"/>
              </w:rPr>
              <w:t>-</w:t>
            </w:r>
            <w:r w:rsidR="00DA353E" w:rsidRPr="00051BE6">
              <w:rPr>
                <w:bCs/>
                <w:sz w:val="26"/>
                <w:szCs w:val="26"/>
                <w:lang w:val="vi-VN"/>
              </w:rPr>
              <w:t xml:space="preserve"> Các công viên khoa học, các thành phố khoa học, các khu công nghệ cao được thành lập để tạo điều kiện và môi trường thuận lợi cho K</w:t>
            </w:r>
            <w:r w:rsidR="00E366E0">
              <w:rPr>
                <w:bCs/>
                <w:sz w:val="26"/>
                <w:szCs w:val="26"/>
                <w:lang w:val="vi-VN"/>
              </w:rPr>
              <w:t xml:space="preserve">H </w:t>
            </w:r>
            <w:r w:rsidR="00E366E0" w:rsidRPr="00E70F1D">
              <w:rPr>
                <w:bCs/>
                <w:sz w:val="26"/>
                <w:szCs w:val="26"/>
                <w:lang w:val="vi-VN"/>
              </w:rPr>
              <w:t xml:space="preserve">- </w:t>
            </w:r>
            <w:r w:rsidR="00DA353E">
              <w:rPr>
                <w:bCs/>
                <w:sz w:val="26"/>
                <w:szCs w:val="26"/>
                <w:lang w:val="vi-VN"/>
              </w:rPr>
              <w:t>CN, s</w:t>
            </w:r>
            <w:r w:rsidR="00517EDB" w:rsidRPr="00E70F1D">
              <w:rPr>
                <w:bCs/>
                <w:sz w:val="26"/>
                <w:szCs w:val="26"/>
                <w:lang w:val="vi-VN"/>
              </w:rPr>
              <w:t xml:space="preserve">ản </w:t>
            </w:r>
            <w:r w:rsidR="00DA353E">
              <w:rPr>
                <w:bCs/>
                <w:sz w:val="26"/>
                <w:szCs w:val="26"/>
                <w:lang w:val="vi-VN"/>
              </w:rPr>
              <w:t>x</w:t>
            </w:r>
            <w:r w:rsidR="00517EDB" w:rsidRPr="00E70F1D">
              <w:rPr>
                <w:bCs/>
                <w:sz w:val="26"/>
                <w:szCs w:val="26"/>
                <w:lang w:val="vi-VN"/>
              </w:rPr>
              <w:t>uất</w:t>
            </w:r>
            <w:r w:rsidR="00DA353E">
              <w:rPr>
                <w:bCs/>
                <w:sz w:val="26"/>
                <w:szCs w:val="26"/>
                <w:lang w:val="vi-VN"/>
              </w:rPr>
              <w:t xml:space="preserve"> nhập lại thành một.</w:t>
            </w:r>
            <w:r w:rsidR="00E366E0" w:rsidRPr="00E70F1D">
              <w:rPr>
                <w:bCs/>
                <w:sz w:val="26"/>
                <w:szCs w:val="26"/>
                <w:lang w:val="vi-VN"/>
              </w:rPr>
              <w:t xml:space="preserve"> </w:t>
            </w:r>
            <w:r w:rsidR="00DA353E" w:rsidRPr="00051BE6">
              <w:rPr>
                <w:bCs/>
                <w:sz w:val="26"/>
                <w:szCs w:val="26"/>
                <w:lang w:val="vi-VN"/>
              </w:rPr>
              <w:t>Phòng thí nghiệm đồng thời là nhà máy, nơi s</w:t>
            </w:r>
            <w:r w:rsidR="00E366E0" w:rsidRPr="00E70F1D">
              <w:rPr>
                <w:bCs/>
                <w:sz w:val="26"/>
                <w:szCs w:val="26"/>
                <w:lang w:val="vi-VN"/>
              </w:rPr>
              <w:t xml:space="preserve">ản </w:t>
            </w:r>
            <w:r w:rsidR="00DA353E" w:rsidRPr="00051BE6">
              <w:rPr>
                <w:bCs/>
                <w:sz w:val="26"/>
                <w:szCs w:val="26"/>
                <w:lang w:val="vi-VN"/>
              </w:rPr>
              <w:t>x</w:t>
            </w:r>
            <w:r w:rsidR="00E366E0" w:rsidRPr="00E70F1D">
              <w:rPr>
                <w:bCs/>
                <w:sz w:val="26"/>
                <w:szCs w:val="26"/>
                <w:lang w:val="vi-VN"/>
              </w:rPr>
              <w:t>uất</w:t>
            </w:r>
            <w:r w:rsidR="00DA353E" w:rsidRPr="00051BE6">
              <w:rPr>
                <w:bCs/>
                <w:sz w:val="26"/>
                <w:szCs w:val="26"/>
                <w:lang w:val="vi-VN"/>
              </w:rPr>
              <w:t xml:space="preserve"> ra các loại dược phẩm mới, các vi mạch, phần mềm</w:t>
            </w:r>
            <w:r w:rsidR="00E366E0" w:rsidRPr="00E70F1D">
              <w:rPr>
                <w:bCs/>
                <w:sz w:val="26"/>
                <w:szCs w:val="26"/>
                <w:lang w:val="vi-VN"/>
              </w:rPr>
              <w:t>,</w:t>
            </w:r>
            <w:r w:rsidR="00DA353E" w:rsidRPr="00051BE6">
              <w:rPr>
                <w:bCs/>
                <w:sz w:val="26"/>
                <w:szCs w:val="26"/>
                <w:lang w:val="vi-VN"/>
              </w:rPr>
              <w:t>...</w:t>
            </w:r>
          </w:p>
        </w:tc>
        <w:tc>
          <w:tcPr>
            <w:tcW w:w="792" w:type="dxa"/>
          </w:tcPr>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4A7A7B" w:rsidRPr="00477437" w:rsidRDefault="004A7A7B" w:rsidP="005C1696">
            <w:pPr>
              <w:spacing w:line="276" w:lineRule="auto"/>
              <w:rPr>
                <w:b/>
                <w:i/>
                <w:sz w:val="26"/>
                <w:szCs w:val="26"/>
              </w:rPr>
            </w:pPr>
          </w:p>
          <w:p w:rsidR="00B84BDF" w:rsidRDefault="00B84BDF"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4A7A7B" w:rsidRPr="00477437" w:rsidRDefault="004A7A7B"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tc>
      </w:tr>
      <w:tr w:rsidR="00DA353E" w:rsidRPr="00E70F1D"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64"/>
          <w:jc w:val="center"/>
        </w:trPr>
        <w:tc>
          <w:tcPr>
            <w:tcW w:w="938" w:type="dxa"/>
            <w:vMerge/>
          </w:tcPr>
          <w:p w:rsidR="00DA353E" w:rsidRPr="00051BE6" w:rsidRDefault="00DA353E" w:rsidP="005C1696">
            <w:pPr>
              <w:spacing w:line="276" w:lineRule="auto"/>
              <w:rPr>
                <w:sz w:val="26"/>
                <w:szCs w:val="26"/>
              </w:rPr>
            </w:pPr>
          </w:p>
        </w:tc>
        <w:tc>
          <w:tcPr>
            <w:tcW w:w="10184" w:type="dxa"/>
            <w:gridSpan w:val="4"/>
          </w:tcPr>
          <w:p w:rsidR="00DA353E" w:rsidRPr="00477437" w:rsidRDefault="00DA353E" w:rsidP="005C1696">
            <w:pPr>
              <w:spacing w:line="276" w:lineRule="auto"/>
              <w:rPr>
                <w:b/>
                <w:i/>
                <w:sz w:val="26"/>
                <w:szCs w:val="26"/>
                <w:lang w:val="vi-VN"/>
              </w:rPr>
            </w:pPr>
            <w:r w:rsidRPr="00477437">
              <w:rPr>
                <w:b/>
                <w:bCs/>
                <w:i/>
                <w:iCs/>
                <w:sz w:val="26"/>
                <w:szCs w:val="26"/>
              </w:rPr>
              <w:t xml:space="preserve">b. </w:t>
            </w:r>
            <w:r w:rsidRPr="00477437">
              <w:rPr>
                <w:b/>
                <w:i/>
                <w:sz w:val="26"/>
                <w:szCs w:val="26"/>
                <w:lang w:val="vi-VN"/>
              </w:rPr>
              <w:t>So sánh ngành ngoại thương Hoa Kì và Nhật Bản. Nêu những hiểu biết của em về mối quan hệ Việt Nam – Nhật Bản.</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70"/>
          <w:jc w:val="center"/>
        </w:trPr>
        <w:tc>
          <w:tcPr>
            <w:tcW w:w="938" w:type="dxa"/>
            <w:vMerge/>
          </w:tcPr>
          <w:p w:rsidR="00DA353E" w:rsidRPr="004F5F85" w:rsidRDefault="00DA353E" w:rsidP="005C1696">
            <w:pPr>
              <w:spacing w:line="276" w:lineRule="auto"/>
              <w:rPr>
                <w:sz w:val="26"/>
                <w:szCs w:val="26"/>
                <w:lang w:val="vi-VN"/>
              </w:rPr>
            </w:pPr>
          </w:p>
        </w:tc>
        <w:tc>
          <w:tcPr>
            <w:tcW w:w="758" w:type="dxa"/>
            <w:gridSpan w:val="2"/>
          </w:tcPr>
          <w:p w:rsidR="00DA353E" w:rsidRPr="004F5F85" w:rsidRDefault="00DA353E" w:rsidP="005C1696">
            <w:pPr>
              <w:spacing w:line="276" w:lineRule="auto"/>
              <w:rPr>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4F5F85" w:rsidRDefault="00DA353E" w:rsidP="005C1696">
            <w:pPr>
              <w:spacing w:line="276" w:lineRule="auto"/>
              <w:rPr>
                <w:b/>
                <w:i/>
                <w:sz w:val="26"/>
                <w:szCs w:val="26"/>
                <w:lang w:val="vi-VN"/>
              </w:rPr>
            </w:pPr>
          </w:p>
          <w:p w:rsidR="00DA353E" w:rsidRPr="00051BE6" w:rsidRDefault="00DA353E" w:rsidP="005C1696">
            <w:pPr>
              <w:spacing w:line="276" w:lineRule="auto"/>
              <w:rPr>
                <w:b/>
                <w:i/>
                <w:sz w:val="26"/>
                <w:szCs w:val="26"/>
              </w:rPr>
            </w:pPr>
            <w:r w:rsidRPr="00051BE6">
              <w:rPr>
                <w:b/>
                <w:i/>
                <w:sz w:val="26"/>
                <w:szCs w:val="26"/>
              </w:rPr>
              <w:t>1,</w:t>
            </w:r>
            <w:r>
              <w:rPr>
                <w:b/>
                <w:i/>
                <w:sz w:val="26"/>
                <w:szCs w:val="26"/>
              </w:rPr>
              <w:t>25</w:t>
            </w:r>
          </w:p>
          <w:p w:rsidR="00DA353E" w:rsidRPr="00051BE6" w:rsidRDefault="00DA353E" w:rsidP="005C1696">
            <w:pPr>
              <w:spacing w:line="276" w:lineRule="auto"/>
              <w:rPr>
                <w:b/>
                <w:i/>
                <w:sz w:val="26"/>
                <w:szCs w:val="26"/>
              </w:rPr>
            </w:pPr>
          </w:p>
        </w:tc>
        <w:tc>
          <w:tcPr>
            <w:tcW w:w="8634" w:type="dxa"/>
          </w:tcPr>
          <w:p w:rsidR="00DA353E" w:rsidRPr="005070B6" w:rsidRDefault="00DA353E" w:rsidP="005C1696">
            <w:pPr>
              <w:spacing w:line="276" w:lineRule="auto"/>
              <w:jc w:val="both"/>
              <w:rPr>
                <w:b/>
                <w:i/>
                <w:sz w:val="26"/>
                <w:szCs w:val="26"/>
              </w:rPr>
            </w:pPr>
            <w:r w:rsidRPr="005070B6">
              <w:rPr>
                <w:b/>
                <w:i/>
                <w:sz w:val="26"/>
                <w:szCs w:val="26"/>
              </w:rPr>
              <w:t>* So sánh ngoại thương NB và Hoa Kì.</w:t>
            </w:r>
          </w:p>
          <w:p w:rsidR="00DA353E" w:rsidRPr="00D977B0" w:rsidRDefault="00DA353E" w:rsidP="005C1696">
            <w:pPr>
              <w:spacing w:line="276" w:lineRule="auto"/>
              <w:jc w:val="both"/>
              <w:rPr>
                <w:b/>
                <w:sz w:val="26"/>
                <w:szCs w:val="26"/>
              </w:rPr>
            </w:pPr>
            <w:r w:rsidRPr="00D977B0">
              <w:rPr>
                <w:b/>
                <w:sz w:val="26"/>
                <w:szCs w:val="26"/>
              </w:rPr>
              <w:t>- Giống nhau:</w:t>
            </w:r>
          </w:p>
          <w:p w:rsidR="00DA353E" w:rsidRPr="00D977B0" w:rsidRDefault="00DA353E" w:rsidP="005C1696">
            <w:pPr>
              <w:spacing w:line="276" w:lineRule="auto"/>
              <w:jc w:val="both"/>
              <w:rPr>
                <w:bCs/>
                <w:sz w:val="26"/>
                <w:szCs w:val="26"/>
              </w:rPr>
            </w:pPr>
            <w:r w:rsidRPr="00D977B0">
              <w:rPr>
                <w:bCs/>
                <w:sz w:val="26"/>
                <w:szCs w:val="26"/>
              </w:rPr>
              <w:t xml:space="preserve"> Tổng giá trị xuất nhập khẩu cao hàng đầu thế giới.</w:t>
            </w:r>
            <w:r>
              <w:rPr>
                <w:bCs/>
                <w:sz w:val="26"/>
                <w:szCs w:val="26"/>
              </w:rPr>
              <w:t xml:space="preserve"> Cơ cấu hàng hóa (</w:t>
            </w:r>
            <w:r w:rsidRPr="00D977B0">
              <w:rPr>
                <w:bCs/>
                <w:sz w:val="26"/>
                <w:szCs w:val="26"/>
              </w:rPr>
              <w:t>Xuất khẩu: chủ yếu là s</w:t>
            </w:r>
            <w:r w:rsidR="007A61BD">
              <w:rPr>
                <w:bCs/>
                <w:sz w:val="26"/>
                <w:szCs w:val="26"/>
              </w:rPr>
              <w:t xml:space="preserve">ản </w:t>
            </w:r>
            <w:r w:rsidRPr="00D977B0">
              <w:rPr>
                <w:bCs/>
                <w:sz w:val="26"/>
                <w:szCs w:val="26"/>
              </w:rPr>
              <w:t>p</w:t>
            </w:r>
            <w:r w:rsidR="007A61BD">
              <w:rPr>
                <w:bCs/>
                <w:sz w:val="26"/>
                <w:szCs w:val="26"/>
              </w:rPr>
              <w:t>hẩm</w:t>
            </w:r>
            <w:r w:rsidRPr="00D977B0">
              <w:rPr>
                <w:bCs/>
                <w:sz w:val="26"/>
                <w:szCs w:val="26"/>
              </w:rPr>
              <w:t xml:space="preserve"> công nghiệp đặc biệt là các ngành công nghệ cao. Nhập khẩu:</w:t>
            </w:r>
            <w:r w:rsidR="00E56B4B">
              <w:rPr>
                <w:bCs/>
                <w:sz w:val="26"/>
                <w:szCs w:val="26"/>
              </w:rPr>
              <w:t xml:space="preserve"> </w:t>
            </w:r>
            <w:r w:rsidRPr="00D977B0">
              <w:rPr>
                <w:bCs/>
                <w:sz w:val="26"/>
                <w:szCs w:val="26"/>
              </w:rPr>
              <w:t>nguyên nhiên liệu, hàng tiêu dùng, thực phẩm</w:t>
            </w:r>
            <w:r>
              <w:rPr>
                <w:bCs/>
                <w:sz w:val="26"/>
                <w:szCs w:val="26"/>
              </w:rPr>
              <w:t>)</w:t>
            </w:r>
            <w:r w:rsidRPr="00D977B0">
              <w:rPr>
                <w:bCs/>
                <w:sz w:val="26"/>
                <w:szCs w:val="26"/>
              </w:rPr>
              <w:t>.</w:t>
            </w:r>
            <w:r w:rsidR="00E56B4B">
              <w:rPr>
                <w:bCs/>
                <w:sz w:val="26"/>
                <w:szCs w:val="26"/>
              </w:rPr>
              <w:t xml:space="preserve"> </w:t>
            </w:r>
            <w:r w:rsidRPr="00D977B0">
              <w:rPr>
                <w:bCs/>
                <w:sz w:val="26"/>
                <w:szCs w:val="26"/>
              </w:rPr>
              <w:t xml:space="preserve">Bạn hàng </w:t>
            </w:r>
            <w:r>
              <w:rPr>
                <w:bCs/>
                <w:sz w:val="26"/>
                <w:szCs w:val="26"/>
              </w:rPr>
              <w:t>k</w:t>
            </w:r>
            <w:r w:rsidRPr="00D977B0">
              <w:rPr>
                <w:bCs/>
                <w:sz w:val="26"/>
                <w:szCs w:val="26"/>
              </w:rPr>
              <w:t>hắp nơi trên thế giới, chủ yếu là các nước phát triển, TQ…</w:t>
            </w:r>
          </w:p>
          <w:p w:rsidR="00DA353E" w:rsidRPr="00D977B0" w:rsidRDefault="00DA353E" w:rsidP="005C1696">
            <w:pPr>
              <w:spacing w:line="276" w:lineRule="auto"/>
              <w:jc w:val="both"/>
              <w:rPr>
                <w:b/>
                <w:sz w:val="26"/>
                <w:szCs w:val="26"/>
              </w:rPr>
            </w:pPr>
            <w:r w:rsidRPr="00D977B0">
              <w:rPr>
                <w:b/>
                <w:sz w:val="26"/>
                <w:szCs w:val="26"/>
              </w:rPr>
              <w:t xml:space="preserve">- Khác nhau: </w:t>
            </w:r>
          </w:p>
          <w:p w:rsidR="00DA353E" w:rsidRPr="00D977B0" w:rsidRDefault="00DA353E" w:rsidP="005C1696">
            <w:pPr>
              <w:spacing w:line="276" w:lineRule="auto"/>
              <w:jc w:val="both"/>
              <w:rPr>
                <w:bCs/>
                <w:sz w:val="26"/>
                <w:szCs w:val="26"/>
              </w:rPr>
            </w:pPr>
            <w:r w:rsidRPr="00D977B0">
              <w:rPr>
                <w:bCs/>
                <w:sz w:val="26"/>
                <w:szCs w:val="26"/>
              </w:rPr>
              <w:t>+ Tổn</w:t>
            </w:r>
            <w:r w:rsidR="00E56B4B">
              <w:rPr>
                <w:bCs/>
                <w:sz w:val="26"/>
                <w:szCs w:val="26"/>
              </w:rPr>
              <w:t>g giá trị XNK của Hoa Kỳ lớn nhất thế giới</w:t>
            </w:r>
            <w:r w:rsidRPr="00D977B0">
              <w:rPr>
                <w:bCs/>
                <w:sz w:val="26"/>
                <w:szCs w:val="26"/>
              </w:rPr>
              <w:t>, N</w:t>
            </w:r>
            <w:r w:rsidR="00E56B4B">
              <w:rPr>
                <w:bCs/>
                <w:sz w:val="26"/>
                <w:szCs w:val="26"/>
              </w:rPr>
              <w:t xml:space="preserve">hật </w:t>
            </w:r>
            <w:r w:rsidRPr="00D977B0">
              <w:rPr>
                <w:bCs/>
                <w:sz w:val="26"/>
                <w:szCs w:val="26"/>
              </w:rPr>
              <w:t>B</w:t>
            </w:r>
            <w:r w:rsidR="00E56B4B">
              <w:rPr>
                <w:bCs/>
                <w:sz w:val="26"/>
                <w:szCs w:val="26"/>
              </w:rPr>
              <w:t>ản đứng thứ 4 thế giới</w:t>
            </w:r>
            <w:r w:rsidRPr="00D977B0">
              <w:rPr>
                <w:bCs/>
                <w:sz w:val="26"/>
                <w:szCs w:val="26"/>
              </w:rPr>
              <w:t>.</w:t>
            </w:r>
            <w:r w:rsidR="00E56B4B">
              <w:rPr>
                <w:bCs/>
                <w:sz w:val="26"/>
                <w:szCs w:val="26"/>
              </w:rPr>
              <w:t xml:space="preserve"> </w:t>
            </w:r>
            <w:r w:rsidRPr="00D977B0">
              <w:rPr>
                <w:bCs/>
                <w:sz w:val="26"/>
                <w:szCs w:val="26"/>
              </w:rPr>
              <w:t>Cán cân XK: H</w:t>
            </w:r>
            <w:r w:rsidR="0011221E">
              <w:rPr>
                <w:bCs/>
                <w:sz w:val="26"/>
                <w:szCs w:val="26"/>
              </w:rPr>
              <w:t xml:space="preserve">oa </w:t>
            </w:r>
            <w:r w:rsidRPr="00D977B0">
              <w:rPr>
                <w:bCs/>
                <w:sz w:val="26"/>
                <w:szCs w:val="26"/>
              </w:rPr>
              <w:t>K</w:t>
            </w:r>
            <w:r w:rsidR="0011221E">
              <w:rPr>
                <w:bCs/>
                <w:sz w:val="26"/>
                <w:szCs w:val="26"/>
              </w:rPr>
              <w:t>ỳ</w:t>
            </w:r>
            <w:r w:rsidRPr="00D977B0">
              <w:rPr>
                <w:bCs/>
                <w:sz w:val="26"/>
                <w:szCs w:val="26"/>
              </w:rPr>
              <w:t xml:space="preserve"> chủ yếu nhập siêu, N</w:t>
            </w:r>
            <w:r w:rsidR="0011221E">
              <w:rPr>
                <w:bCs/>
                <w:sz w:val="26"/>
                <w:szCs w:val="26"/>
              </w:rPr>
              <w:t xml:space="preserve">hật </w:t>
            </w:r>
            <w:r w:rsidRPr="00D977B0">
              <w:rPr>
                <w:bCs/>
                <w:sz w:val="26"/>
                <w:szCs w:val="26"/>
              </w:rPr>
              <w:t>B</w:t>
            </w:r>
            <w:r w:rsidR="0011221E">
              <w:rPr>
                <w:bCs/>
                <w:sz w:val="26"/>
                <w:szCs w:val="26"/>
              </w:rPr>
              <w:t>ản</w:t>
            </w:r>
            <w:r w:rsidRPr="00D977B0">
              <w:rPr>
                <w:bCs/>
                <w:sz w:val="26"/>
                <w:szCs w:val="26"/>
              </w:rPr>
              <w:t xml:space="preserve"> chủ yếu xuất siêu.</w:t>
            </w:r>
          </w:p>
          <w:p w:rsidR="00DA353E" w:rsidRPr="00D977B0" w:rsidRDefault="00DA353E" w:rsidP="005C1696">
            <w:pPr>
              <w:spacing w:line="276" w:lineRule="auto"/>
              <w:jc w:val="both"/>
              <w:rPr>
                <w:bCs/>
                <w:sz w:val="26"/>
                <w:szCs w:val="26"/>
              </w:rPr>
            </w:pPr>
            <w:r>
              <w:rPr>
                <w:bCs/>
                <w:sz w:val="26"/>
                <w:szCs w:val="26"/>
              </w:rPr>
              <w:t>+ Cơ cấu hàng hóa (</w:t>
            </w:r>
            <w:r w:rsidRPr="00D977B0">
              <w:rPr>
                <w:bCs/>
                <w:sz w:val="26"/>
                <w:szCs w:val="26"/>
              </w:rPr>
              <w:t>Xuất khẩu: H</w:t>
            </w:r>
            <w:r w:rsidR="0011221E">
              <w:rPr>
                <w:bCs/>
                <w:sz w:val="26"/>
                <w:szCs w:val="26"/>
              </w:rPr>
              <w:t xml:space="preserve">oa </w:t>
            </w:r>
            <w:r w:rsidRPr="00D977B0">
              <w:rPr>
                <w:bCs/>
                <w:sz w:val="26"/>
                <w:szCs w:val="26"/>
              </w:rPr>
              <w:t>K</w:t>
            </w:r>
            <w:r w:rsidR="0011221E">
              <w:rPr>
                <w:bCs/>
                <w:sz w:val="26"/>
                <w:szCs w:val="26"/>
              </w:rPr>
              <w:t>ỳ còn XK nông sản lớn nhất thế giới</w:t>
            </w:r>
            <w:r w:rsidRPr="00D977B0">
              <w:rPr>
                <w:bCs/>
                <w:sz w:val="26"/>
                <w:szCs w:val="26"/>
              </w:rPr>
              <w:t>. N</w:t>
            </w:r>
            <w:r w:rsidR="0011221E">
              <w:rPr>
                <w:bCs/>
                <w:sz w:val="26"/>
                <w:szCs w:val="26"/>
              </w:rPr>
              <w:t xml:space="preserve">hật </w:t>
            </w:r>
            <w:r w:rsidRPr="00D977B0">
              <w:rPr>
                <w:bCs/>
                <w:sz w:val="26"/>
                <w:szCs w:val="26"/>
              </w:rPr>
              <w:t>B</w:t>
            </w:r>
            <w:r w:rsidR="0011221E">
              <w:rPr>
                <w:bCs/>
                <w:sz w:val="26"/>
                <w:szCs w:val="26"/>
              </w:rPr>
              <w:t>ản</w:t>
            </w:r>
            <w:r w:rsidRPr="00D977B0">
              <w:rPr>
                <w:bCs/>
                <w:sz w:val="26"/>
                <w:szCs w:val="26"/>
              </w:rPr>
              <w:t xml:space="preserve"> nhập khẩu nhiều lương thực, thực phẩm</w:t>
            </w:r>
            <w:r>
              <w:rPr>
                <w:bCs/>
                <w:sz w:val="26"/>
                <w:szCs w:val="26"/>
              </w:rPr>
              <w:t>)</w:t>
            </w:r>
            <w:r w:rsidRPr="00D977B0">
              <w:rPr>
                <w:bCs/>
                <w:sz w:val="26"/>
                <w:szCs w:val="26"/>
              </w:rPr>
              <w:t>.</w:t>
            </w:r>
            <w:r w:rsidR="0011221E">
              <w:rPr>
                <w:bCs/>
                <w:sz w:val="26"/>
                <w:szCs w:val="26"/>
              </w:rPr>
              <w:t xml:space="preserve"> </w:t>
            </w:r>
            <w:r w:rsidRPr="00D977B0">
              <w:rPr>
                <w:bCs/>
                <w:sz w:val="26"/>
                <w:szCs w:val="26"/>
              </w:rPr>
              <w:t>Bạn hàng: ngoài các nước phát triển, N</w:t>
            </w:r>
            <w:r w:rsidR="0011221E">
              <w:rPr>
                <w:bCs/>
                <w:sz w:val="26"/>
                <w:szCs w:val="26"/>
              </w:rPr>
              <w:t xml:space="preserve">hật </w:t>
            </w:r>
            <w:r w:rsidRPr="00D977B0">
              <w:rPr>
                <w:bCs/>
                <w:sz w:val="26"/>
                <w:szCs w:val="26"/>
              </w:rPr>
              <w:t>B</w:t>
            </w:r>
            <w:r w:rsidR="0011221E">
              <w:rPr>
                <w:bCs/>
                <w:sz w:val="26"/>
                <w:szCs w:val="26"/>
              </w:rPr>
              <w:t>ản</w:t>
            </w:r>
            <w:r w:rsidRPr="00D977B0">
              <w:rPr>
                <w:bCs/>
                <w:sz w:val="26"/>
                <w:szCs w:val="26"/>
              </w:rPr>
              <w:t xml:space="preserve"> còn chú tr</w:t>
            </w:r>
            <w:r w:rsidR="00B30478">
              <w:rPr>
                <w:bCs/>
                <w:sz w:val="26"/>
                <w:szCs w:val="26"/>
              </w:rPr>
              <w:t>ọng bạn hàng là các nước đang phát triển</w:t>
            </w:r>
            <w:r w:rsidRPr="00D977B0">
              <w:rPr>
                <w:bCs/>
                <w:sz w:val="26"/>
                <w:szCs w:val="26"/>
              </w:rPr>
              <w:t xml:space="preserve"> ở Đ</w:t>
            </w:r>
            <w:r w:rsidR="0011221E">
              <w:rPr>
                <w:bCs/>
                <w:sz w:val="26"/>
                <w:szCs w:val="26"/>
              </w:rPr>
              <w:t xml:space="preserve">ông </w:t>
            </w:r>
            <w:r w:rsidRPr="00D977B0">
              <w:rPr>
                <w:bCs/>
                <w:sz w:val="26"/>
                <w:szCs w:val="26"/>
              </w:rPr>
              <w:t>N</w:t>
            </w:r>
            <w:r w:rsidR="0011221E">
              <w:rPr>
                <w:bCs/>
                <w:sz w:val="26"/>
                <w:szCs w:val="26"/>
              </w:rPr>
              <w:t>am Á</w:t>
            </w:r>
            <w:r w:rsidRPr="00D977B0">
              <w:rPr>
                <w:bCs/>
                <w:sz w:val="26"/>
                <w:szCs w:val="26"/>
              </w:rPr>
              <w:t>.</w:t>
            </w:r>
          </w:p>
          <w:p w:rsidR="00DA353E" w:rsidRPr="0011221E" w:rsidRDefault="00DA353E" w:rsidP="005C1696">
            <w:pPr>
              <w:spacing w:line="276" w:lineRule="auto"/>
              <w:jc w:val="both"/>
              <w:rPr>
                <w:b/>
                <w:i/>
                <w:sz w:val="26"/>
                <w:szCs w:val="26"/>
              </w:rPr>
            </w:pPr>
            <w:r w:rsidRPr="0011221E">
              <w:rPr>
                <w:b/>
                <w:i/>
                <w:sz w:val="26"/>
                <w:szCs w:val="26"/>
              </w:rPr>
              <w:t>* Mối quan hệ V</w:t>
            </w:r>
            <w:r w:rsidR="0011221E" w:rsidRPr="0011221E">
              <w:rPr>
                <w:b/>
                <w:i/>
                <w:sz w:val="26"/>
                <w:szCs w:val="26"/>
              </w:rPr>
              <w:t xml:space="preserve">iệt </w:t>
            </w:r>
            <w:r w:rsidRPr="0011221E">
              <w:rPr>
                <w:b/>
                <w:i/>
                <w:sz w:val="26"/>
                <w:szCs w:val="26"/>
              </w:rPr>
              <w:t>N</w:t>
            </w:r>
            <w:r w:rsidR="0011221E" w:rsidRPr="0011221E">
              <w:rPr>
                <w:b/>
                <w:i/>
                <w:sz w:val="26"/>
                <w:szCs w:val="26"/>
              </w:rPr>
              <w:t>am</w:t>
            </w:r>
            <w:r w:rsidRPr="0011221E">
              <w:rPr>
                <w:b/>
                <w:i/>
                <w:sz w:val="26"/>
                <w:szCs w:val="26"/>
              </w:rPr>
              <w:t xml:space="preserve"> – N</w:t>
            </w:r>
            <w:r w:rsidR="0011221E" w:rsidRPr="0011221E">
              <w:rPr>
                <w:b/>
                <w:i/>
                <w:sz w:val="26"/>
                <w:szCs w:val="26"/>
              </w:rPr>
              <w:t xml:space="preserve">hật </w:t>
            </w:r>
            <w:r w:rsidRPr="0011221E">
              <w:rPr>
                <w:b/>
                <w:i/>
                <w:sz w:val="26"/>
                <w:szCs w:val="26"/>
              </w:rPr>
              <w:t>B</w:t>
            </w:r>
            <w:r w:rsidR="0011221E" w:rsidRPr="0011221E">
              <w:rPr>
                <w:b/>
                <w:i/>
                <w:sz w:val="26"/>
                <w:szCs w:val="26"/>
              </w:rPr>
              <w:t>ản</w:t>
            </w:r>
            <w:r w:rsidRPr="0011221E">
              <w:rPr>
                <w:b/>
                <w:i/>
                <w:sz w:val="26"/>
                <w:szCs w:val="26"/>
              </w:rPr>
              <w:t>:</w:t>
            </w:r>
          </w:p>
          <w:p w:rsidR="00DA353E" w:rsidRPr="00D977B0" w:rsidRDefault="00DA353E" w:rsidP="005C1696">
            <w:pPr>
              <w:spacing w:line="276" w:lineRule="auto"/>
              <w:jc w:val="both"/>
              <w:rPr>
                <w:bCs/>
                <w:sz w:val="26"/>
                <w:szCs w:val="26"/>
              </w:rPr>
            </w:pPr>
            <w:r w:rsidRPr="00D977B0">
              <w:rPr>
                <w:bCs/>
                <w:sz w:val="26"/>
                <w:szCs w:val="26"/>
              </w:rPr>
              <w:t>- Thiết</w:t>
            </w:r>
            <w:r>
              <w:rPr>
                <w:bCs/>
                <w:sz w:val="26"/>
                <w:szCs w:val="26"/>
              </w:rPr>
              <w:t xml:space="preserve"> lập quan hệ ngoại giao từ 1973,</w:t>
            </w:r>
            <w:r w:rsidRPr="00D977B0">
              <w:rPr>
                <w:bCs/>
                <w:sz w:val="26"/>
                <w:szCs w:val="26"/>
              </w:rPr>
              <w:t xml:space="preserve"> V</w:t>
            </w:r>
            <w:r w:rsidR="006B33C1">
              <w:rPr>
                <w:bCs/>
                <w:sz w:val="26"/>
                <w:szCs w:val="26"/>
              </w:rPr>
              <w:t xml:space="preserve">iệt </w:t>
            </w:r>
            <w:r w:rsidRPr="00D977B0">
              <w:rPr>
                <w:bCs/>
                <w:sz w:val="26"/>
                <w:szCs w:val="26"/>
              </w:rPr>
              <w:t>N</w:t>
            </w:r>
            <w:r w:rsidR="006B33C1">
              <w:rPr>
                <w:bCs/>
                <w:sz w:val="26"/>
                <w:szCs w:val="26"/>
              </w:rPr>
              <w:t>am</w:t>
            </w:r>
            <w:r w:rsidRPr="00D977B0">
              <w:rPr>
                <w:bCs/>
                <w:sz w:val="26"/>
                <w:szCs w:val="26"/>
              </w:rPr>
              <w:t>-</w:t>
            </w:r>
            <w:r w:rsidR="006B33C1">
              <w:rPr>
                <w:bCs/>
                <w:sz w:val="26"/>
                <w:szCs w:val="26"/>
              </w:rPr>
              <w:t xml:space="preserve"> </w:t>
            </w:r>
            <w:r w:rsidRPr="00D977B0">
              <w:rPr>
                <w:bCs/>
                <w:sz w:val="26"/>
                <w:szCs w:val="26"/>
              </w:rPr>
              <w:t>N</w:t>
            </w:r>
            <w:r w:rsidR="006B33C1">
              <w:rPr>
                <w:bCs/>
                <w:sz w:val="26"/>
                <w:szCs w:val="26"/>
              </w:rPr>
              <w:t xml:space="preserve">hật </w:t>
            </w:r>
            <w:r w:rsidRPr="00D977B0">
              <w:rPr>
                <w:bCs/>
                <w:sz w:val="26"/>
                <w:szCs w:val="26"/>
              </w:rPr>
              <w:t>B</w:t>
            </w:r>
            <w:r w:rsidR="006B33C1">
              <w:rPr>
                <w:bCs/>
                <w:sz w:val="26"/>
                <w:szCs w:val="26"/>
              </w:rPr>
              <w:t>ản</w:t>
            </w:r>
            <w:r w:rsidRPr="00D977B0">
              <w:rPr>
                <w:bCs/>
                <w:sz w:val="26"/>
                <w:szCs w:val="26"/>
              </w:rPr>
              <w:t xml:space="preserve"> hợp tác trên nhiều lĩnh vực: y tế, giáo dục, văn hóa, KH</w:t>
            </w:r>
            <w:r w:rsidR="006B33C1">
              <w:rPr>
                <w:bCs/>
                <w:sz w:val="26"/>
                <w:szCs w:val="26"/>
              </w:rPr>
              <w:t xml:space="preserve">- </w:t>
            </w:r>
            <w:r w:rsidRPr="00D977B0">
              <w:rPr>
                <w:bCs/>
                <w:sz w:val="26"/>
                <w:szCs w:val="26"/>
              </w:rPr>
              <w:t>KT, môi trường</w:t>
            </w:r>
            <w:r w:rsidR="001365FD" w:rsidRPr="001365FD">
              <w:rPr>
                <w:bCs/>
                <w:sz w:val="26"/>
                <w:szCs w:val="26"/>
              </w:rPr>
              <w:t xml:space="preserve">, </w:t>
            </w:r>
            <w:r w:rsidR="001365FD">
              <w:rPr>
                <w:bCs/>
                <w:sz w:val="26"/>
                <w:szCs w:val="26"/>
              </w:rPr>
              <w:t>hỗ trợ vốn ODA,...</w:t>
            </w:r>
          </w:p>
          <w:p w:rsidR="00DA353E" w:rsidRPr="00051BE6" w:rsidRDefault="00DA353E" w:rsidP="009E75E4">
            <w:pPr>
              <w:spacing w:line="276" w:lineRule="auto"/>
              <w:jc w:val="both"/>
              <w:rPr>
                <w:color w:val="000000"/>
                <w:sz w:val="26"/>
                <w:szCs w:val="26"/>
              </w:rPr>
            </w:pPr>
            <w:r w:rsidRPr="00D977B0">
              <w:rPr>
                <w:bCs/>
                <w:sz w:val="26"/>
                <w:szCs w:val="26"/>
              </w:rPr>
              <w:t>- Hàng xuất khẩu của V</w:t>
            </w:r>
            <w:r w:rsidR="008126B7">
              <w:rPr>
                <w:bCs/>
                <w:sz w:val="26"/>
                <w:szCs w:val="26"/>
              </w:rPr>
              <w:t xml:space="preserve">iệt </w:t>
            </w:r>
            <w:r w:rsidRPr="00D977B0">
              <w:rPr>
                <w:bCs/>
                <w:sz w:val="26"/>
                <w:szCs w:val="26"/>
              </w:rPr>
              <w:t>N</w:t>
            </w:r>
            <w:r w:rsidR="008126B7">
              <w:rPr>
                <w:bCs/>
                <w:sz w:val="26"/>
                <w:szCs w:val="26"/>
              </w:rPr>
              <w:t>am</w:t>
            </w:r>
            <w:r w:rsidRPr="00D977B0">
              <w:rPr>
                <w:bCs/>
                <w:sz w:val="26"/>
                <w:szCs w:val="26"/>
              </w:rPr>
              <w:t xml:space="preserve"> sang N</w:t>
            </w:r>
            <w:r w:rsidR="008126B7">
              <w:rPr>
                <w:bCs/>
                <w:sz w:val="26"/>
                <w:szCs w:val="26"/>
              </w:rPr>
              <w:t xml:space="preserve">hật </w:t>
            </w:r>
            <w:r w:rsidRPr="00D977B0">
              <w:rPr>
                <w:bCs/>
                <w:sz w:val="26"/>
                <w:szCs w:val="26"/>
              </w:rPr>
              <w:t>B</w:t>
            </w:r>
            <w:r w:rsidR="008126B7">
              <w:rPr>
                <w:bCs/>
                <w:sz w:val="26"/>
                <w:szCs w:val="26"/>
              </w:rPr>
              <w:t>ản</w:t>
            </w:r>
            <w:r w:rsidRPr="00D977B0">
              <w:rPr>
                <w:bCs/>
                <w:sz w:val="26"/>
                <w:szCs w:val="26"/>
              </w:rPr>
              <w:t>: Nông sản, dầu thô, than đá, cao su tự nhiên, hàng may mặc, thủ công mĩ nghệ.</w:t>
            </w:r>
            <w:r w:rsidR="008126B7">
              <w:rPr>
                <w:bCs/>
                <w:sz w:val="26"/>
                <w:szCs w:val="26"/>
              </w:rPr>
              <w:t xml:space="preserve"> </w:t>
            </w:r>
            <w:r w:rsidRPr="00D977B0">
              <w:rPr>
                <w:bCs/>
                <w:sz w:val="26"/>
                <w:szCs w:val="26"/>
              </w:rPr>
              <w:t>Hàng NK của V</w:t>
            </w:r>
            <w:r w:rsidR="008126B7">
              <w:rPr>
                <w:bCs/>
                <w:sz w:val="26"/>
                <w:szCs w:val="26"/>
              </w:rPr>
              <w:t xml:space="preserve">iệt </w:t>
            </w:r>
            <w:r w:rsidRPr="00D977B0">
              <w:rPr>
                <w:bCs/>
                <w:sz w:val="26"/>
                <w:szCs w:val="26"/>
              </w:rPr>
              <w:t>N</w:t>
            </w:r>
            <w:r w:rsidR="008126B7">
              <w:rPr>
                <w:bCs/>
                <w:sz w:val="26"/>
                <w:szCs w:val="26"/>
              </w:rPr>
              <w:t>am</w:t>
            </w:r>
            <w:r w:rsidRPr="00D977B0">
              <w:rPr>
                <w:bCs/>
                <w:sz w:val="26"/>
                <w:szCs w:val="26"/>
              </w:rPr>
              <w:t xml:space="preserve"> từ N</w:t>
            </w:r>
            <w:r w:rsidR="008126B7">
              <w:rPr>
                <w:bCs/>
                <w:sz w:val="26"/>
                <w:szCs w:val="26"/>
              </w:rPr>
              <w:t xml:space="preserve">hật </w:t>
            </w:r>
            <w:r w:rsidRPr="00D977B0">
              <w:rPr>
                <w:bCs/>
                <w:sz w:val="26"/>
                <w:szCs w:val="26"/>
              </w:rPr>
              <w:t>B</w:t>
            </w:r>
            <w:r w:rsidR="008126B7">
              <w:rPr>
                <w:bCs/>
                <w:sz w:val="26"/>
                <w:szCs w:val="26"/>
              </w:rPr>
              <w:t>ản</w:t>
            </w:r>
            <w:r w:rsidRPr="00D977B0">
              <w:rPr>
                <w:bCs/>
                <w:sz w:val="26"/>
                <w:szCs w:val="26"/>
              </w:rPr>
              <w:t>: Máy móc, thiết bị, thuốc tân dược</w:t>
            </w:r>
            <w:r w:rsidR="009E75E4">
              <w:rPr>
                <w:bCs/>
                <w:sz w:val="26"/>
                <w:szCs w:val="26"/>
              </w:rPr>
              <w:t>,</w:t>
            </w:r>
            <w:r w:rsidRPr="00D977B0">
              <w:rPr>
                <w:bCs/>
                <w:sz w:val="26"/>
                <w:szCs w:val="26"/>
              </w:rPr>
              <w:t>…</w:t>
            </w:r>
          </w:p>
        </w:tc>
        <w:tc>
          <w:tcPr>
            <w:tcW w:w="792" w:type="dxa"/>
          </w:tcPr>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F55360" w:rsidRDefault="00F55360"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F55360" w:rsidRDefault="00F55360" w:rsidP="005C1696">
            <w:pPr>
              <w:spacing w:line="276" w:lineRule="auto"/>
              <w:rPr>
                <w:b/>
                <w:i/>
                <w:sz w:val="26"/>
                <w:szCs w:val="26"/>
              </w:rPr>
            </w:pPr>
          </w:p>
          <w:p w:rsidR="00F55360" w:rsidRDefault="00F55360"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tc>
      </w:tr>
      <w:tr w:rsidR="005A0592" w:rsidRPr="00477437" w:rsidTr="006A0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431"/>
          <w:jc w:val="center"/>
        </w:trPr>
        <w:tc>
          <w:tcPr>
            <w:tcW w:w="938" w:type="dxa"/>
            <w:vMerge w:val="restart"/>
            <w:vAlign w:val="center"/>
          </w:tcPr>
          <w:p w:rsidR="005A0592" w:rsidRPr="00051BE6" w:rsidRDefault="005A0592" w:rsidP="006A02B5">
            <w:pPr>
              <w:spacing w:line="276" w:lineRule="auto"/>
              <w:jc w:val="center"/>
              <w:rPr>
                <w:b/>
                <w:sz w:val="26"/>
                <w:szCs w:val="26"/>
              </w:rPr>
            </w:pPr>
            <w:r w:rsidRPr="00051BE6">
              <w:rPr>
                <w:b/>
                <w:sz w:val="26"/>
                <w:szCs w:val="26"/>
              </w:rPr>
              <w:t>Câu 4</w:t>
            </w:r>
          </w:p>
          <w:p w:rsidR="005A0592" w:rsidRPr="00051BE6" w:rsidRDefault="005A0592" w:rsidP="006A02B5">
            <w:pPr>
              <w:spacing w:line="276" w:lineRule="auto"/>
              <w:jc w:val="center"/>
              <w:rPr>
                <w:sz w:val="26"/>
                <w:szCs w:val="26"/>
              </w:rPr>
            </w:pPr>
            <w:r w:rsidRPr="00051BE6">
              <w:rPr>
                <w:b/>
                <w:sz w:val="26"/>
                <w:szCs w:val="26"/>
              </w:rPr>
              <w:t>(2,0đ)</w:t>
            </w:r>
          </w:p>
        </w:tc>
        <w:tc>
          <w:tcPr>
            <w:tcW w:w="10184" w:type="dxa"/>
            <w:gridSpan w:val="4"/>
          </w:tcPr>
          <w:p w:rsidR="005A0592" w:rsidRPr="00477437" w:rsidRDefault="005A0592" w:rsidP="005C1696">
            <w:pPr>
              <w:spacing w:line="276" w:lineRule="auto"/>
              <w:rPr>
                <w:b/>
                <w:i/>
                <w:sz w:val="26"/>
                <w:szCs w:val="26"/>
              </w:rPr>
            </w:pPr>
            <w:r>
              <w:rPr>
                <w:b/>
                <w:sz w:val="26"/>
                <w:szCs w:val="26"/>
              </w:rPr>
              <w:t xml:space="preserve">a. </w:t>
            </w:r>
            <w:r w:rsidRPr="007B7FB7">
              <w:rPr>
                <w:b/>
                <w:bCs/>
                <w:sz w:val="26"/>
                <w:szCs w:val="26"/>
                <w:lang w:val="vi-VN"/>
              </w:rPr>
              <w:t>Chứng minh đặc điểm kinh tế - xã hội của Braxin vừa có biểu hiện của một nước phát triển vừa có biểu hiện của một nước đang phát triển</w:t>
            </w:r>
            <w:r w:rsidRPr="007B7FB7">
              <w:rPr>
                <w:b/>
                <w:bCs/>
                <w:sz w:val="26"/>
                <w:szCs w:val="26"/>
              </w:rPr>
              <w:t>.</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368"/>
          <w:jc w:val="center"/>
        </w:trPr>
        <w:tc>
          <w:tcPr>
            <w:tcW w:w="938" w:type="dxa"/>
            <w:vMerge/>
          </w:tcPr>
          <w:p w:rsidR="00DA353E" w:rsidRPr="00051BE6" w:rsidRDefault="00DA353E" w:rsidP="005C1696">
            <w:pPr>
              <w:spacing w:line="276" w:lineRule="auto"/>
              <w:rPr>
                <w:sz w:val="26"/>
                <w:szCs w:val="26"/>
              </w:rPr>
            </w:pPr>
          </w:p>
        </w:tc>
        <w:tc>
          <w:tcPr>
            <w:tcW w:w="758" w:type="dxa"/>
            <w:gridSpan w:val="2"/>
          </w:tcPr>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i/>
                <w:sz w:val="26"/>
                <w:szCs w:val="26"/>
              </w:rPr>
            </w:pPr>
            <w:r w:rsidRPr="00051BE6">
              <w:rPr>
                <w:b/>
                <w:i/>
                <w:sz w:val="26"/>
                <w:szCs w:val="26"/>
              </w:rPr>
              <w:t>1,5</w:t>
            </w:r>
          </w:p>
        </w:tc>
        <w:tc>
          <w:tcPr>
            <w:tcW w:w="8634" w:type="dxa"/>
          </w:tcPr>
          <w:p w:rsidR="00DA353E" w:rsidRPr="001365FD" w:rsidRDefault="00DA353E" w:rsidP="005C1696">
            <w:pPr>
              <w:spacing w:line="276" w:lineRule="auto"/>
              <w:jc w:val="both"/>
              <w:rPr>
                <w:b/>
                <w:i/>
                <w:sz w:val="26"/>
                <w:szCs w:val="26"/>
                <w:lang w:val="vi-VN"/>
              </w:rPr>
            </w:pPr>
            <w:r w:rsidRPr="001365FD">
              <w:rPr>
                <w:b/>
                <w:i/>
                <w:sz w:val="26"/>
                <w:szCs w:val="26"/>
              </w:rPr>
              <w:t xml:space="preserve">* </w:t>
            </w:r>
            <w:r w:rsidRPr="001365FD">
              <w:rPr>
                <w:b/>
                <w:i/>
                <w:sz w:val="26"/>
                <w:szCs w:val="26"/>
                <w:lang w:val="vi-VN"/>
              </w:rPr>
              <w:t xml:space="preserve">Biểu hiện của nước phát triển: </w:t>
            </w:r>
          </w:p>
          <w:p w:rsidR="00DA353E" w:rsidRPr="00051BE6" w:rsidRDefault="00DA353E" w:rsidP="005C1696">
            <w:pPr>
              <w:spacing w:line="276" w:lineRule="auto"/>
              <w:jc w:val="both"/>
              <w:rPr>
                <w:b/>
                <w:sz w:val="26"/>
                <w:szCs w:val="26"/>
                <w:lang w:val="vi-VN"/>
              </w:rPr>
            </w:pPr>
            <w:r w:rsidRPr="004F5F85">
              <w:rPr>
                <w:b/>
                <w:sz w:val="26"/>
                <w:szCs w:val="26"/>
                <w:lang w:val="vi-VN"/>
              </w:rPr>
              <w:t xml:space="preserve">- </w:t>
            </w:r>
            <w:r w:rsidRPr="00051BE6">
              <w:rPr>
                <w:b/>
                <w:sz w:val="26"/>
                <w:szCs w:val="26"/>
                <w:lang w:val="vi-VN"/>
              </w:rPr>
              <w:t>Kinh tế:</w:t>
            </w:r>
          </w:p>
          <w:p w:rsidR="006B0F15" w:rsidRDefault="00DA353E" w:rsidP="005C1696">
            <w:pPr>
              <w:spacing w:line="276" w:lineRule="auto"/>
              <w:jc w:val="both"/>
              <w:rPr>
                <w:bCs/>
                <w:sz w:val="26"/>
                <w:szCs w:val="26"/>
                <w:lang w:val="vi-VN"/>
              </w:rPr>
            </w:pPr>
            <w:r w:rsidRPr="004F5F85">
              <w:rPr>
                <w:bCs/>
                <w:sz w:val="26"/>
                <w:szCs w:val="26"/>
                <w:lang w:val="vi-VN"/>
              </w:rPr>
              <w:t>+</w:t>
            </w:r>
            <w:r>
              <w:rPr>
                <w:bCs/>
                <w:sz w:val="26"/>
                <w:szCs w:val="26"/>
                <w:lang w:val="vi-VN"/>
              </w:rPr>
              <w:t xml:space="preserve"> Cơ cấu kinh tế</w:t>
            </w:r>
            <w:r w:rsidRPr="004F5F85">
              <w:rPr>
                <w:bCs/>
                <w:sz w:val="26"/>
                <w:szCs w:val="26"/>
                <w:lang w:val="vi-VN"/>
              </w:rPr>
              <w:t xml:space="preserve"> (</w:t>
            </w:r>
            <w:r w:rsidRPr="00051BE6">
              <w:rPr>
                <w:bCs/>
                <w:sz w:val="26"/>
                <w:szCs w:val="26"/>
                <w:lang w:val="vi-VN"/>
              </w:rPr>
              <w:t>Dịch vụ chiếm tỉ</w:t>
            </w:r>
            <w:r w:rsidR="00B83DD8">
              <w:rPr>
                <w:bCs/>
                <w:sz w:val="26"/>
                <w:szCs w:val="26"/>
                <w:lang w:val="vi-VN"/>
              </w:rPr>
              <w:t xml:space="preserve"> trọng cao nhất trong cơ cấu k</w:t>
            </w:r>
            <w:r w:rsidR="00B83DD8" w:rsidRPr="00E70F1D">
              <w:rPr>
                <w:bCs/>
                <w:sz w:val="26"/>
                <w:szCs w:val="26"/>
                <w:lang w:val="vi-VN"/>
              </w:rPr>
              <w:t xml:space="preserve">inh </w:t>
            </w:r>
            <w:r w:rsidR="00B83DD8">
              <w:rPr>
                <w:bCs/>
                <w:sz w:val="26"/>
                <w:szCs w:val="26"/>
                <w:lang w:val="vi-VN"/>
              </w:rPr>
              <w:t>t</w:t>
            </w:r>
            <w:r w:rsidR="00B83DD8" w:rsidRPr="00E70F1D">
              <w:rPr>
                <w:bCs/>
                <w:sz w:val="26"/>
                <w:szCs w:val="26"/>
                <w:lang w:val="vi-VN"/>
              </w:rPr>
              <w:t>ế</w:t>
            </w:r>
            <w:r w:rsidRPr="00051BE6">
              <w:rPr>
                <w:bCs/>
                <w:sz w:val="26"/>
                <w:szCs w:val="26"/>
                <w:lang w:val="vi-VN"/>
              </w:rPr>
              <w:t>,</w:t>
            </w:r>
            <w:r w:rsidR="00B83DD8" w:rsidRPr="00E70F1D">
              <w:rPr>
                <w:bCs/>
                <w:sz w:val="26"/>
                <w:szCs w:val="26"/>
                <w:lang w:val="vi-VN"/>
              </w:rPr>
              <w:t xml:space="preserve"> </w:t>
            </w:r>
            <w:r w:rsidRPr="00051BE6">
              <w:rPr>
                <w:bCs/>
                <w:sz w:val="26"/>
                <w:szCs w:val="26"/>
                <w:lang w:val="vi-VN"/>
              </w:rPr>
              <w:t xml:space="preserve">nông nghiệp </w:t>
            </w:r>
            <w:r w:rsidR="00B83DD8">
              <w:rPr>
                <w:bCs/>
                <w:sz w:val="26"/>
                <w:szCs w:val="26"/>
                <w:lang w:val="vi-VN"/>
              </w:rPr>
              <w:t>chiếm thấp nhất</w:t>
            </w:r>
            <w:r w:rsidR="006B0F15">
              <w:rPr>
                <w:bCs/>
                <w:sz w:val="26"/>
                <w:szCs w:val="26"/>
                <w:lang w:val="vi-VN"/>
              </w:rPr>
              <w:t xml:space="preserve"> (77,7% và 5,1%</w:t>
            </w:r>
            <w:r w:rsidRPr="004F5F85">
              <w:rPr>
                <w:bCs/>
                <w:sz w:val="26"/>
                <w:szCs w:val="26"/>
                <w:lang w:val="vi-VN"/>
              </w:rPr>
              <w:t xml:space="preserve">); </w:t>
            </w:r>
            <w:r w:rsidR="006B0F15">
              <w:rPr>
                <w:bCs/>
                <w:sz w:val="26"/>
                <w:szCs w:val="26"/>
                <w:lang w:val="vi-VN"/>
              </w:rPr>
              <w:t>n</w:t>
            </w:r>
            <w:r w:rsidRPr="00051BE6">
              <w:rPr>
                <w:bCs/>
                <w:sz w:val="26"/>
                <w:szCs w:val="26"/>
                <w:lang w:val="vi-VN"/>
              </w:rPr>
              <w:t>ền nông nghiệp đạt trình độ khá cao</w:t>
            </w:r>
            <w:r w:rsidRPr="004F5F85">
              <w:rPr>
                <w:bCs/>
                <w:sz w:val="26"/>
                <w:szCs w:val="26"/>
                <w:lang w:val="vi-VN"/>
              </w:rPr>
              <w:t xml:space="preserve"> (</w:t>
            </w:r>
            <w:r w:rsidRPr="00051BE6">
              <w:rPr>
                <w:bCs/>
                <w:sz w:val="26"/>
                <w:szCs w:val="26"/>
                <w:lang w:val="vi-VN"/>
              </w:rPr>
              <w:t>có nhiều nông sản xu</w:t>
            </w:r>
            <w:r w:rsidR="006D6D21">
              <w:rPr>
                <w:bCs/>
                <w:sz w:val="26"/>
                <w:szCs w:val="26"/>
                <w:lang w:val="vi-VN"/>
              </w:rPr>
              <w:t>ất khẩu đứng hàng đầu thế giới</w:t>
            </w:r>
            <w:r w:rsidR="00B83DD8" w:rsidRPr="00E70F1D">
              <w:rPr>
                <w:bCs/>
                <w:sz w:val="26"/>
                <w:szCs w:val="26"/>
                <w:lang w:val="vi-VN"/>
              </w:rPr>
              <w:t>)</w:t>
            </w:r>
            <w:r w:rsidR="006D6D21">
              <w:rPr>
                <w:bCs/>
                <w:sz w:val="26"/>
                <w:szCs w:val="26"/>
                <w:lang w:val="vi-VN"/>
              </w:rPr>
              <w:t>.</w:t>
            </w:r>
          </w:p>
          <w:p w:rsidR="00DA353E" w:rsidRPr="00051BE6" w:rsidRDefault="00DA353E" w:rsidP="005C1696">
            <w:pPr>
              <w:spacing w:line="276" w:lineRule="auto"/>
              <w:jc w:val="both"/>
              <w:rPr>
                <w:bCs/>
                <w:sz w:val="26"/>
                <w:szCs w:val="26"/>
                <w:lang w:val="vi-VN"/>
              </w:rPr>
            </w:pPr>
            <w:r w:rsidRPr="004F5F85">
              <w:rPr>
                <w:bCs/>
                <w:sz w:val="26"/>
                <w:szCs w:val="26"/>
                <w:lang w:val="vi-VN"/>
              </w:rPr>
              <w:t xml:space="preserve">+ </w:t>
            </w:r>
            <w:r w:rsidRPr="00051BE6">
              <w:rPr>
                <w:bCs/>
                <w:sz w:val="26"/>
                <w:szCs w:val="26"/>
                <w:lang w:val="vi-VN"/>
              </w:rPr>
              <w:t>Công nghiệp khá phát triển</w:t>
            </w:r>
            <w:r w:rsidRPr="004F5F85">
              <w:rPr>
                <w:bCs/>
                <w:sz w:val="26"/>
                <w:szCs w:val="26"/>
                <w:lang w:val="vi-VN"/>
              </w:rPr>
              <w:t xml:space="preserve"> (phát triển cân đối</w:t>
            </w:r>
            <w:r w:rsidRPr="00051BE6">
              <w:rPr>
                <w:bCs/>
                <w:sz w:val="26"/>
                <w:szCs w:val="26"/>
                <w:lang w:val="vi-VN"/>
              </w:rPr>
              <w:t xml:space="preserve"> cả CN nặng và </w:t>
            </w:r>
            <w:r w:rsidR="003833FE" w:rsidRPr="00E70F1D">
              <w:rPr>
                <w:bCs/>
                <w:sz w:val="26"/>
                <w:szCs w:val="26"/>
                <w:lang w:val="vi-VN"/>
              </w:rPr>
              <w:t>CN</w:t>
            </w:r>
            <w:r w:rsidRPr="00051BE6">
              <w:rPr>
                <w:bCs/>
                <w:sz w:val="26"/>
                <w:szCs w:val="26"/>
                <w:lang w:val="vi-VN"/>
              </w:rPr>
              <w:t xml:space="preserve"> nhẹ, một số ngành CN kĩ thuật cao như s</w:t>
            </w:r>
            <w:r w:rsidR="00787D2B" w:rsidRPr="00E70F1D">
              <w:rPr>
                <w:bCs/>
                <w:sz w:val="26"/>
                <w:szCs w:val="26"/>
                <w:lang w:val="vi-VN"/>
              </w:rPr>
              <w:t xml:space="preserve">ản </w:t>
            </w:r>
            <w:r w:rsidRPr="00051BE6">
              <w:rPr>
                <w:bCs/>
                <w:sz w:val="26"/>
                <w:szCs w:val="26"/>
                <w:lang w:val="vi-VN"/>
              </w:rPr>
              <w:t>x</w:t>
            </w:r>
            <w:r w:rsidR="00787D2B" w:rsidRPr="00E70F1D">
              <w:rPr>
                <w:bCs/>
                <w:sz w:val="26"/>
                <w:szCs w:val="26"/>
                <w:lang w:val="vi-VN"/>
              </w:rPr>
              <w:t>uất</w:t>
            </w:r>
            <w:r w:rsidRPr="00051BE6">
              <w:rPr>
                <w:bCs/>
                <w:sz w:val="26"/>
                <w:szCs w:val="26"/>
                <w:lang w:val="vi-VN"/>
              </w:rPr>
              <w:t xml:space="preserve"> ô tô, m</w:t>
            </w:r>
            <w:r w:rsidR="00E93FB0">
              <w:rPr>
                <w:bCs/>
                <w:sz w:val="26"/>
                <w:szCs w:val="26"/>
                <w:lang w:val="vi-VN"/>
              </w:rPr>
              <w:t>áy bay</w:t>
            </w:r>
            <w:r w:rsidRPr="004F5F85">
              <w:rPr>
                <w:bCs/>
                <w:sz w:val="26"/>
                <w:szCs w:val="26"/>
                <w:lang w:val="vi-VN"/>
              </w:rPr>
              <w:t xml:space="preserve">, </w:t>
            </w:r>
            <w:r w:rsidR="003833FE" w:rsidRPr="00E70F1D">
              <w:rPr>
                <w:bCs/>
                <w:sz w:val="26"/>
                <w:szCs w:val="26"/>
                <w:lang w:val="vi-VN"/>
              </w:rPr>
              <w:t>sản phẩm</w:t>
            </w:r>
            <w:r w:rsidRPr="00051BE6">
              <w:rPr>
                <w:bCs/>
                <w:sz w:val="26"/>
                <w:szCs w:val="26"/>
                <w:lang w:val="vi-VN"/>
              </w:rPr>
              <w:t xml:space="preserve"> công nghiệp chế biến chiếm tới 61% tổng kim ngạch xuất khẩu</w:t>
            </w:r>
            <w:r w:rsidRPr="004F5F85">
              <w:rPr>
                <w:bCs/>
                <w:sz w:val="26"/>
                <w:szCs w:val="26"/>
                <w:lang w:val="vi-VN"/>
              </w:rPr>
              <w:t xml:space="preserve">); </w:t>
            </w:r>
            <w:r w:rsidRPr="00051BE6">
              <w:rPr>
                <w:bCs/>
                <w:sz w:val="26"/>
                <w:szCs w:val="26"/>
                <w:lang w:val="vi-VN"/>
              </w:rPr>
              <w:t>Là nước xuất siêu.</w:t>
            </w:r>
          </w:p>
          <w:p w:rsidR="00DA353E" w:rsidRPr="00E70F1D" w:rsidRDefault="00DA353E" w:rsidP="005C1696">
            <w:pPr>
              <w:spacing w:line="276" w:lineRule="auto"/>
              <w:jc w:val="both"/>
              <w:rPr>
                <w:bCs/>
                <w:sz w:val="26"/>
                <w:szCs w:val="26"/>
                <w:lang w:val="vi-VN"/>
              </w:rPr>
            </w:pPr>
            <w:r w:rsidRPr="004F5F85">
              <w:rPr>
                <w:bCs/>
                <w:sz w:val="26"/>
                <w:szCs w:val="26"/>
                <w:lang w:val="vi-VN"/>
              </w:rPr>
              <w:lastRenderedPageBreak/>
              <w:t xml:space="preserve">- </w:t>
            </w:r>
            <w:r w:rsidRPr="00051BE6">
              <w:rPr>
                <w:b/>
                <w:sz w:val="26"/>
                <w:szCs w:val="26"/>
                <w:lang w:val="vi-VN"/>
              </w:rPr>
              <w:t>Về xã hội</w:t>
            </w:r>
            <w:r w:rsidRPr="00051BE6">
              <w:rPr>
                <w:bCs/>
                <w:sz w:val="26"/>
                <w:szCs w:val="26"/>
                <w:lang w:val="vi-VN"/>
              </w:rPr>
              <w:t>: tỉ lệ dân thành thị cao (81%)</w:t>
            </w:r>
            <w:r w:rsidR="008B6CDB" w:rsidRPr="00E70F1D">
              <w:rPr>
                <w:bCs/>
                <w:sz w:val="26"/>
                <w:szCs w:val="26"/>
                <w:lang w:val="vi-VN"/>
              </w:rPr>
              <w:t>.</w:t>
            </w:r>
          </w:p>
          <w:p w:rsidR="00DA353E" w:rsidRPr="00266697" w:rsidRDefault="00DA353E" w:rsidP="005C1696">
            <w:pPr>
              <w:spacing w:line="276" w:lineRule="auto"/>
              <w:jc w:val="both"/>
              <w:rPr>
                <w:b/>
                <w:i/>
                <w:sz w:val="26"/>
                <w:szCs w:val="26"/>
                <w:lang w:val="vi-VN"/>
              </w:rPr>
            </w:pPr>
            <w:r w:rsidRPr="00266697">
              <w:rPr>
                <w:b/>
                <w:i/>
                <w:sz w:val="26"/>
                <w:szCs w:val="26"/>
                <w:lang w:val="vi-VN"/>
              </w:rPr>
              <w:t xml:space="preserve">* Biểu hiện của nước đang phát triển:  </w:t>
            </w:r>
          </w:p>
          <w:p w:rsidR="00DA353E" w:rsidRPr="004F5F85" w:rsidRDefault="00DA353E" w:rsidP="005C1696">
            <w:pPr>
              <w:spacing w:line="276" w:lineRule="auto"/>
              <w:jc w:val="both"/>
              <w:rPr>
                <w:bCs/>
                <w:sz w:val="26"/>
                <w:szCs w:val="26"/>
                <w:lang w:val="vi-VN"/>
              </w:rPr>
            </w:pPr>
            <w:r w:rsidRPr="004F5F85">
              <w:rPr>
                <w:b/>
                <w:sz w:val="26"/>
                <w:szCs w:val="26"/>
                <w:lang w:val="vi-VN"/>
              </w:rPr>
              <w:t xml:space="preserve">- Kinh tế:  </w:t>
            </w:r>
            <w:r w:rsidRPr="004F5F85">
              <w:rPr>
                <w:bCs/>
                <w:sz w:val="26"/>
                <w:szCs w:val="26"/>
                <w:lang w:val="vi-VN"/>
              </w:rPr>
              <w:t>Nợ nước ngoài nhiề</w:t>
            </w:r>
            <w:r w:rsidR="00A72465">
              <w:rPr>
                <w:bCs/>
                <w:sz w:val="26"/>
                <w:szCs w:val="26"/>
                <w:lang w:val="vi-VN"/>
              </w:rPr>
              <w:t xml:space="preserve">u; cơ cấu hàng xuất nhập khẩu: </w:t>
            </w:r>
            <w:r w:rsidR="00A72465" w:rsidRPr="00E70F1D">
              <w:rPr>
                <w:bCs/>
                <w:sz w:val="26"/>
                <w:szCs w:val="26"/>
                <w:lang w:val="vi-VN"/>
              </w:rPr>
              <w:t>x</w:t>
            </w:r>
            <w:r w:rsidRPr="004F5F85">
              <w:rPr>
                <w:bCs/>
                <w:sz w:val="26"/>
                <w:szCs w:val="26"/>
                <w:lang w:val="vi-VN"/>
              </w:rPr>
              <w:t>uất khẩu chủ yếu là nông sản, ngo</w:t>
            </w:r>
            <w:r w:rsidR="005D5E9B">
              <w:rPr>
                <w:bCs/>
                <w:sz w:val="26"/>
                <w:szCs w:val="26"/>
                <w:lang w:val="vi-VN"/>
              </w:rPr>
              <w:t>ài ra có giày dép</w:t>
            </w:r>
            <w:r w:rsidR="005D5E9B" w:rsidRPr="00E70F1D">
              <w:rPr>
                <w:bCs/>
                <w:sz w:val="26"/>
                <w:szCs w:val="26"/>
                <w:lang w:val="vi-VN"/>
              </w:rPr>
              <w:t>;</w:t>
            </w:r>
            <w:r w:rsidRPr="004F5F85">
              <w:rPr>
                <w:bCs/>
                <w:sz w:val="26"/>
                <w:szCs w:val="26"/>
                <w:lang w:val="vi-VN"/>
              </w:rPr>
              <w:t xml:space="preserve"> nhập khẩu: dầu thô, máy móc, thiết bị.</w:t>
            </w:r>
          </w:p>
          <w:p w:rsidR="00DA353E" w:rsidRPr="004F5F85" w:rsidRDefault="00DA353E" w:rsidP="005C1696">
            <w:pPr>
              <w:spacing w:line="276" w:lineRule="auto"/>
              <w:jc w:val="both"/>
              <w:rPr>
                <w:b/>
                <w:sz w:val="26"/>
                <w:szCs w:val="26"/>
                <w:lang w:val="vi-VN"/>
              </w:rPr>
            </w:pPr>
            <w:r w:rsidRPr="004F5F85">
              <w:rPr>
                <w:b/>
                <w:sz w:val="26"/>
                <w:szCs w:val="26"/>
                <w:lang w:val="vi-VN"/>
              </w:rPr>
              <w:t xml:space="preserve">- Xã hội: </w:t>
            </w:r>
          </w:p>
          <w:p w:rsidR="00DA353E" w:rsidRPr="004F5F85" w:rsidRDefault="00DA353E" w:rsidP="005C1696">
            <w:pPr>
              <w:spacing w:line="276" w:lineRule="auto"/>
              <w:jc w:val="both"/>
              <w:rPr>
                <w:bCs/>
                <w:sz w:val="26"/>
                <w:szCs w:val="26"/>
                <w:lang w:val="vi-VN"/>
              </w:rPr>
            </w:pPr>
            <w:r w:rsidRPr="004F5F85">
              <w:rPr>
                <w:bCs/>
                <w:sz w:val="26"/>
                <w:szCs w:val="26"/>
                <w:lang w:val="vi-VN"/>
              </w:rPr>
              <w:t>+ Gia tăng dân số nhanh</w:t>
            </w:r>
            <w:r w:rsidR="002220F6" w:rsidRPr="00E70F1D">
              <w:rPr>
                <w:bCs/>
                <w:sz w:val="26"/>
                <w:szCs w:val="26"/>
                <w:lang w:val="vi-VN"/>
              </w:rPr>
              <w:t>;</w:t>
            </w:r>
            <w:r w:rsidRPr="004F5F85">
              <w:rPr>
                <w:bCs/>
                <w:sz w:val="26"/>
                <w:szCs w:val="26"/>
                <w:lang w:val="vi-VN"/>
              </w:rPr>
              <w:t xml:space="preserve"> mức sống của người dân nông thôn còn thấp.</w:t>
            </w:r>
          </w:p>
          <w:p w:rsidR="00DA353E" w:rsidRPr="004F5F85" w:rsidRDefault="00DA353E" w:rsidP="002220F6">
            <w:pPr>
              <w:spacing w:line="276" w:lineRule="auto"/>
              <w:jc w:val="both"/>
              <w:rPr>
                <w:sz w:val="26"/>
                <w:szCs w:val="26"/>
                <w:lang w:val="vi-VN"/>
              </w:rPr>
            </w:pPr>
            <w:r w:rsidRPr="004F5F85">
              <w:rPr>
                <w:bCs/>
                <w:sz w:val="26"/>
                <w:szCs w:val="26"/>
                <w:lang w:val="vi-VN"/>
              </w:rPr>
              <w:t>+ Tỉ lệ thất nghiệp cao</w:t>
            </w:r>
            <w:r w:rsidR="002220F6" w:rsidRPr="00E70F1D">
              <w:rPr>
                <w:bCs/>
                <w:sz w:val="26"/>
                <w:szCs w:val="26"/>
                <w:lang w:val="vi-VN"/>
              </w:rPr>
              <w:t>;</w:t>
            </w:r>
            <w:r w:rsidRPr="004F5F85">
              <w:rPr>
                <w:bCs/>
                <w:sz w:val="26"/>
                <w:szCs w:val="26"/>
                <w:lang w:val="vi-VN"/>
              </w:rPr>
              <w:t xml:space="preserve"> đô thị hóa tự phát không gắn với công nghiệp hóa dẫn đến nhiều hệ quả xấu về xã hội và môi tr</w:t>
            </w:r>
            <w:r w:rsidR="00CE2001">
              <w:rPr>
                <w:bCs/>
                <w:sz w:val="26"/>
                <w:szCs w:val="26"/>
                <w:lang w:val="vi-VN"/>
              </w:rPr>
              <w:t>ường.</w:t>
            </w:r>
          </w:p>
        </w:tc>
        <w:tc>
          <w:tcPr>
            <w:tcW w:w="792" w:type="dxa"/>
          </w:tcPr>
          <w:p w:rsidR="00DA353E" w:rsidRPr="00477437" w:rsidRDefault="00DA353E" w:rsidP="005C1696">
            <w:pPr>
              <w:spacing w:line="276" w:lineRule="auto"/>
              <w:rPr>
                <w:b/>
                <w:i/>
                <w:sz w:val="26"/>
                <w:szCs w:val="26"/>
                <w:lang w:val="vi-VN"/>
              </w:rPr>
            </w:pPr>
          </w:p>
          <w:p w:rsidR="00DA353E" w:rsidRPr="00477437" w:rsidRDefault="00DA353E" w:rsidP="005C1696">
            <w:pPr>
              <w:spacing w:line="276" w:lineRule="auto"/>
              <w:rPr>
                <w:b/>
                <w:i/>
                <w:sz w:val="26"/>
                <w:szCs w:val="26"/>
                <w:lang w:val="vi-VN"/>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FA467E" w:rsidRDefault="00FA467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lastRenderedPageBreak/>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r w:rsidRPr="00477437">
              <w:rPr>
                <w:b/>
                <w:i/>
                <w:sz w:val="26"/>
                <w:szCs w:val="26"/>
              </w:rPr>
              <w:t>0,25</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404"/>
          <w:jc w:val="center"/>
        </w:trPr>
        <w:tc>
          <w:tcPr>
            <w:tcW w:w="938" w:type="dxa"/>
            <w:vMerge/>
          </w:tcPr>
          <w:p w:rsidR="00DA353E" w:rsidRPr="00051BE6" w:rsidRDefault="00DA353E" w:rsidP="005C1696">
            <w:pPr>
              <w:spacing w:line="276" w:lineRule="auto"/>
              <w:rPr>
                <w:sz w:val="26"/>
                <w:szCs w:val="26"/>
              </w:rPr>
            </w:pPr>
          </w:p>
        </w:tc>
        <w:tc>
          <w:tcPr>
            <w:tcW w:w="10184" w:type="dxa"/>
            <w:gridSpan w:val="4"/>
          </w:tcPr>
          <w:p w:rsidR="00DA353E" w:rsidRPr="00477437" w:rsidRDefault="00DA353E" w:rsidP="005C1696">
            <w:pPr>
              <w:spacing w:line="276" w:lineRule="auto"/>
              <w:jc w:val="both"/>
              <w:rPr>
                <w:b/>
                <w:i/>
                <w:sz w:val="26"/>
                <w:szCs w:val="26"/>
              </w:rPr>
            </w:pPr>
            <w:r w:rsidRPr="00477437">
              <w:rPr>
                <w:b/>
                <w:i/>
                <w:sz w:val="26"/>
                <w:szCs w:val="26"/>
              </w:rPr>
              <w:t xml:space="preserve">b. </w:t>
            </w:r>
            <w:r w:rsidRPr="00477437">
              <w:rPr>
                <w:b/>
                <w:i/>
                <w:sz w:val="26"/>
                <w:szCs w:val="26"/>
                <w:lang w:val="it-IT"/>
              </w:rPr>
              <w:t>Quan hệ giữa I–xra-en và Pa-le-xtin có ảnh h</w:t>
            </w:r>
            <w:r w:rsidRPr="00477437">
              <w:rPr>
                <w:b/>
                <w:i/>
                <w:sz w:val="26"/>
                <w:szCs w:val="26"/>
                <w:lang w:val="vi-VN"/>
              </w:rPr>
              <w:t>ưởng như thế nào tới sự phát triển kinh tế - x</w:t>
            </w:r>
            <w:r w:rsidRPr="00477437">
              <w:rPr>
                <w:b/>
                <w:i/>
                <w:sz w:val="26"/>
                <w:szCs w:val="26"/>
                <w:lang w:val="it-IT"/>
              </w:rPr>
              <w:t>ã hội của cả hai quốc gia</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878"/>
          <w:jc w:val="center"/>
        </w:trPr>
        <w:tc>
          <w:tcPr>
            <w:tcW w:w="938" w:type="dxa"/>
            <w:vMerge/>
          </w:tcPr>
          <w:p w:rsidR="00DA353E" w:rsidRPr="00051BE6" w:rsidRDefault="00DA353E" w:rsidP="005C1696">
            <w:pPr>
              <w:spacing w:line="276" w:lineRule="auto"/>
              <w:rPr>
                <w:sz w:val="26"/>
                <w:szCs w:val="26"/>
              </w:rPr>
            </w:pPr>
          </w:p>
        </w:tc>
        <w:tc>
          <w:tcPr>
            <w:tcW w:w="758" w:type="dxa"/>
            <w:gridSpan w:val="2"/>
          </w:tcPr>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b/>
                <w:i/>
                <w:sz w:val="26"/>
                <w:szCs w:val="26"/>
              </w:rPr>
            </w:pPr>
            <w:r>
              <w:rPr>
                <w:b/>
                <w:i/>
                <w:sz w:val="26"/>
                <w:szCs w:val="26"/>
              </w:rPr>
              <w:t>0,5</w:t>
            </w:r>
          </w:p>
        </w:tc>
        <w:tc>
          <w:tcPr>
            <w:tcW w:w="8634" w:type="dxa"/>
          </w:tcPr>
          <w:p w:rsidR="00DA353E" w:rsidRPr="00051BE6" w:rsidRDefault="00DA353E" w:rsidP="005C1696">
            <w:pPr>
              <w:autoSpaceDE w:val="0"/>
              <w:autoSpaceDN w:val="0"/>
              <w:adjustRightInd w:val="0"/>
              <w:spacing w:line="276" w:lineRule="auto"/>
              <w:rPr>
                <w:sz w:val="26"/>
                <w:szCs w:val="26"/>
                <w:lang w:val="vi-VN"/>
              </w:rPr>
            </w:pPr>
            <w:r w:rsidRPr="00051BE6">
              <w:rPr>
                <w:sz w:val="26"/>
                <w:szCs w:val="26"/>
              </w:rPr>
              <w:t>- Cản trở sự phát triển kinh tế - xã hội của cả hai n</w:t>
            </w:r>
            <w:r>
              <w:rPr>
                <w:sz w:val="26"/>
                <w:szCs w:val="26"/>
                <w:lang w:val="vi-VN"/>
              </w:rPr>
              <w:t>ước</w:t>
            </w:r>
            <w:r>
              <w:rPr>
                <w:sz w:val="26"/>
                <w:szCs w:val="26"/>
              </w:rPr>
              <w:t>, ả</w:t>
            </w:r>
            <w:r>
              <w:rPr>
                <w:sz w:val="26"/>
                <w:szCs w:val="26"/>
                <w:lang w:val="vi-VN"/>
              </w:rPr>
              <w:t>nh hưởng đến đời sống nhân dân</w:t>
            </w:r>
            <w:r>
              <w:rPr>
                <w:sz w:val="26"/>
                <w:szCs w:val="26"/>
              </w:rPr>
              <w:t>, x</w:t>
            </w:r>
            <w:r w:rsidRPr="00051BE6">
              <w:rPr>
                <w:sz w:val="26"/>
                <w:szCs w:val="26"/>
                <w:lang w:val="vi-VN"/>
              </w:rPr>
              <w:t>áo trộn việc quản lý xã hội.</w:t>
            </w:r>
          </w:p>
          <w:p w:rsidR="00DA353E" w:rsidRPr="004F5F85" w:rsidRDefault="00DA353E" w:rsidP="005C1696">
            <w:pPr>
              <w:autoSpaceDE w:val="0"/>
              <w:autoSpaceDN w:val="0"/>
              <w:adjustRightInd w:val="0"/>
              <w:spacing w:line="276" w:lineRule="auto"/>
              <w:rPr>
                <w:sz w:val="26"/>
                <w:szCs w:val="26"/>
                <w:lang w:val="vi-VN"/>
              </w:rPr>
            </w:pPr>
            <w:r w:rsidRPr="00051BE6">
              <w:rPr>
                <w:sz w:val="26"/>
                <w:szCs w:val="26"/>
                <w:lang w:val="vi-VN"/>
              </w:rPr>
              <w:t>- Cản trở việc thu hút đầu tư</w:t>
            </w:r>
            <w:r>
              <w:rPr>
                <w:sz w:val="26"/>
                <w:szCs w:val="26"/>
                <w:lang w:val="vi-VN"/>
              </w:rPr>
              <w:t xml:space="preserve"> và du lịch từ nước ngoài</w:t>
            </w:r>
            <w:r w:rsidRPr="004F5F85">
              <w:rPr>
                <w:sz w:val="26"/>
                <w:szCs w:val="26"/>
                <w:lang w:val="vi-VN"/>
              </w:rPr>
              <w:t>, ả</w:t>
            </w:r>
            <w:r w:rsidRPr="00051BE6">
              <w:rPr>
                <w:sz w:val="26"/>
                <w:szCs w:val="26"/>
                <w:lang w:val="vi-VN"/>
              </w:rPr>
              <w:t>nh hưởng đến tiến trình hòa bình của khu vực.</w:t>
            </w:r>
          </w:p>
        </w:tc>
        <w:tc>
          <w:tcPr>
            <w:tcW w:w="792" w:type="dxa"/>
          </w:tcPr>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tc>
      </w:tr>
      <w:tr w:rsidR="00DA353E" w:rsidRPr="00477437" w:rsidTr="006A0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64"/>
          <w:jc w:val="center"/>
        </w:trPr>
        <w:tc>
          <w:tcPr>
            <w:tcW w:w="938" w:type="dxa"/>
            <w:vMerge w:val="restart"/>
            <w:vAlign w:val="center"/>
          </w:tcPr>
          <w:p w:rsidR="00DA353E" w:rsidRPr="00051BE6" w:rsidRDefault="00DA353E" w:rsidP="006A02B5">
            <w:pPr>
              <w:spacing w:line="276" w:lineRule="auto"/>
              <w:jc w:val="center"/>
              <w:rPr>
                <w:b/>
                <w:sz w:val="26"/>
                <w:szCs w:val="26"/>
              </w:rPr>
            </w:pPr>
            <w:r w:rsidRPr="00051BE6">
              <w:rPr>
                <w:b/>
                <w:sz w:val="26"/>
                <w:szCs w:val="26"/>
              </w:rPr>
              <w:t>Câu 5</w:t>
            </w:r>
          </w:p>
          <w:p w:rsidR="00DA353E" w:rsidRPr="00051BE6" w:rsidRDefault="00DA353E" w:rsidP="006A02B5">
            <w:pPr>
              <w:spacing w:line="276" w:lineRule="auto"/>
              <w:jc w:val="center"/>
              <w:rPr>
                <w:b/>
                <w:sz w:val="26"/>
                <w:szCs w:val="26"/>
              </w:rPr>
            </w:pPr>
            <w:r w:rsidRPr="00051BE6">
              <w:rPr>
                <w:b/>
                <w:sz w:val="26"/>
                <w:szCs w:val="26"/>
              </w:rPr>
              <w:t>(2,5 đ)</w:t>
            </w:r>
          </w:p>
        </w:tc>
        <w:tc>
          <w:tcPr>
            <w:tcW w:w="10184" w:type="dxa"/>
            <w:gridSpan w:val="4"/>
          </w:tcPr>
          <w:p w:rsidR="00DA353E" w:rsidRPr="00477437" w:rsidRDefault="00DA353E" w:rsidP="005C1696">
            <w:pPr>
              <w:spacing w:line="276" w:lineRule="auto"/>
              <w:jc w:val="both"/>
              <w:rPr>
                <w:b/>
                <w:i/>
                <w:sz w:val="26"/>
                <w:szCs w:val="26"/>
              </w:rPr>
            </w:pPr>
            <w:r w:rsidRPr="00477437">
              <w:rPr>
                <w:b/>
                <w:i/>
                <w:sz w:val="26"/>
                <w:szCs w:val="26"/>
              </w:rPr>
              <w:t xml:space="preserve">a.Vẽ biểu đồ:   </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2492"/>
          <w:jc w:val="center"/>
        </w:trPr>
        <w:tc>
          <w:tcPr>
            <w:tcW w:w="938" w:type="dxa"/>
            <w:vMerge/>
          </w:tcPr>
          <w:p w:rsidR="00DA353E" w:rsidRPr="00051BE6" w:rsidRDefault="00DA353E" w:rsidP="005C1696">
            <w:pPr>
              <w:spacing w:line="276" w:lineRule="auto"/>
              <w:rPr>
                <w:sz w:val="26"/>
                <w:szCs w:val="26"/>
              </w:rPr>
            </w:pPr>
          </w:p>
        </w:tc>
        <w:tc>
          <w:tcPr>
            <w:tcW w:w="671" w:type="dxa"/>
          </w:tcPr>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Pr="00051BE6" w:rsidRDefault="00DA353E" w:rsidP="005C1696">
            <w:pPr>
              <w:spacing w:line="276" w:lineRule="auto"/>
              <w:rPr>
                <w:b/>
                <w:i/>
                <w:sz w:val="26"/>
                <w:szCs w:val="26"/>
              </w:rPr>
            </w:pPr>
            <w:r w:rsidRPr="00051BE6">
              <w:rPr>
                <w:b/>
                <w:i/>
                <w:sz w:val="26"/>
                <w:szCs w:val="26"/>
              </w:rPr>
              <w:t>1,5</w:t>
            </w:r>
          </w:p>
          <w:p w:rsidR="00DA353E" w:rsidRPr="00051BE6" w:rsidRDefault="00DA353E" w:rsidP="005C1696">
            <w:pPr>
              <w:spacing w:line="276" w:lineRule="auto"/>
              <w:rPr>
                <w:sz w:val="26"/>
                <w:szCs w:val="26"/>
              </w:rPr>
            </w:pPr>
          </w:p>
          <w:p w:rsidR="00DA353E" w:rsidRPr="00051BE6" w:rsidRDefault="00DA353E" w:rsidP="005C1696">
            <w:pPr>
              <w:spacing w:line="276" w:lineRule="auto"/>
              <w:rPr>
                <w:b/>
                <w:i/>
                <w:sz w:val="26"/>
                <w:szCs w:val="26"/>
              </w:rPr>
            </w:pPr>
          </w:p>
        </w:tc>
        <w:tc>
          <w:tcPr>
            <w:tcW w:w="8721" w:type="dxa"/>
            <w:gridSpan w:val="2"/>
          </w:tcPr>
          <w:p w:rsidR="00DA353E" w:rsidRPr="00051BE6" w:rsidRDefault="00DA353E" w:rsidP="005C1696">
            <w:pPr>
              <w:tabs>
                <w:tab w:val="left" w:pos="2160"/>
                <w:tab w:val="left" w:pos="6420"/>
              </w:tabs>
              <w:spacing w:line="276" w:lineRule="auto"/>
              <w:jc w:val="both"/>
              <w:rPr>
                <w:sz w:val="26"/>
                <w:szCs w:val="26"/>
              </w:rPr>
            </w:pPr>
            <w:r w:rsidRPr="00051BE6">
              <w:rPr>
                <w:sz w:val="26"/>
                <w:szCs w:val="26"/>
              </w:rPr>
              <w:t>- Xử lí số liệu:</w:t>
            </w:r>
          </w:p>
          <w:p w:rsidR="008B6CDB" w:rsidRDefault="00DA353E" w:rsidP="008B6CDB">
            <w:pPr>
              <w:tabs>
                <w:tab w:val="left" w:pos="1890"/>
                <w:tab w:val="left" w:pos="2160"/>
                <w:tab w:val="left" w:pos="6420"/>
              </w:tabs>
              <w:spacing w:line="276" w:lineRule="auto"/>
              <w:ind w:left="357"/>
              <w:rPr>
                <w:b/>
                <w:spacing w:val="-4"/>
                <w:sz w:val="26"/>
                <w:szCs w:val="26"/>
              </w:rPr>
            </w:pPr>
            <w:r w:rsidRPr="00051BE6">
              <w:rPr>
                <w:b/>
                <w:spacing w:val="-4"/>
                <w:sz w:val="26"/>
                <w:szCs w:val="26"/>
              </w:rPr>
              <w:t xml:space="preserve">            Giá trị xuất, nhập khẩu của Liên bang Nga thời kì 1999 – 2013.</w:t>
            </w:r>
          </w:p>
          <w:p w:rsidR="00DA353E" w:rsidRPr="00051BE6" w:rsidRDefault="008B6CDB" w:rsidP="008B6CDB">
            <w:pPr>
              <w:tabs>
                <w:tab w:val="left" w:pos="1890"/>
                <w:tab w:val="left" w:pos="2160"/>
                <w:tab w:val="left" w:pos="6420"/>
              </w:tabs>
              <w:spacing w:line="276" w:lineRule="auto"/>
              <w:ind w:left="357"/>
              <w:rPr>
                <w:b/>
                <w:spacing w:val="-4"/>
                <w:sz w:val="26"/>
                <w:szCs w:val="26"/>
              </w:rPr>
            </w:pPr>
            <w:r>
              <w:rPr>
                <w:i/>
                <w:spacing w:val="-4"/>
                <w:sz w:val="26"/>
                <w:szCs w:val="26"/>
                <w:lang w:val="pt-BR"/>
              </w:rPr>
              <w:t xml:space="preserve">                                                                                                       </w:t>
            </w:r>
            <w:r w:rsidR="00DA353E" w:rsidRPr="00051BE6">
              <w:rPr>
                <w:i/>
                <w:spacing w:val="-4"/>
                <w:sz w:val="26"/>
                <w:szCs w:val="26"/>
                <w:lang w:val="pt-BR"/>
              </w:rPr>
              <w:t>(đơn vị: %</w:t>
            </w:r>
            <w:r w:rsidR="00DA353E" w:rsidRPr="00051BE6">
              <w:rPr>
                <w:i/>
                <w:spacing w:val="-4"/>
                <w:sz w:val="26"/>
                <w:szCs w:val="26"/>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1052"/>
              <w:gridCol w:w="1277"/>
              <w:gridCol w:w="1112"/>
              <w:gridCol w:w="1168"/>
            </w:tblGrid>
            <w:tr w:rsidR="00DA353E" w:rsidRPr="00E33CCF" w:rsidTr="003A061C">
              <w:tc>
                <w:tcPr>
                  <w:tcW w:w="3182" w:type="dxa"/>
                  <w:shd w:val="clear" w:color="auto" w:fill="auto"/>
                </w:tcPr>
                <w:p w:rsidR="00DA353E" w:rsidRPr="00E33CCF" w:rsidRDefault="00DA353E" w:rsidP="0064519A">
                  <w:pPr>
                    <w:tabs>
                      <w:tab w:val="left" w:pos="1890"/>
                      <w:tab w:val="left" w:pos="2160"/>
                      <w:tab w:val="left" w:pos="6420"/>
                    </w:tabs>
                    <w:spacing w:line="276" w:lineRule="auto"/>
                    <w:jc w:val="center"/>
                    <w:rPr>
                      <w:b/>
                      <w:i/>
                      <w:sz w:val="26"/>
                      <w:szCs w:val="26"/>
                    </w:rPr>
                  </w:pPr>
                  <w:r w:rsidRPr="00E33CCF">
                    <w:rPr>
                      <w:b/>
                      <w:i/>
                      <w:sz w:val="26"/>
                      <w:szCs w:val="26"/>
                    </w:rPr>
                    <w:t>Năm</w:t>
                  </w:r>
                </w:p>
              </w:tc>
              <w:tc>
                <w:tcPr>
                  <w:tcW w:w="1052"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1999</w:t>
                  </w:r>
                </w:p>
              </w:tc>
              <w:tc>
                <w:tcPr>
                  <w:tcW w:w="1277"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2005</w:t>
                  </w:r>
                </w:p>
              </w:tc>
              <w:tc>
                <w:tcPr>
                  <w:tcW w:w="1112"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2007</w:t>
                  </w:r>
                </w:p>
              </w:tc>
              <w:tc>
                <w:tcPr>
                  <w:tcW w:w="1168"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2013</w:t>
                  </w:r>
                </w:p>
              </w:tc>
            </w:tr>
            <w:tr w:rsidR="00DA353E" w:rsidRPr="00E33CCF" w:rsidTr="003A061C">
              <w:tc>
                <w:tcPr>
                  <w:tcW w:w="3182" w:type="dxa"/>
                  <w:shd w:val="clear" w:color="auto" w:fill="auto"/>
                </w:tcPr>
                <w:p w:rsidR="00DA353E" w:rsidRPr="00E33CCF" w:rsidRDefault="00DA353E" w:rsidP="005C1696">
                  <w:pPr>
                    <w:tabs>
                      <w:tab w:val="left" w:pos="1890"/>
                      <w:tab w:val="left" w:pos="2160"/>
                      <w:tab w:val="left" w:pos="6420"/>
                    </w:tabs>
                    <w:spacing w:line="276" w:lineRule="auto"/>
                    <w:jc w:val="both"/>
                    <w:rPr>
                      <w:sz w:val="26"/>
                      <w:szCs w:val="26"/>
                    </w:rPr>
                  </w:pPr>
                  <w:bookmarkStart w:id="0" w:name="_Hlk446344277"/>
                  <w:r w:rsidRPr="00E33CCF">
                    <w:rPr>
                      <w:sz w:val="26"/>
                      <w:szCs w:val="26"/>
                    </w:rPr>
                    <w:t>Tổng giá trị xuất nhập khẩu</w:t>
                  </w:r>
                </w:p>
              </w:tc>
              <w:tc>
                <w:tcPr>
                  <w:tcW w:w="1052"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100</w:t>
                  </w:r>
                  <w:r w:rsidR="0064519A">
                    <w:rPr>
                      <w:sz w:val="26"/>
                      <w:szCs w:val="26"/>
                    </w:rPr>
                    <w:t>,0</w:t>
                  </w:r>
                </w:p>
              </w:tc>
              <w:tc>
                <w:tcPr>
                  <w:tcW w:w="1277"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100</w:t>
                  </w:r>
                  <w:r w:rsidR="0064519A">
                    <w:rPr>
                      <w:sz w:val="26"/>
                      <w:szCs w:val="26"/>
                    </w:rPr>
                    <w:t>,0</w:t>
                  </w:r>
                </w:p>
              </w:tc>
              <w:tc>
                <w:tcPr>
                  <w:tcW w:w="1112"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100</w:t>
                  </w:r>
                  <w:r w:rsidR="0064519A">
                    <w:rPr>
                      <w:sz w:val="26"/>
                      <w:szCs w:val="26"/>
                    </w:rPr>
                    <w:t>,0</w:t>
                  </w:r>
                </w:p>
              </w:tc>
              <w:tc>
                <w:tcPr>
                  <w:tcW w:w="1168"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100</w:t>
                  </w:r>
                  <w:r w:rsidR="0064519A">
                    <w:rPr>
                      <w:sz w:val="26"/>
                      <w:szCs w:val="26"/>
                    </w:rPr>
                    <w:t>,0</w:t>
                  </w:r>
                </w:p>
              </w:tc>
            </w:tr>
            <w:tr w:rsidR="00DA353E" w:rsidRPr="00E33CCF" w:rsidTr="003A061C">
              <w:tc>
                <w:tcPr>
                  <w:tcW w:w="3182" w:type="dxa"/>
                  <w:shd w:val="clear" w:color="auto" w:fill="auto"/>
                </w:tcPr>
                <w:p w:rsidR="00DA353E" w:rsidRPr="00E33CCF" w:rsidRDefault="00DA353E" w:rsidP="005C1696">
                  <w:pPr>
                    <w:tabs>
                      <w:tab w:val="left" w:pos="1890"/>
                      <w:tab w:val="left" w:pos="2160"/>
                      <w:tab w:val="left" w:pos="6420"/>
                    </w:tabs>
                    <w:spacing w:line="276" w:lineRule="auto"/>
                    <w:jc w:val="both"/>
                    <w:rPr>
                      <w:sz w:val="26"/>
                      <w:szCs w:val="26"/>
                    </w:rPr>
                  </w:pPr>
                  <w:r w:rsidRPr="00E33CCF">
                    <w:rPr>
                      <w:sz w:val="26"/>
                      <w:szCs w:val="26"/>
                    </w:rPr>
                    <w:t>Giá trị xuất khẩu</w:t>
                  </w:r>
                </w:p>
              </w:tc>
              <w:tc>
                <w:tcPr>
                  <w:tcW w:w="1052"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61,2</w:t>
                  </w:r>
                </w:p>
              </w:tc>
              <w:tc>
                <w:tcPr>
                  <w:tcW w:w="1277"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62,3</w:t>
                  </w:r>
                </w:p>
              </w:tc>
              <w:tc>
                <w:tcPr>
                  <w:tcW w:w="1112"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59,1</w:t>
                  </w:r>
                </w:p>
              </w:tc>
              <w:tc>
                <w:tcPr>
                  <w:tcW w:w="1168"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61,3</w:t>
                  </w:r>
                </w:p>
              </w:tc>
            </w:tr>
            <w:tr w:rsidR="00DA353E" w:rsidRPr="00E33CCF" w:rsidTr="003A061C">
              <w:tc>
                <w:tcPr>
                  <w:tcW w:w="3182" w:type="dxa"/>
                  <w:shd w:val="clear" w:color="auto" w:fill="auto"/>
                </w:tcPr>
                <w:p w:rsidR="00DA353E" w:rsidRPr="00E33CCF" w:rsidRDefault="00DA353E" w:rsidP="005C1696">
                  <w:pPr>
                    <w:tabs>
                      <w:tab w:val="left" w:pos="1890"/>
                      <w:tab w:val="left" w:pos="2160"/>
                      <w:tab w:val="left" w:pos="6420"/>
                    </w:tabs>
                    <w:spacing w:line="276" w:lineRule="auto"/>
                    <w:jc w:val="both"/>
                    <w:rPr>
                      <w:sz w:val="26"/>
                      <w:szCs w:val="26"/>
                    </w:rPr>
                  </w:pPr>
                  <w:r w:rsidRPr="00E33CCF">
                    <w:rPr>
                      <w:sz w:val="26"/>
                      <w:szCs w:val="26"/>
                    </w:rPr>
                    <w:t>Giá trị nhập khẩu</w:t>
                  </w:r>
                </w:p>
              </w:tc>
              <w:tc>
                <w:tcPr>
                  <w:tcW w:w="1052"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38,8</w:t>
                  </w:r>
                </w:p>
              </w:tc>
              <w:tc>
                <w:tcPr>
                  <w:tcW w:w="1277"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37,7</w:t>
                  </w:r>
                </w:p>
              </w:tc>
              <w:tc>
                <w:tcPr>
                  <w:tcW w:w="1112"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40,9</w:t>
                  </w:r>
                </w:p>
              </w:tc>
              <w:tc>
                <w:tcPr>
                  <w:tcW w:w="1168" w:type="dxa"/>
                  <w:shd w:val="clear" w:color="auto" w:fill="auto"/>
                </w:tcPr>
                <w:p w:rsidR="00DA353E" w:rsidRPr="00E33CCF" w:rsidRDefault="00DA353E" w:rsidP="0064519A">
                  <w:pPr>
                    <w:tabs>
                      <w:tab w:val="left" w:pos="1890"/>
                      <w:tab w:val="left" w:pos="2160"/>
                      <w:tab w:val="left" w:pos="6420"/>
                    </w:tabs>
                    <w:spacing w:line="276" w:lineRule="auto"/>
                    <w:ind w:right="34"/>
                    <w:jc w:val="center"/>
                    <w:rPr>
                      <w:sz w:val="26"/>
                      <w:szCs w:val="26"/>
                    </w:rPr>
                  </w:pPr>
                  <w:r w:rsidRPr="00E33CCF">
                    <w:rPr>
                      <w:sz w:val="26"/>
                      <w:szCs w:val="26"/>
                    </w:rPr>
                    <w:t>38,7</w:t>
                  </w:r>
                </w:p>
              </w:tc>
            </w:tr>
          </w:tbl>
          <w:bookmarkEnd w:id="0"/>
          <w:p w:rsidR="00DA353E" w:rsidRDefault="00941F7E" w:rsidP="005C1696">
            <w:pPr>
              <w:spacing w:line="276" w:lineRule="auto"/>
              <w:rPr>
                <w:sz w:val="26"/>
                <w:szCs w:val="26"/>
              </w:rPr>
            </w:pPr>
            <w:r>
              <w:rPr>
                <w:sz w:val="26"/>
                <w:szCs w:val="26"/>
              </w:rPr>
              <w:t>- Vẽ biểu đồ miền.</w:t>
            </w:r>
          </w:p>
          <w:p w:rsidR="00941F7E" w:rsidRPr="00051BE6" w:rsidRDefault="00941F7E" w:rsidP="005C1696">
            <w:pPr>
              <w:spacing w:line="276" w:lineRule="auto"/>
              <w:rPr>
                <w:sz w:val="26"/>
                <w:szCs w:val="26"/>
              </w:rPr>
            </w:pPr>
            <w:r>
              <w:rPr>
                <w:sz w:val="26"/>
                <w:szCs w:val="26"/>
              </w:rPr>
              <w:t xml:space="preserve">Yêu cầu: </w:t>
            </w:r>
            <w:r w:rsidRPr="001401C7">
              <w:rPr>
                <w:sz w:val="26"/>
                <w:szCs w:val="26"/>
              </w:rPr>
              <w:t>đảm bảo chính xác</w:t>
            </w:r>
            <w:r>
              <w:rPr>
                <w:sz w:val="26"/>
                <w:szCs w:val="26"/>
              </w:rPr>
              <w:t xml:space="preserve"> tỉ lệ</w:t>
            </w:r>
            <w:r w:rsidRPr="001401C7">
              <w:rPr>
                <w:sz w:val="26"/>
                <w:szCs w:val="26"/>
              </w:rPr>
              <w:t xml:space="preserve">, </w:t>
            </w:r>
            <w:r>
              <w:rPr>
                <w:sz w:val="26"/>
                <w:szCs w:val="26"/>
              </w:rPr>
              <w:t>đơn vị,</w:t>
            </w:r>
            <w:r w:rsidR="0073261D">
              <w:rPr>
                <w:sz w:val="26"/>
                <w:szCs w:val="26"/>
              </w:rPr>
              <w:t xml:space="preserve"> chú giải và tên biểu đồ </w:t>
            </w:r>
            <w:r>
              <w:rPr>
                <w:sz w:val="26"/>
                <w:szCs w:val="26"/>
              </w:rPr>
              <w:t>(</w:t>
            </w:r>
            <w:r w:rsidRPr="00795623">
              <w:rPr>
                <w:i/>
                <w:sz w:val="26"/>
                <w:szCs w:val="26"/>
              </w:rPr>
              <w:t>thiếu mỗi ý trừ 0,25</w:t>
            </w:r>
            <w:r w:rsidR="00D7755B" w:rsidRPr="00795623">
              <w:rPr>
                <w:i/>
                <w:sz w:val="26"/>
                <w:szCs w:val="26"/>
              </w:rPr>
              <w:t xml:space="preserve"> điểm</w:t>
            </w:r>
            <w:r w:rsidRPr="00795623">
              <w:rPr>
                <w:i/>
                <w:sz w:val="26"/>
                <w:szCs w:val="26"/>
              </w:rPr>
              <w:t>)</w:t>
            </w:r>
          </w:p>
        </w:tc>
        <w:tc>
          <w:tcPr>
            <w:tcW w:w="792" w:type="dxa"/>
          </w:tcPr>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Default="00DA353E" w:rsidP="005C1696">
            <w:pPr>
              <w:spacing w:line="276" w:lineRule="auto"/>
              <w:rPr>
                <w:b/>
                <w:i/>
                <w:sz w:val="26"/>
                <w:szCs w:val="26"/>
              </w:rPr>
            </w:pPr>
          </w:p>
          <w:p w:rsidR="00477437" w:rsidRDefault="00477437" w:rsidP="005C1696">
            <w:pPr>
              <w:spacing w:line="276" w:lineRule="auto"/>
              <w:rPr>
                <w:b/>
                <w:i/>
                <w:sz w:val="26"/>
                <w:szCs w:val="26"/>
              </w:rPr>
            </w:pPr>
          </w:p>
          <w:p w:rsidR="00B14092" w:rsidRDefault="00B14092" w:rsidP="005C1696">
            <w:pPr>
              <w:spacing w:line="276" w:lineRule="auto"/>
              <w:rPr>
                <w:b/>
                <w:i/>
                <w:sz w:val="26"/>
                <w:szCs w:val="26"/>
              </w:rPr>
            </w:pPr>
          </w:p>
          <w:p w:rsidR="00B14092" w:rsidRPr="00477437" w:rsidRDefault="00B14092" w:rsidP="005C1696">
            <w:pPr>
              <w:spacing w:line="276" w:lineRule="auto"/>
              <w:rPr>
                <w:b/>
                <w:i/>
                <w:sz w:val="26"/>
                <w:szCs w:val="26"/>
              </w:rPr>
            </w:pPr>
            <w:bookmarkStart w:id="1" w:name="_GoBack"/>
            <w:bookmarkEnd w:id="1"/>
          </w:p>
          <w:p w:rsidR="00DA353E" w:rsidRPr="00477437" w:rsidRDefault="00DA353E" w:rsidP="005C1696">
            <w:pPr>
              <w:spacing w:line="276" w:lineRule="auto"/>
              <w:rPr>
                <w:b/>
                <w:i/>
                <w:sz w:val="26"/>
                <w:szCs w:val="26"/>
              </w:rPr>
            </w:pPr>
            <w:r w:rsidRPr="00477437">
              <w:rPr>
                <w:b/>
                <w:i/>
                <w:sz w:val="26"/>
                <w:szCs w:val="26"/>
              </w:rPr>
              <w:t>1,0</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64"/>
          <w:jc w:val="center"/>
        </w:trPr>
        <w:tc>
          <w:tcPr>
            <w:tcW w:w="938" w:type="dxa"/>
            <w:vMerge/>
          </w:tcPr>
          <w:p w:rsidR="00DA353E" w:rsidRPr="00051BE6" w:rsidRDefault="00DA353E" w:rsidP="005C1696">
            <w:pPr>
              <w:spacing w:line="276" w:lineRule="auto"/>
              <w:rPr>
                <w:sz w:val="26"/>
                <w:szCs w:val="26"/>
              </w:rPr>
            </w:pPr>
          </w:p>
        </w:tc>
        <w:tc>
          <w:tcPr>
            <w:tcW w:w="10184" w:type="dxa"/>
            <w:gridSpan w:val="4"/>
          </w:tcPr>
          <w:p w:rsidR="00DA353E" w:rsidRPr="00477437" w:rsidRDefault="00DA353E" w:rsidP="005C1696">
            <w:pPr>
              <w:spacing w:line="276" w:lineRule="auto"/>
              <w:jc w:val="both"/>
              <w:rPr>
                <w:b/>
                <w:i/>
                <w:sz w:val="26"/>
                <w:szCs w:val="26"/>
              </w:rPr>
            </w:pPr>
            <w:r w:rsidRPr="00477437">
              <w:rPr>
                <w:b/>
                <w:i/>
                <w:sz w:val="26"/>
                <w:szCs w:val="26"/>
              </w:rPr>
              <w:t>b. Nhận xét và giải thích về cán cân xuất nhập khẩu của Liên bang Nga thời kì nói trên.</w:t>
            </w:r>
          </w:p>
        </w:tc>
      </w:tr>
      <w:tr w:rsidR="00DA353E" w:rsidRPr="00477437"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3455"/>
          <w:jc w:val="center"/>
        </w:trPr>
        <w:tc>
          <w:tcPr>
            <w:tcW w:w="938" w:type="dxa"/>
            <w:vMerge/>
          </w:tcPr>
          <w:p w:rsidR="00DA353E" w:rsidRPr="00051BE6" w:rsidRDefault="00DA353E" w:rsidP="005C1696">
            <w:pPr>
              <w:spacing w:line="276" w:lineRule="auto"/>
              <w:rPr>
                <w:sz w:val="26"/>
                <w:szCs w:val="26"/>
              </w:rPr>
            </w:pPr>
          </w:p>
        </w:tc>
        <w:tc>
          <w:tcPr>
            <w:tcW w:w="671" w:type="dxa"/>
          </w:tcPr>
          <w:p w:rsidR="00DA353E" w:rsidRPr="00051BE6" w:rsidRDefault="00DA353E" w:rsidP="005C1696">
            <w:pPr>
              <w:spacing w:line="276" w:lineRule="auto"/>
              <w:rPr>
                <w:sz w:val="26"/>
                <w:szCs w:val="26"/>
              </w:rPr>
            </w:pPr>
          </w:p>
          <w:p w:rsidR="00DA353E" w:rsidRPr="00051BE6" w:rsidRDefault="00DA353E" w:rsidP="005C1696">
            <w:pPr>
              <w:spacing w:line="276" w:lineRule="auto"/>
              <w:rPr>
                <w:sz w:val="26"/>
                <w:szCs w:val="26"/>
              </w:rPr>
            </w:pPr>
          </w:p>
          <w:p w:rsidR="00DA353E" w:rsidRDefault="00DA353E" w:rsidP="005C1696">
            <w:pPr>
              <w:spacing w:line="276" w:lineRule="auto"/>
              <w:rPr>
                <w:sz w:val="26"/>
                <w:szCs w:val="26"/>
              </w:rPr>
            </w:pPr>
          </w:p>
          <w:p w:rsidR="008D1324" w:rsidRDefault="008D1324" w:rsidP="005C1696">
            <w:pPr>
              <w:spacing w:line="276" w:lineRule="auto"/>
              <w:rPr>
                <w:sz w:val="26"/>
                <w:szCs w:val="26"/>
              </w:rPr>
            </w:pPr>
          </w:p>
          <w:p w:rsidR="008D1324" w:rsidRPr="00051BE6" w:rsidRDefault="008D1324" w:rsidP="005C1696">
            <w:pPr>
              <w:spacing w:line="276" w:lineRule="auto"/>
              <w:rPr>
                <w:sz w:val="26"/>
                <w:szCs w:val="26"/>
              </w:rPr>
            </w:pPr>
          </w:p>
          <w:p w:rsidR="00DA353E" w:rsidRPr="00051BE6" w:rsidRDefault="00DA353E" w:rsidP="005C1696">
            <w:pPr>
              <w:spacing w:line="276" w:lineRule="auto"/>
              <w:rPr>
                <w:b/>
                <w:i/>
                <w:sz w:val="26"/>
                <w:szCs w:val="26"/>
              </w:rPr>
            </w:pPr>
            <w:r w:rsidRPr="00051BE6">
              <w:rPr>
                <w:b/>
                <w:i/>
                <w:sz w:val="26"/>
                <w:szCs w:val="26"/>
              </w:rPr>
              <w:t>1,0</w:t>
            </w:r>
          </w:p>
        </w:tc>
        <w:tc>
          <w:tcPr>
            <w:tcW w:w="8721" w:type="dxa"/>
            <w:gridSpan w:val="2"/>
          </w:tcPr>
          <w:p w:rsidR="00DA353E" w:rsidRPr="0073261D" w:rsidRDefault="00DA353E" w:rsidP="005C1696">
            <w:pPr>
              <w:spacing w:line="276" w:lineRule="auto"/>
              <w:rPr>
                <w:b/>
                <w:sz w:val="26"/>
                <w:szCs w:val="26"/>
              </w:rPr>
            </w:pPr>
            <w:r w:rsidRPr="0073261D">
              <w:rPr>
                <w:b/>
                <w:sz w:val="26"/>
                <w:szCs w:val="26"/>
              </w:rPr>
              <w:t>- Nhận xét:</w:t>
            </w:r>
          </w:p>
          <w:p w:rsidR="00DA353E" w:rsidRPr="00051BE6" w:rsidRDefault="00DA353E" w:rsidP="005C1696">
            <w:pPr>
              <w:spacing w:line="276" w:lineRule="auto"/>
              <w:rPr>
                <w:sz w:val="26"/>
                <w:szCs w:val="26"/>
              </w:rPr>
            </w:pPr>
            <w:r>
              <w:rPr>
                <w:sz w:val="26"/>
                <w:szCs w:val="26"/>
              </w:rPr>
              <w:t xml:space="preserve">+ Xử lý số liệu: </w:t>
            </w:r>
          </w:p>
          <w:p w:rsidR="00DA353E" w:rsidRPr="00051BE6" w:rsidRDefault="00DA353E" w:rsidP="005C1696">
            <w:pPr>
              <w:tabs>
                <w:tab w:val="left" w:pos="1890"/>
                <w:tab w:val="left" w:pos="2160"/>
                <w:tab w:val="left" w:pos="6420"/>
              </w:tabs>
              <w:spacing w:line="276" w:lineRule="auto"/>
              <w:ind w:left="357"/>
              <w:jc w:val="center"/>
              <w:rPr>
                <w:b/>
                <w:spacing w:val="-4"/>
                <w:sz w:val="26"/>
                <w:szCs w:val="26"/>
              </w:rPr>
            </w:pPr>
            <w:r w:rsidRPr="00051BE6">
              <w:rPr>
                <w:b/>
                <w:spacing w:val="-4"/>
                <w:sz w:val="26"/>
                <w:szCs w:val="26"/>
              </w:rPr>
              <w:t>Cán cân xuất, nhập khẩu của Liên bang Nga thời kì 1999 – 2013.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1052"/>
              <w:gridCol w:w="1277"/>
              <w:gridCol w:w="1112"/>
              <w:gridCol w:w="1168"/>
            </w:tblGrid>
            <w:tr w:rsidR="00DA353E" w:rsidRPr="00E33CCF" w:rsidTr="003A061C">
              <w:tc>
                <w:tcPr>
                  <w:tcW w:w="3182" w:type="dxa"/>
                  <w:shd w:val="clear" w:color="auto" w:fill="auto"/>
                </w:tcPr>
                <w:p w:rsidR="00DA353E" w:rsidRPr="00E33CCF" w:rsidRDefault="00DA353E" w:rsidP="005C1696">
                  <w:pPr>
                    <w:tabs>
                      <w:tab w:val="left" w:pos="1890"/>
                      <w:tab w:val="left" w:pos="2160"/>
                      <w:tab w:val="left" w:pos="6420"/>
                    </w:tabs>
                    <w:spacing w:line="276" w:lineRule="auto"/>
                    <w:jc w:val="both"/>
                    <w:rPr>
                      <w:b/>
                      <w:i/>
                      <w:sz w:val="26"/>
                      <w:szCs w:val="26"/>
                    </w:rPr>
                  </w:pPr>
                  <w:r w:rsidRPr="00E33CCF">
                    <w:rPr>
                      <w:b/>
                      <w:i/>
                      <w:sz w:val="26"/>
                      <w:szCs w:val="26"/>
                    </w:rPr>
                    <w:t>Năm</w:t>
                  </w:r>
                </w:p>
              </w:tc>
              <w:tc>
                <w:tcPr>
                  <w:tcW w:w="1052"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1999</w:t>
                  </w:r>
                </w:p>
              </w:tc>
              <w:tc>
                <w:tcPr>
                  <w:tcW w:w="1277"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2005</w:t>
                  </w:r>
                </w:p>
              </w:tc>
              <w:tc>
                <w:tcPr>
                  <w:tcW w:w="1112"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2007</w:t>
                  </w:r>
                </w:p>
              </w:tc>
              <w:tc>
                <w:tcPr>
                  <w:tcW w:w="1168" w:type="dxa"/>
                  <w:shd w:val="clear" w:color="auto" w:fill="auto"/>
                </w:tcPr>
                <w:p w:rsidR="00DA353E" w:rsidRPr="00E33CCF" w:rsidRDefault="00DA353E" w:rsidP="005C1696">
                  <w:pPr>
                    <w:tabs>
                      <w:tab w:val="left" w:pos="1890"/>
                      <w:tab w:val="left" w:pos="2160"/>
                      <w:tab w:val="left" w:pos="6420"/>
                    </w:tabs>
                    <w:spacing w:line="276" w:lineRule="auto"/>
                    <w:jc w:val="center"/>
                    <w:rPr>
                      <w:b/>
                      <w:i/>
                      <w:sz w:val="26"/>
                      <w:szCs w:val="26"/>
                    </w:rPr>
                  </w:pPr>
                  <w:r w:rsidRPr="00E33CCF">
                    <w:rPr>
                      <w:b/>
                      <w:i/>
                      <w:sz w:val="26"/>
                      <w:szCs w:val="26"/>
                    </w:rPr>
                    <w:t>2013</w:t>
                  </w:r>
                </w:p>
              </w:tc>
            </w:tr>
            <w:tr w:rsidR="00DA353E" w:rsidRPr="00E33CCF" w:rsidTr="003A061C">
              <w:tc>
                <w:tcPr>
                  <w:tcW w:w="3182" w:type="dxa"/>
                  <w:shd w:val="clear" w:color="auto" w:fill="auto"/>
                </w:tcPr>
                <w:p w:rsidR="00DA353E" w:rsidRPr="00E33CCF" w:rsidRDefault="00DA353E" w:rsidP="005C1696">
                  <w:pPr>
                    <w:tabs>
                      <w:tab w:val="left" w:pos="1890"/>
                      <w:tab w:val="left" w:pos="2160"/>
                      <w:tab w:val="left" w:pos="6420"/>
                    </w:tabs>
                    <w:spacing w:line="276" w:lineRule="auto"/>
                    <w:jc w:val="both"/>
                    <w:rPr>
                      <w:sz w:val="26"/>
                      <w:szCs w:val="26"/>
                    </w:rPr>
                  </w:pPr>
                  <w:r w:rsidRPr="00E33CCF">
                    <w:rPr>
                      <w:sz w:val="26"/>
                      <w:szCs w:val="26"/>
                    </w:rPr>
                    <w:t>Cán cân</w:t>
                  </w:r>
                  <w:r w:rsidR="008D1324">
                    <w:rPr>
                      <w:sz w:val="26"/>
                      <w:szCs w:val="26"/>
                    </w:rPr>
                    <w:t xml:space="preserve"> xuất nhập khẩu</w:t>
                  </w:r>
                </w:p>
              </w:tc>
              <w:tc>
                <w:tcPr>
                  <w:tcW w:w="1052" w:type="dxa"/>
                  <w:shd w:val="clear" w:color="auto" w:fill="auto"/>
                </w:tcPr>
                <w:p w:rsidR="00DA353E" w:rsidRPr="00E33CCF" w:rsidRDefault="00D45C79" w:rsidP="005C1696">
                  <w:pPr>
                    <w:tabs>
                      <w:tab w:val="left" w:pos="1890"/>
                      <w:tab w:val="left" w:pos="2160"/>
                      <w:tab w:val="left" w:pos="6420"/>
                    </w:tabs>
                    <w:spacing w:line="276" w:lineRule="auto"/>
                    <w:jc w:val="center"/>
                    <w:rPr>
                      <w:sz w:val="26"/>
                      <w:szCs w:val="26"/>
                    </w:rPr>
                  </w:pPr>
                  <w:r>
                    <w:rPr>
                      <w:sz w:val="26"/>
                      <w:szCs w:val="26"/>
                    </w:rPr>
                    <w:t>+</w:t>
                  </w:r>
                  <w:r w:rsidR="00DA353E" w:rsidRPr="00E33CCF">
                    <w:rPr>
                      <w:sz w:val="26"/>
                      <w:szCs w:val="26"/>
                    </w:rPr>
                    <w:t>17,5</w:t>
                  </w:r>
                </w:p>
              </w:tc>
              <w:tc>
                <w:tcPr>
                  <w:tcW w:w="1277" w:type="dxa"/>
                  <w:shd w:val="clear" w:color="auto" w:fill="auto"/>
                </w:tcPr>
                <w:p w:rsidR="00DA353E" w:rsidRPr="00E33CCF" w:rsidRDefault="00D45C79" w:rsidP="005C1696">
                  <w:pPr>
                    <w:tabs>
                      <w:tab w:val="left" w:pos="1890"/>
                      <w:tab w:val="left" w:pos="2160"/>
                      <w:tab w:val="left" w:pos="6420"/>
                    </w:tabs>
                    <w:spacing w:line="276" w:lineRule="auto"/>
                    <w:jc w:val="center"/>
                    <w:rPr>
                      <w:sz w:val="26"/>
                      <w:szCs w:val="26"/>
                    </w:rPr>
                  </w:pPr>
                  <w:r>
                    <w:rPr>
                      <w:sz w:val="26"/>
                      <w:szCs w:val="26"/>
                    </w:rPr>
                    <w:t>+</w:t>
                  </w:r>
                  <w:r w:rsidR="00DA353E" w:rsidRPr="00E33CCF">
                    <w:rPr>
                      <w:sz w:val="26"/>
                      <w:szCs w:val="26"/>
                    </w:rPr>
                    <w:t>110,3</w:t>
                  </w:r>
                </w:p>
              </w:tc>
              <w:tc>
                <w:tcPr>
                  <w:tcW w:w="1112" w:type="dxa"/>
                  <w:shd w:val="clear" w:color="auto" w:fill="auto"/>
                </w:tcPr>
                <w:p w:rsidR="00DA353E" w:rsidRPr="00E33CCF" w:rsidRDefault="00D45C79" w:rsidP="005C1696">
                  <w:pPr>
                    <w:tabs>
                      <w:tab w:val="left" w:pos="1890"/>
                      <w:tab w:val="left" w:pos="2160"/>
                      <w:tab w:val="left" w:pos="6420"/>
                    </w:tabs>
                    <w:spacing w:line="276" w:lineRule="auto"/>
                    <w:jc w:val="center"/>
                    <w:rPr>
                      <w:sz w:val="26"/>
                      <w:szCs w:val="26"/>
                    </w:rPr>
                  </w:pPr>
                  <w:r>
                    <w:rPr>
                      <w:sz w:val="26"/>
                      <w:szCs w:val="26"/>
                    </w:rPr>
                    <w:t>+</w:t>
                  </w:r>
                  <w:r w:rsidR="00DA353E" w:rsidRPr="00E33CCF">
                    <w:rPr>
                      <w:sz w:val="26"/>
                      <w:szCs w:val="26"/>
                    </w:rPr>
                    <w:t>109,8</w:t>
                  </w:r>
                </w:p>
              </w:tc>
              <w:tc>
                <w:tcPr>
                  <w:tcW w:w="1168" w:type="dxa"/>
                  <w:shd w:val="clear" w:color="auto" w:fill="auto"/>
                </w:tcPr>
                <w:p w:rsidR="00DA353E" w:rsidRPr="00E33CCF" w:rsidRDefault="00D45C79" w:rsidP="005C1696">
                  <w:pPr>
                    <w:tabs>
                      <w:tab w:val="left" w:pos="1890"/>
                      <w:tab w:val="left" w:pos="2160"/>
                      <w:tab w:val="left" w:pos="6420"/>
                    </w:tabs>
                    <w:spacing w:line="276" w:lineRule="auto"/>
                    <w:jc w:val="center"/>
                    <w:rPr>
                      <w:sz w:val="26"/>
                      <w:szCs w:val="26"/>
                    </w:rPr>
                  </w:pPr>
                  <w:r>
                    <w:rPr>
                      <w:sz w:val="26"/>
                      <w:szCs w:val="26"/>
                    </w:rPr>
                    <w:t>+</w:t>
                  </w:r>
                  <w:r w:rsidR="00DA353E" w:rsidRPr="00E33CCF">
                    <w:rPr>
                      <w:sz w:val="26"/>
                      <w:szCs w:val="26"/>
                    </w:rPr>
                    <w:t>195,3</w:t>
                  </w:r>
                </w:p>
              </w:tc>
            </w:tr>
          </w:tbl>
          <w:p w:rsidR="00DA353E" w:rsidRPr="00051BE6" w:rsidRDefault="00DA353E" w:rsidP="005C1696">
            <w:pPr>
              <w:spacing w:line="276" w:lineRule="auto"/>
              <w:jc w:val="both"/>
              <w:rPr>
                <w:sz w:val="26"/>
                <w:szCs w:val="26"/>
              </w:rPr>
            </w:pPr>
            <w:r w:rsidRPr="00051BE6">
              <w:rPr>
                <w:sz w:val="26"/>
                <w:szCs w:val="26"/>
              </w:rPr>
              <w:t xml:space="preserve">+ Giai đoạn 1999- 2013 cán cân xuất nhập khẩu của LB </w:t>
            </w:r>
            <w:r w:rsidR="00294CE6">
              <w:rPr>
                <w:sz w:val="26"/>
                <w:szCs w:val="26"/>
              </w:rPr>
              <w:t>Nga luôn dương và tăng nhanh (dẫn chứng</w:t>
            </w:r>
            <w:r w:rsidRPr="00051BE6">
              <w:rPr>
                <w:sz w:val="26"/>
                <w:szCs w:val="26"/>
              </w:rPr>
              <w:t>)</w:t>
            </w:r>
          </w:p>
          <w:p w:rsidR="00DA353E" w:rsidRPr="0073261D" w:rsidRDefault="00DA353E" w:rsidP="005C1696">
            <w:pPr>
              <w:spacing w:line="276" w:lineRule="auto"/>
              <w:jc w:val="both"/>
              <w:rPr>
                <w:b/>
                <w:sz w:val="26"/>
                <w:szCs w:val="26"/>
              </w:rPr>
            </w:pPr>
            <w:r w:rsidRPr="0073261D">
              <w:rPr>
                <w:b/>
                <w:sz w:val="26"/>
                <w:szCs w:val="26"/>
              </w:rPr>
              <w:t xml:space="preserve">- Giải thích: </w:t>
            </w:r>
          </w:p>
          <w:p w:rsidR="00DA353E" w:rsidRPr="00051BE6" w:rsidRDefault="00DA353E" w:rsidP="005C1696">
            <w:pPr>
              <w:spacing w:line="276" w:lineRule="auto"/>
              <w:jc w:val="both"/>
              <w:rPr>
                <w:sz w:val="26"/>
                <w:szCs w:val="26"/>
              </w:rPr>
            </w:pPr>
            <w:r w:rsidRPr="00051BE6">
              <w:rPr>
                <w:sz w:val="26"/>
                <w:szCs w:val="26"/>
              </w:rPr>
              <w:t>+ Do Nga thực hiện chiến lược kinh tế mới sau năm 2000 nên nền kinh tế có nhiều chuyển biến tích cực.</w:t>
            </w:r>
          </w:p>
          <w:p w:rsidR="00DA353E" w:rsidRPr="00051BE6" w:rsidRDefault="00DA353E" w:rsidP="0073261D">
            <w:pPr>
              <w:spacing w:line="276" w:lineRule="auto"/>
              <w:jc w:val="both"/>
              <w:rPr>
                <w:b/>
                <w:sz w:val="26"/>
                <w:szCs w:val="26"/>
              </w:rPr>
            </w:pPr>
            <w:r w:rsidRPr="00051BE6">
              <w:rPr>
                <w:sz w:val="26"/>
                <w:szCs w:val="26"/>
              </w:rPr>
              <w:t xml:space="preserve">+ Nền kinh tế chuyển sang cơ chế thị trường nên thị trường xuất khẩu mở rộng. </w:t>
            </w:r>
          </w:p>
        </w:tc>
        <w:tc>
          <w:tcPr>
            <w:tcW w:w="792" w:type="dxa"/>
          </w:tcPr>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 xml:space="preserve">0,25 </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p w:rsidR="00DA353E" w:rsidRPr="00477437" w:rsidRDefault="00DA353E" w:rsidP="005C1696">
            <w:pPr>
              <w:spacing w:line="276" w:lineRule="auto"/>
              <w:rPr>
                <w:b/>
                <w:i/>
                <w:sz w:val="26"/>
                <w:szCs w:val="26"/>
              </w:rPr>
            </w:pPr>
          </w:p>
          <w:p w:rsidR="00DA353E" w:rsidRPr="00477437" w:rsidRDefault="00DA353E" w:rsidP="005C1696">
            <w:pPr>
              <w:spacing w:line="276" w:lineRule="auto"/>
              <w:rPr>
                <w:b/>
                <w:i/>
                <w:sz w:val="26"/>
                <w:szCs w:val="26"/>
              </w:rPr>
            </w:pPr>
            <w:r w:rsidRPr="00477437">
              <w:rPr>
                <w:b/>
                <w:i/>
                <w:sz w:val="26"/>
                <w:szCs w:val="26"/>
              </w:rPr>
              <w:t>0,25</w:t>
            </w:r>
          </w:p>
        </w:tc>
      </w:tr>
      <w:tr w:rsidR="001677B3" w:rsidRPr="00051BE6" w:rsidTr="00B22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2" w:type="dxa"/>
          <w:trHeight w:val="585"/>
          <w:jc w:val="center"/>
        </w:trPr>
        <w:tc>
          <w:tcPr>
            <w:tcW w:w="11122" w:type="dxa"/>
            <w:gridSpan w:val="5"/>
            <w:vAlign w:val="center"/>
          </w:tcPr>
          <w:p w:rsidR="001677B3" w:rsidRPr="001677B3" w:rsidRDefault="001677B3" w:rsidP="005C1696">
            <w:pPr>
              <w:spacing w:line="276" w:lineRule="auto"/>
              <w:jc w:val="center"/>
              <w:rPr>
                <w:b/>
                <w:sz w:val="26"/>
                <w:szCs w:val="26"/>
              </w:rPr>
            </w:pPr>
            <w:r w:rsidRPr="001677B3">
              <w:rPr>
                <w:b/>
                <w:sz w:val="26"/>
                <w:szCs w:val="26"/>
              </w:rPr>
              <w:t>ĐIỂM TOÀN BÀI THI: CÂU 1 + CÂU 2 + CÂU 3 + CÂU 4 + CÂU 5 = 10,0 ĐIỂM</w:t>
            </w:r>
          </w:p>
        </w:tc>
      </w:tr>
    </w:tbl>
    <w:p w:rsidR="00DA353E" w:rsidRPr="00051BE6" w:rsidRDefault="00DA353E" w:rsidP="005C1696">
      <w:pPr>
        <w:spacing w:line="276" w:lineRule="auto"/>
        <w:jc w:val="both"/>
        <w:rPr>
          <w:i/>
          <w:sz w:val="26"/>
          <w:szCs w:val="26"/>
        </w:rPr>
      </w:pPr>
      <w:r w:rsidRPr="00051BE6">
        <w:rPr>
          <w:b/>
          <w:i/>
          <w:sz w:val="26"/>
          <w:szCs w:val="26"/>
        </w:rPr>
        <w:t>Lưu ý:</w:t>
      </w:r>
      <w:r w:rsidR="00B824A2">
        <w:rPr>
          <w:i/>
          <w:sz w:val="26"/>
          <w:szCs w:val="26"/>
        </w:rPr>
        <w:t xml:space="preserve"> N</w:t>
      </w:r>
      <w:r w:rsidRPr="00051BE6">
        <w:rPr>
          <w:i/>
          <w:sz w:val="26"/>
          <w:szCs w:val="26"/>
        </w:rPr>
        <w:t>ếu thí sinh trình bày theo cách khác so với hướng dẫn chấm, nhưng đúng về nội dung vẫn cho điểm tối đa.</w:t>
      </w:r>
    </w:p>
    <w:p w:rsidR="00DA353E" w:rsidRPr="00051BE6" w:rsidRDefault="00DA353E" w:rsidP="005C1696">
      <w:pPr>
        <w:spacing w:line="276" w:lineRule="auto"/>
        <w:jc w:val="center"/>
        <w:rPr>
          <w:sz w:val="26"/>
          <w:szCs w:val="26"/>
        </w:rPr>
      </w:pPr>
      <w:r w:rsidRPr="00051BE6">
        <w:rPr>
          <w:b/>
          <w:sz w:val="26"/>
          <w:szCs w:val="26"/>
        </w:rPr>
        <w:t>--------------------------Hết--------------------------</w:t>
      </w:r>
    </w:p>
    <w:p w:rsidR="007E6B34" w:rsidRDefault="007E6B34" w:rsidP="005C1696">
      <w:pPr>
        <w:spacing w:line="276" w:lineRule="auto"/>
      </w:pPr>
    </w:p>
    <w:sectPr w:rsidR="007E6B34" w:rsidSect="000E504B">
      <w:footerReference w:type="default" r:id="rId7"/>
      <w:pgSz w:w="11909" w:h="16834" w:code="9"/>
      <w:pgMar w:top="567" w:right="569" w:bottom="360" w:left="12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1E9" w:rsidRDefault="003841E9" w:rsidP="00505721">
      <w:r>
        <w:separator/>
      </w:r>
    </w:p>
  </w:endnote>
  <w:endnote w:type="continuationSeparator" w:id="1">
    <w:p w:rsidR="003841E9" w:rsidRDefault="003841E9" w:rsidP="0050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586555"/>
      <w:docPartObj>
        <w:docPartGallery w:val="Page Numbers (Bottom of Page)"/>
        <w:docPartUnique/>
      </w:docPartObj>
    </w:sdtPr>
    <w:sdtEndPr>
      <w:rPr>
        <w:noProof/>
      </w:rPr>
    </w:sdtEndPr>
    <w:sdtContent>
      <w:p w:rsidR="00505721" w:rsidRDefault="00ED7C61" w:rsidP="00505721">
        <w:pPr>
          <w:pStyle w:val="Footer"/>
          <w:numPr>
            <w:ilvl w:val="0"/>
            <w:numId w:val="1"/>
          </w:numPr>
          <w:jc w:val="center"/>
        </w:pPr>
        <w:r>
          <w:fldChar w:fldCharType="begin"/>
        </w:r>
        <w:r w:rsidR="00505721">
          <w:instrText xml:space="preserve"> PAGE   \* MERGEFORMAT </w:instrText>
        </w:r>
        <w:r>
          <w:fldChar w:fldCharType="separate"/>
        </w:r>
        <w:r w:rsidR="00E70F1D">
          <w:rPr>
            <w:noProof/>
          </w:rPr>
          <w:t>1</w:t>
        </w:r>
        <w:r>
          <w:rPr>
            <w:noProof/>
          </w:rPr>
          <w:fldChar w:fldCharType="end"/>
        </w:r>
        <w:r w:rsidR="00505721">
          <w:rPr>
            <w:noProof/>
          </w:rPr>
          <w:t xml:space="preserve">    -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1E9" w:rsidRDefault="003841E9" w:rsidP="00505721">
      <w:r>
        <w:separator/>
      </w:r>
    </w:p>
  </w:footnote>
  <w:footnote w:type="continuationSeparator" w:id="1">
    <w:p w:rsidR="003841E9" w:rsidRDefault="003841E9" w:rsidP="00505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F2778"/>
    <w:multiLevelType w:val="hybridMultilevel"/>
    <w:tmpl w:val="BC20B44C"/>
    <w:lvl w:ilvl="0" w:tplc="A1C23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353E"/>
    <w:rsid w:val="000441E9"/>
    <w:rsid w:val="000523B7"/>
    <w:rsid w:val="00066D53"/>
    <w:rsid w:val="0007790D"/>
    <w:rsid w:val="000E504B"/>
    <w:rsid w:val="0011221E"/>
    <w:rsid w:val="001365FD"/>
    <w:rsid w:val="00136FB9"/>
    <w:rsid w:val="0014291C"/>
    <w:rsid w:val="00166AD8"/>
    <w:rsid w:val="001677B3"/>
    <w:rsid w:val="001763AF"/>
    <w:rsid w:val="001A42F3"/>
    <w:rsid w:val="001B0341"/>
    <w:rsid w:val="001E3608"/>
    <w:rsid w:val="0021106A"/>
    <w:rsid w:val="002220F6"/>
    <w:rsid w:val="00252981"/>
    <w:rsid w:val="00266697"/>
    <w:rsid w:val="00294CE6"/>
    <w:rsid w:val="002975DE"/>
    <w:rsid w:val="00331582"/>
    <w:rsid w:val="0038163B"/>
    <w:rsid w:val="003833FE"/>
    <w:rsid w:val="003841E9"/>
    <w:rsid w:val="0040054C"/>
    <w:rsid w:val="004770C2"/>
    <w:rsid w:val="00477437"/>
    <w:rsid w:val="004A7A7B"/>
    <w:rsid w:val="004B606A"/>
    <w:rsid w:val="004E62D0"/>
    <w:rsid w:val="00505721"/>
    <w:rsid w:val="005070B6"/>
    <w:rsid w:val="00517EDB"/>
    <w:rsid w:val="00542434"/>
    <w:rsid w:val="005A0592"/>
    <w:rsid w:val="005C1696"/>
    <w:rsid w:val="005D5E9B"/>
    <w:rsid w:val="00636314"/>
    <w:rsid w:val="0064519A"/>
    <w:rsid w:val="00692150"/>
    <w:rsid w:val="006A02B5"/>
    <w:rsid w:val="006B0F15"/>
    <w:rsid w:val="006B33C1"/>
    <w:rsid w:val="006D6D21"/>
    <w:rsid w:val="0073261D"/>
    <w:rsid w:val="0077570F"/>
    <w:rsid w:val="00787D2B"/>
    <w:rsid w:val="00795623"/>
    <w:rsid w:val="007A61BD"/>
    <w:rsid w:val="007E6B34"/>
    <w:rsid w:val="008126B7"/>
    <w:rsid w:val="008B6CDB"/>
    <w:rsid w:val="008D1324"/>
    <w:rsid w:val="00941F7E"/>
    <w:rsid w:val="00991848"/>
    <w:rsid w:val="009E75E4"/>
    <w:rsid w:val="00A13551"/>
    <w:rsid w:val="00A72465"/>
    <w:rsid w:val="00AE3101"/>
    <w:rsid w:val="00AF43D6"/>
    <w:rsid w:val="00B14092"/>
    <w:rsid w:val="00B22437"/>
    <w:rsid w:val="00B30478"/>
    <w:rsid w:val="00B61424"/>
    <w:rsid w:val="00B72224"/>
    <w:rsid w:val="00B824A2"/>
    <w:rsid w:val="00B83DD8"/>
    <w:rsid w:val="00B84BDF"/>
    <w:rsid w:val="00C03B71"/>
    <w:rsid w:val="00C17B17"/>
    <w:rsid w:val="00CE2001"/>
    <w:rsid w:val="00D45C79"/>
    <w:rsid w:val="00D52BD6"/>
    <w:rsid w:val="00D7755B"/>
    <w:rsid w:val="00DA353E"/>
    <w:rsid w:val="00E14467"/>
    <w:rsid w:val="00E275B2"/>
    <w:rsid w:val="00E27D71"/>
    <w:rsid w:val="00E366E0"/>
    <w:rsid w:val="00E56B4B"/>
    <w:rsid w:val="00E70F1D"/>
    <w:rsid w:val="00E76F53"/>
    <w:rsid w:val="00E93FB0"/>
    <w:rsid w:val="00ED3D0F"/>
    <w:rsid w:val="00ED7C61"/>
    <w:rsid w:val="00F51850"/>
    <w:rsid w:val="00F55360"/>
    <w:rsid w:val="00FA4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3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21"/>
    <w:pPr>
      <w:tabs>
        <w:tab w:val="center" w:pos="4680"/>
        <w:tab w:val="right" w:pos="9360"/>
      </w:tabs>
    </w:pPr>
  </w:style>
  <w:style w:type="character" w:customStyle="1" w:styleId="HeaderChar">
    <w:name w:val="Header Char"/>
    <w:basedOn w:val="DefaultParagraphFont"/>
    <w:link w:val="Header"/>
    <w:uiPriority w:val="99"/>
    <w:rsid w:val="00505721"/>
    <w:rPr>
      <w:rFonts w:eastAsia="Times New Roman" w:cs="Times New Roman"/>
      <w:sz w:val="28"/>
      <w:szCs w:val="28"/>
    </w:rPr>
  </w:style>
  <w:style w:type="paragraph" w:styleId="Footer">
    <w:name w:val="footer"/>
    <w:basedOn w:val="Normal"/>
    <w:link w:val="FooterChar"/>
    <w:uiPriority w:val="99"/>
    <w:unhideWhenUsed/>
    <w:rsid w:val="00505721"/>
    <w:pPr>
      <w:tabs>
        <w:tab w:val="center" w:pos="4680"/>
        <w:tab w:val="right" w:pos="9360"/>
      </w:tabs>
    </w:pPr>
  </w:style>
  <w:style w:type="character" w:customStyle="1" w:styleId="FooterChar">
    <w:name w:val="Footer Char"/>
    <w:basedOn w:val="DefaultParagraphFont"/>
    <w:link w:val="Footer"/>
    <w:uiPriority w:val="99"/>
    <w:rsid w:val="00505721"/>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XTA</dc:creator>
  <cp:keywords/>
  <dc:description/>
  <cp:lastModifiedBy>COMPUTER</cp:lastModifiedBy>
  <cp:revision>78</cp:revision>
  <dcterms:created xsi:type="dcterms:W3CDTF">2016-03-19T23:58:00Z</dcterms:created>
  <dcterms:modified xsi:type="dcterms:W3CDTF">2016-03-23T01:53:00Z</dcterms:modified>
</cp:coreProperties>
</file>