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D96844" w:rsidTr="00D96844">
        <w:tc>
          <w:tcPr>
            <w:tcW w:w="5661" w:type="dxa"/>
          </w:tcPr>
          <w:p w:rsidR="00D96844" w:rsidRPr="00D96844" w:rsidRDefault="00D96844" w:rsidP="00D96844">
            <w:pPr>
              <w:spacing w:after="200"/>
              <w:contextualSpacing/>
              <w:jc w:val="center"/>
              <w:rPr>
                <w:b/>
              </w:rPr>
            </w:pPr>
            <w:r w:rsidRPr="00D96844">
              <w:rPr>
                <w:b/>
              </w:rPr>
              <w:t>SỞ GIÁO DỤC VÀ ĐÀO TẠO</w:t>
            </w:r>
          </w:p>
          <w:p w:rsidR="00D96844" w:rsidRPr="00D96844" w:rsidRDefault="00D96844" w:rsidP="00D96844">
            <w:pPr>
              <w:spacing w:after="200"/>
              <w:contextualSpacing/>
              <w:jc w:val="center"/>
              <w:rPr>
                <w:b/>
              </w:rPr>
            </w:pPr>
            <w:r w:rsidRPr="00D96844">
              <w:rPr>
                <w:b/>
              </w:rPr>
              <w:t>HẢI PHÒNG</w:t>
            </w:r>
          </w:p>
          <w:p w:rsidR="00D96844" w:rsidRPr="00D96844" w:rsidRDefault="00D96844" w:rsidP="00D96844">
            <w:pPr>
              <w:spacing w:after="200"/>
              <w:contextualSpacing/>
              <w:jc w:val="center"/>
              <w:rPr>
                <w:b/>
              </w:rPr>
            </w:pPr>
            <w:r w:rsidRPr="00D96844">
              <w:rPr>
                <w:b/>
              </w:rPr>
              <w:t>ĐỀ CHÍNH THỨC</w:t>
            </w:r>
          </w:p>
          <w:p w:rsidR="00D96844" w:rsidRPr="00D96844" w:rsidRDefault="00D96844" w:rsidP="00D96844">
            <w:pPr>
              <w:spacing w:after="200"/>
              <w:contextualSpacing/>
              <w:jc w:val="center"/>
              <w:rPr>
                <w:b/>
              </w:rPr>
            </w:pPr>
            <w:r w:rsidRPr="00D96844">
              <w:rPr>
                <w:b/>
                <w:i/>
              </w:rPr>
              <w:t xml:space="preserve">(Đề thi gồm </w:t>
            </w:r>
            <w:r w:rsidRPr="00D96844">
              <w:rPr>
                <w:b/>
              </w:rPr>
              <w:t xml:space="preserve">02 trang, </w:t>
            </w:r>
            <w:r w:rsidRPr="00D96844">
              <w:rPr>
                <w:b/>
                <w:i/>
              </w:rPr>
              <w:t>10 câu</w:t>
            </w:r>
            <w:r w:rsidRPr="00D96844">
              <w:rPr>
                <w:b/>
              </w:rPr>
              <w:t>)</w:t>
            </w:r>
          </w:p>
        </w:tc>
        <w:tc>
          <w:tcPr>
            <w:tcW w:w="5661" w:type="dxa"/>
          </w:tcPr>
          <w:p w:rsidR="00D96844" w:rsidRPr="00D96844" w:rsidRDefault="00D96844" w:rsidP="00D96844">
            <w:pPr>
              <w:spacing w:after="200"/>
              <w:contextualSpacing/>
              <w:jc w:val="center"/>
              <w:rPr>
                <w:b/>
              </w:rPr>
            </w:pPr>
            <w:r w:rsidRPr="00D96844">
              <w:rPr>
                <w:b/>
              </w:rPr>
              <w:t>KỲ THI TUYỂN SINH VÀO LỚP 10 THPT</w:t>
            </w:r>
          </w:p>
          <w:p w:rsidR="00D96844" w:rsidRPr="00D96844" w:rsidRDefault="00D96844" w:rsidP="00D96844">
            <w:pPr>
              <w:spacing w:after="200"/>
              <w:contextualSpacing/>
              <w:jc w:val="center"/>
              <w:rPr>
                <w:b/>
              </w:rPr>
            </w:pPr>
            <w:r w:rsidRPr="00D96844">
              <w:rPr>
                <w:b/>
              </w:rPr>
              <w:t>NĂM HỌC 2023 – 2024</w:t>
            </w:r>
          </w:p>
          <w:p w:rsidR="00D96844" w:rsidRPr="00D96844" w:rsidRDefault="00D96844" w:rsidP="00D96844">
            <w:pPr>
              <w:spacing w:after="200"/>
              <w:contextualSpacing/>
              <w:jc w:val="center"/>
              <w:rPr>
                <w:b/>
              </w:rPr>
            </w:pPr>
            <w:r w:rsidRPr="00D96844">
              <w:rPr>
                <w:b/>
              </w:rPr>
              <w:t>ĐỀ THI MÔN: HOÁ HỌC CHUYÊN</w:t>
            </w:r>
          </w:p>
          <w:p w:rsidR="00D96844" w:rsidRPr="00D96844" w:rsidRDefault="00D96844" w:rsidP="00D96844">
            <w:pPr>
              <w:spacing w:after="200"/>
              <w:contextualSpacing/>
              <w:jc w:val="center"/>
              <w:rPr>
                <w:b/>
              </w:rPr>
            </w:pPr>
            <w:r w:rsidRPr="00D96844">
              <w:rPr>
                <w:b/>
                <w:i/>
              </w:rPr>
              <w:t xml:space="preserve">Thời gian làm bài: 150 phút (không kể thời gian </w:t>
            </w:r>
            <w:r w:rsidRPr="00D96844">
              <w:rPr>
                <w:b/>
              </w:rPr>
              <w:t>phát đề)</w:t>
            </w:r>
          </w:p>
        </w:tc>
      </w:tr>
    </w:tbl>
    <w:p w:rsidR="00D96844" w:rsidRDefault="00D96844" w:rsidP="00D96844">
      <w:pPr>
        <w:spacing w:line="240" w:lineRule="auto"/>
        <w:contextualSpacing/>
      </w:pPr>
    </w:p>
    <w:p w:rsidR="00D96844" w:rsidRDefault="00D96844" w:rsidP="00D96844">
      <w:pPr>
        <w:spacing w:line="240" w:lineRule="auto"/>
        <w:contextualSpacing/>
      </w:pPr>
      <w:r w:rsidRPr="00D96844">
        <w:rPr>
          <w:i/>
        </w:rPr>
        <w:t xml:space="preserve">Cho nguyên tử </w:t>
      </w:r>
      <w:r w:rsidRPr="00D96844">
        <w:t xml:space="preserve">khối </w:t>
      </w:r>
      <w:r w:rsidRPr="00D96844">
        <w:rPr>
          <w:i/>
        </w:rPr>
        <w:t xml:space="preserve">của các </w:t>
      </w:r>
      <w:r w:rsidRPr="00D96844">
        <w:t xml:space="preserve">nguyên </w:t>
      </w:r>
      <w:r w:rsidRPr="00D96844">
        <w:rPr>
          <w:i/>
        </w:rPr>
        <w:t xml:space="preserve">tố sau: II </w:t>
      </w:r>
      <w:r w:rsidRPr="00D96844">
        <w:t xml:space="preserve">= </w:t>
      </w:r>
      <w:r w:rsidRPr="00D96844">
        <w:rPr>
          <w:i/>
        </w:rPr>
        <w:t>1; C = 12</w:t>
      </w:r>
      <w:r w:rsidRPr="00D96844">
        <w:t xml:space="preserve">; 0= </w:t>
      </w:r>
      <w:r w:rsidRPr="00D96844">
        <w:rPr>
          <w:i/>
        </w:rPr>
        <w:t xml:space="preserve">16; Na = </w:t>
      </w:r>
      <w:r w:rsidRPr="00D96844">
        <w:t xml:space="preserve">23; Mg </w:t>
      </w:r>
      <w:r w:rsidRPr="00D96844">
        <w:rPr>
          <w:i/>
        </w:rPr>
        <w:t xml:space="preserve">= 24; Al </w:t>
      </w:r>
      <w:r w:rsidRPr="00D96844">
        <w:t xml:space="preserve">= 27; </w:t>
      </w:r>
      <w:r w:rsidRPr="00D96844">
        <w:rPr>
          <w:i/>
        </w:rPr>
        <w:t xml:space="preserve">S </w:t>
      </w:r>
      <w:r w:rsidRPr="00D96844">
        <w:t xml:space="preserve">= </w:t>
      </w:r>
      <w:r w:rsidRPr="00D96844">
        <w:rPr>
          <w:i/>
        </w:rPr>
        <w:t>32; CI</w:t>
      </w:r>
      <w:r w:rsidRPr="00D96844">
        <w:t>=</w:t>
      </w:r>
      <w:r w:rsidRPr="00D96844">
        <w:rPr>
          <w:i/>
        </w:rPr>
        <w:t>35,5</w:t>
      </w:r>
      <w:r w:rsidRPr="00D96844">
        <w:t xml:space="preserve">; </w:t>
      </w:r>
      <w:r w:rsidRPr="00D96844">
        <w:rPr>
          <w:i/>
        </w:rPr>
        <w:t xml:space="preserve">K </w:t>
      </w:r>
      <w:r w:rsidRPr="00D96844">
        <w:t xml:space="preserve">= </w:t>
      </w:r>
      <w:r w:rsidRPr="00D96844">
        <w:rPr>
          <w:i/>
        </w:rPr>
        <w:t>39; Ca</w:t>
      </w:r>
      <w:r w:rsidRPr="00D96844">
        <w:t xml:space="preserve">= </w:t>
      </w:r>
      <w:r w:rsidRPr="00D96844">
        <w:rPr>
          <w:i/>
        </w:rPr>
        <w:t>40; Mn 55; Fe</w:t>
      </w:r>
      <w:r w:rsidRPr="00D96844">
        <w:t>-</w:t>
      </w:r>
      <w:r w:rsidRPr="00D96844">
        <w:rPr>
          <w:i/>
        </w:rPr>
        <w:t xml:space="preserve">56; </w:t>
      </w:r>
      <w:r w:rsidRPr="00D96844">
        <w:t xml:space="preserve">Cu=64; Ba </w:t>
      </w:r>
      <w:r w:rsidRPr="00D96844">
        <w:rPr>
          <w:i/>
        </w:rPr>
        <w:t>= 137</w:t>
      </w:r>
      <w:r w:rsidRPr="00D96844">
        <w:t xml:space="preserve">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1.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Nguyên tử nguyên tố X có tổng số các hạt proton, electron và notron là 82. Trong hạt nhân nguyên tử X, số hạt mang điện ít hơn số hạt không mang điện là 4.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a)</w:t>
      </w:r>
      <w:r w:rsidRPr="00D96844">
        <w:t xml:space="preserve"> Xác định tên nguyên tố X.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b)</w:t>
      </w:r>
      <w:r w:rsidRPr="00D96844">
        <w:t xml:space="preserve"> Cho đơn chất X tác dụng với dung dịch H</w:t>
      </w:r>
      <w:r w:rsidRPr="00D96844">
        <w:rPr>
          <w:vertAlign w:val="subscript"/>
        </w:rPr>
        <w:t>2</w:t>
      </w:r>
      <w:r w:rsidRPr="00D96844">
        <w:t>SO</w:t>
      </w:r>
      <w:r w:rsidRPr="00D96844">
        <w:rPr>
          <w:vertAlign w:val="subscript"/>
        </w:rPr>
        <w:t>4</w:t>
      </w:r>
      <w:r w:rsidRPr="00D96844">
        <w:t xml:space="preserve"> loãng, dư thu được dung dịch Y. Cho Y tác dụng với Cl</w:t>
      </w:r>
      <w:r w:rsidRPr="00D96844">
        <w:rPr>
          <w:vertAlign w:val="subscript"/>
        </w:rPr>
        <w:t>2</w:t>
      </w:r>
      <w:r w:rsidRPr="00D96844">
        <w:t>, dung dịch KOH, dung dịch KMnO</w:t>
      </w:r>
      <w:r w:rsidRPr="00D96844">
        <w:rPr>
          <w:vertAlign w:val="subscript"/>
        </w:rPr>
        <w:t>4</w:t>
      </w:r>
      <w:r w:rsidRPr="00D96844">
        <w:t xml:space="preserve">. Viết các phương trình hoá học (nếu có).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2.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Cho các dung dịch và chất lỏng đựng trong các lọ riêng biệt: Hồ tinh bột, axit axetic, rượu etylic, etyl axetat, glucozơ được đánh kí hiệu ngẫu nhiên (X), (Y), (Z), (T), (G). Biết: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(X) tham gia phản ứng tráng bạc. </w:t>
      </w:r>
      <w:r>
        <w:tab/>
      </w:r>
      <w:r>
        <w:tab/>
      </w:r>
      <w:r w:rsidRPr="00D96844">
        <w:t xml:space="preserve">(Y) tác dụng được </w:t>
      </w:r>
      <w:r w:rsidRPr="00D96844">
        <w:rPr>
          <w:i/>
        </w:rPr>
        <w:t xml:space="preserve">với </w:t>
      </w:r>
      <w:r w:rsidRPr="00D96844">
        <w:t>Na và NaHCO</w:t>
      </w:r>
      <w:r w:rsidRPr="00D96844">
        <w:rPr>
          <w:vertAlign w:val="subscript"/>
        </w:rPr>
        <w:t>3</w:t>
      </w:r>
      <w:r w:rsidRPr="00D96844">
        <w:t xml:space="preserve">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(Z) có thể điều chế trực tiếp từ (X). </w:t>
      </w:r>
      <w:r>
        <w:tab/>
      </w:r>
      <w:r>
        <w:tab/>
      </w:r>
      <w:r w:rsidRPr="00D96844">
        <w:t xml:space="preserve">(T) bị thuỷ phân tạo thành (X).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(G) không tan trong nước, nhẹ hơn nước. </w:t>
      </w:r>
    </w:p>
    <w:p w:rsidR="00D96844" w:rsidRDefault="00D96844" w:rsidP="00D96844">
      <w:pPr>
        <w:spacing w:line="240" w:lineRule="auto"/>
        <w:contextualSpacing/>
      </w:pPr>
      <w:r w:rsidRPr="00D96844">
        <w:rPr>
          <w:b/>
        </w:rPr>
        <w:t>a)</w:t>
      </w:r>
      <w:r w:rsidRPr="00D96844">
        <w:t xml:space="preserve"> Xác định các chất ứng với (X), (Y), (Z), (T), (G) và viết các phương trình hóa học đã nêu </w:t>
      </w:r>
      <w:r w:rsidRPr="00D96844">
        <w:rPr>
          <w:i/>
        </w:rPr>
        <w:t xml:space="preserve">ở </w:t>
      </w:r>
      <w:r w:rsidRPr="00D96844">
        <w:t>trên</w:t>
      </w:r>
      <w:r>
        <w:t>.</w:t>
      </w:r>
      <w:r w:rsidRPr="00D96844">
        <w:t xml:space="preserve">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b)</w:t>
      </w:r>
      <w:r w:rsidRPr="00D96844">
        <w:t xml:space="preserve"> Chất (X) có ứng dụng trong nhiều lĩnh vực: thực phẩm, sản xuất dược phẩm, tơ nhân tạo, chất dẻo, thuốc diệt côn </w:t>
      </w:r>
      <w:r>
        <w:t>trùng</w:t>
      </w:r>
      <w:r w:rsidRPr="00D96844">
        <w:t>... Viết phương trình hoá học điều chế chất (Y) từ C</w:t>
      </w:r>
      <w:r w:rsidRPr="00D96844">
        <w:rPr>
          <w:vertAlign w:val="subscript"/>
        </w:rPr>
        <w:t>4</w:t>
      </w:r>
      <w:r w:rsidRPr="00D96844">
        <w:t>H</w:t>
      </w:r>
      <w:r w:rsidRPr="00D96844">
        <w:rPr>
          <w:vertAlign w:val="subscript"/>
        </w:rPr>
        <w:t>10</w:t>
      </w:r>
      <w:r w:rsidRPr="00D96844">
        <w:t xml:space="preserve"> và từ C</w:t>
      </w:r>
      <w:r w:rsidRPr="00D96844">
        <w:rPr>
          <w:vertAlign w:val="subscript"/>
        </w:rPr>
        <w:t>2</w:t>
      </w:r>
      <w:r w:rsidRPr="00D96844">
        <w:t>H</w:t>
      </w:r>
      <w:r w:rsidRPr="00D96844">
        <w:rPr>
          <w:vertAlign w:val="subscript"/>
        </w:rPr>
        <w:t>5</w:t>
      </w:r>
      <w:r w:rsidRPr="00D96844">
        <w:t xml:space="preserve">OH.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3.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3.1.</w:t>
      </w:r>
      <w:r w:rsidRPr="00D96844">
        <w:t xml:space="preserve"> Nêu hiện tượng và giải thích bằng phương trình hoá học (nếu có) trong các thí nghiệm sau: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a)</w:t>
      </w:r>
      <w:r w:rsidRPr="00D96844">
        <w:t xml:space="preserve"> Ngâm lá Zn vào dung dịch FeCl</w:t>
      </w:r>
      <w:r w:rsidRPr="00D96844">
        <w:rPr>
          <w:vertAlign w:val="subscript"/>
        </w:rPr>
        <w:t>3</w:t>
      </w:r>
      <w:r w:rsidRPr="00D96844">
        <w:t xml:space="preserve"> dư.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b)</w:t>
      </w:r>
      <w:r w:rsidRPr="00D96844">
        <w:t xml:space="preserve"> Cho một mẫu kim loại Ba vào dung dịch CuSO</w:t>
      </w:r>
      <w:r w:rsidRPr="00D96844">
        <w:rPr>
          <w:vertAlign w:val="subscript"/>
        </w:rPr>
        <w:t>4</w:t>
      </w:r>
      <w:r w:rsidRPr="00D96844">
        <w:t xml:space="preserve">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c)</w:t>
      </w:r>
      <w:r w:rsidRPr="00D96844">
        <w:t xml:space="preserve"> Sục khí SO</w:t>
      </w:r>
      <w:r w:rsidRPr="00D96844">
        <w:rPr>
          <w:vertAlign w:val="subscript"/>
        </w:rPr>
        <w:t>2</w:t>
      </w:r>
      <w:r w:rsidRPr="00D96844">
        <w:t xml:space="preserve"> vào dung dịch KMnO</w:t>
      </w:r>
      <w:r w:rsidRPr="00D96844">
        <w:rPr>
          <w:vertAlign w:val="subscript"/>
        </w:rPr>
        <w:t>4</w:t>
      </w:r>
      <w:r w:rsidRPr="00D96844">
        <w:t xml:space="preserve">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d)</w:t>
      </w:r>
      <w:r w:rsidRPr="00D96844">
        <w:t xml:space="preserve"> Nhỏ dung dịch Ba(HSO</w:t>
      </w:r>
      <w:r w:rsidRPr="00D96844">
        <w:rPr>
          <w:vertAlign w:val="subscript"/>
        </w:rPr>
        <w:t>3</w:t>
      </w:r>
      <w:r w:rsidRPr="00D96844">
        <w:t>)</w:t>
      </w:r>
      <w:r w:rsidRPr="00D96844">
        <w:rPr>
          <w:vertAlign w:val="subscript"/>
        </w:rPr>
        <w:t>2</w:t>
      </w:r>
      <w:r w:rsidRPr="00D96844">
        <w:t xml:space="preserve"> dư vào dung dịch KHSO</w:t>
      </w:r>
      <w:r w:rsidRPr="00D96844">
        <w:rPr>
          <w:vertAlign w:val="subscript"/>
        </w:rPr>
        <w:t>4</w:t>
      </w:r>
      <w:r w:rsidRPr="00D96844">
        <w:t xml:space="preserve">. </w:t>
      </w:r>
    </w:p>
    <w:p w:rsidR="00D96844" w:rsidRPr="00D96844" w:rsidRDefault="0050286E" w:rsidP="00D96844">
      <w:pPr>
        <w:spacing w:line="240" w:lineRule="auto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3B6CFB" wp14:editId="2FD0A430">
            <wp:simplePos x="0" y="0"/>
            <wp:positionH relativeFrom="column">
              <wp:posOffset>4959350</wp:posOffset>
            </wp:positionH>
            <wp:positionV relativeFrom="paragraph">
              <wp:posOffset>207645</wp:posOffset>
            </wp:positionV>
            <wp:extent cx="1892300" cy="16592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844" w:rsidRPr="00D96844">
        <w:rPr>
          <w:b/>
        </w:rPr>
        <w:t>3.2.</w:t>
      </w:r>
      <w:r w:rsidR="00D96844" w:rsidRPr="00D96844">
        <w:t xml:space="preserve"> Từ Fe, S, dung dịch HCl và các dụng cụ, điều kiện cần thiết, lập hai sơ đồ điều chế khí H</w:t>
      </w:r>
      <w:r w:rsidR="00D96844" w:rsidRPr="00D96844">
        <w:rPr>
          <w:vertAlign w:val="subscript"/>
        </w:rPr>
        <w:t>2</w:t>
      </w:r>
      <w:r w:rsidR="00D96844" w:rsidRPr="00D96844">
        <w:t xml:space="preserve">S. Viết các phương trình hoá học theo mỗi sơ đồ.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4.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4.1.</w:t>
      </w:r>
      <w:r w:rsidRPr="00D96844">
        <w:t xml:space="preserve"> Trong phòng thí nghiệm, etyl axetat được điều chế bằng cách đun nóng ống nghiệm A gồm: rượu etylic, axit axetic và một ít H</w:t>
      </w:r>
      <w:r w:rsidRPr="00D96844">
        <w:rPr>
          <w:vertAlign w:val="subscript"/>
        </w:rPr>
        <w:t>2</w:t>
      </w:r>
      <w:r w:rsidRPr="00D96844">
        <w:t>SO</w:t>
      </w:r>
      <w:r w:rsidRPr="00D96844">
        <w:rPr>
          <w:vertAlign w:val="subscript"/>
        </w:rPr>
        <w:t>4</w:t>
      </w:r>
      <w:r w:rsidRPr="00D96844">
        <w:t xml:space="preserve"> đặc (Hình 1).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a)</w:t>
      </w:r>
      <w:r w:rsidRPr="00D96844">
        <w:t xml:space="preserve"> Viết phương trình hóa học của phản ứng xảy ra trong thí nghiệm trên. Hãy cho biết vai trò của H</w:t>
      </w:r>
      <w:r w:rsidRPr="00D96844">
        <w:rPr>
          <w:vertAlign w:val="subscript"/>
        </w:rPr>
        <w:t>2</w:t>
      </w:r>
      <w:r w:rsidRPr="00D96844">
        <w:t>SO</w:t>
      </w:r>
      <w:r w:rsidRPr="00D96844">
        <w:rPr>
          <w:vertAlign w:val="subscript"/>
        </w:rPr>
        <w:t>4</w:t>
      </w:r>
      <w:r w:rsidRPr="00D96844">
        <w:t xml:space="preserve"> đặc và cốc nước lạnh trong thí nghiệm.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b)</w:t>
      </w:r>
      <w:r w:rsidRPr="00D96844">
        <w:t xml:space="preserve"> Sau khi kết thúc phản ứng, thêm một ít nước vào ống nghiệm B, lắc nhẹ thì có hiện tượng gì xảy ra? </w:t>
      </w:r>
    </w:p>
    <w:p w:rsidR="00D96844" w:rsidRDefault="00D96844" w:rsidP="00D96844">
      <w:pPr>
        <w:spacing w:line="240" w:lineRule="auto"/>
        <w:contextualSpacing/>
      </w:pPr>
      <w:r w:rsidRPr="00D96844">
        <w:rPr>
          <w:b/>
        </w:rPr>
        <w:t>4.2.</w:t>
      </w:r>
      <w:r w:rsidRPr="00D96844">
        <w:t xml:space="preserve"> Nhận biết sự có mặt của mỗi chất trong hỗn hợp; CH</w:t>
      </w:r>
      <w:r w:rsidRPr="00D96844">
        <w:rPr>
          <w:vertAlign w:val="subscript"/>
        </w:rPr>
        <w:t>2</w:t>
      </w:r>
      <w:r w:rsidRPr="00D96844">
        <w:t>=CH-CH=CH</w:t>
      </w:r>
      <w:r w:rsidRPr="00D96844">
        <w:rPr>
          <w:vertAlign w:val="subscript"/>
        </w:rPr>
        <w:t>2</w:t>
      </w:r>
      <w:r w:rsidRPr="00D96844">
        <w:t>, CH</w:t>
      </w:r>
      <w:r w:rsidRPr="00D96844">
        <w:rPr>
          <w:rFonts w:ascii="Calibri" w:hAnsi="Calibri" w:cs="Calibri"/>
        </w:rPr>
        <w:t>≡</w:t>
      </w:r>
      <w:r w:rsidRPr="00D96844">
        <w:t>CH, CH</w:t>
      </w:r>
      <w:r w:rsidRPr="00D96844">
        <w:rPr>
          <w:vertAlign w:val="subscript"/>
        </w:rPr>
        <w:t>3</w:t>
      </w:r>
      <w:r w:rsidRPr="00D96844">
        <w:t>–CH</w:t>
      </w:r>
      <w:r w:rsidRPr="00D96844">
        <w:rPr>
          <w:vertAlign w:val="subscript"/>
        </w:rPr>
        <w:t>2</w:t>
      </w:r>
      <w:r w:rsidRPr="00D96844">
        <w:t>–CH</w:t>
      </w:r>
      <w:r w:rsidRPr="00D96844">
        <w:rPr>
          <w:vertAlign w:val="subscript"/>
        </w:rPr>
        <w:t>3</w:t>
      </w:r>
      <w:r w:rsidRPr="00D96844">
        <w:t xml:space="preserve">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5.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5.1.</w:t>
      </w:r>
      <w:r w:rsidRPr="00D96844">
        <w:t xml:space="preserve"> Cho 2,24 gam hỗn hợp gồm CaCO</w:t>
      </w:r>
      <w:r w:rsidRPr="00D96844">
        <w:rPr>
          <w:vertAlign w:val="subscript"/>
        </w:rPr>
        <w:t>3</w:t>
      </w:r>
      <w:r w:rsidRPr="00D96844">
        <w:t>, MgCO</w:t>
      </w:r>
      <w:r w:rsidRPr="00D96844">
        <w:rPr>
          <w:vertAlign w:val="subscript"/>
        </w:rPr>
        <w:t>3</w:t>
      </w:r>
      <w:r w:rsidRPr="00D96844">
        <w:t>, Mg(OH)</w:t>
      </w:r>
      <w:r w:rsidRPr="00D96844">
        <w:rPr>
          <w:vertAlign w:val="subscript"/>
        </w:rPr>
        <w:t>2</w:t>
      </w:r>
      <w:r w:rsidRPr="00D96844">
        <w:t>, K</w:t>
      </w:r>
      <w:r w:rsidRPr="00D96844">
        <w:rPr>
          <w:vertAlign w:val="subscript"/>
        </w:rPr>
        <w:t>2</w:t>
      </w:r>
      <w:r w:rsidRPr="00D96844">
        <w:t>CO</w:t>
      </w:r>
      <w:r w:rsidRPr="00D96844">
        <w:rPr>
          <w:vertAlign w:val="subscript"/>
        </w:rPr>
        <w:t>3</w:t>
      </w:r>
      <w:r w:rsidRPr="00D96844">
        <w:t xml:space="preserve"> tác dụng vừa đủ với 10,95 gam dung dịch HCl 20%, thu được 0,224 lít khí CO</w:t>
      </w:r>
      <w:r w:rsidRPr="00D96844">
        <w:rPr>
          <w:vertAlign w:val="subscript"/>
        </w:rPr>
        <w:t>2</w:t>
      </w:r>
      <w:r w:rsidRPr="00D96844">
        <w:t xml:space="preserve"> (ở đktc) và dung dịch chứa m gam muối. Viết các phương trình hoá học và tính m.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5.2.</w:t>
      </w:r>
      <w:r w:rsidRPr="00D96844">
        <w:t xml:space="preserve"> Dẫn hơi nước qua than nóng đỏ, thu được hỗn hợp khí X gồm CO</w:t>
      </w:r>
      <w:r w:rsidRPr="00D96844">
        <w:rPr>
          <w:vertAlign w:val="subscript"/>
        </w:rPr>
        <w:t>2</w:t>
      </w:r>
      <w:r w:rsidRPr="00D96844">
        <w:t>, CO, H</w:t>
      </w:r>
      <w:r w:rsidRPr="00D96844">
        <w:rPr>
          <w:vertAlign w:val="subscript"/>
        </w:rPr>
        <w:t>2</w:t>
      </w:r>
      <w:r w:rsidRPr="00D96844">
        <w:t>. Tỉ khối hơi của X so với H</w:t>
      </w:r>
      <w:r w:rsidRPr="00D96844">
        <w:rPr>
          <w:vertAlign w:val="subscript"/>
        </w:rPr>
        <w:t>2</w:t>
      </w:r>
      <w:r w:rsidRPr="00D96844">
        <w:t xml:space="preserve"> là 7,8. X tác dụng vừa đủ với 24 gam hỗn hợp Y gồm CuO và Fe</w:t>
      </w:r>
      <w:r w:rsidRPr="00D96844">
        <w:rPr>
          <w:vertAlign w:val="subscript"/>
        </w:rPr>
        <w:t>2</w:t>
      </w:r>
      <w:r w:rsidRPr="00D96844">
        <w:t>O</w:t>
      </w:r>
      <w:r w:rsidRPr="00D96844">
        <w:rPr>
          <w:vertAlign w:val="subscript"/>
        </w:rPr>
        <w:t>3</w:t>
      </w:r>
      <w:r w:rsidRPr="00D96844">
        <w:t xml:space="preserve"> nung nóng, thu được chất rắn Z chỉ có hai </w:t>
      </w:r>
      <w:r w:rsidRPr="00D96844">
        <w:rPr>
          <w:i/>
        </w:rPr>
        <w:t xml:space="preserve">kim </w:t>
      </w:r>
      <w:r w:rsidRPr="00D96844">
        <w:t>loại. Cho Z vào dung dịch HCl dư thu được 4,48 lít khí H</w:t>
      </w:r>
      <w:r w:rsidRPr="00D96844">
        <w:rPr>
          <w:vertAlign w:val="subscript"/>
        </w:rPr>
        <w:t>2</w:t>
      </w:r>
      <w:r w:rsidRPr="00D96844">
        <w:t xml:space="preserve"> (ở đktc). Tính thành phần phần trăm về thể tích của mỗi khí trong X. Biết các phản ứng xảy ra hoàn toàn.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6. (1,0 điểm) </w:t>
      </w:r>
    </w:p>
    <w:p w:rsidR="00D96844" w:rsidRDefault="00D96844" w:rsidP="00D96844">
      <w:pPr>
        <w:spacing w:line="240" w:lineRule="auto"/>
        <w:contextualSpacing/>
      </w:pPr>
      <w:r w:rsidRPr="00D96844">
        <w:t>Cho hai hiđrocacbon mạch hở A (C</w:t>
      </w:r>
      <w:r w:rsidRPr="00D96844">
        <w:rPr>
          <w:vertAlign w:val="subscript"/>
        </w:rPr>
        <w:t>n</w:t>
      </w:r>
      <w:r w:rsidRPr="00D96844">
        <w:t>H</w:t>
      </w:r>
      <w:r w:rsidRPr="00D96844">
        <w:rPr>
          <w:vertAlign w:val="subscript"/>
        </w:rPr>
        <w:t>n+2</w:t>
      </w:r>
      <w:r w:rsidRPr="00D96844">
        <w:t>) và B (C</w:t>
      </w:r>
      <w:r w:rsidRPr="00D96844">
        <w:rPr>
          <w:vertAlign w:val="subscript"/>
        </w:rPr>
        <w:t>m</w:t>
      </w:r>
      <w:r w:rsidRPr="00D96844">
        <w:t>H</w:t>
      </w:r>
      <w:r w:rsidRPr="00D96844">
        <w:rPr>
          <w:vertAlign w:val="subscript"/>
        </w:rPr>
        <w:t>n</w:t>
      </w:r>
      <w:r w:rsidRPr="00D96844">
        <w:t xml:space="preserve">). Tổng phân tử khối của A và B là 70 đvC.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a)</w:t>
      </w:r>
      <w:r w:rsidRPr="00D96844">
        <w:t xml:space="preserve"> Xác định công thức phân tử của A và B.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b)</w:t>
      </w:r>
      <w:r w:rsidRPr="00D96844">
        <w:t xml:space="preserve"> Hỗn hợp T gồm 0,2 mol A; 0,1 mol B và 0,3 mol H</w:t>
      </w:r>
      <w:r w:rsidRPr="00D96844">
        <w:rPr>
          <w:vertAlign w:val="subscript"/>
        </w:rPr>
        <w:t>2</w:t>
      </w:r>
      <w:r w:rsidRPr="00D96844">
        <w:t>. Nung nóng T có xúc tác Ni một thời gian (chỉ xảy ra phản ứng hiđro hoá), thu được hỗn hợp D có tỉ khối so với H</w:t>
      </w:r>
      <w:r w:rsidRPr="00D96844">
        <w:rPr>
          <w:vertAlign w:val="subscript"/>
        </w:rPr>
        <w:t>2</w:t>
      </w:r>
      <w:r w:rsidRPr="00D96844">
        <w:t xml:space="preserve"> là 16,25. Dẫn D qua dung dịch brom dư, sau khi phản ứng kết thúc thấy có a mol Br</w:t>
      </w:r>
      <w:r w:rsidRPr="00D96844">
        <w:rPr>
          <w:vertAlign w:val="subscript"/>
        </w:rPr>
        <w:t>2</w:t>
      </w:r>
      <w:r>
        <w:t xml:space="preserve"> </w:t>
      </w:r>
      <w:r w:rsidRPr="00D96844">
        <w:t xml:space="preserve">tham gia phản ứng. Tính a.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7.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lastRenderedPageBreak/>
        <w:t>Nung hỗn hợp X (gồm Al và Fe</w:t>
      </w:r>
      <w:r w:rsidRPr="00D96844">
        <w:rPr>
          <w:vertAlign w:val="subscript"/>
        </w:rPr>
        <w:t>3</w:t>
      </w:r>
      <w:r w:rsidRPr="00D96844">
        <w:t>O</w:t>
      </w:r>
      <w:r w:rsidRPr="00D96844">
        <w:rPr>
          <w:vertAlign w:val="subscript"/>
        </w:rPr>
        <w:t>4</w:t>
      </w:r>
      <w:r w:rsidRPr="00D96844">
        <w:t>) một thời gian, trong điều kiện không có không khí thu được 54,5 gam hỗn hợp Y. Giả sử chỉ xảy ra phản ứng khử Fe</w:t>
      </w:r>
      <w:r w:rsidRPr="00D96844">
        <w:rPr>
          <w:vertAlign w:val="subscript"/>
        </w:rPr>
        <w:t>3</w:t>
      </w:r>
      <w:r w:rsidRPr="00D96844">
        <w:t>O</w:t>
      </w:r>
      <w:r w:rsidRPr="00D96844">
        <w:rPr>
          <w:vertAlign w:val="subscript"/>
        </w:rPr>
        <w:t>4</w:t>
      </w:r>
      <w:r w:rsidRPr="00D96844">
        <w:t xml:space="preserve"> thành Fe. Hòa tan hoàn toàn </w:t>
      </w:r>
      <w:r w:rsidRPr="00D96844">
        <w:rPr>
          <w:i/>
        </w:rPr>
        <w:t xml:space="preserve">Y </w:t>
      </w:r>
      <w:r w:rsidRPr="00D96844">
        <w:t>bằng lượng dư dung dịch H</w:t>
      </w:r>
      <w:r w:rsidRPr="00D96844">
        <w:rPr>
          <w:vertAlign w:val="subscript"/>
        </w:rPr>
        <w:t>2</w:t>
      </w:r>
      <w:r w:rsidRPr="00D96844">
        <w:t>SO</w:t>
      </w:r>
      <w:r w:rsidRPr="00D96844">
        <w:rPr>
          <w:vertAlign w:val="subscript"/>
        </w:rPr>
        <w:t>4</w:t>
      </w:r>
      <w:r w:rsidRPr="00D96844">
        <w:t xml:space="preserve"> đặc, nóng. Sau khi phản ứng kết thúc, thu được dung dịch Z và 12,32 lít khí SO</w:t>
      </w:r>
      <w:r w:rsidRPr="00D96844">
        <w:rPr>
          <w:vertAlign w:val="subscript"/>
        </w:rPr>
        <w:t>2</w:t>
      </w:r>
      <w:r w:rsidRPr="00D96844">
        <w:t xml:space="preserve"> (ở đktc).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a)</w:t>
      </w:r>
      <w:r w:rsidRPr="00D96844">
        <w:t xml:space="preserve"> Tính khối lượng mỗi chất trong X.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b)</w:t>
      </w:r>
      <w:r w:rsidRPr="00D96844">
        <w:t xml:space="preserve"> Cho </w:t>
      </w:r>
      <w:r w:rsidRPr="00D96844">
        <w:rPr>
          <w:i/>
        </w:rPr>
        <w:t xml:space="preserve">Y </w:t>
      </w:r>
      <w:r w:rsidRPr="00D96844">
        <w:t>tác dụng với dung dịch NaOH dư, sau khi phản ứng kết thúc, thu được 3,36 lít khí H</w:t>
      </w:r>
      <w:r w:rsidRPr="00D96844">
        <w:rPr>
          <w:vertAlign w:val="subscript"/>
        </w:rPr>
        <w:t>2</w:t>
      </w:r>
      <w:r w:rsidRPr="00D96844">
        <w:t xml:space="preserve"> (ở đktc). Tính hiệu suất phản ứng nung hỗn hợp X.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8.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>Cho hai chất béo A và B. Phản ứng xà phòng h</w:t>
      </w:r>
      <w:r>
        <w:t>óa</w:t>
      </w:r>
      <w:r w:rsidRPr="00D96844">
        <w:t xml:space="preserve"> A, B trong dung dịch NaOH xảy ra như sau: </w:t>
      </w:r>
    </w:p>
    <w:p w:rsidR="00D96844" w:rsidRDefault="00D96844" w:rsidP="00D96844">
      <w:pPr>
        <w:spacing w:line="240" w:lineRule="auto"/>
        <w:contextualSpacing/>
      </w:pPr>
      <w:r>
        <w:t>A + NaOH</w:t>
      </w:r>
      <w:r w:rsidRPr="00D96844">
        <w:rPr>
          <w:position w:val="-6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16.9pt" o:ole="">
            <v:imagedata r:id="rId8" o:title=""/>
          </v:shape>
          <o:OLEObject Type="Embed" ProgID="Equation.DSMT4" ShapeID="_x0000_i1025" DrawAspect="Content" ObjectID="_1747722234" r:id="rId9"/>
        </w:object>
      </w:r>
      <w:r>
        <w:t xml:space="preserve"> C</w:t>
      </w:r>
      <w:r w:rsidRPr="00D96844">
        <w:rPr>
          <w:vertAlign w:val="subscript"/>
        </w:rPr>
        <w:t>3</w:t>
      </w:r>
      <w:r>
        <w:t>H</w:t>
      </w:r>
      <w:r w:rsidRPr="00D96844">
        <w:rPr>
          <w:vertAlign w:val="subscript"/>
        </w:rPr>
        <w:t>5</w:t>
      </w:r>
      <w:r>
        <w:t>(OH)</w:t>
      </w:r>
      <w:r w:rsidRPr="00D96844">
        <w:rPr>
          <w:vertAlign w:val="subscript"/>
        </w:rPr>
        <w:t>3</w:t>
      </w:r>
      <w:r>
        <w:t xml:space="preserve"> + RCOONa (1)</w:t>
      </w:r>
    </w:p>
    <w:p w:rsidR="00D96844" w:rsidRDefault="00D96844" w:rsidP="00D96844">
      <w:pPr>
        <w:spacing w:line="240" w:lineRule="auto"/>
        <w:contextualSpacing/>
      </w:pPr>
      <w:r>
        <w:t>B + NaOH</w:t>
      </w:r>
      <w:r w:rsidRPr="00D96844">
        <w:rPr>
          <w:position w:val="-6"/>
        </w:rPr>
        <w:object w:dxaOrig="639" w:dyaOrig="340">
          <v:shape id="_x0000_i1026" type="#_x0000_t75" style="width:31.95pt;height:16.9pt" o:ole="">
            <v:imagedata r:id="rId8" o:title=""/>
          </v:shape>
          <o:OLEObject Type="Embed" ProgID="Equation.DSMT4" ShapeID="_x0000_i1026" DrawAspect="Content" ObjectID="_1747722235" r:id="rId10"/>
        </w:object>
      </w:r>
      <w:r w:rsidRPr="00D96844">
        <w:t xml:space="preserve"> </w:t>
      </w:r>
      <w:r>
        <w:t>C</w:t>
      </w:r>
      <w:r w:rsidRPr="00D96844">
        <w:rPr>
          <w:vertAlign w:val="subscript"/>
        </w:rPr>
        <w:t>3</w:t>
      </w:r>
      <w:r>
        <w:t>H</w:t>
      </w:r>
      <w:r w:rsidRPr="00D96844">
        <w:rPr>
          <w:vertAlign w:val="subscript"/>
        </w:rPr>
        <w:t>5</w:t>
      </w:r>
      <w:r>
        <w:t>(OH)</w:t>
      </w:r>
      <w:r w:rsidRPr="00D96844">
        <w:rPr>
          <w:vertAlign w:val="subscript"/>
        </w:rPr>
        <w:t>3</w:t>
      </w:r>
      <w:r>
        <w:t xml:space="preserve"> + RCOONa</w:t>
      </w:r>
      <w:r>
        <w:t xml:space="preserve"> + C</w:t>
      </w:r>
      <w:r w:rsidRPr="00D96844">
        <w:rPr>
          <w:vertAlign w:val="subscript"/>
        </w:rPr>
        <w:t>17</w:t>
      </w:r>
      <w:r>
        <w:t>H</w:t>
      </w:r>
      <w:r w:rsidRPr="00D96844">
        <w:rPr>
          <w:vertAlign w:val="subscript"/>
        </w:rPr>
        <w:t>33</w:t>
      </w:r>
      <w:r>
        <w:t>COONa (2)</w:t>
      </w:r>
    </w:p>
    <w:p w:rsidR="00D96844" w:rsidRDefault="00D96844" w:rsidP="00D96844">
      <w:pPr>
        <w:spacing w:line="240" w:lineRule="auto"/>
        <w:contextualSpacing/>
      </w:pPr>
      <w:r w:rsidRPr="00D96844">
        <w:t>Đốt cháy hoàn toàn 6,12 gam RCOONa thu được Na</w:t>
      </w:r>
      <w:r w:rsidRPr="00D96844">
        <w:rPr>
          <w:vertAlign w:val="subscript"/>
        </w:rPr>
        <w:t>2</w:t>
      </w:r>
      <w:r w:rsidRPr="00D96844">
        <w:t>CO</w:t>
      </w:r>
      <w:r w:rsidRPr="00D96844">
        <w:rPr>
          <w:vertAlign w:val="subscript"/>
        </w:rPr>
        <w:t>3</w:t>
      </w:r>
      <w:r w:rsidRPr="00D96844">
        <w:t>; 7,84 lít khí CO</w:t>
      </w:r>
      <w:r w:rsidRPr="00D96844">
        <w:rPr>
          <w:vertAlign w:val="subscript"/>
        </w:rPr>
        <w:t>2</w:t>
      </w:r>
      <w:r w:rsidRPr="00D96844">
        <w:t xml:space="preserve"> (ở đktc) và 6,3 gam H</w:t>
      </w:r>
      <w:r w:rsidRPr="00D96844">
        <w:rPr>
          <w:vertAlign w:val="subscript"/>
        </w:rPr>
        <w:t>2</w:t>
      </w:r>
      <w:r w:rsidRPr="00D96844">
        <w:t xml:space="preserve">O.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a)</w:t>
      </w:r>
      <w:r w:rsidRPr="00D96844">
        <w:t xml:space="preserve"> Xác định công thức phân tử của A.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b)</w:t>
      </w:r>
      <w:r w:rsidRPr="00D96844">
        <w:t xml:space="preserve"> Để sản xuất 127,5 kg xà phòng (chứa 72% RCOONa về khối lượng) từ phản ứng (1) cần m</w:t>
      </w:r>
      <w:r w:rsidRPr="00D96844">
        <w:rPr>
          <w:vertAlign w:val="subscript"/>
        </w:rPr>
        <w:t>1</w:t>
      </w:r>
      <w:r w:rsidRPr="00D96844">
        <w:t xml:space="preserve"> kg NaOH và m</w:t>
      </w:r>
      <w:r w:rsidRPr="00D96844">
        <w:rPr>
          <w:vertAlign w:val="subscript"/>
        </w:rPr>
        <w:t>2</w:t>
      </w:r>
      <w:r w:rsidRPr="00D96844">
        <w:t xml:space="preserve"> kg chất béo A. Biết hiệu suất toàn bộ quá trình là 89%. Tính m</w:t>
      </w:r>
      <w:r w:rsidRPr="00D96844">
        <w:rPr>
          <w:vertAlign w:val="subscript"/>
        </w:rPr>
        <w:t>1</w:t>
      </w:r>
      <w:r w:rsidRPr="00D96844">
        <w:t>, m</w:t>
      </w:r>
      <w:r w:rsidRPr="00D96844">
        <w:rPr>
          <w:vertAlign w:val="subscript"/>
        </w:rPr>
        <w:t>2</w:t>
      </w:r>
      <w:r w:rsidRPr="00D96844">
        <w:t xml:space="preserve">. </w:t>
      </w:r>
    </w:p>
    <w:p w:rsidR="00D96844" w:rsidRDefault="007328B4" w:rsidP="00D96844">
      <w:pPr>
        <w:spacing w:line="240" w:lineRule="auto"/>
        <w:contextualSpacing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D30D56" wp14:editId="66B371BC">
            <wp:simplePos x="0" y="0"/>
            <wp:positionH relativeFrom="column">
              <wp:posOffset>4329430</wp:posOffset>
            </wp:positionH>
            <wp:positionV relativeFrom="paragraph">
              <wp:posOffset>245110</wp:posOffset>
            </wp:positionV>
            <wp:extent cx="2799080" cy="2035810"/>
            <wp:effectExtent l="0" t="0" r="127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844" w:rsidRPr="00D96844">
        <w:rPr>
          <w:b/>
        </w:rPr>
        <w:t>c)</w:t>
      </w:r>
      <w:r w:rsidR="00D96844" w:rsidRPr="00D96844">
        <w:t xml:space="preserve"> Xác định công thức cấu tạo của B nếu xà phòng hoá hoàn toàn B thu được sản phẩm gồm: 9,2 gam C</w:t>
      </w:r>
      <w:r w:rsidR="00D96844" w:rsidRPr="00D96844">
        <w:rPr>
          <w:vertAlign w:val="subscript"/>
        </w:rPr>
        <w:t>3</w:t>
      </w:r>
      <w:r w:rsidR="00D96844" w:rsidRPr="00D96844">
        <w:t>H</w:t>
      </w:r>
      <w:r w:rsidR="00D96844" w:rsidRPr="00D96844">
        <w:rPr>
          <w:vertAlign w:val="subscript"/>
        </w:rPr>
        <w:t>5</w:t>
      </w:r>
      <w:r w:rsidR="00D96844" w:rsidRPr="00D96844">
        <w:t>(OH)</w:t>
      </w:r>
      <w:r w:rsidR="00D96844" w:rsidRPr="00D96844">
        <w:rPr>
          <w:vertAlign w:val="subscript"/>
        </w:rPr>
        <w:t>3</w:t>
      </w:r>
      <w:r w:rsidR="00D96844" w:rsidRPr="00D96844">
        <w:t>; 61,2 gam RCOONa và 30,4 gam C</w:t>
      </w:r>
      <w:r w:rsidR="00D96844" w:rsidRPr="00D96844">
        <w:rPr>
          <w:vertAlign w:val="subscript"/>
        </w:rPr>
        <w:t>17</w:t>
      </w:r>
      <w:r w:rsidR="00D96844" w:rsidRPr="00D96844">
        <w:t>H</w:t>
      </w:r>
      <w:r w:rsidR="00D96844" w:rsidRPr="00D96844">
        <w:rPr>
          <w:vertAlign w:val="subscript"/>
        </w:rPr>
        <w:t>33</w:t>
      </w:r>
      <w:r w:rsidR="00D96844" w:rsidRPr="00D96844">
        <w:t xml:space="preserve">COONa.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9.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>Mẫu quặng X có thành phần gồm: Na</w:t>
      </w:r>
      <w:r w:rsidRPr="00D96844">
        <w:rPr>
          <w:vertAlign w:val="subscript"/>
        </w:rPr>
        <w:t>2</w:t>
      </w:r>
      <w:r w:rsidRPr="00D96844">
        <w:t>CO</w:t>
      </w:r>
      <w:r w:rsidRPr="00D96844">
        <w:rPr>
          <w:vertAlign w:val="subscript"/>
        </w:rPr>
        <w:t>3</w:t>
      </w:r>
      <w:r w:rsidRPr="00D96844">
        <w:t>, NaHCO</w:t>
      </w:r>
      <w:r w:rsidRPr="00D96844">
        <w:rPr>
          <w:vertAlign w:val="subscript"/>
        </w:rPr>
        <w:t>3</w:t>
      </w:r>
      <w:r w:rsidRPr="00D96844">
        <w:t xml:space="preserve"> và H</w:t>
      </w:r>
      <w:r w:rsidRPr="00D96844">
        <w:rPr>
          <w:vertAlign w:val="subscript"/>
        </w:rPr>
        <w:t>2</w:t>
      </w:r>
      <w:r w:rsidRPr="00D96844">
        <w:t xml:space="preserve">O. Tiến hành hai thí nghiệm sau: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- Thí nghiệm 1: Nung 226 gam X đến khối lượng không đổi. Sự phụ thuộc khối lượng chất rắn (m gam) thu được theo thời gian (t) được biểu diễn như đồ thị hình bên.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>- Thí nghiệm 2: Cho 56,5 gam X tác dụng với dung dịch HCl dư, sau khi kết thúc phản ứng thu được 11,2 lít khí CO</w:t>
      </w:r>
      <w:r w:rsidRPr="00D96844">
        <w:rPr>
          <w:vertAlign w:val="subscript"/>
        </w:rPr>
        <w:t>2</w:t>
      </w:r>
      <w:r w:rsidRPr="00D96844">
        <w:t xml:space="preserve"> (ở đktc).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a)</w:t>
      </w:r>
      <w:r w:rsidRPr="00D96844">
        <w:t xml:space="preserve"> Viết phương trình hoá học xảy ra. </w:t>
      </w:r>
      <w:bookmarkStart w:id="0" w:name="_GoBack"/>
      <w:bookmarkEnd w:id="0"/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b)</w:t>
      </w:r>
      <w:r w:rsidRPr="00D96844">
        <w:t xml:space="preserve"> Tính thành phần phần trăm về khối lượng của Na</w:t>
      </w:r>
      <w:r w:rsidRPr="00D96844">
        <w:rPr>
          <w:vertAlign w:val="subscript"/>
        </w:rPr>
        <w:t>2</w:t>
      </w:r>
      <w:r w:rsidRPr="00D96844">
        <w:t>CO</w:t>
      </w:r>
      <w:r w:rsidRPr="00D96844">
        <w:rPr>
          <w:vertAlign w:val="subscript"/>
        </w:rPr>
        <w:t>3</w:t>
      </w:r>
      <w:r w:rsidRPr="00D96844">
        <w:t xml:space="preserve"> trong quặng X. </w:t>
      </w:r>
    </w:p>
    <w:p w:rsidR="00D96844" w:rsidRPr="00D96844" w:rsidRDefault="00D96844" w:rsidP="00D96844">
      <w:pPr>
        <w:spacing w:line="240" w:lineRule="auto"/>
        <w:contextualSpacing/>
        <w:rPr>
          <w:b/>
        </w:rPr>
      </w:pPr>
      <w:r w:rsidRPr="00D96844">
        <w:rPr>
          <w:b/>
        </w:rPr>
        <w:t xml:space="preserve">Câu 10. (1,0 điểm)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10.1.</w:t>
      </w:r>
      <w:r w:rsidRPr="00D96844">
        <w:t xml:space="preserve"> Một bình gas (cho loại bếp gas du lịch) chứa 190 gam butan (C</w:t>
      </w:r>
      <w:r w:rsidRPr="00D96844">
        <w:rPr>
          <w:vertAlign w:val="subscript"/>
        </w:rPr>
        <w:t>4</w:t>
      </w:r>
      <w:r w:rsidRPr="00D96844">
        <w:t>H</w:t>
      </w:r>
      <w:r w:rsidRPr="00D96844">
        <w:rPr>
          <w:vertAlign w:val="subscript"/>
        </w:rPr>
        <w:t>10</w:t>
      </w:r>
      <w:r w:rsidRPr="00D96844">
        <w:t xml:space="preserve">). Biết: </w:t>
      </w:r>
    </w:p>
    <w:p w:rsidR="00D96844" w:rsidRPr="00D96844" w:rsidRDefault="00D96844" w:rsidP="00D96844">
      <w:pPr>
        <w:spacing w:line="240" w:lineRule="auto"/>
        <w:contextualSpacing/>
      </w:pPr>
      <w:r>
        <w:t xml:space="preserve">- </w:t>
      </w:r>
      <w:r w:rsidRPr="00D96844">
        <w:t xml:space="preserve">Đốt cháy 1 mol butan toả ra nhiệt lượng 2850 kJ.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>- Để 1 gam nước tăng 1°C cần dùng nhiệt lượng 4,18 J (</w:t>
      </w:r>
      <w:r w:rsidRPr="00D96844">
        <w:rPr>
          <w:position w:val="-18"/>
        </w:rPr>
        <w:object w:dxaOrig="520" w:dyaOrig="440">
          <v:shape id="_x0000_i1027" type="#_x0000_t75" style="width:26.3pt;height:21.9pt" o:ole="">
            <v:imagedata r:id="rId12" o:title=""/>
          </v:shape>
          <o:OLEObject Type="Embed" ProgID="Equation.DSMT4" ShapeID="_x0000_i1027" DrawAspect="Content" ObjectID="_1747722236" r:id="rId13"/>
        </w:object>
      </w:r>
      <w:r>
        <w:t xml:space="preserve"> </w:t>
      </w:r>
      <w:r w:rsidRPr="00D96844">
        <w:t xml:space="preserve">= 1 g/ml).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- Nhiệt lượng bị thất thoát ra môi trường xung quanh là 25%.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Tính số lít nước (từ 20°C) có thể đun sôi (100°C) khi dùng toàn bộ lượng butan trong bình gas. 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rPr>
          <w:b/>
        </w:rPr>
        <w:t>10.2.</w:t>
      </w:r>
      <w:r w:rsidRPr="00D96844">
        <w:t xml:space="preserve"> Nước thải của một nhà máy có pH &lt; 7. Bằng thí nghiệm thấy rằng cứ 5 lít nước thải cần dùng 1 gam Ca(OH)</w:t>
      </w:r>
      <w:r w:rsidRPr="00D96844">
        <w:rPr>
          <w:vertAlign w:val="subscript"/>
        </w:rPr>
        <w:t>2</w:t>
      </w:r>
      <w:r w:rsidRPr="00D96844">
        <w:t xml:space="preserve"> để trung hoà. Tính khối lượng CaO cần dùng để trung hoà lượng nước thải mỗi ngày. Biết nhà máy hoạt động 24 giờ/ngày, mỗi giờ nhà máy thải ra 100 000 lít nước. </w:t>
      </w:r>
    </w:p>
    <w:p w:rsidR="00D96844" w:rsidRPr="00D96844" w:rsidRDefault="00D96844" w:rsidP="00D96844">
      <w:pPr>
        <w:spacing w:line="240" w:lineRule="auto"/>
        <w:contextualSpacing/>
        <w:jc w:val="center"/>
        <w:rPr>
          <w:b/>
        </w:rPr>
      </w:pPr>
      <w:r w:rsidRPr="00D96844">
        <w:rPr>
          <w:b/>
        </w:rPr>
        <w:t>----------HẾT ------------</w:t>
      </w:r>
    </w:p>
    <w:p w:rsidR="00D96844" w:rsidRPr="00D96844" w:rsidRDefault="00D96844" w:rsidP="00D96844">
      <w:pPr>
        <w:spacing w:line="240" w:lineRule="auto"/>
        <w:contextualSpacing/>
      </w:pPr>
      <w:r w:rsidRPr="00D96844">
        <w:t xml:space="preserve">- </w:t>
      </w:r>
      <w:r w:rsidRPr="00D96844">
        <w:rPr>
          <w:i/>
        </w:rPr>
        <w:t xml:space="preserve">Thí sinh được </w:t>
      </w:r>
      <w:r w:rsidRPr="00D96844">
        <w:t xml:space="preserve">sử dụng </w:t>
      </w:r>
      <w:r w:rsidRPr="00D96844">
        <w:rPr>
          <w:i/>
        </w:rPr>
        <w:t xml:space="preserve">Bảng tuần hoàn Hóa </w:t>
      </w:r>
      <w:r w:rsidRPr="00D96844">
        <w:t xml:space="preserve">học </w:t>
      </w:r>
      <w:r w:rsidRPr="00D96844">
        <w:rPr>
          <w:i/>
        </w:rPr>
        <w:t>do NXB GDVN phát hành</w:t>
      </w:r>
      <w:r w:rsidRPr="00D96844">
        <w:t xml:space="preserve">. </w:t>
      </w:r>
    </w:p>
    <w:p w:rsidR="00D96844" w:rsidRPr="00D96844" w:rsidRDefault="0050286E" w:rsidP="00D96844">
      <w:pPr>
        <w:spacing w:line="240" w:lineRule="auto"/>
        <w:contextualSpacing/>
      </w:pPr>
      <w:r>
        <w:rPr>
          <w:i/>
        </w:rPr>
        <w:t xml:space="preserve">- </w:t>
      </w:r>
      <w:r w:rsidR="00D96844" w:rsidRPr="00D96844">
        <w:rPr>
          <w:i/>
        </w:rPr>
        <w:t xml:space="preserve">Thi sinh làm bài </w:t>
      </w:r>
      <w:r w:rsidR="00D96844" w:rsidRPr="00D96844">
        <w:t xml:space="preserve">trên </w:t>
      </w:r>
      <w:r w:rsidR="00D96844" w:rsidRPr="00D96844">
        <w:rPr>
          <w:i/>
        </w:rPr>
        <w:t xml:space="preserve">giấy </w:t>
      </w:r>
      <w:r w:rsidR="00D96844" w:rsidRPr="00D96844">
        <w:t>thi</w:t>
      </w:r>
      <w:r w:rsidR="00D96844" w:rsidRPr="00D96844">
        <w:rPr>
          <w:i/>
        </w:rPr>
        <w:t>, không sử dụng tài liệu</w:t>
      </w:r>
      <w:r w:rsidR="00D96844" w:rsidRPr="00D96844">
        <w:t xml:space="preserve">. </w:t>
      </w:r>
    </w:p>
    <w:p w:rsidR="00FD64D1" w:rsidRPr="00D96844" w:rsidRDefault="00FD64D1" w:rsidP="00D96844">
      <w:pPr>
        <w:spacing w:line="240" w:lineRule="auto"/>
        <w:contextualSpacing/>
      </w:pPr>
    </w:p>
    <w:sectPr w:rsidR="00FD64D1" w:rsidRPr="00D96844" w:rsidSect="00D96844"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51" w:rsidRDefault="00086C51" w:rsidP="00D96844">
      <w:pPr>
        <w:spacing w:after="0" w:line="240" w:lineRule="auto"/>
      </w:pPr>
      <w:r>
        <w:separator/>
      </w:r>
    </w:p>
  </w:endnote>
  <w:endnote w:type="continuationSeparator" w:id="0">
    <w:p w:rsidR="00086C51" w:rsidRDefault="00086C51" w:rsidP="00D9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51" w:rsidRDefault="00086C51" w:rsidP="00D96844">
      <w:pPr>
        <w:spacing w:after="0" w:line="240" w:lineRule="auto"/>
      </w:pPr>
      <w:r>
        <w:separator/>
      </w:r>
    </w:p>
  </w:footnote>
  <w:footnote w:type="continuationSeparator" w:id="0">
    <w:p w:rsidR="00086C51" w:rsidRDefault="00086C51" w:rsidP="00D96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6D"/>
    <w:rsid w:val="00086C51"/>
    <w:rsid w:val="0050286E"/>
    <w:rsid w:val="00540ABF"/>
    <w:rsid w:val="007328B4"/>
    <w:rsid w:val="00D96844"/>
    <w:rsid w:val="00DD3A6D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6844"/>
    <w:pPr>
      <w:keepNext/>
      <w:keepLines/>
      <w:spacing w:before="480" w:after="120"/>
      <w:outlineLvl w:val="0"/>
    </w:pPr>
    <w:rPr>
      <w:rFonts w:ascii="Arial" w:eastAsia="Times New Roman" w:hAnsi="Arial" w:cs="Arial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6844"/>
    <w:pPr>
      <w:keepNext/>
      <w:keepLines/>
      <w:spacing w:before="360" w:after="80"/>
      <w:outlineLvl w:val="1"/>
    </w:pPr>
    <w:rPr>
      <w:rFonts w:ascii="Arial" w:eastAsia="Times New Roman" w:hAnsi="Arial" w:cs="Arial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6844"/>
    <w:pPr>
      <w:keepNext/>
      <w:keepLines/>
      <w:spacing w:before="280" w:after="80"/>
      <w:outlineLvl w:val="2"/>
    </w:pPr>
    <w:rPr>
      <w:rFonts w:ascii="Arial" w:eastAsia="Times New Roman" w:hAnsi="Arial" w:cs="Arial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96844"/>
    <w:pPr>
      <w:keepNext/>
      <w:keepLines/>
      <w:spacing w:before="240" w:after="40"/>
      <w:outlineLvl w:val="3"/>
    </w:pPr>
    <w:rPr>
      <w:rFonts w:ascii="Arial" w:eastAsia="Times New Roman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6844"/>
    <w:pPr>
      <w:keepNext/>
      <w:keepLines/>
      <w:spacing w:before="220" w:after="40"/>
      <w:outlineLvl w:val="4"/>
    </w:pPr>
    <w:rPr>
      <w:rFonts w:ascii="Arial" w:eastAsia="Times New Roman" w:hAnsi="Arial" w:cs="Arial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6844"/>
    <w:pPr>
      <w:keepNext/>
      <w:keepLines/>
      <w:spacing w:before="200" w:after="40"/>
      <w:outlineLvl w:val="5"/>
    </w:pPr>
    <w:rPr>
      <w:rFonts w:ascii="Arial" w:eastAsia="Times New Roman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844"/>
    <w:rPr>
      <w:rFonts w:ascii="Arial" w:eastAsia="Times New Roman" w:hAnsi="Arial" w:cs="Arial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D96844"/>
    <w:rPr>
      <w:rFonts w:ascii="Arial" w:eastAsia="Times New Roman" w:hAnsi="Arial" w:cs="Arial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D96844"/>
    <w:rPr>
      <w:rFonts w:ascii="Arial" w:eastAsia="Times New Roman" w:hAnsi="Arial" w:cs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96844"/>
    <w:rPr>
      <w:rFonts w:ascii="Arial" w:eastAsia="Times New Roman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96844"/>
    <w:rPr>
      <w:rFonts w:ascii="Arial" w:eastAsia="Times New Roman" w:hAnsi="Arial" w:cs="Arial"/>
      <w:b/>
    </w:rPr>
  </w:style>
  <w:style w:type="character" w:customStyle="1" w:styleId="Heading6Char">
    <w:name w:val="Heading 6 Char"/>
    <w:basedOn w:val="DefaultParagraphFont"/>
    <w:link w:val="Heading6"/>
    <w:semiHidden/>
    <w:rsid w:val="00D96844"/>
    <w:rPr>
      <w:rFonts w:ascii="Arial" w:eastAsia="Times New Roman" w:hAnsi="Arial" w:cs="Arial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96844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96844"/>
    <w:rPr>
      <w:rFonts w:ascii="Arial" w:eastAsia="Arial" w:hAnsi="Arial" w:cs="Arial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D968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96844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D9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844"/>
  </w:style>
  <w:style w:type="paragraph" w:styleId="Footer">
    <w:name w:val="footer"/>
    <w:basedOn w:val="Normal"/>
    <w:link w:val="FooterChar"/>
    <w:uiPriority w:val="99"/>
    <w:unhideWhenUsed/>
    <w:rsid w:val="00D96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844"/>
  </w:style>
  <w:style w:type="paragraph" w:styleId="BalloonText">
    <w:name w:val="Balloon Text"/>
    <w:basedOn w:val="Normal"/>
    <w:link w:val="BalloonTextChar"/>
    <w:uiPriority w:val="99"/>
    <w:semiHidden/>
    <w:unhideWhenUsed/>
    <w:rsid w:val="00D9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6844"/>
    <w:pPr>
      <w:keepNext/>
      <w:keepLines/>
      <w:spacing w:before="480" w:after="120"/>
      <w:outlineLvl w:val="0"/>
    </w:pPr>
    <w:rPr>
      <w:rFonts w:ascii="Arial" w:eastAsia="Times New Roman" w:hAnsi="Arial" w:cs="Arial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6844"/>
    <w:pPr>
      <w:keepNext/>
      <w:keepLines/>
      <w:spacing w:before="360" w:after="80"/>
      <w:outlineLvl w:val="1"/>
    </w:pPr>
    <w:rPr>
      <w:rFonts w:ascii="Arial" w:eastAsia="Times New Roman" w:hAnsi="Arial" w:cs="Arial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6844"/>
    <w:pPr>
      <w:keepNext/>
      <w:keepLines/>
      <w:spacing w:before="280" w:after="80"/>
      <w:outlineLvl w:val="2"/>
    </w:pPr>
    <w:rPr>
      <w:rFonts w:ascii="Arial" w:eastAsia="Times New Roman" w:hAnsi="Arial" w:cs="Arial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96844"/>
    <w:pPr>
      <w:keepNext/>
      <w:keepLines/>
      <w:spacing w:before="240" w:after="40"/>
      <w:outlineLvl w:val="3"/>
    </w:pPr>
    <w:rPr>
      <w:rFonts w:ascii="Arial" w:eastAsia="Times New Roman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6844"/>
    <w:pPr>
      <w:keepNext/>
      <w:keepLines/>
      <w:spacing w:before="220" w:after="40"/>
      <w:outlineLvl w:val="4"/>
    </w:pPr>
    <w:rPr>
      <w:rFonts w:ascii="Arial" w:eastAsia="Times New Roman" w:hAnsi="Arial" w:cs="Arial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6844"/>
    <w:pPr>
      <w:keepNext/>
      <w:keepLines/>
      <w:spacing w:before="200" w:after="40"/>
      <w:outlineLvl w:val="5"/>
    </w:pPr>
    <w:rPr>
      <w:rFonts w:ascii="Arial" w:eastAsia="Times New Roman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844"/>
    <w:rPr>
      <w:rFonts w:ascii="Arial" w:eastAsia="Times New Roman" w:hAnsi="Arial" w:cs="Arial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D96844"/>
    <w:rPr>
      <w:rFonts w:ascii="Arial" w:eastAsia="Times New Roman" w:hAnsi="Arial" w:cs="Arial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D96844"/>
    <w:rPr>
      <w:rFonts w:ascii="Arial" w:eastAsia="Times New Roman" w:hAnsi="Arial" w:cs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96844"/>
    <w:rPr>
      <w:rFonts w:ascii="Arial" w:eastAsia="Times New Roman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96844"/>
    <w:rPr>
      <w:rFonts w:ascii="Arial" w:eastAsia="Times New Roman" w:hAnsi="Arial" w:cs="Arial"/>
      <w:b/>
    </w:rPr>
  </w:style>
  <w:style w:type="character" w:customStyle="1" w:styleId="Heading6Char">
    <w:name w:val="Heading 6 Char"/>
    <w:basedOn w:val="DefaultParagraphFont"/>
    <w:link w:val="Heading6"/>
    <w:semiHidden/>
    <w:rsid w:val="00D96844"/>
    <w:rPr>
      <w:rFonts w:ascii="Arial" w:eastAsia="Times New Roman" w:hAnsi="Arial" w:cs="Arial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96844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96844"/>
    <w:rPr>
      <w:rFonts w:ascii="Arial" w:eastAsia="Arial" w:hAnsi="Arial" w:cs="Arial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D968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96844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D9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844"/>
  </w:style>
  <w:style w:type="paragraph" w:styleId="Footer">
    <w:name w:val="footer"/>
    <w:basedOn w:val="Normal"/>
    <w:link w:val="FooterChar"/>
    <w:uiPriority w:val="99"/>
    <w:unhideWhenUsed/>
    <w:rsid w:val="00D96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844"/>
  </w:style>
  <w:style w:type="paragraph" w:styleId="BalloonText">
    <w:name w:val="Balloon Text"/>
    <w:basedOn w:val="Normal"/>
    <w:link w:val="BalloonTextChar"/>
    <w:uiPriority w:val="99"/>
    <w:semiHidden/>
    <w:unhideWhenUsed/>
    <w:rsid w:val="00D9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888</Words>
  <Characters>5066</Characters>
  <DocSecurity>0</DocSecurity>
  <Lines>42</Lines>
  <Paragraphs>11</Paragraphs>
  <ScaleCrop>false</ScaleCrop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2023-06-08T02:16:00Z</dcterms:created>
  <dcterms:modified xsi:type="dcterms:W3CDTF">2023-06-08T02:37:00Z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