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9" w:type="dxa"/>
        <w:tblInd w:w="108" w:type="dxa"/>
        <w:tblBorders>
          <w:insideH w:val="single" w:sz="4" w:space="0" w:color="auto"/>
        </w:tblBorders>
        <w:tblLook w:val="01E0" w:firstRow="1" w:lastRow="1" w:firstColumn="1" w:lastColumn="1" w:noHBand="0" w:noVBand="0"/>
      </w:tblPr>
      <w:tblGrid>
        <w:gridCol w:w="4580"/>
        <w:gridCol w:w="5479"/>
      </w:tblGrid>
      <w:tr w:rsidR="003B3DD4" w:rsidRPr="005040E1" w14:paraId="469988E7" w14:textId="77777777" w:rsidTr="003F6007">
        <w:trPr>
          <w:trHeight w:val="542"/>
        </w:trPr>
        <w:tc>
          <w:tcPr>
            <w:tcW w:w="4580" w:type="dxa"/>
          </w:tcPr>
          <w:p w14:paraId="16D383ED" w14:textId="77777777" w:rsidR="003B3DD4" w:rsidRPr="005040E1" w:rsidRDefault="003B3DD4" w:rsidP="003F6007">
            <w:pPr>
              <w:jc w:val="center"/>
              <w:rPr>
                <w:rFonts w:eastAsia="Calibri"/>
                <w:sz w:val="26"/>
                <w:szCs w:val="26"/>
                <w:lang w:val="vi-VN"/>
              </w:rPr>
            </w:pPr>
          </w:p>
          <w:p w14:paraId="77349111" w14:textId="78658912" w:rsidR="003B3DD4" w:rsidRPr="005040E1" w:rsidRDefault="003B3DD4" w:rsidP="003F6007">
            <w:pPr>
              <w:jc w:val="center"/>
              <w:rPr>
                <w:rFonts w:eastAsia="Calibri"/>
                <w:sz w:val="26"/>
                <w:szCs w:val="26"/>
              </w:rPr>
            </w:pPr>
            <w:r w:rsidRPr="005040E1">
              <w:rPr>
                <w:rFonts w:eastAsia="Calibri"/>
                <w:sz w:val="26"/>
                <w:szCs w:val="26"/>
                <w:lang w:val="es-ES_tradnl"/>
              </w:rPr>
              <w:tab/>
            </w:r>
            <w:r>
              <w:rPr>
                <w:rFonts w:eastAsia="Calibri"/>
                <w:b/>
                <w:sz w:val="26"/>
                <w:szCs w:val="26"/>
              </w:rPr>
              <w:t>THCS TRẦN NHÂN TÔNG</w:t>
            </w:r>
          </w:p>
          <w:p w14:paraId="36AE3BED" w14:textId="77777777" w:rsidR="003B3DD4" w:rsidRPr="005040E1" w:rsidRDefault="003B3DD4" w:rsidP="003F6007">
            <w:pPr>
              <w:tabs>
                <w:tab w:val="left" w:pos="1536"/>
              </w:tabs>
              <w:jc w:val="center"/>
              <w:rPr>
                <w:rFonts w:eastAsia="Calibri"/>
                <w:sz w:val="26"/>
                <w:szCs w:val="26"/>
              </w:rPr>
            </w:pPr>
          </w:p>
        </w:tc>
        <w:tc>
          <w:tcPr>
            <w:tcW w:w="5479" w:type="dxa"/>
            <w:shd w:val="clear" w:color="auto" w:fill="auto"/>
          </w:tcPr>
          <w:p w14:paraId="553DCB96" w14:textId="77777777" w:rsidR="003B3DD4" w:rsidRPr="005040E1" w:rsidRDefault="003B3DD4" w:rsidP="003F6007">
            <w:pPr>
              <w:jc w:val="center"/>
              <w:rPr>
                <w:rFonts w:eastAsia="Calibri"/>
                <w:b/>
                <w:sz w:val="26"/>
                <w:szCs w:val="26"/>
                <w:lang w:val="nl-NL"/>
              </w:rPr>
            </w:pPr>
          </w:p>
          <w:p w14:paraId="3EB82730" w14:textId="77777777" w:rsidR="003B3DD4" w:rsidRPr="005040E1" w:rsidRDefault="003B3DD4" w:rsidP="003F6007">
            <w:pPr>
              <w:jc w:val="center"/>
              <w:rPr>
                <w:rFonts w:eastAsia="Calibri"/>
                <w:b/>
                <w:sz w:val="26"/>
                <w:szCs w:val="26"/>
                <w:lang w:val="nl-NL"/>
              </w:rPr>
            </w:pPr>
            <w:r w:rsidRPr="005040E1">
              <w:rPr>
                <w:rFonts w:eastAsia="Calibri"/>
                <w:b/>
                <w:sz w:val="26"/>
                <w:szCs w:val="26"/>
                <w:lang w:val="nl-NL"/>
              </w:rPr>
              <w:t>ĐỀ KIỂM TRA HỌC  KÌ II</w:t>
            </w:r>
          </w:p>
          <w:p w14:paraId="39C43348" w14:textId="77777777" w:rsidR="003B3DD4" w:rsidRPr="005040E1" w:rsidRDefault="003B3DD4" w:rsidP="003F6007">
            <w:pPr>
              <w:jc w:val="center"/>
              <w:rPr>
                <w:rFonts w:eastAsia="Calibri"/>
                <w:b/>
                <w:sz w:val="26"/>
                <w:szCs w:val="26"/>
                <w:lang w:val="nl-NL"/>
              </w:rPr>
            </w:pPr>
            <w:r w:rsidRPr="005040E1">
              <w:rPr>
                <w:rFonts w:eastAsia="Calibri"/>
                <w:b/>
                <w:sz w:val="26"/>
                <w:szCs w:val="26"/>
                <w:lang w:val="nl-NL"/>
              </w:rPr>
              <w:t>NĂM HỌC 202</w:t>
            </w:r>
            <w:r>
              <w:rPr>
                <w:rFonts w:eastAsia="Calibri"/>
                <w:b/>
                <w:sz w:val="26"/>
                <w:szCs w:val="26"/>
                <w:lang w:val="nl-NL"/>
              </w:rPr>
              <w:t>2</w:t>
            </w:r>
            <w:r w:rsidRPr="005040E1">
              <w:rPr>
                <w:rFonts w:eastAsia="Calibri"/>
                <w:b/>
                <w:sz w:val="26"/>
                <w:szCs w:val="26"/>
                <w:lang w:val="nl-NL"/>
              </w:rPr>
              <w:t xml:space="preserve"> – 202</w:t>
            </w:r>
            <w:r>
              <w:rPr>
                <w:rFonts w:eastAsia="Calibri"/>
                <w:b/>
                <w:sz w:val="26"/>
                <w:szCs w:val="26"/>
                <w:lang w:val="nl-NL"/>
              </w:rPr>
              <w:t>3</w:t>
            </w:r>
          </w:p>
          <w:p w14:paraId="36F018A4" w14:textId="77777777" w:rsidR="003B3DD4" w:rsidRPr="005040E1" w:rsidRDefault="003B3DD4" w:rsidP="003F6007">
            <w:pPr>
              <w:jc w:val="center"/>
              <w:rPr>
                <w:rFonts w:eastAsia="Calibri"/>
                <w:b/>
                <w:sz w:val="26"/>
                <w:szCs w:val="26"/>
                <w:lang w:val="nl-NL"/>
              </w:rPr>
            </w:pPr>
            <w:r w:rsidRPr="005040E1">
              <w:rPr>
                <w:rFonts w:eastAsia="Calibri"/>
                <w:b/>
                <w:sz w:val="26"/>
                <w:szCs w:val="26"/>
                <w:lang w:val="nl-NL"/>
              </w:rPr>
              <w:t>MÔN: KHTN 6</w:t>
            </w:r>
          </w:p>
          <w:p w14:paraId="33EE09FF" w14:textId="77777777" w:rsidR="003B3DD4" w:rsidRPr="005040E1" w:rsidRDefault="003B3DD4" w:rsidP="003F6007">
            <w:pPr>
              <w:jc w:val="center"/>
              <w:rPr>
                <w:rFonts w:eastAsia="Calibri"/>
                <w:b/>
                <w:sz w:val="26"/>
                <w:szCs w:val="26"/>
                <w:lang w:val="nl-NL"/>
              </w:rPr>
            </w:pPr>
            <w:r w:rsidRPr="005040E1">
              <w:rPr>
                <w:rFonts w:eastAsia="Calibri"/>
                <w:b/>
                <w:sz w:val="26"/>
                <w:szCs w:val="26"/>
                <w:lang w:val="nl-NL"/>
              </w:rPr>
              <w:t>Thời gian làm bài 60 phút</w:t>
            </w:r>
          </w:p>
          <w:p w14:paraId="4E023AE0" w14:textId="77777777" w:rsidR="003B3DD4" w:rsidRPr="005040E1" w:rsidRDefault="003B3DD4" w:rsidP="003F6007">
            <w:pPr>
              <w:jc w:val="center"/>
              <w:rPr>
                <w:rFonts w:eastAsia="Calibri"/>
                <w:b/>
                <w:sz w:val="26"/>
                <w:szCs w:val="26"/>
                <w:u w:val="single"/>
                <w:lang w:val="nl-NL"/>
              </w:rPr>
            </w:pPr>
          </w:p>
        </w:tc>
      </w:tr>
    </w:tbl>
    <w:p w14:paraId="0B25E47B" w14:textId="77777777" w:rsidR="003B3DD4" w:rsidRPr="005040E1" w:rsidRDefault="003B3DD4" w:rsidP="003B3DD4">
      <w:pPr>
        <w:jc w:val="center"/>
        <w:rPr>
          <w:rFonts w:eastAsia="Calibri"/>
          <w:b/>
          <w:sz w:val="26"/>
          <w:szCs w:val="26"/>
          <w:u w:val="single"/>
          <w:lang w:val="nl-NL"/>
        </w:rPr>
      </w:pPr>
    </w:p>
    <w:p w14:paraId="47BAFF00" w14:textId="77777777" w:rsidR="003B3DD4" w:rsidRPr="005040E1" w:rsidRDefault="003B3DD4" w:rsidP="003B3DD4">
      <w:pPr>
        <w:spacing w:line="320" w:lineRule="exact"/>
        <w:jc w:val="both"/>
        <w:rPr>
          <w:b/>
          <w:i/>
          <w:sz w:val="26"/>
          <w:szCs w:val="26"/>
          <w:lang w:val="nl-NL"/>
        </w:rPr>
      </w:pPr>
      <w:r w:rsidRPr="005040E1">
        <w:rPr>
          <w:b/>
          <w:sz w:val="26"/>
          <w:szCs w:val="26"/>
          <w:lang w:val="nl-NL"/>
        </w:rPr>
        <w:t xml:space="preserve">I. </w:t>
      </w:r>
      <w:r w:rsidRPr="005040E1">
        <w:rPr>
          <w:b/>
          <w:sz w:val="26"/>
          <w:szCs w:val="26"/>
          <w:u w:val="single"/>
          <w:lang w:val="nl-NL"/>
        </w:rPr>
        <w:t>Phần trắc nghiệm</w:t>
      </w:r>
      <w:r w:rsidRPr="005040E1">
        <w:rPr>
          <w:b/>
          <w:i/>
          <w:sz w:val="26"/>
          <w:szCs w:val="26"/>
          <w:lang w:val="nl-NL"/>
        </w:rPr>
        <w:t>: (3,0đ) Khoanh tròn vào đáp án đúng trong các câu sau:</w:t>
      </w:r>
    </w:p>
    <w:p w14:paraId="6BD5854E" w14:textId="77777777" w:rsidR="003B3DD4" w:rsidRPr="005040E1" w:rsidRDefault="003B3DD4" w:rsidP="003B3DD4">
      <w:pPr>
        <w:jc w:val="both"/>
        <w:rPr>
          <w:rFonts w:eastAsia="Calibri"/>
          <w:sz w:val="26"/>
          <w:szCs w:val="26"/>
          <w:lang w:val="vi-VN"/>
        </w:rPr>
      </w:pPr>
      <w:r w:rsidRPr="005040E1">
        <w:rPr>
          <w:rFonts w:eastAsia="Segoe UI"/>
          <w:b/>
          <w:sz w:val="26"/>
          <w:szCs w:val="26"/>
          <w:lang w:val="vi-VN" w:eastAsia="vi-VN" w:bidi="vi-VN"/>
        </w:rPr>
        <w:t xml:space="preserve">Câu </w:t>
      </w:r>
      <w:r w:rsidRPr="005040E1">
        <w:rPr>
          <w:rFonts w:eastAsia="Segoe UI"/>
          <w:b/>
          <w:sz w:val="26"/>
          <w:szCs w:val="26"/>
          <w:lang w:val="nl-NL" w:eastAsia="vi-VN" w:bidi="vi-VN"/>
        </w:rPr>
        <w:t>1</w:t>
      </w:r>
      <w:r w:rsidRPr="005040E1">
        <w:rPr>
          <w:rFonts w:eastAsia="Segoe UI"/>
          <w:b/>
          <w:sz w:val="26"/>
          <w:szCs w:val="26"/>
          <w:lang w:val="vi-VN" w:eastAsia="vi-VN" w:bidi="vi-VN"/>
        </w:rPr>
        <w:t>:</w:t>
      </w:r>
      <w:r w:rsidRPr="005040E1">
        <w:rPr>
          <w:rFonts w:eastAsia="Segoe UI"/>
          <w:sz w:val="26"/>
          <w:szCs w:val="26"/>
          <w:lang w:val="vi-VN" w:eastAsia="vi-VN" w:bidi="vi-VN"/>
        </w:rPr>
        <w:t xml:space="preserve"> </w:t>
      </w:r>
      <w:r w:rsidRPr="005040E1">
        <w:rPr>
          <w:rFonts w:eastAsia="Calibri"/>
          <w:sz w:val="26"/>
          <w:szCs w:val="26"/>
          <w:lang w:val="vi-VN"/>
        </w:rPr>
        <w:t xml:space="preserve">Hoạt động nào dưới đây không cẩn dùng đến lực? </w:t>
      </w:r>
    </w:p>
    <w:p w14:paraId="7967E729" w14:textId="77777777" w:rsidR="003B3DD4" w:rsidRPr="005040E1" w:rsidRDefault="003B3DD4" w:rsidP="003B3DD4">
      <w:pPr>
        <w:jc w:val="both"/>
        <w:rPr>
          <w:rFonts w:eastAsia="Calibri"/>
          <w:sz w:val="26"/>
          <w:szCs w:val="26"/>
          <w:lang w:val="de-DE"/>
        </w:rPr>
      </w:pPr>
      <w:r w:rsidRPr="005040E1">
        <w:rPr>
          <w:rFonts w:eastAsia="Calibri"/>
          <w:bCs/>
          <w:sz w:val="26"/>
          <w:szCs w:val="26"/>
          <w:lang w:val="de-DE"/>
        </w:rPr>
        <w:t>A. Đọc một trang sách.</w:t>
      </w:r>
      <w:r w:rsidRPr="005040E1">
        <w:rPr>
          <w:rFonts w:eastAsia="Calibri"/>
          <w:bCs/>
          <w:sz w:val="26"/>
          <w:szCs w:val="26"/>
          <w:lang w:val="de-DE"/>
        </w:rPr>
        <w:tab/>
      </w:r>
      <w:r w:rsidRPr="005040E1">
        <w:rPr>
          <w:rFonts w:eastAsia="Calibri"/>
          <w:sz w:val="26"/>
          <w:szCs w:val="26"/>
          <w:lang w:val="de-DE"/>
        </w:rPr>
        <w:t xml:space="preserve">                                  B. Kéo một gàu nước.</w:t>
      </w:r>
    </w:p>
    <w:p w14:paraId="221C0A68" w14:textId="77777777" w:rsidR="003B3DD4" w:rsidRPr="005040E1" w:rsidRDefault="003B3DD4" w:rsidP="003B3DD4">
      <w:pPr>
        <w:jc w:val="both"/>
        <w:rPr>
          <w:rFonts w:eastAsia="Calibri"/>
          <w:sz w:val="26"/>
          <w:szCs w:val="26"/>
          <w:lang w:val="de-DE"/>
        </w:rPr>
      </w:pPr>
      <w:r w:rsidRPr="005040E1">
        <w:rPr>
          <w:rFonts w:eastAsia="Calibri"/>
          <w:sz w:val="26"/>
          <w:szCs w:val="26"/>
          <w:lang w:val="de-DE"/>
        </w:rPr>
        <w:t>C. Nâng một tấm gỗ.</w:t>
      </w:r>
      <w:r w:rsidRPr="005040E1">
        <w:rPr>
          <w:rFonts w:eastAsia="Calibri"/>
          <w:sz w:val="26"/>
          <w:szCs w:val="26"/>
          <w:lang w:val="de-DE"/>
        </w:rPr>
        <w:tab/>
        <w:t xml:space="preserve">                                  D. Đẩỵ một chiếc xe.</w:t>
      </w:r>
    </w:p>
    <w:p w14:paraId="28C7EAA9" w14:textId="77777777" w:rsidR="003B3DD4" w:rsidRPr="005040E1" w:rsidRDefault="003B3DD4" w:rsidP="003B3DD4">
      <w:pPr>
        <w:contextualSpacing/>
        <w:jc w:val="both"/>
        <w:rPr>
          <w:rFonts w:eastAsia="Calibri"/>
          <w:sz w:val="26"/>
          <w:szCs w:val="26"/>
          <w:lang w:val="nl-NL"/>
        </w:rPr>
      </w:pPr>
      <w:r w:rsidRPr="005040E1">
        <w:rPr>
          <w:rFonts w:eastAsia="Segoe UI"/>
          <w:b/>
          <w:sz w:val="26"/>
          <w:szCs w:val="26"/>
          <w:lang w:val="vi-VN" w:eastAsia="vi-VN" w:bidi="vi-VN"/>
        </w:rPr>
        <w:t xml:space="preserve">Câu 2: </w:t>
      </w:r>
      <w:r w:rsidRPr="005040E1">
        <w:rPr>
          <w:rFonts w:eastAsia="Calibri"/>
          <w:sz w:val="26"/>
          <w:szCs w:val="26"/>
          <w:lang w:val="nl-NL"/>
        </w:rPr>
        <w:t>Trong quá trình chuyển hóa năng lượng thì</w:t>
      </w:r>
    </w:p>
    <w:p w14:paraId="188215B0" w14:textId="77777777" w:rsidR="003B3DD4" w:rsidRPr="005040E1" w:rsidRDefault="003B3DD4" w:rsidP="003B3DD4">
      <w:pPr>
        <w:contextualSpacing/>
        <w:jc w:val="both"/>
        <w:rPr>
          <w:rFonts w:eastAsia="Calibri"/>
          <w:bCs/>
          <w:sz w:val="26"/>
          <w:szCs w:val="26"/>
          <w:lang w:val="nl-NL"/>
        </w:rPr>
      </w:pPr>
      <w:r w:rsidRPr="005040E1">
        <w:rPr>
          <w:rFonts w:eastAsia="Calibri"/>
          <w:bCs/>
          <w:sz w:val="26"/>
          <w:szCs w:val="26"/>
          <w:lang w:val="nl-NL"/>
        </w:rPr>
        <w:t>A. luôn bảo toàn.</w:t>
      </w:r>
    </w:p>
    <w:p w14:paraId="5186AE91"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B. luôn tăng thêm.</w:t>
      </w:r>
    </w:p>
    <w:p w14:paraId="36E3E245"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C. luôn hoa hụt.</w:t>
      </w:r>
    </w:p>
    <w:p w14:paraId="5F6C32A1"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D. tăng, giảm liên tục.</w:t>
      </w:r>
    </w:p>
    <w:p w14:paraId="54DF21DB" w14:textId="77777777" w:rsidR="003B3DD4" w:rsidRPr="005040E1" w:rsidRDefault="003B3DD4" w:rsidP="003B3DD4">
      <w:pPr>
        <w:widowControl w:val="0"/>
        <w:tabs>
          <w:tab w:val="left" w:pos="670"/>
        </w:tabs>
        <w:spacing w:line="276" w:lineRule="auto"/>
        <w:rPr>
          <w:rFonts w:eastAsia="Calibri"/>
          <w:sz w:val="26"/>
          <w:szCs w:val="26"/>
          <w:lang w:val="vi-VN"/>
        </w:rPr>
      </w:pPr>
      <w:r w:rsidRPr="005040E1">
        <w:rPr>
          <w:rFonts w:eastAsia="Calibri"/>
          <w:b/>
          <w:bCs/>
          <w:sz w:val="26"/>
          <w:szCs w:val="26"/>
          <w:lang w:val="vi-VN"/>
        </w:rPr>
        <w:t>Câu 3:</w:t>
      </w:r>
      <w:r w:rsidRPr="005040E1">
        <w:rPr>
          <w:rFonts w:eastAsia="Calibri"/>
          <w:sz w:val="26"/>
          <w:szCs w:val="26"/>
          <w:lang w:val="vi-VN"/>
        </w:rPr>
        <w:t xml:space="preserve"> Trong các phát biểu sau đây, phát biểu nào đúng?</w:t>
      </w:r>
    </w:p>
    <w:p w14:paraId="0F22A075" w14:textId="77777777" w:rsidR="003B3DD4" w:rsidRPr="005040E1" w:rsidRDefault="003B3DD4" w:rsidP="003B3DD4">
      <w:pPr>
        <w:ind w:hanging="180"/>
        <w:jc w:val="both"/>
        <w:rPr>
          <w:rFonts w:eastAsia="Calibri"/>
          <w:sz w:val="26"/>
          <w:szCs w:val="26"/>
          <w:lang w:val="vi-VN"/>
        </w:rPr>
      </w:pPr>
      <w:r w:rsidRPr="005040E1">
        <w:rPr>
          <w:rFonts w:eastAsia="Calibri"/>
          <w:sz w:val="26"/>
          <w:szCs w:val="26"/>
          <w:lang w:val="vi-VN"/>
        </w:rPr>
        <w:t xml:space="preserve">   A. Lực kế là dụng cụ để đo khối lượng.</w:t>
      </w:r>
    </w:p>
    <w:p w14:paraId="3E72706F" w14:textId="77777777" w:rsidR="003B3DD4" w:rsidRPr="005040E1" w:rsidRDefault="003B3DD4" w:rsidP="003B3DD4">
      <w:pPr>
        <w:ind w:hanging="180"/>
        <w:jc w:val="both"/>
        <w:rPr>
          <w:rFonts w:eastAsia="Calibri"/>
          <w:sz w:val="26"/>
          <w:szCs w:val="26"/>
          <w:lang w:val="vi-VN"/>
        </w:rPr>
      </w:pPr>
      <w:r w:rsidRPr="005040E1">
        <w:rPr>
          <w:rFonts w:eastAsia="Calibri"/>
          <w:sz w:val="26"/>
          <w:szCs w:val="26"/>
          <w:lang w:val="vi-VN"/>
        </w:rPr>
        <w:t xml:space="preserve">   B. Lực kế là dụng cụ đo trọng lượng.</w:t>
      </w:r>
    </w:p>
    <w:p w14:paraId="47503A8D" w14:textId="77777777" w:rsidR="003B3DD4" w:rsidRPr="005040E1" w:rsidRDefault="003B3DD4" w:rsidP="003B3DD4">
      <w:pPr>
        <w:ind w:hanging="180"/>
        <w:jc w:val="both"/>
        <w:rPr>
          <w:rFonts w:eastAsia="Calibri"/>
          <w:sz w:val="26"/>
          <w:szCs w:val="26"/>
          <w:lang w:val="vi-VN"/>
        </w:rPr>
      </w:pPr>
      <w:r w:rsidRPr="005040E1">
        <w:rPr>
          <w:rFonts w:eastAsia="Calibri"/>
          <w:sz w:val="26"/>
          <w:szCs w:val="26"/>
          <w:lang w:val="vi-VN"/>
        </w:rPr>
        <w:t xml:space="preserve">   C. Lực kế là dụng cụ để đo cả trọng lượng và khối lượng.</w:t>
      </w:r>
    </w:p>
    <w:p w14:paraId="6BE30019" w14:textId="77777777" w:rsidR="003B3DD4" w:rsidRPr="005040E1" w:rsidRDefault="003B3DD4" w:rsidP="003B3DD4">
      <w:pPr>
        <w:tabs>
          <w:tab w:val="left" w:pos="4020"/>
        </w:tabs>
        <w:ind w:hanging="180"/>
        <w:jc w:val="both"/>
        <w:rPr>
          <w:rFonts w:eastAsia="Calibri"/>
          <w:sz w:val="26"/>
          <w:szCs w:val="26"/>
          <w:lang w:val="vi-VN"/>
        </w:rPr>
      </w:pPr>
      <w:r w:rsidRPr="005040E1">
        <w:rPr>
          <w:rFonts w:eastAsia="Calibri"/>
          <w:sz w:val="26"/>
          <w:szCs w:val="26"/>
          <w:lang w:val="vi-VN"/>
        </w:rPr>
        <w:t xml:space="preserve">   D. Lực kế là dụng cụ để đo lực.</w:t>
      </w:r>
      <w:r w:rsidRPr="005040E1">
        <w:rPr>
          <w:rFonts w:eastAsia="Calibri"/>
          <w:sz w:val="26"/>
          <w:szCs w:val="26"/>
          <w:lang w:val="vi-VN"/>
        </w:rPr>
        <w:tab/>
      </w:r>
    </w:p>
    <w:p w14:paraId="7E87A6DB" w14:textId="77777777" w:rsidR="003B3DD4" w:rsidRPr="005040E1" w:rsidRDefault="003B3DD4" w:rsidP="003B3DD4">
      <w:pPr>
        <w:widowControl w:val="0"/>
        <w:tabs>
          <w:tab w:val="left" w:pos="670"/>
        </w:tabs>
        <w:spacing w:line="276" w:lineRule="auto"/>
        <w:jc w:val="both"/>
        <w:rPr>
          <w:rFonts w:eastAsia="Segoe UI"/>
          <w:sz w:val="26"/>
          <w:szCs w:val="26"/>
          <w:lang w:val="vi-VN" w:eastAsia="vi-VN" w:bidi="vi-VN"/>
        </w:rPr>
      </w:pPr>
      <w:r w:rsidRPr="005040E1">
        <w:rPr>
          <w:rFonts w:eastAsia="Segoe UI"/>
          <w:b/>
          <w:sz w:val="26"/>
          <w:szCs w:val="26"/>
          <w:lang w:val="vi-VN" w:eastAsia="vi-VN" w:bidi="vi-VN"/>
        </w:rPr>
        <w:t>Câu 4:</w:t>
      </w:r>
      <w:r w:rsidRPr="005040E1">
        <w:rPr>
          <w:rFonts w:eastAsia="Segoe UI"/>
          <w:sz w:val="26"/>
          <w:szCs w:val="26"/>
          <w:lang w:val="vi-VN" w:eastAsia="vi-VN" w:bidi="vi-VN"/>
        </w:rPr>
        <w:t xml:space="preserve"> Một thùng hoa quả có trọng lượng 50 N thì thùng hoa quả đó có khối lượng bao nhiêu kg?</w:t>
      </w:r>
    </w:p>
    <w:p w14:paraId="35190F6D" w14:textId="77777777" w:rsidR="003B3DD4" w:rsidRPr="005040E1" w:rsidRDefault="003B3DD4" w:rsidP="003B3DD4">
      <w:pPr>
        <w:widowControl w:val="0"/>
        <w:tabs>
          <w:tab w:val="left" w:pos="2162"/>
          <w:tab w:val="left" w:pos="4313"/>
        </w:tabs>
        <w:spacing w:after="60" w:line="276" w:lineRule="auto"/>
        <w:rPr>
          <w:rFonts w:eastAsia="Segoe UI"/>
          <w:sz w:val="26"/>
          <w:szCs w:val="26"/>
          <w:lang w:val="vi-VN" w:eastAsia="vi-VN" w:bidi="vi-VN"/>
        </w:rPr>
      </w:pPr>
      <w:r>
        <w:rPr>
          <w:noProof/>
          <w:sz w:val="26"/>
          <w:szCs w:val="26"/>
          <w:lang w:val="vi-VN" w:eastAsia="vi-VN"/>
        </w:rPr>
        <mc:AlternateContent>
          <mc:Choice Requires="wps">
            <w:drawing>
              <wp:anchor distT="0" distB="0" distL="114300" distR="114300" simplePos="0" relativeHeight="251659264" behindDoc="0" locked="0" layoutInCell="1" allowOverlap="1" wp14:anchorId="1C09D7D2" wp14:editId="40A95693">
                <wp:simplePos x="0" y="0"/>
                <wp:positionH relativeFrom="page">
                  <wp:posOffset>4787265</wp:posOffset>
                </wp:positionH>
                <wp:positionV relativeFrom="paragraph">
                  <wp:posOffset>12700</wp:posOffset>
                </wp:positionV>
                <wp:extent cx="851535" cy="288925"/>
                <wp:effectExtent l="0" t="3175" r="0" b="3175"/>
                <wp:wrapSquare wrapText="left"/>
                <wp:docPr id="1" name="Shape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20F2" w14:textId="77777777" w:rsidR="003B3DD4" w:rsidRPr="00DA3844" w:rsidRDefault="003B3DD4" w:rsidP="003B3DD4">
                            <w:pPr>
                              <w:pStyle w:val="Vnbnnidung0"/>
                              <w:spacing w:line="240" w:lineRule="auto"/>
                              <w:ind w:firstLine="0"/>
                              <w:rPr>
                                <w:sz w:val="26"/>
                                <w:szCs w:val="26"/>
                              </w:rPr>
                            </w:pPr>
                            <w:r w:rsidRPr="00DA3844">
                              <w:rPr>
                                <w:rFonts w:ascii="Times New Roman" w:hAnsi="Times New Roman" w:cs="Times New Roman"/>
                                <w:sz w:val="26"/>
                                <w:szCs w:val="26"/>
                              </w:rPr>
                              <w:t>D. 500 kg</w:t>
                            </w:r>
                            <w:r w:rsidRPr="00DA3844">
                              <w:rPr>
                                <w:sz w:val="26"/>
                                <w:szCs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9D7D2" id="_x0000_t202" coordsize="21600,21600" o:spt="202" path="m,l,21600r21600,l21600,xe">
                <v:stroke joinstyle="miter"/>
                <v:path gradientshapeok="t" o:connecttype="rect"/>
              </v:shapetype>
              <v:shape id="Shape 531" o:spid="_x0000_s1026" type="#_x0000_t202" style="position:absolute;margin-left:376.95pt;margin-top:1pt;width:67.0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" filled="f" stroked="f">
                <v:textbox inset="0,0,0,0">
                  <w:txbxContent>
                    <w:p w14:paraId="759520F2" w14:textId="77777777" w:rsidR="003B3DD4" w:rsidRPr="00DA3844" w:rsidRDefault="003B3DD4" w:rsidP="003B3DD4">
                      <w:pPr>
                        <w:pStyle w:val="Vnbnnidung0"/>
                        <w:spacing w:line="240" w:lineRule="auto"/>
                        <w:ind w:firstLine="0"/>
                        <w:rPr>
                          <w:sz w:val="26"/>
                          <w:szCs w:val="26"/>
                        </w:rPr>
                      </w:pPr>
                      <w:r w:rsidRPr="00DA3844">
                        <w:rPr>
                          <w:rFonts w:ascii="Times New Roman" w:hAnsi="Times New Roman" w:cs="Times New Roman"/>
                          <w:sz w:val="26"/>
                          <w:szCs w:val="26"/>
                        </w:rPr>
                        <w:t>D. 500 kg</w:t>
                      </w:r>
                      <w:r w:rsidRPr="00DA3844">
                        <w:rPr>
                          <w:sz w:val="26"/>
                          <w:szCs w:val="26"/>
                        </w:rPr>
                        <w:t>.</w:t>
                      </w:r>
                    </w:p>
                  </w:txbxContent>
                </v:textbox>
                <w10:wrap type="square" side="left" anchorx="page"/>
              </v:shape>
            </w:pict>
          </mc:Fallback>
        </mc:AlternateContent>
      </w:r>
      <w:r w:rsidRPr="005040E1">
        <w:rPr>
          <w:rFonts w:eastAsia="Segoe UI"/>
          <w:sz w:val="26"/>
          <w:szCs w:val="26"/>
          <w:lang w:val="vi-VN" w:eastAsia="vi-VN" w:bidi="vi-VN"/>
        </w:rPr>
        <w:t>A. 5 kg.</w:t>
      </w:r>
      <w:r w:rsidRPr="005040E1">
        <w:rPr>
          <w:rFonts w:eastAsia="Segoe UI"/>
          <w:sz w:val="26"/>
          <w:szCs w:val="26"/>
          <w:lang w:val="vi-VN" w:eastAsia="vi-VN" w:bidi="vi-VN"/>
        </w:rPr>
        <w:tab/>
        <w:t>B. 0,5 kg.</w:t>
      </w:r>
      <w:r w:rsidRPr="005040E1">
        <w:rPr>
          <w:rFonts w:eastAsia="Segoe UI"/>
          <w:sz w:val="26"/>
          <w:szCs w:val="26"/>
          <w:lang w:val="vi-VN" w:eastAsia="vi-VN" w:bidi="vi-VN"/>
        </w:rPr>
        <w:tab/>
        <w:t>C. 50 kg.</w:t>
      </w:r>
    </w:p>
    <w:p w14:paraId="1D71A9C8" w14:textId="77777777" w:rsidR="003B3DD4" w:rsidRPr="005040E1" w:rsidRDefault="003B3DD4" w:rsidP="003B3DD4">
      <w:pPr>
        <w:widowControl w:val="0"/>
        <w:tabs>
          <w:tab w:val="left" w:pos="675"/>
        </w:tabs>
        <w:spacing w:line="269" w:lineRule="auto"/>
        <w:rPr>
          <w:rFonts w:eastAsia="Segoe UI"/>
          <w:sz w:val="26"/>
          <w:szCs w:val="26"/>
          <w:lang w:val="vi-VN" w:eastAsia="vi-VN" w:bidi="vi-VN"/>
        </w:rPr>
      </w:pPr>
      <w:r w:rsidRPr="005040E1">
        <w:rPr>
          <w:rFonts w:eastAsia="Segoe UI"/>
          <w:b/>
          <w:sz w:val="26"/>
          <w:szCs w:val="26"/>
          <w:lang w:val="vi-VN" w:eastAsia="vi-VN" w:bidi="vi-VN"/>
        </w:rPr>
        <w:t>Câu 5:</w:t>
      </w:r>
      <w:r w:rsidRPr="005040E1">
        <w:rPr>
          <w:rFonts w:eastAsia="Segoe UI"/>
          <w:sz w:val="26"/>
          <w:szCs w:val="26"/>
          <w:lang w:val="vi-VN" w:eastAsia="vi-VN" w:bidi="vi-VN"/>
        </w:rPr>
        <w:t xml:space="preserve"> Lực ma sát nghỉ xuất hiện khi</w:t>
      </w:r>
    </w:p>
    <w:p w14:paraId="2C8B27B0" w14:textId="77777777" w:rsidR="003B3DD4" w:rsidRPr="005040E1" w:rsidRDefault="003B3DD4" w:rsidP="003B3DD4">
      <w:pPr>
        <w:widowControl w:val="0"/>
        <w:tabs>
          <w:tab w:val="left" w:pos="793"/>
        </w:tabs>
        <w:spacing w:line="269" w:lineRule="auto"/>
        <w:rPr>
          <w:rFonts w:eastAsia="Segoe UI"/>
          <w:sz w:val="26"/>
          <w:szCs w:val="26"/>
          <w:lang w:val="vi-VN" w:eastAsia="vi-VN" w:bidi="vi-VN"/>
        </w:rPr>
      </w:pPr>
      <w:bookmarkStart w:id="0" w:name="bookmark1523"/>
      <w:bookmarkEnd w:id="0"/>
      <w:r w:rsidRPr="005040E1">
        <w:rPr>
          <w:rFonts w:eastAsia="Segoe UI"/>
          <w:sz w:val="26"/>
          <w:szCs w:val="26"/>
          <w:lang w:val="vi-VN" w:eastAsia="vi-VN" w:bidi="vi-VN"/>
        </w:rPr>
        <w:t>A. quyển sách để yên trên mặt bàn nằm nghiêng.</w:t>
      </w:r>
    </w:p>
    <w:p w14:paraId="717E5018" w14:textId="77777777" w:rsidR="003B3DD4" w:rsidRPr="005040E1" w:rsidRDefault="003B3DD4" w:rsidP="003B3DD4">
      <w:pPr>
        <w:widowControl w:val="0"/>
        <w:tabs>
          <w:tab w:val="left" w:pos="793"/>
        </w:tabs>
        <w:spacing w:line="269" w:lineRule="auto"/>
        <w:rPr>
          <w:rFonts w:eastAsia="Segoe UI"/>
          <w:sz w:val="26"/>
          <w:szCs w:val="26"/>
          <w:lang w:val="vi-VN" w:eastAsia="vi-VN" w:bidi="vi-VN"/>
        </w:rPr>
      </w:pPr>
      <w:bookmarkStart w:id="1" w:name="bookmark1524"/>
      <w:bookmarkEnd w:id="1"/>
      <w:r w:rsidRPr="005040E1">
        <w:rPr>
          <w:rFonts w:eastAsia="Segoe UI"/>
          <w:sz w:val="26"/>
          <w:szCs w:val="26"/>
          <w:lang w:val="vi-VN" w:eastAsia="vi-VN" w:bidi="vi-VN"/>
        </w:rPr>
        <w:t>B. ô tô đang chuyển động, đột ngột hãm phanh.</w:t>
      </w:r>
    </w:p>
    <w:p w14:paraId="15D39BA9" w14:textId="77777777" w:rsidR="003B3DD4" w:rsidRPr="005040E1" w:rsidRDefault="003B3DD4" w:rsidP="003B3DD4">
      <w:pPr>
        <w:widowControl w:val="0"/>
        <w:spacing w:line="269" w:lineRule="auto"/>
        <w:rPr>
          <w:rFonts w:eastAsia="Segoe UI"/>
          <w:sz w:val="26"/>
          <w:szCs w:val="26"/>
          <w:lang w:val="vi-VN" w:eastAsia="vi-VN" w:bidi="vi-VN"/>
        </w:rPr>
      </w:pPr>
      <w:r w:rsidRPr="005040E1">
        <w:rPr>
          <w:rFonts w:eastAsia="Segoe UI"/>
          <w:sz w:val="26"/>
          <w:szCs w:val="26"/>
          <w:lang w:val="vi-VN" w:eastAsia="vi-VN" w:bidi="vi-VN"/>
        </w:rPr>
        <w:t>C. quả bóng bàn đặt trên mặt bàn nằm ngang nhẵn bóng.</w:t>
      </w:r>
    </w:p>
    <w:p w14:paraId="72076E72" w14:textId="77777777" w:rsidR="003B3DD4" w:rsidRPr="005040E1" w:rsidRDefault="003B3DD4" w:rsidP="003B3DD4">
      <w:pPr>
        <w:widowControl w:val="0"/>
        <w:spacing w:after="80" w:line="269" w:lineRule="auto"/>
        <w:rPr>
          <w:rFonts w:eastAsia="Segoe UI"/>
          <w:sz w:val="26"/>
          <w:szCs w:val="26"/>
          <w:lang w:val="vi-VN" w:eastAsia="vi-VN" w:bidi="vi-VN"/>
        </w:rPr>
      </w:pPr>
      <w:r w:rsidRPr="005040E1">
        <w:rPr>
          <w:rFonts w:eastAsia="Segoe UI"/>
          <w:sz w:val="26"/>
          <w:szCs w:val="26"/>
          <w:lang w:val="vi-VN" w:eastAsia="vi-VN" w:bidi="vi-VN"/>
        </w:rPr>
        <w:t>D. xe đạp đang xuống dốc.</w:t>
      </w:r>
    </w:p>
    <w:p w14:paraId="2224F344" w14:textId="77777777" w:rsidR="003B3DD4" w:rsidRPr="005040E1" w:rsidRDefault="003B3DD4" w:rsidP="003B3DD4">
      <w:pPr>
        <w:contextualSpacing/>
        <w:jc w:val="both"/>
        <w:rPr>
          <w:rFonts w:eastAsia="Calibri"/>
          <w:sz w:val="26"/>
          <w:szCs w:val="26"/>
          <w:lang w:val="nl-NL"/>
        </w:rPr>
      </w:pPr>
      <w:r w:rsidRPr="005040E1">
        <w:rPr>
          <w:rFonts w:eastAsia="Calibri"/>
          <w:b/>
          <w:sz w:val="26"/>
          <w:szCs w:val="26"/>
          <w:lang w:val="nl-NL"/>
        </w:rPr>
        <w:t xml:space="preserve">Câu 6: </w:t>
      </w:r>
      <w:r w:rsidRPr="005040E1">
        <w:rPr>
          <w:rFonts w:eastAsia="Calibri"/>
          <w:sz w:val="26"/>
          <w:szCs w:val="26"/>
          <w:lang w:val="nl-NL"/>
        </w:rPr>
        <w:t>Vật liệu nào sau đây không phải là nhiên liệu?</w:t>
      </w:r>
    </w:p>
    <w:p w14:paraId="7E95483F"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A. Củi.</w:t>
      </w:r>
    </w:p>
    <w:p w14:paraId="4001A334"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B. Dầu hỏa.</w:t>
      </w:r>
    </w:p>
    <w:p w14:paraId="19DEE7B9"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C. Kim loại vàng.</w:t>
      </w:r>
    </w:p>
    <w:p w14:paraId="176C51EB"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D. Cồn.</w:t>
      </w:r>
    </w:p>
    <w:p w14:paraId="318F5035" w14:textId="77777777" w:rsidR="003B3DD4" w:rsidRPr="005040E1" w:rsidRDefault="003B3DD4" w:rsidP="003B3DD4">
      <w:pPr>
        <w:spacing w:line="256" w:lineRule="auto"/>
        <w:jc w:val="both"/>
        <w:rPr>
          <w:rFonts w:eastAsia="Calibri"/>
          <w:sz w:val="26"/>
          <w:szCs w:val="26"/>
          <w:lang w:val="vi-VN"/>
        </w:rPr>
      </w:pPr>
      <w:r w:rsidRPr="005040E1">
        <w:rPr>
          <w:rFonts w:eastAsia="Calibri"/>
          <w:b/>
          <w:bCs/>
          <w:sz w:val="26"/>
          <w:szCs w:val="26"/>
          <w:lang w:val="vi-VN"/>
        </w:rPr>
        <w:t xml:space="preserve">Câu </w:t>
      </w:r>
      <w:r w:rsidRPr="005040E1">
        <w:rPr>
          <w:rFonts w:eastAsia="Calibri"/>
          <w:b/>
          <w:bCs/>
          <w:sz w:val="26"/>
          <w:szCs w:val="26"/>
          <w:lang w:val="nl-NL"/>
        </w:rPr>
        <w:t>7</w:t>
      </w:r>
      <w:r w:rsidRPr="005040E1">
        <w:rPr>
          <w:rFonts w:eastAsia="Calibri"/>
          <w:sz w:val="26"/>
          <w:szCs w:val="26"/>
          <w:lang w:val="vi-VN"/>
        </w:rPr>
        <w:t xml:space="preserve">: Trái đất có hiện tượng ngày và đêm luân phiên là do: </w:t>
      </w:r>
    </w:p>
    <w:p w14:paraId="6204BEB1" w14:textId="77777777" w:rsidR="003B3DD4" w:rsidRPr="005040E1" w:rsidRDefault="003B3DD4" w:rsidP="003B3DD4">
      <w:pPr>
        <w:spacing w:line="256" w:lineRule="auto"/>
        <w:jc w:val="both"/>
        <w:rPr>
          <w:rFonts w:eastAsia="Calibri"/>
          <w:sz w:val="26"/>
          <w:szCs w:val="26"/>
          <w:lang w:val="vi-VN"/>
        </w:rPr>
      </w:pPr>
      <w:r w:rsidRPr="005040E1">
        <w:rPr>
          <w:rFonts w:eastAsia="Calibri"/>
          <w:sz w:val="26"/>
          <w:szCs w:val="26"/>
          <w:lang w:val="vi-VN"/>
        </w:rPr>
        <w:t xml:space="preserve">   A. Mặt Trời mọc ở đằng đông, lặn ở đằng tây.</w:t>
      </w:r>
    </w:p>
    <w:p w14:paraId="6B148A67" w14:textId="77777777" w:rsidR="003B3DD4" w:rsidRPr="005040E1" w:rsidRDefault="003B3DD4" w:rsidP="003B3DD4">
      <w:pPr>
        <w:spacing w:line="256" w:lineRule="auto"/>
        <w:jc w:val="both"/>
        <w:rPr>
          <w:rFonts w:eastAsia="Calibri"/>
          <w:sz w:val="26"/>
          <w:szCs w:val="26"/>
          <w:lang w:val="vi-VN"/>
        </w:rPr>
      </w:pPr>
      <w:r w:rsidRPr="005040E1">
        <w:rPr>
          <w:rFonts w:eastAsia="Calibri"/>
          <w:sz w:val="26"/>
          <w:szCs w:val="26"/>
          <w:lang w:val="vi-VN"/>
        </w:rPr>
        <w:t xml:space="preserve">   B. Trái đất tự quay quanh trục của nó theo hướng từ tây sang đông.</w:t>
      </w:r>
    </w:p>
    <w:p w14:paraId="0E0E8629" w14:textId="77777777" w:rsidR="003B3DD4" w:rsidRPr="005040E1" w:rsidRDefault="003B3DD4" w:rsidP="003B3DD4">
      <w:pPr>
        <w:spacing w:line="256" w:lineRule="auto"/>
        <w:jc w:val="both"/>
        <w:rPr>
          <w:rFonts w:eastAsia="Calibri"/>
          <w:sz w:val="26"/>
          <w:szCs w:val="26"/>
          <w:lang w:val="vi-VN"/>
        </w:rPr>
      </w:pPr>
      <w:r w:rsidRPr="005040E1">
        <w:rPr>
          <w:rFonts w:eastAsia="Calibri"/>
          <w:sz w:val="26"/>
          <w:szCs w:val="26"/>
          <w:lang w:val="vi-VN"/>
        </w:rPr>
        <w:t xml:space="preserve">   C. Trái đất tự quay quanh trục của nó theo hướng từ đông sang tây.</w:t>
      </w:r>
    </w:p>
    <w:p w14:paraId="5E3D865E" w14:textId="77777777" w:rsidR="003B3DD4" w:rsidRPr="005040E1" w:rsidRDefault="003B3DD4" w:rsidP="003B3DD4">
      <w:pPr>
        <w:spacing w:line="256" w:lineRule="auto"/>
        <w:jc w:val="both"/>
        <w:rPr>
          <w:rFonts w:eastAsia="Calibri"/>
          <w:sz w:val="26"/>
          <w:szCs w:val="26"/>
          <w:lang w:val="vi-VN"/>
        </w:rPr>
      </w:pPr>
      <w:r w:rsidRPr="005040E1">
        <w:rPr>
          <w:rFonts w:eastAsia="Calibri"/>
          <w:sz w:val="26"/>
          <w:szCs w:val="26"/>
          <w:lang w:val="vi-VN"/>
        </w:rPr>
        <w:t xml:space="preserve">   D. Mặt trời chuyển động từ đông sang tây.</w:t>
      </w:r>
    </w:p>
    <w:p w14:paraId="7958BC2E" w14:textId="77777777" w:rsidR="003B3DD4" w:rsidRPr="005040E1" w:rsidRDefault="003B3DD4" w:rsidP="003B3DD4">
      <w:pPr>
        <w:spacing w:line="256" w:lineRule="auto"/>
        <w:jc w:val="both"/>
        <w:rPr>
          <w:rFonts w:eastAsia="Calibri"/>
          <w:sz w:val="26"/>
          <w:szCs w:val="26"/>
          <w:lang w:val="vi-VN"/>
        </w:rPr>
      </w:pPr>
      <w:r w:rsidRPr="005040E1">
        <w:rPr>
          <w:rFonts w:eastAsia="Calibri"/>
          <w:b/>
          <w:bCs/>
          <w:sz w:val="26"/>
          <w:szCs w:val="26"/>
          <w:lang w:val="vi-VN"/>
        </w:rPr>
        <w:t>Câu 8</w:t>
      </w:r>
      <w:r w:rsidRPr="005040E1">
        <w:rPr>
          <w:rFonts w:eastAsia="Calibri"/>
          <w:sz w:val="26"/>
          <w:szCs w:val="26"/>
          <w:lang w:val="vi-VN"/>
        </w:rPr>
        <w:t>: Ta nhìn thấy các hình dạng khác nhau của Mặt Trăng vì:</w:t>
      </w:r>
    </w:p>
    <w:p w14:paraId="5C383076" w14:textId="77777777" w:rsidR="003B3DD4" w:rsidRPr="005040E1" w:rsidRDefault="003B3DD4" w:rsidP="003B3DD4">
      <w:pPr>
        <w:spacing w:line="256" w:lineRule="auto"/>
        <w:jc w:val="both"/>
        <w:rPr>
          <w:rFonts w:eastAsia="Calibri"/>
          <w:sz w:val="26"/>
          <w:szCs w:val="26"/>
          <w:lang w:val="vi-VN"/>
        </w:rPr>
      </w:pPr>
      <w:r w:rsidRPr="005040E1">
        <w:rPr>
          <w:rFonts w:eastAsia="Calibri"/>
          <w:sz w:val="26"/>
          <w:szCs w:val="26"/>
          <w:lang w:val="vi-VN"/>
        </w:rPr>
        <w:t xml:space="preserve">   A. Mặt Trăng thay đổi hình dạng liên tục.</w:t>
      </w:r>
    </w:p>
    <w:p w14:paraId="72A81387" w14:textId="77777777" w:rsidR="003B3DD4" w:rsidRPr="005040E1" w:rsidRDefault="003B3DD4" w:rsidP="003B3DD4">
      <w:pPr>
        <w:spacing w:line="256" w:lineRule="auto"/>
        <w:jc w:val="both"/>
        <w:rPr>
          <w:rFonts w:eastAsia="Calibri"/>
          <w:sz w:val="26"/>
          <w:szCs w:val="26"/>
          <w:lang w:val="vi-VN"/>
        </w:rPr>
      </w:pPr>
      <w:r w:rsidRPr="005040E1">
        <w:rPr>
          <w:rFonts w:eastAsia="Calibri"/>
          <w:sz w:val="26"/>
          <w:szCs w:val="26"/>
          <w:lang w:val="vi-VN"/>
        </w:rPr>
        <w:lastRenderedPageBreak/>
        <w:t xml:space="preserve">   B. Mặt Trăng thay đổi độ sáng liên tục.</w:t>
      </w:r>
    </w:p>
    <w:p w14:paraId="35021B21" w14:textId="77777777" w:rsidR="003B3DD4" w:rsidRPr="005040E1" w:rsidRDefault="003B3DD4" w:rsidP="003B3DD4">
      <w:pPr>
        <w:spacing w:line="256" w:lineRule="auto"/>
        <w:jc w:val="both"/>
        <w:rPr>
          <w:rFonts w:eastAsia="Calibri"/>
          <w:sz w:val="26"/>
          <w:szCs w:val="26"/>
          <w:lang w:val="vi-VN"/>
        </w:rPr>
      </w:pPr>
      <w:r w:rsidRPr="005040E1">
        <w:rPr>
          <w:rFonts w:eastAsia="Calibri"/>
          <w:sz w:val="26"/>
          <w:szCs w:val="26"/>
          <w:lang w:val="vi-VN"/>
        </w:rPr>
        <w:t xml:space="preserve">   C. Ở mặt đất ta thấy các phần khác nhau của Mặt Trăng được chiếu sáng bởi Mặt Trời.</w:t>
      </w:r>
    </w:p>
    <w:p w14:paraId="2CD788D9" w14:textId="77777777" w:rsidR="003B3DD4" w:rsidRPr="005040E1" w:rsidRDefault="003B3DD4" w:rsidP="003B3DD4">
      <w:pPr>
        <w:spacing w:line="256" w:lineRule="auto"/>
        <w:jc w:val="both"/>
        <w:rPr>
          <w:rFonts w:eastAsia="Calibri"/>
          <w:sz w:val="26"/>
          <w:szCs w:val="26"/>
          <w:lang w:val="vi-VN"/>
        </w:rPr>
      </w:pPr>
      <w:r w:rsidRPr="005040E1">
        <w:rPr>
          <w:rFonts w:eastAsia="Calibri"/>
          <w:sz w:val="26"/>
          <w:szCs w:val="26"/>
          <w:lang w:val="vi-VN"/>
        </w:rPr>
        <w:t xml:space="preserve">   D. Trái Đất tự quay quanh trục của nó liên tục.</w:t>
      </w:r>
    </w:p>
    <w:p w14:paraId="63A9A7B9" w14:textId="77777777" w:rsidR="003B3DD4" w:rsidRPr="005040E1" w:rsidRDefault="003B3DD4" w:rsidP="003B3DD4">
      <w:pPr>
        <w:spacing w:line="256" w:lineRule="auto"/>
        <w:jc w:val="both"/>
        <w:rPr>
          <w:rFonts w:eastAsia="Calibri"/>
          <w:sz w:val="26"/>
          <w:szCs w:val="26"/>
          <w:lang w:val="vi-VN"/>
        </w:rPr>
      </w:pPr>
      <w:r w:rsidRPr="005040E1">
        <w:rPr>
          <w:rFonts w:eastAsia="Calibri"/>
          <w:b/>
          <w:bCs/>
          <w:sz w:val="26"/>
          <w:szCs w:val="26"/>
          <w:lang w:val="vi-VN"/>
        </w:rPr>
        <w:t>Câu 9</w:t>
      </w:r>
      <w:r w:rsidRPr="005040E1">
        <w:rPr>
          <w:rFonts w:eastAsia="Calibri"/>
          <w:sz w:val="26"/>
          <w:szCs w:val="26"/>
          <w:lang w:val="vi-VN"/>
        </w:rPr>
        <w:t>: Mặt Trời là một:</w:t>
      </w:r>
    </w:p>
    <w:p w14:paraId="7E945B90" w14:textId="77777777" w:rsidR="003B3DD4" w:rsidRPr="005040E1" w:rsidRDefault="003B3DD4" w:rsidP="003B3DD4">
      <w:pPr>
        <w:spacing w:line="256" w:lineRule="auto"/>
        <w:jc w:val="both"/>
        <w:rPr>
          <w:rFonts w:eastAsia="Calibri"/>
          <w:sz w:val="26"/>
          <w:szCs w:val="26"/>
          <w:lang w:val="pt-BR"/>
        </w:rPr>
      </w:pPr>
      <w:r w:rsidRPr="005040E1">
        <w:rPr>
          <w:rFonts w:eastAsia="Calibri"/>
          <w:sz w:val="26"/>
          <w:szCs w:val="26"/>
          <w:lang w:val="vi-VN"/>
        </w:rPr>
        <w:t xml:space="preserve">   </w:t>
      </w:r>
      <w:r w:rsidRPr="005040E1">
        <w:rPr>
          <w:rFonts w:eastAsia="Calibri"/>
          <w:sz w:val="26"/>
          <w:szCs w:val="26"/>
          <w:lang w:val="pt-BR"/>
        </w:rPr>
        <w:t>A. Vệ tinh.</w:t>
      </w:r>
      <w:r w:rsidRPr="005040E1">
        <w:rPr>
          <w:rFonts w:eastAsia="Calibri"/>
          <w:sz w:val="26"/>
          <w:szCs w:val="26"/>
          <w:lang w:val="pt-BR"/>
        </w:rPr>
        <w:tab/>
      </w:r>
      <w:r w:rsidRPr="005040E1">
        <w:rPr>
          <w:rFonts w:eastAsia="Calibri"/>
          <w:sz w:val="26"/>
          <w:szCs w:val="26"/>
          <w:lang w:val="pt-BR"/>
        </w:rPr>
        <w:tab/>
        <w:t>B. Ngôi sao.</w:t>
      </w:r>
      <w:r w:rsidRPr="005040E1">
        <w:rPr>
          <w:rFonts w:eastAsia="Calibri"/>
          <w:sz w:val="26"/>
          <w:szCs w:val="26"/>
          <w:lang w:val="pt-BR"/>
        </w:rPr>
        <w:tab/>
      </w:r>
      <w:r w:rsidRPr="005040E1">
        <w:rPr>
          <w:rFonts w:eastAsia="Calibri"/>
          <w:sz w:val="26"/>
          <w:szCs w:val="26"/>
          <w:lang w:val="pt-BR"/>
        </w:rPr>
        <w:tab/>
      </w:r>
      <w:r w:rsidRPr="005040E1">
        <w:rPr>
          <w:rFonts w:eastAsia="Calibri"/>
          <w:sz w:val="26"/>
          <w:szCs w:val="26"/>
          <w:lang w:val="pt-BR"/>
        </w:rPr>
        <w:tab/>
        <w:t>C. Hành tinh.</w:t>
      </w:r>
      <w:r w:rsidRPr="005040E1">
        <w:rPr>
          <w:rFonts w:eastAsia="Calibri"/>
          <w:sz w:val="26"/>
          <w:szCs w:val="26"/>
          <w:lang w:val="pt-BR"/>
        </w:rPr>
        <w:tab/>
      </w:r>
      <w:r>
        <w:rPr>
          <w:rFonts w:eastAsia="Calibri"/>
          <w:sz w:val="26"/>
          <w:szCs w:val="26"/>
          <w:lang w:val="pt-BR"/>
        </w:rPr>
        <w:t xml:space="preserve">   </w:t>
      </w:r>
      <w:r w:rsidRPr="005040E1">
        <w:rPr>
          <w:rFonts w:eastAsia="Calibri"/>
          <w:sz w:val="26"/>
          <w:szCs w:val="26"/>
          <w:lang w:val="pt-BR"/>
        </w:rPr>
        <w:t>D. Sao băng.</w:t>
      </w:r>
    </w:p>
    <w:p w14:paraId="1C89B114" w14:textId="77777777" w:rsidR="003B3DD4" w:rsidRPr="005040E1" w:rsidRDefault="003B3DD4" w:rsidP="003B3DD4">
      <w:pPr>
        <w:contextualSpacing/>
        <w:jc w:val="both"/>
        <w:rPr>
          <w:rFonts w:eastAsia="Calibri"/>
          <w:sz w:val="26"/>
          <w:szCs w:val="26"/>
          <w:lang w:val="nl-NL"/>
        </w:rPr>
      </w:pPr>
      <w:r w:rsidRPr="005040E1">
        <w:rPr>
          <w:rFonts w:eastAsia="Calibri"/>
          <w:b/>
          <w:sz w:val="26"/>
          <w:szCs w:val="26"/>
          <w:lang w:val="nl-NL"/>
        </w:rPr>
        <w:t>Câu 10:</w:t>
      </w:r>
      <w:r w:rsidRPr="005040E1">
        <w:rPr>
          <w:rFonts w:eastAsia="Calibri"/>
          <w:sz w:val="26"/>
          <w:szCs w:val="26"/>
          <w:lang w:val="nl-NL"/>
        </w:rPr>
        <w:t xml:space="preserve"> Ta nhận biết được vật có năng lượng bằng cách nào trong các cách sau đây?</w:t>
      </w:r>
    </w:p>
    <w:p w14:paraId="695B1937"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A. Khả năng làm vật biến đổi chuyển động.</w:t>
      </w:r>
    </w:p>
    <w:p w14:paraId="66E341B9"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B. Khả năng làm nóng vật.</w:t>
      </w:r>
    </w:p>
    <w:p w14:paraId="375D41E1"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C. Khả năng làm biến dạng vật.</w:t>
      </w:r>
    </w:p>
    <w:p w14:paraId="0FB52F41" w14:textId="77777777" w:rsidR="003B3DD4" w:rsidRPr="000075E5" w:rsidRDefault="003B3DD4" w:rsidP="003B3DD4">
      <w:pPr>
        <w:contextualSpacing/>
        <w:jc w:val="both"/>
        <w:rPr>
          <w:rFonts w:eastAsia="Calibri"/>
          <w:bCs/>
          <w:sz w:val="26"/>
          <w:szCs w:val="26"/>
          <w:lang w:val="nl-NL"/>
        </w:rPr>
      </w:pPr>
      <w:r w:rsidRPr="000075E5">
        <w:rPr>
          <w:rFonts w:eastAsia="Calibri"/>
          <w:bCs/>
          <w:sz w:val="26"/>
          <w:szCs w:val="26"/>
          <w:lang w:val="nl-NL"/>
        </w:rPr>
        <w:t>D. Tất cả các đáp án trên.</w:t>
      </w:r>
    </w:p>
    <w:p w14:paraId="34E29446" w14:textId="77777777" w:rsidR="003B3DD4" w:rsidRPr="005040E1" w:rsidRDefault="003B3DD4" w:rsidP="003B3DD4">
      <w:pPr>
        <w:contextualSpacing/>
        <w:jc w:val="both"/>
        <w:rPr>
          <w:rFonts w:eastAsia="Calibri"/>
          <w:sz w:val="26"/>
          <w:szCs w:val="26"/>
          <w:lang w:val="nl-NL"/>
        </w:rPr>
      </w:pPr>
      <w:r w:rsidRPr="005040E1">
        <w:rPr>
          <w:rFonts w:eastAsia="Calibri"/>
          <w:b/>
          <w:sz w:val="26"/>
          <w:szCs w:val="26"/>
          <w:lang w:val="nl-NL"/>
        </w:rPr>
        <w:t xml:space="preserve">Câu 11: </w:t>
      </w:r>
      <w:r w:rsidRPr="005040E1">
        <w:rPr>
          <w:rFonts w:eastAsia="Calibri"/>
          <w:sz w:val="26"/>
          <w:szCs w:val="26"/>
          <w:lang w:val="nl-NL"/>
        </w:rPr>
        <w:t>Năng lượng nào sau đây không là năng lượng tái tạo?</w:t>
      </w:r>
    </w:p>
    <w:p w14:paraId="735F1C17"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A. Năng lượng gió.</w:t>
      </w:r>
    </w:p>
    <w:p w14:paraId="22C59651"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B. Năng lượng nước.</w:t>
      </w:r>
    </w:p>
    <w:p w14:paraId="112473ED" w14:textId="77777777" w:rsidR="003B3DD4" w:rsidRPr="005040E1" w:rsidRDefault="003B3DD4" w:rsidP="003B3DD4">
      <w:pPr>
        <w:contextualSpacing/>
        <w:jc w:val="both"/>
        <w:rPr>
          <w:rFonts w:eastAsia="Calibri"/>
          <w:bCs/>
          <w:sz w:val="26"/>
          <w:szCs w:val="26"/>
          <w:lang w:val="nl-NL"/>
        </w:rPr>
      </w:pPr>
      <w:r w:rsidRPr="005040E1">
        <w:rPr>
          <w:rFonts w:eastAsia="Calibri"/>
          <w:bCs/>
          <w:sz w:val="26"/>
          <w:szCs w:val="26"/>
          <w:lang w:val="nl-NL"/>
        </w:rPr>
        <w:t>C. Năng lượng hơi nước.</w:t>
      </w:r>
    </w:p>
    <w:p w14:paraId="3E7FFE0D"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D. Năng lượng thủy triều.</w:t>
      </w:r>
    </w:p>
    <w:p w14:paraId="4F41FFFB" w14:textId="77777777" w:rsidR="003B3DD4" w:rsidRPr="005040E1" w:rsidRDefault="003B3DD4" w:rsidP="003B3DD4">
      <w:pPr>
        <w:contextualSpacing/>
        <w:jc w:val="both"/>
        <w:rPr>
          <w:rFonts w:eastAsia="Calibri"/>
          <w:sz w:val="26"/>
          <w:szCs w:val="26"/>
          <w:lang w:val="nl-NL"/>
        </w:rPr>
      </w:pPr>
      <w:r w:rsidRPr="005040E1">
        <w:rPr>
          <w:rFonts w:eastAsia="Calibri"/>
          <w:b/>
          <w:sz w:val="26"/>
          <w:szCs w:val="26"/>
          <w:lang w:val="nl-NL"/>
        </w:rPr>
        <w:t>Câu 12:</w:t>
      </w:r>
      <w:r w:rsidRPr="005040E1">
        <w:rPr>
          <w:rFonts w:eastAsia="Calibri"/>
          <w:sz w:val="26"/>
          <w:szCs w:val="26"/>
          <w:lang w:val="nl-NL"/>
        </w:rPr>
        <w:t xml:space="preserve"> Ném quả bóng lên cao, tại vị trí nào quả bóng có cả động năng và thế năng?</w:t>
      </w:r>
    </w:p>
    <w:p w14:paraId="3206100F"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A. Khi bắt đầu thả.</w:t>
      </w:r>
    </w:p>
    <w:p w14:paraId="2DA2DB0E"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B. Tại điểm tiếp xúc với đất.</w:t>
      </w:r>
    </w:p>
    <w:p w14:paraId="5BBA6620" w14:textId="77777777" w:rsidR="003B3DD4" w:rsidRPr="005040E1" w:rsidRDefault="003B3DD4" w:rsidP="003B3DD4">
      <w:pPr>
        <w:contextualSpacing/>
        <w:jc w:val="both"/>
        <w:rPr>
          <w:rFonts w:eastAsia="Calibri"/>
          <w:bCs/>
          <w:sz w:val="26"/>
          <w:szCs w:val="26"/>
          <w:lang w:val="nl-NL"/>
        </w:rPr>
      </w:pPr>
      <w:r w:rsidRPr="005040E1">
        <w:rPr>
          <w:rFonts w:eastAsia="Calibri"/>
          <w:bCs/>
          <w:sz w:val="26"/>
          <w:szCs w:val="26"/>
          <w:lang w:val="nl-NL"/>
        </w:rPr>
        <w:t>C. Đang đi lên và đang đi xuống.</w:t>
      </w:r>
    </w:p>
    <w:p w14:paraId="18ECC2C1" w14:textId="77777777" w:rsidR="003B3DD4" w:rsidRPr="005040E1" w:rsidRDefault="003B3DD4" w:rsidP="003B3DD4">
      <w:pPr>
        <w:contextualSpacing/>
        <w:jc w:val="both"/>
        <w:rPr>
          <w:rFonts w:eastAsia="Calibri"/>
          <w:sz w:val="26"/>
          <w:szCs w:val="26"/>
          <w:lang w:val="nl-NL"/>
        </w:rPr>
      </w:pPr>
      <w:r w:rsidRPr="005040E1">
        <w:rPr>
          <w:rFonts w:eastAsia="Calibri"/>
          <w:sz w:val="26"/>
          <w:szCs w:val="26"/>
          <w:lang w:val="nl-NL"/>
        </w:rPr>
        <w:t>D. Không có điểm nào.</w:t>
      </w:r>
    </w:p>
    <w:p w14:paraId="4DF81385" w14:textId="77777777" w:rsidR="003B3DD4" w:rsidRPr="005040E1" w:rsidRDefault="003B3DD4" w:rsidP="003B3DD4">
      <w:pPr>
        <w:spacing w:line="360" w:lineRule="exact"/>
        <w:rPr>
          <w:b/>
          <w:sz w:val="26"/>
          <w:szCs w:val="26"/>
          <w:lang w:val="nl-NL"/>
        </w:rPr>
      </w:pPr>
      <w:r w:rsidRPr="005040E1">
        <w:rPr>
          <w:b/>
          <w:sz w:val="26"/>
          <w:szCs w:val="26"/>
          <w:u w:val="single"/>
          <w:lang w:val="nl-NL"/>
        </w:rPr>
        <w:t>II. Phần tự luận:</w:t>
      </w:r>
      <w:r w:rsidRPr="005040E1">
        <w:rPr>
          <w:b/>
          <w:sz w:val="26"/>
          <w:szCs w:val="26"/>
          <w:lang w:val="nl-NL"/>
        </w:rPr>
        <w:t>( 7,0 điểm)</w:t>
      </w:r>
    </w:p>
    <w:p w14:paraId="4111B201" w14:textId="77777777" w:rsidR="003B3DD4" w:rsidRPr="005040E1" w:rsidRDefault="003B3DD4" w:rsidP="003B3DD4">
      <w:pPr>
        <w:rPr>
          <w:sz w:val="26"/>
          <w:szCs w:val="26"/>
          <w:lang w:val="nl-NL"/>
        </w:rPr>
      </w:pPr>
      <w:r w:rsidRPr="005040E1">
        <w:rPr>
          <w:b/>
          <w:sz w:val="26"/>
          <w:szCs w:val="26"/>
          <w:lang w:val="nl-NL"/>
        </w:rPr>
        <w:t>Câu 13</w:t>
      </w:r>
      <w:r>
        <w:rPr>
          <w:b/>
          <w:sz w:val="26"/>
          <w:szCs w:val="26"/>
          <w:lang w:val="nl-NL"/>
        </w:rPr>
        <w:t xml:space="preserve"> </w:t>
      </w:r>
      <w:r w:rsidRPr="005040E1">
        <w:rPr>
          <w:b/>
          <w:sz w:val="26"/>
          <w:szCs w:val="26"/>
          <w:lang w:val="nl-NL"/>
        </w:rPr>
        <w:t xml:space="preserve">(2đ): </w:t>
      </w:r>
      <w:r w:rsidRPr="005040E1">
        <w:rPr>
          <w:sz w:val="26"/>
          <w:szCs w:val="26"/>
          <w:lang w:val="nl-NL"/>
        </w:rPr>
        <w:t>Em hãy trình bày vai trò của nấm đối với tự nhiên và con người?</w:t>
      </w:r>
    </w:p>
    <w:p w14:paraId="5EE69E4A" w14:textId="77777777" w:rsidR="003B3DD4" w:rsidRPr="005040E1" w:rsidRDefault="003B3DD4" w:rsidP="003B3DD4">
      <w:pPr>
        <w:jc w:val="both"/>
        <w:rPr>
          <w:rFonts w:eastAsia="Calibri"/>
          <w:sz w:val="26"/>
          <w:szCs w:val="26"/>
          <w:lang w:val="nl-NL"/>
        </w:rPr>
      </w:pPr>
      <w:r w:rsidRPr="005040E1">
        <w:rPr>
          <w:rFonts w:eastAsia="Calibri"/>
          <w:b/>
          <w:bCs/>
          <w:sz w:val="26"/>
          <w:szCs w:val="26"/>
          <w:lang w:val="nl-NL"/>
        </w:rPr>
        <w:t>Câu 14</w:t>
      </w:r>
      <w:r>
        <w:rPr>
          <w:rFonts w:eastAsia="Calibri"/>
          <w:b/>
          <w:bCs/>
          <w:sz w:val="26"/>
          <w:szCs w:val="26"/>
          <w:lang w:val="nl-NL"/>
        </w:rPr>
        <w:t xml:space="preserve"> </w:t>
      </w:r>
      <w:r w:rsidRPr="005040E1">
        <w:rPr>
          <w:rFonts w:eastAsia="Calibri"/>
          <w:b/>
          <w:bCs/>
          <w:sz w:val="26"/>
          <w:szCs w:val="26"/>
          <w:lang w:val="nl-NL"/>
        </w:rPr>
        <w:t>(1đ)</w:t>
      </w:r>
      <w:r w:rsidRPr="005040E1">
        <w:rPr>
          <w:rFonts w:eastAsia="Calibri"/>
          <w:sz w:val="26"/>
          <w:szCs w:val="26"/>
          <w:lang w:val="nl-NL"/>
        </w:rPr>
        <w:t>: Bạn An cho rằng, những vật chỉ tác dụng lên nhau khi nó tiếp xúc với nhau. An nói như thế có đúng không?</w:t>
      </w:r>
    </w:p>
    <w:p w14:paraId="50535320" w14:textId="77777777" w:rsidR="003B3DD4" w:rsidRPr="005040E1" w:rsidRDefault="003B3DD4" w:rsidP="003B3DD4">
      <w:pPr>
        <w:jc w:val="both"/>
        <w:rPr>
          <w:bCs/>
          <w:sz w:val="26"/>
          <w:szCs w:val="26"/>
          <w:lang w:val="nl-NL" w:eastAsia="zh-CN"/>
        </w:rPr>
      </w:pPr>
      <w:r w:rsidRPr="005040E1">
        <w:rPr>
          <w:b/>
          <w:bCs/>
          <w:sz w:val="26"/>
          <w:szCs w:val="26"/>
          <w:lang w:val="nl-NL" w:eastAsia="zh-CN"/>
        </w:rPr>
        <w:t>Câu 15</w:t>
      </w:r>
      <w:r>
        <w:rPr>
          <w:b/>
          <w:bCs/>
          <w:sz w:val="26"/>
          <w:szCs w:val="26"/>
          <w:lang w:val="nl-NL" w:eastAsia="zh-CN"/>
        </w:rPr>
        <w:t xml:space="preserve"> </w:t>
      </w:r>
      <w:r w:rsidRPr="005040E1">
        <w:rPr>
          <w:b/>
          <w:bCs/>
          <w:sz w:val="26"/>
          <w:szCs w:val="26"/>
          <w:lang w:val="nl-NL" w:eastAsia="zh-CN"/>
        </w:rPr>
        <w:t xml:space="preserve">(1đ): </w:t>
      </w:r>
      <w:r w:rsidRPr="005040E1">
        <w:rPr>
          <w:bCs/>
          <w:sz w:val="26"/>
          <w:szCs w:val="26"/>
          <w:lang w:val="nl-NL" w:eastAsia="zh-CN"/>
        </w:rPr>
        <w:t>Phát biểu " Định luật bảo toàn năng lượng'' ?</w:t>
      </w:r>
    </w:p>
    <w:p w14:paraId="27A8CF17" w14:textId="77777777" w:rsidR="003B3DD4" w:rsidRPr="005040E1" w:rsidRDefault="003B3DD4" w:rsidP="003B3DD4">
      <w:pPr>
        <w:jc w:val="both"/>
        <w:rPr>
          <w:rFonts w:eastAsia="Calibri"/>
          <w:sz w:val="26"/>
          <w:szCs w:val="26"/>
          <w:lang w:val="nl-NL"/>
        </w:rPr>
      </w:pPr>
      <w:r w:rsidRPr="005040E1">
        <w:rPr>
          <w:b/>
          <w:bCs/>
          <w:sz w:val="26"/>
          <w:szCs w:val="26"/>
          <w:lang w:val="nl-NL" w:eastAsia="zh-CN"/>
        </w:rPr>
        <w:t>Câu 16</w:t>
      </w:r>
      <w:r>
        <w:rPr>
          <w:b/>
          <w:bCs/>
          <w:sz w:val="26"/>
          <w:szCs w:val="26"/>
          <w:lang w:val="nl-NL" w:eastAsia="zh-CN"/>
        </w:rPr>
        <w:t xml:space="preserve"> </w:t>
      </w:r>
      <w:r w:rsidRPr="005040E1">
        <w:rPr>
          <w:b/>
          <w:bCs/>
          <w:sz w:val="26"/>
          <w:szCs w:val="26"/>
          <w:lang w:val="nl-NL" w:eastAsia="zh-CN"/>
        </w:rPr>
        <w:t xml:space="preserve">(1đ). </w:t>
      </w:r>
      <w:r w:rsidRPr="005040E1">
        <w:rPr>
          <w:rFonts w:eastAsia="Calibri"/>
          <w:sz w:val="26"/>
          <w:szCs w:val="26"/>
          <w:lang w:val="nl-NL"/>
        </w:rPr>
        <w:t>Treo vật nặng vào sợi dây cao su, dưới tác dụng của lực hút Trái Đất tại sao vật không rơi xuống?</w:t>
      </w:r>
    </w:p>
    <w:p w14:paraId="121D5E61" w14:textId="77777777" w:rsidR="003B3DD4" w:rsidRPr="005040E1" w:rsidRDefault="003B3DD4" w:rsidP="003B3DD4">
      <w:pPr>
        <w:rPr>
          <w:rFonts w:eastAsia="Arial"/>
          <w:b/>
          <w:bCs/>
          <w:sz w:val="26"/>
          <w:szCs w:val="26"/>
          <w:lang w:val="nl-NL"/>
        </w:rPr>
      </w:pPr>
      <w:r w:rsidRPr="00F23C0E">
        <w:rPr>
          <w:rFonts w:eastAsia="Arial"/>
          <w:b/>
          <w:bCs/>
          <w:sz w:val="26"/>
          <w:szCs w:val="26"/>
          <w:lang w:val="nl-NL"/>
        </w:rPr>
        <w:t xml:space="preserve">Câu </w:t>
      </w:r>
      <w:r w:rsidRPr="005040E1">
        <w:rPr>
          <w:rFonts w:eastAsia="Arial"/>
          <w:b/>
          <w:bCs/>
          <w:sz w:val="26"/>
          <w:szCs w:val="26"/>
          <w:lang w:val="nl-NL"/>
        </w:rPr>
        <w:t>17</w:t>
      </w:r>
      <w:r>
        <w:rPr>
          <w:rFonts w:eastAsia="Arial"/>
          <w:b/>
          <w:bCs/>
          <w:sz w:val="26"/>
          <w:szCs w:val="26"/>
          <w:lang w:val="nl-NL"/>
        </w:rPr>
        <w:t xml:space="preserve"> </w:t>
      </w:r>
      <w:r w:rsidRPr="005040E1">
        <w:rPr>
          <w:rFonts w:eastAsia="Arial"/>
          <w:b/>
          <w:bCs/>
          <w:sz w:val="26"/>
          <w:szCs w:val="26"/>
          <w:lang w:val="nl-NL"/>
        </w:rPr>
        <w:t xml:space="preserve">(1.5đ): </w:t>
      </w:r>
    </w:p>
    <w:p w14:paraId="0BBA6B7C" w14:textId="77777777" w:rsidR="003B3DD4" w:rsidRPr="00F23C0E" w:rsidRDefault="003B3DD4" w:rsidP="003B3DD4">
      <w:pPr>
        <w:rPr>
          <w:rFonts w:eastAsia="Arial"/>
          <w:sz w:val="26"/>
          <w:szCs w:val="26"/>
          <w:lang w:val="nl-NL"/>
        </w:rPr>
      </w:pPr>
      <w:r w:rsidRPr="00F23C0E">
        <w:rPr>
          <w:rFonts w:eastAsia="Arial"/>
          <w:sz w:val="26"/>
          <w:szCs w:val="26"/>
          <w:lang w:val="nl-NL"/>
        </w:rPr>
        <w:t>a/. Vì sao Mặt trời chỉ chiếu sáng được một nửa Trái đất ?</w:t>
      </w:r>
    </w:p>
    <w:p w14:paraId="09BA2906" w14:textId="77777777" w:rsidR="003B3DD4" w:rsidRPr="00F23C0E" w:rsidRDefault="003B3DD4" w:rsidP="003B3DD4">
      <w:pPr>
        <w:tabs>
          <w:tab w:val="left" w:pos="1980"/>
        </w:tabs>
        <w:rPr>
          <w:sz w:val="26"/>
          <w:szCs w:val="26"/>
          <w:lang w:val="nl-NL"/>
        </w:rPr>
      </w:pPr>
      <w:r w:rsidRPr="00F23C0E">
        <w:rPr>
          <w:rFonts w:eastAsia="Staatliches"/>
          <w:sz w:val="26"/>
          <w:szCs w:val="26"/>
          <w:lang w:val="nl-NL"/>
        </w:rPr>
        <w:t xml:space="preserve">b/. Phần nào của Trái đất sẽ là ban ngày? </w:t>
      </w:r>
    </w:p>
    <w:p w14:paraId="45C48EC4" w14:textId="77777777" w:rsidR="003B3DD4" w:rsidRPr="00F23C0E" w:rsidRDefault="003B3DD4" w:rsidP="003B3DD4">
      <w:pPr>
        <w:tabs>
          <w:tab w:val="left" w:pos="1980"/>
        </w:tabs>
        <w:rPr>
          <w:sz w:val="26"/>
          <w:szCs w:val="26"/>
          <w:lang w:val="nl-NL"/>
        </w:rPr>
      </w:pPr>
      <w:r w:rsidRPr="00F23C0E">
        <w:rPr>
          <w:rFonts w:eastAsia="Staatliches"/>
          <w:sz w:val="26"/>
          <w:szCs w:val="26"/>
          <w:lang w:val="nl-NL"/>
        </w:rPr>
        <w:t>c/. Phần nào của Trái đất sẽ là ban đêm?</w:t>
      </w:r>
    </w:p>
    <w:p w14:paraId="20A5C8E6" w14:textId="77777777" w:rsidR="003B3DD4" w:rsidRPr="00F23C0E" w:rsidRDefault="003B3DD4" w:rsidP="003B3DD4">
      <w:pPr>
        <w:rPr>
          <w:rFonts w:eastAsia="Arial"/>
          <w:sz w:val="26"/>
          <w:szCs w:val="26"/>
          <w:lang w:val="nl-NL"/>
        </w:rPr>
      </w:pPr>
    </w:p>
    <w:p w14:paraId="1318F547" w14:textId="77777777" w:rsidR="003B3DD4" w:rsidRPr="00F23C0E" w:rsidRDefault="003B3DD4" w:rsidP="003B3DD4">
      <w:pPr>
        <w:rPr>
          <w:sz w:val="26"/>
          <w:szCs w:val="26"/>
          <w:lang w:val="nl-NL"/>
        </w:rPr>
      </w:pPr>
    </w:p>
    <w:p w14:paraId="3F86507A" w14:textId="77777777" w:rsidR="003B3DD4" w:rsidRPr="005040E1" w:rsidRDefault="003B3DD4" w:rsidP="003B3DD4">
      <w:pPr>
        <w:jc w:val="both"/>
        <w:rPr>
          <w:i/>
          <w:sz w:val="26"/>
          <w:szCs w:val="26"/>
          <w:lang w:val="es-AR"/>
        </w:rPr>
      </w:pPr>
      <w:r w:rsidRPr="005040E1">
        <w:rPr>
          <w:i/>
          <w:sz w:val="26"/>
          <w:szCs w:val="26"/>
          <w:lang w:val="es-AR"/>
        </w:rPr>
        <w:t xml:space="preserve">  -----------  đề thi có 01 trang; giám thị coi thi không giải thích gì thêm  ---------</w:t>
      </w:r>
    </w:p>
    <w:p w14:paraId="1ECA2E31" w14:textId="77777777" w:rsidR="003B3DD4" w:rsidRPr="005040E1" w:rsidRDefault="003B3DD4" w:rsidP="003B3DD4">
      <w:pPr>
        <w:tabs>
          <w:tab w:val="left" w:pos="7875"/>
        </w:tabs>
        <w:spacing w:before="60"/>
        <w:rPr>
          <w:b/>
          <w:bCs/>
          <w:iCs/>
          <w:sz w:val="26"/>
          <w:szCs w:val="26"/>
          <w:lang w:val="es-ES_tradnl"/>
        </w:rPr>
      </w:pPr>
      <w:r w:rsidRPr="005040E1">
        <w:rPr>
          <w:b/>
          <w:bCs/>
          <w:iCs/>
          <w:sz w:val="26"/>
          <w:szCs w:val="26"/>
          <w:lang w:val="es-ES_tradnl"/>
        </w:rPr>
        <w:t xml:space="preserve">          </w:t>
      </w:r>
    </w:p>
    <w:p w14:paraId="4D5AC76C" w14:textId="77777777" w:rsidR="003B3DD4" w:rsidRPr="005040E1" w:rsidRDefault="003B3DD4" w:rsidP="003B3DD4">
      <w:pPr>
        <w:ind w:firstLine="720"/>
        <w:jc w:val="center"/>
        <w:rPr>
          <w:b/>
          <w:i/>
          <w:sz w:val="26"/>
          <w:szCs w:val="26"/>
          <w:lang w:val="es-ES_tradnl"/>
        </w:rPr>
      </w:pPr>
    </w:p>
    <w:p w14:paraId="2EA147DD" w14:textId="77777777" w:rsidR="003B3DD4" w:rsidRPr="005040E1" w:rsidRDefault="003B3DD4" w:rsidP="003B3DD4">
      <w:pPr>
        <w:ind w:firstLine="720"/>
        <w:jc w:val="center"/>
        <w:rPr>
          <w:b/>
          <w:i/>
          <w:sz w:val="26"/>
          <w:szCs w:val="26"/>
          <w:lang w:val="es-ES_tradnl"/>
        </w:rPr>
      </w:pPr>
    </w:p>
    <w:p w14:paraId="7C4EA3A7" w14:textId="77777777" w:rsidR="003B3DD4" w:rsidRPr="005040E1" w:rsidRDefault="003B3DD4" w:rsidP="003B3DD4">
      <w:pPr>
        <w:ind w:firstLine="720"/>
        <w:jc w:val="center"/>
        <w:rPr>
          <w:b/>
          <w:i/>
          <w:sz w:val="26"/>
          <w:szCs w:val="26"/>
          <w:lang w:val="es-ES_tradnl"/>
        </w:rPr>
      </w:pPr>
    </w:p>
    <w:p w14:paraId="6FE92A9C" w14:textId="77777777" w:rsidR="003B3DD4" w:rsidRPr="005040E1" w:rsidRDefault="003B3DD4" w:rsidP="003B3DD4">
      <w:pPr>
        <w:ind w:firstLine="720"/>
        <w:jc w:val="center"/>
        <w:rPr>
          <w:b/>
          <w:i/>
          <w:sz w:val="26"/>
          <w:szCs w:val="26"/>
          <w:lang w:val="es-ES_tradnl"/>
        </w:rPr>
      </w:pPr>
    </w:p>
    <w:p w14:paraId="5F14A712" w14:textId="77777777" w:rsidR="003B3DD4" w:rsidRPr="005040E1" w:rsidRDefault="003B3DD4" w:rsidP="003B3DD4">
      <w:pPr>
        <w:ind w:firstLine="720"/>
        <w:jc w:val="center"/>
        <w:rPr>
          <w:b/>
          <w:i/>
          <w:sz w:val="26"/>
          <w:szCs w:val="26"/>
          <w:lang w:val="es-ES_tradnl"/>
        </w:rPr>
      </w:pPr>
    </w:p>
    <w:p w14:paraId="365A35E1" w14:textId="77777777" w:rsidR="003B3DD4" w:rsidRPr="005040E1" w:rsidRDefault="003B3DD4" w:rsidP="003B3DD4">
      <w:pPr>
        <w:ind w:firstLine="720"/>
        <w:jc w:val="center"/>
        <w:rPr>
          <w:b/>
          <w:i/>
          <w:sz w:val="26"/>
          <w:szCs w:val="26"/>
          <w:lang w:val="es-ES_tradnl"/>
        </w:rPr>
      </w:pPr>
    </w:p>
    <w:p w14:paraId="16BDACD9" w14:textId="77777777" w:rsidR="003B3DD4" w:rsidRPr="005040E1" w:rsidRDefault="003B3DD4" w:rsidP="003B3DD4">
      <w:pPr>
        <w:rPr>
          <w:b/>
          <w:i/>
          <w:sz w:val="26"/>
          <w:szCs w:val="26"/>
          <w:lang w:val="es-ES_tradnl"/>
        </w:rPr>
      </w:pPr>
    </w:p>
    <w:p w14:paraId="059CBFB3" w14:textId="77777777" w:rsidR="003B3DD4" w:rsidRPr="005040E1" w:rsidRDefault="003B3DD4" w:rsidP="003B3DD4">
      <w:pPr>
        <w:ind w:firstLine="720"/>
        <w:jc w:val="center"/>
        <w:rPr>
          <w:b/>
          <w:i/>
          <w:sz w:val="26"/>
          <w:szCs w:val="26"/>
          <w:lang w:val="es-ES_tradnl"/>
        </w:rPr>
      </w:pPr>
    </w:p>
    <w:tbl>
      <w:tblPr>
        <w:tblW w:w="9923" w:type="dxa"/>
        <w:tblInd w:w="108" w:type="dxa"/>
        <w:tblBorders>
          <w:insideH w:val="single" w:sz="4" w:space="0" w:color="auto"/>
        </w:tblBorders>
        <w:tblLook w:val="01E0" w:firstRow="1" w:lastRow="1" w:firstColumn="1" w:lastColumn="1" w:noHBand="0" w:noVBand="0"/>
      </w:tblPr>
      <w:tblGrid>
        <w:gridCol w:w="4536"/>
        <w:gridCol w:w="5387"/>
      </w:tblGrid>
      <w:tr w:rsidR="003B3DD4" w:rsidRPr="005040E1" w14:paraId="0B3E0534" w14:textId="77777777" w:rsidTr="003F6007">
        <w:trPr>
          <w:trHeight w:val="719"/>
        </w:trPr>
        <w:tc>
          <w:tcPr>
            <w:tcW w:w="4536" w:type="dxa"/>
          </w:tcPr>
          <w:p w14:paraId="6972F8B6" w14:textId="7D0A12A7" w:rsidR="003B3DD4" w:rsidRPr="005040E1" w:rsidRDefault="003B3DD4" w:rsidP="003F6007">
            <w:pPr>
              <w:ind w:left="-108" w:right="-108"/>
              <w:jc w:val="center"/>
              <w:rPr>
                <w:rFonts w:eastAsia="Calibri"/>
                <w:sz w:val="26"/>
                <w:szCs w:val="26"/>
              </w:rPr>
            </w:pPr>
            <w:r w:rsidRPr="005040E1">
              <w:rPr>
                <w:rFonts w:eastAsia="Calibri"/>
                <w:sz w:val="26"/>
                <w:szCs w:val="26"/>
                <w:lang w:val="es-ES_tradnl"/>
              </w:rPr>
              <w:tab/>
            </w:r>
            <w:r>
              <w:rPr>
                <w:rFonts w:eastAsia="Calibri"/>
                <w:b/>
                <w:sz w:val="26"/>
                <w:szCs w:val="26"/>
              </w:rPr>
              <w:t>THCS TRẦN NHÂN TÔNG</w:t>
            </w:r>
          </w:p>
        </w:tc>
        <w:tc>
          <w:tcPr>
            <w:tcW w:w="5387" w:type="dxa"/>
            <w:shd w:val="clear" w:color="auto" w:fill="auto"/>
          </w:tcPr>
          <w:p w14:paraId="7ABC5147" w14:textId="77777777" w:rsidR="003B3DD4" w:rsidRPr="005040E1" w:rsidRDefault="003B3DD4" w:rsidP="003F6007">
            <w:pPr>
              <w:jc w:val="center"/>
              <w:rPr>
                <w:rFonts w:eastAsia="Calibri"/>
                <w:b/>
                <w:sz w:val="26"/>
                <w:szCs w:val="26"/>
              </w:rPr>
            </w:pPr>
            <w:r w:rsidRPr="005040E1">
              <w:rPr>
                <w:rFonts w:eastAsia="Calibri"/>
                <w:b/>
                <w:sz w:val="26"/>
                <w:szCs w:val="26"/>
              </w:rPr>
              <w:t>ĐÁP ÁN KIỂM TRA HỌC KÌ II</w:t>
            </w:r>
          </w:p>
          <w:p w14:paraId="258717F7" w14:textId="77777777" w:rsidR="003B3DD4" w:rsidRPr="005040E1" w:rsidRDefault="003B3DD4" w:rsidP="003F6007">
            <w:pPr>
              <w:jc w:val="center"/>
              <w:rPr>
                <w:rFonts w:eastAsia="Calibri"/>
                <w:b/>
                <w:sz w:val="26"/>
                <w:szCs w:val="26"/>
              </w:rPr>
            </w:pPr>
            <w:r w:rsidRPr="005040E1">
              <w:rPr>
                <w:rFonts w:eastAsia="Calibri"/>
                <w:b/>
                <w:sz w:val="26"/>
                <w:szCs w:val="26"/>
              </w:rPr>
              <w:t>NĂM HỌC: 2022 – 2023</w:t>
            </w:r>
          </w:p>
          <w:p w14:paraId="4AAF2C48" w14:textId="77777777" w:rsidR="003B3DD4" w:rsidRPr="005040E1" w:rsidRDefault="003B3DD4" w:rsidP="003F6007">
            <w:pPr>
              <w:jc w:val="center"/>
              <w:rPr>
                <w:rFonts w:eastAsia="Calibri"/>
                <w:b/>
                <w:sz w:val="26"/>
                <w:szCs w:val="26"/>
              </w:rPr>
            </w:pPr>
            <w:r w:rsidRPr="005040E1">
              <w:rPr>
                <w:rFonts w:eastAsia="Calibri"/>
                <w:b/>
                <w:sz w:val="26"/>
                <w:szCs w:val="26"/>
              </w:rPr>
              <w:t>MÔN: KHTN 6</w:t>
            </w:r>
          </w:p>
          <w:p w14:paraId="3D429FEC" w14:textId="77777777" w:rsidR="003B3DD4" w:rsidRPr="005040E1" w:rsidRDefault="003B3DD4" w:rsidP="003F6007">
            <w:pPr>
              <w:spacing w:line="320" w:lineRule="exact"/>
              <w:jc w:val="both"/>
              <w:rPr>
                <w:b/>
                <w:sz w:val="26"/>
                <w:szCs w:val="26"/>
              </w:rPr>
            </w:pPr>
          </w:p>
          <w:p w14:paraId="3FFDEB70" w14:textId="77777777" w:rsidR="003B3DD4" w:rsidRPr="005040E1" w:rsidRDefault="003B3DD4" w:rsidP="003F6007">
            <w:pPr>
              <w:jc w:val="center"/>
              <w:rPr>
                <w:rFonts w:eastAsia="Calibri"/>
                <w:b/>
                <w:sz w:val="26"/>
                <w:szCs w:val="26"/>
                <w:u w:val="single"/>
              </w:rPr>
            </w:pPr>
          </w:p>
        </w:tc>
      </w:tr>
    </w:tbl>
    <w:p w14:paraId="655A4360" w14:textId="77777777" w:rsidR="003B3DD4" w:rsidRPr="005040E1" w:rsidRDefault="003B3DD4" w:rsidP="003B3DD4">
      <w:pPr>
        <w:ind w:firstLine="720"/>
        <w:rPr>
          <w:b/>
          <w:i/>
          <w:sz w:val="26"/>
          <w:szCs w:val="26"/>
        </w:rPr>
      </w:pPr>
      <w:r w:rsidRPr="005040E1">
        <w:rPr>
          <w:b/>
          <w:sz w:val="26"/>
          <w:szCs w:val="26"/>
        </w:rPr>
        <w:t>I. Phần trắc nghiệm</w:t>
      </w:r>
      <w:r w:rsidRPr="005040E1">
        <w:rPr>
          <w:b/>
          <w:i/>
          <w:sz w:val="26"/>
          <w:szCs w:val="26"/>
        </w:rPr>
        <w:t>: (3,0 điểm)</w:t>
      </w:r>
      <w:r w:rsidRPr="005040E1">
        <w:rPr>
          <w:i/>
          <w:sz w:val="26"/>
          <w:szCs w:val="26"/>
          <w:lang w:val="vi-VN"/>
        </w:rPr>
        <w:t>Mỗi câu đúng 0,5</w:t>
      </w:r>
      <w:r w:rsidRPr="005040E1">
        <w:rPr>
          <w:i/>
          <w:sz w:val="26"/>
          <w:szCs w:val="26"/>
        </w:rPr>
        <w:t xml:space="preserve"> </w:t>
      </w:r>
      <w:r w:rsidRPr="005040E1">
        <w:rPr>
          <w:i/>
          <w:sz w:val="26"/>
          <w:szCs w:val="26"/>
          <w:lang w:val="vi-VN"/>
        </w:rPr>
        <w:t>đ</w:t>
      </w:r>
      <w:r w:rsidRPr="005040E1">
        <w:rPr>
          <w:i/>
          <w:sz w:val="26"/>
          <w:szCs w:val="26"/>
        </w:rPr>
        <w:t>iểm</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810"/>
        <w:gridCol w:w="720"/>
        <w:gridCol w:w="630"/>
        <w:gridCol w:w="630"/>
        <w:gridCol w:w="450"/>
        <w:gridCol w:w="558"/>
        <w:gridCol w:w="558"/>
        <w:gridCol w:w="558"/>
        <w:gridCol w:w="558"/>
        <w:gridCol w:w="558"/>
        <w:gridCol w:w="558"/>
        <w:gridCol w:w="558"/>
      </w:tblGrid>
      <w:tr w:rsidR="003B3DD4" w:rsidRPr="005040E1" w14:paraId="6EBFFB55" w14:textId="77777777" w:rsidTr="003F6007">
        <w:trPr>
          <w:trHeight w:val="505"/>
          <w:jc w:val="center"/>
        </w:trPr>
        <w:tc>
          <w:tcPr>
            <w:tcW w:w="1589" w:type="dxa"/>
          </w:tcPr>
          <w:p w14:paraId="52D7AF83" w14:textId="77777777" w:rsidR="003B3DD4" w:rsidRPr="005040E1" w:rsidRDefault="003B3DD4" w:rsidP="003F6007">
            <w:pPr>
              <w:spacing w:before="240"/>
              <w:jc w:val="center"/>
              <w:rPr>
                <w:b/>
                <w:sz w:val="26"/>
                <w:szCs w:val="26"/>
                <w:lang w:val="vi-VN"/>
              </w:rPr>
            </w:pPr>
            <w:r w:rsidRPr="005040E1">
              <w:rPr>
                <w:b/>
                <w:sz w:val="26"/>
                <w:szCs w:val="26"/>
                <w:lang w:val="vi-VN"/>
              </w:rPr>
              <w:t>Câu</w:t>
            </w:r>
          </w:p>
        </w:tc>
        <w:tc>
          <w:tcPr>
            <w:tcW w:w="810" w:type="dxa"/>
            <w:vAlign w:val="center"/>
          </w:tcPr>
          <w:p w14:paraId="3775152C" w14:textId="77777777" w:rsidR="003B3DD4" w:rsidRPr="005040E1" w:rsidRDefault="003B3DD4" w:rsidP="003F6007">
            <w:pPr>
              <w:spacing w:before="240"/>
              <w:jc w:val="center"/>
              <w:rPr>
                <w:sz w:val="26"/>
                <w:szCs w:val="26"/>
                <w:lang w:val="sv-SE"/>
              </w:rPr>
            </w:pPr>
            <w:r w:rsidRPr="005040E1">
              <w:rPr>
                <w:sz w:val="26"/>
                <w:szCs w:val="26"/>
                <w:lang w:val="sv-SE"/>
              </w:rPr>
              <w:t>1</w:t>
            </w:r>
          </w:p>
        </w:tc>
        <w:tc>
          <w:tcPr>
            <w:tcW w:w="720" w:type="dxa"/>
            <w:vAlign w:val="center"/>
          </w:tcPr>
          <w:p w14:paraId="21BA17FF" w14:textId="77777777" w:rsidR="003B3DD4" w:rsidRPr="005040E1" w:rsidRDefault="003B3DD4" w:rsidP="003F6007">
            <w:pPr>
              <w:spacing w:before="240"/>
              <w:jc w:val="center"/>
              <w:rPr>
                <w:sz w:val="26"/>
                <w:szCs w:val="26"/>
                <w:lang w:val="sv-SE"/>
              </w:rPr>
            </w:pPr>
            <w:r w:rsidRPr="005040E1">
              <w:rPr>
                <w:sz w:val="26"/>
                <w:szCs w:val="26"/>
                <w:lang w:val="sv-SE"/>
              </w:rPr>
              <w:t>2</w:t>
            </w:r>
          </w:p>
        </w:tc>
        <w:tc>
          <w:tcPr>
            <w:tcW w:w="630" w:type="dxa"/>
            <w:vAlign w:val="center"/>
          </w:tcPr>
          <w:p w14:paraId="7B375166" w14:textId="77777777" w:rsidR="003B3DD4" w:rsidRPr="005040E1" w:rsidRDefault="003B3DD4" w:rsidP="003F6007">
            <w:pPr>
              <w:spacing w:before="240"/>
              <w:jc w:val="center"/>
              <w:rPr>
                <w:sz w:val="26"/>
                <w:szCs w:val="26"/>
                <w:lang w:val="sv-SE"/>
              </w:rPr>
            </w:pPr>
            <w:r w:rsidRPr="005040E1">
              <w:rPr>
                <w:sz w:val="26"/>
                <w:szCs w:val="26"/>
                <w:lang w:val="sv-SE"/>
              </w:rPr>
              <w:t>3</w:t>
            </w:r>
          </w:p>
        </w:tc>
        <w:tc>
          <w:tcPr>
            <w:tcW w:w="630" w:type="dxa"/>
            <w:vAlign w:val="center"/>
          </w:tcPr>
          <w:p w14:paraId="143AA600" w14:textId="77777777" w:rsidR="003B3DD4" w:rsidRPr="005040E1" w:rsidRDefault="003B3DD4" w:rsidP="003F6007">
            <w:pPr>
              <w:spacing w:before="240"/>
              <w:jc w:val="center"/>
              <w:rPr>
                <w:sz w:val="26"/>
                <w:szCs w:val="26"/>
                <w:lang w:val="sv-SE"/>
              </w:rPr>
            </w:pPr>
            <w:r w:rsidRPr="005040E1">
              <w:rPr>
                <w:sz w:val="26"/>
                <w:szCs w:val="26"/>
                <w:lang w:val="sv-SE"/>
              </w:rPr>
              <w:t>4</w:t>
            </w:r>
          </w:p>
        </w:tc>
        <w:tc>
          <w:tcPr>
            <w:tcW w:w="450" w:type="dxa"/>
            <w:vAlign w:val="center"/>
          </w:tcPr>
          <w:p w14:paraId="28FF0FDD" w14:textId="77777777" w:rsidR="003B3DD4" w:rsidRPr="005040E1" w:rsidRDefault="003B3DD4" w:rsidP="003F6007">
            <w:pPr>
              <w:spacing w:before="240"/>
              <w:jc w:val="center"/>
              <w:rPr>
                <w:sz w:val="26"/>
                <w:szCs w:val="26"/>
                <w:lang w:val="sv-SE"/>
              </w:rPr>
            </w:pPr>
            <w:r w:rsidRPr="005040E1">
              <w:rPr>
                <w:sz w:val="26"/>
                <w:szCs w:val="26"/>
                <w:lang w:val="sv-SE"/>
              </w:rPr>
              <w:t>5</w:t>
            </w:r>
          </w:p>
        </w:tc>
        <w:tc>
          <w:tcPr>
            <w:tcW w:w="558" w:type="dxa"/>
            <w:vAlign w:val="center"/>
          </w:tcPr>
          <w:p w14:paraId="5C105E29" w14:textId="77777777" w:rsidR="003B3DD4" w:rsidRPr="005040E1" w:rsidRDefault="003B3DD4" w:rsidP="003F6007">
            <w:pPr>
              <w:spacing w:before="240"/>
              <w:jc w:val="center"/>
              <w:rPr>
                <w:sz w:val="26"/>
                <w:szCs w:val="26"/>
                <w:lang w:val="sv-SE"/>
              </w:rPr>
            </w:pPr>
            <w:r w:rsidRPr="005040E1">
              <w:rPr>
                <w:sz w:val="26"/>
                <w:szCs w:val="26"/>
                <w:lang w:val="sv-SE"/>
              </w:rPr>
              <w:t>6</w:t>
            </w:r>
          </w:p>
        </w:tc>
        <w:tc>
          <w:tcPr>
            <w:tcW w:w="558" w:type="dxa"/>
          </w:tcPr>
          <w:p w14:paraId="7AF932AB" w14:textId="77777777" w:rsidR="003B3DD4" w:rsidRPr="005040E1" w:rsidRDefault="003B3DD4" w:rsidP="003F6007">
            <w:pPr>
              <w:spacing w:before="240"/>
              <w:jc w:val="center"/>
              <w:rPr>
                <w:sz w:val="26"/>
                <w:szCs w:val="26"/>
                <w:lang w:val="sv-SE"/>
              </w:rPr>
            </w:pPr>
            <w:r w:rsidRPr="005040E1">
              <w:rPr>
                <w:sz w:val="26"/>
                <w:szCs w:val="26"/>
                <w:lang w:val="sv-SE"/>
              </w:rPr>
              <w:t>7</w:t>
            </w:r>
          </w:p>
        </w:tc>
        <w:tc>
          <w:tcPr>
            <w:tcW w:w="558" w:type="dxa"/>
          </w:tcPr>
          <w:p w14:paraId="4519B9EA" w14:textId="77777777" w:rsidR="003B3DD4" w:rsidRPr="005040E1" w:rsidRDefault="003B3DD4" w:rsidP="003F6007">
            <w:pPr>
              <w:spacing w:before="240"/>
              <w:jc w:val="center"/>
              <w:rPr>
                <w:sz w:val="26"/>
                <w:szCs w:val="26"/>
                <w:lang w:val="sv-SE"/>
              </w:rPr>
            </w:pPr>
            <w:r w:rsidRPr="005040E1">
              <w:rPr>
                <w:sz w:val="26"/>
                <w:szCs w:val="26"/>
                <w:lang w:val="sv-SE"/>
              </w:rPr>
              <w:t>8</w:t>
            </w:r>
          </w:p>
        </w:tc>
        <w:tc>
          <w:tcPr>
            <w:tcW w:w="558" w:type="dxa"/>
          </w:tcPr>
          <w:p w14:paraId="06FE2026" w14:textId="77777777" w:rsidR="003B3DD4" w:rsidRPr="005040E1" w:rsidRDefault="003B3DD4" w:rsidP="003F6007">
            <w:pPr>
              <w:spacing w:before="240"/>
              <w:jc w:val="center"/>
              <w:rPr>
                <w:sz w:val="26"/>
                <w:szCs w:val="26"/>
                <w:lang w:val="sv-SE"/>
              </w:rPr>
            </w:pPr>
            <w:r w:rsidRPr="005040E1">
              <w:rPr>
                <w:sz w:val="26"/>
                <w:szCs w:val="26"/>
                <w:lang w:val="sv-SE"/>
              </w:rPr>
              <w:t>9</w:t>
            </w:r>
          </w:p>
        </w:tc>
        <w:tc>
          <w:tcPr>
            <w:tcW w:w="558" w:type="dxa"/>
          </w:tcPr>
          <w:p w14:paraId="5E2418FC" w14:textId="77777777" w:rsidR="003B3DD4" w:rsidRPr="005040E1" w:rsidRDefault="003B3DD4" w:rsidP="003F6007">
            <w:pPr>
              <w:spacing w:before="240"/>
              <w:jc w:val="center"/>
              <w:rPr>
                <w:sz w:val="26"/>
                <w:szCs w:val="26"/>
                <w:lang w:val="sv-SE"/>
              </w:rPr>
            </w:pPr>
            <w:r w:rsidRPr="005040E1">
              <w:rPr>
                <w:sz w:val="26"/>
                <w:szCs w:val="26"/>
                <w:lang w:val="sv-SE"/>
              </w:rPr>
              <w:t>10</w:t>
            </w:r>
          </w:p>
        </w:tc>
        <w:tc>
          <w:tcPr>
            <w:tcW w:w="558" w:type="dxa"/>
          </w:tcPr>
          <w:p w14:paraId="29DF6AD1" w14:textId="77777777" w:rsidR="003B3DD4" w:rsidRPr="005040E1" w:rsidRDefault="003B3DD4" w:rsidP="003F6007">
            <w:pPr>
              <w:spacing w:before="240"/>
              <w:jc w:val="center"/>
              <w:rPr>
                <w:sz w:val="26"/>
                <w:szCs w:val="26"/>
                <w:lang w:val="sv-SE"/>
              </w:rPr>
            </w:pPr>
            <w:r w:rsidRPr="005040E1">
              <w:rPr>
                <w:sz w:val="26"/>
                <w:szCs w:val="26"/>
                <w:lang w:val="sv-SE"/>
              </w:rPr>
              <w:t>11</w:t>
            </w:r>
          </w:p>
        </w:tc>
        <w:tc>
          <w:tcPr>
            <w:tcW w:w="558" w:type="dxa"/>
          </w:tcPr>
          <w:p w14:paraId="7B11A3A5" w14:textId="77777777" w:rsidR="003B3DD4" w:rsidRPr="005040E1" w:rsidRDefault="003B3DD4" w:rsidP="003F6007">
            <w:pPr>
              <w:spacing w:before="240"/>
              <w:jc w:val="center"/>
              <w:rPr>
                <w:sz w:val="26"/>
                <w:szCs w:val="26"/>
                <w:lang w:val="sv-SE"/>
              </w:rPr>
            </w:pPr>
            <w:r w:rsidRPr="005040E1">
              <w:rPr>
                <w:sz w:val="26"/>
                <w:szCs w:val="26"/>
                <w:lang w:val="sv-SE"/>
              </w:rPr>
              <w:t>12</w:t>
            </w:r>
          </w:p>
        </w:tc>
      </w:tr>
      <w:tr w:rsidR="003B3DD4" w:rsidRPr="005040E1" w14:paraId="391C4C9B" w14:textId="77777777" w:rsidTr="003F6007">
        <w:trPr>
          <w:trHeight w:val="585"/>
          <w:jc w:val="center"/>
        </w:trPr>
        <w:tc>
          <w:tcPr>
            <w:tcW w:w="1589" w:type="dxa"/>
          </w:tcPr>
          <w:p w14:paraId="5619D899" w14:textId="77777777" w:rsidR="003B3DD4" w:rsidRPr="005040E1" w:rsidRDefault="003B3DD4" w:rsidP="003F6007">
            <w:pPr>
              <w:spacing w:before="240"/>
              <w:jc w:val="center"/>
              <w:rPr>
                <w:b/>
                <w:sz w:val="26"/>
                <w:szCs w:val="26"/>
                <w:lang w:val="vi-VN"/>
              </w:rPr>
            </w:pPr>
            <w:r w:rsidRPr="005040E1">
              <w:rPr>
                <w:b/>
                <w:sz w:val="26"/>
                <w:szCs w:val="26"/>
                <w:lang w:val="vi-VN"/>
              </w:rPr>
              <w:t>Đáp án</w:t>
            </w:r>
          </w:p>
        </w:tc>
        <w:tc>
          <w:tcPr>
            <w:tcW w:w="810" w:type="dxa"/>
            <w:vAlign w:val="center"/>
          </w:tcPr>
          <w:p w14:paraId="38975500" w14:textId="77777777" w:rsidR="003B3DD4" w:rsidRPr="005040E1" w:rsidRDefault="003B3DD4" w:rsidP="003F6007">
            <w:pPr>
              <w:spacing w:before="240"/>
              <w:jc w:val="center"/>
              <w:rPr>
                <w:sz w:val="26"/>
                <w:szCs w:val="26"/>
              </w:rPr>
            </w:pPr>
            <w:r w:rsidRPr="005040E1">
              <w:rPr>
                <w:sz w:val="26"/>
                <w:szCs w:val="26"/>
              </w:rPr>
              <w:t>A</w:t>
            </w:r>
          </w:p>
        </w:tc>
        <w:tc>
          <w:tcPr>
            <w:tcW w:w="720" w:type="dxa"/>
            <w:vAlign w:val="center"/>
          </w:tcPr>
          <w:p w14:paraId="20A4BEAA" w14:textId="77777777" w:rsidR="003B3DD4" w:rsidRPr="005040E1" w:rsidRDefault="003B3DD4" w:rsidP="003F6007">
            <w:pPr>
              <w:spacing w:before="240"/>
              <w:jc w:val="center"/>
              <w:rPr>
                <w:sz w:val="26"/>
                <w:szCs w:val="26"/>
              </w:rPr>
            </w:pPr>
            <w:r w:rsidRPr="005040E1">
              <w:rPr>
                <w:sz w:val="26"/>
                <w:szCs w:val="26"/>
              </w:rPr>
              <w:t>A</w:t>
            </w:r>
          </w:p>
        </w:tc>
        <w:tc>
          <w:tcPr>
            <w:tcW w:w="630" w:type="dxa"/>
            <w:vAlign w:val="center"/>
          </w:tcPr>
          <w:p w14:paraId="6B33352E" w14:textId="77777777" w:rsidR="003B3DD4" w:rsidRPr="005040E1" w:rsidRDefault="003B3DD4" w:rsidP="003F6007">
            <w:pPr>
              <w:spacing w:before="240"/>
              <w:jc w:val="center"/>
              <w:rPr>
                <w:sz w:val="26"/>
                <w:szCs w:val="26"/>
              </w:rPr>
            </w:pPr>
            <w:r w:rsidRPr="005040E1">
              <w:rPr>
                <w:sz w:val="26"/>
                <w:szCs w:val="26"/>
              </w:rPr>
              <w:t>D</w:t>
            </w:r>
          </w:p>
        </w:tc>
        <w:tc>
          <w:tcPr>
            <w:tcW w:w="630" w:type="dxa"/>
            <w:vAlign w:val="center"/>
          </w:tcPr>
          <w:p w14:paraId="268C131C" w14:textId="77777777" w:rsidR="003B3DD4" w:rsidRPr="005040E1" w:rsidRDefault="003B3DD4" w:rsidP="003F6007">
            <w:pPr>
              <w:spacing w:before="240"/>
              <w:jc w:val="center"/>
              <w:rPr>
                <w:sz w:val="26"/>
                <w:szCs w:val="26"/>
              </w:rPr>
            </w:pPr>
            <w:r w:rsidRPr="005040E1">
              <w:rPr>
                <w:sz w:val="26"/>
                <w:szCs w:val="26"/>
              </w:rPr>
              <w:t>A</w:t>
            </w:r>
          </w:p>
        </w:tc>
        <w:tc>
          <w:tcPr>
            <w:tcW w:w="450" w:type="dxa"/>
            <w:vAlign w:val="center"/>
          </w:tcPr>
          <w:p w14:paraId="66C5D423" w14:textId="77777777" w:rsidR="003B3DD4" w:rsidRPr="005040E1" w:rsidRDefault="003B3DD4" w:rsidP="003F6007">
            <w:pPr>
              <w:spacing w:before="240"/>
              <w:jc w:val="center"/>
              <w:rPr>
                <w:sz w:val="26"/>
                <w:szCs w:val="26"/>
              </w:rPr>
            </w:pPr>
            <w:r w:rsidRPr="005040E1">
              <w:rPr>
                <w:sz w:val="26"/>
                <w:szCs w:val="26"/>
              </w:rPr>
              <w:t>A</w:t>
            </w:r>
          </w:p>
        </w:tc>
        <w:tc>
          <w:tcPr>
            <w:tcW w:w="558" w:type="dxa"/>
            <w:vAlign w:val="center"/>
          </w:tcPr>
          <w:p w14:paraId="4E68410B" w14:textId="77777777" w:rsidR="003B3DD4" w:rsidRPr="005040E1" w:rsidRDefault="003B3DD4" w:rsidP="003F6007">
            <w:pPr>
              <w:spacing w:before="240"/>
              <w:jc w:val="center"/>
              <w:rPr>
                <w:sz w:val="26"/>
                <w:szCs w:val="26"/>
              </w:rPr>
            </w:pPr>
            <w:r w:rsidRPr="005040E1">
              <w:rPr>
                <w:sz w:val="26"/>
                <w:szCs w:val="26"/>
              </w:rPr>
              <w:t>C</w:t>
            </w:r>
          </w:p>
        </w:tc>
        <w:tc>
          <w:tcPr>
            <w:tcW w:w="558" w:type="dxa"/>
          </w:tcPr>
          <w:p w14:paraId="10942648" w14:textId="77777777" w:rsidR="003B3DD4" w:rsidRPr="005040E1" w:rsidRDefault="003B3DD4" w:rsidP="003F6007">
            <w:pPr>
              <w:spacing w:before="240"/>
              <w:jc w:val="center"/>
              <w:rPr>
                <w:sz w:val="26"/>
                <w:szCs w:val="26"/>
              </w:rPr>
            </w:pPr>
            <w:r w:rsidRPr="005040E1">
              <w:rPr>
                <w:sz w:val="26"/>
                <w:szCs w:val="26"/>
              </w:rPr>
              <w:t>B</w:t>
            </w:r>
          </w:p>
        </w:tc>
        <w:tc>
          <w:tcPr>
            <w:tcW w:w="558" w:type="dxa"/>
          </w:tcPr>
          <w:p w14:paraId="1E8D3F1F" w14:textId="77777777" w:rsidR="003B3DD4" w:rsidRPr="005040E1" w:rsidRDefault="003B3DD4" w:rsidP="003F6007">
            <w:pPr>
              <w:spacing w:before="240"/>
              <w:jc w:val="center"/>
              <w:rPr>
                <w:sz w:val="26"/>
                <w:szCs w:val="26"/>
              </w:rPr>
            </w:pPr>
            <w:r w:rsidRPr="005040E1">
              <w:rPr>
                <w:sz w:val="26"/>
                <w:szCs w:val="26"/>
              </w:rPr>
              <w:t>C</w:t>
            </w:r>
          </w:p>
        </w:tc>
        <w:tc>
          <w:tcPr>
            <w:tcW w:w="558" w:type="dxa"/>
          </w:tcPr>
          <w:p w14:paraId="2BBB4D1F" w14:textId="77777777" w:rsidR="003B3DD4" w:rsidRPr="005040E1" w:rsidRDefault="003B3DD4" w:rsidP="003F6007">
            <w:pPr>
              <w:spacing w:before="240"/>
              <w:jc w:val="center"/>
              <w:rPr>
                <w:sz w:val="26"/>
                <w:szCs w:val="26"/>
              </w:rPr>
            </w:pPr>
            <w:r w:rsidRPr="005040E1">
              <w:rPr>
                <w:sz w:val="26"/>
                <w:szCs w:val="26"/>
              </w:rPr>
              <w:t>B</w:t>
            </w:r>
          </w:p>
        </w:tc>
        <w:tc>
          <w:tcPr>
            <w:tcW w:w="558" w:type="dxa"/>
          </w:tcPr>
          <w:p w14:paraId="4B8A7554" w14:textId="77777777" w:rsidR="003B3DD4" w:rsidRPr="005040E1" w:rsidRDefault="003B3DD4" w:rsidP="003F6007">
            <w:pPr>
              <w:spacing w:before="240"/>
              <w:jc w:val="center"/>
              <w:rPr>
                <w:sz w:val="26"/>
                <w:szCs w:val="26"/>
              </w:rPr>
            </w:pPr>
            <w:r w:rsidRPr="005040E1">
              <w:rPr>
                <w:sz w:val="26"/>
                <w:szCs w:val="26"/>
              </w:rPr>
              <w:t>D</w:t>
            </w:r>
          </w:p>
        </w:tc>
        <w:tc>
          <w:tcPr>
            <w:tcW w:w="558" w:type="dxa"/>
          </w:tcPr>
          <w:p w14:paraId="19C3F3E8" w14:textId="77777777" w:rsidR="003B3DD4" w:rsidRPr="005040E1" w:rsidRDefault="003B3DD4" w:rsidP="003F6007">
            <w:pPr>
              <w:spacing w:before="240"/>
              <w:jc w:val="center"/>
              <w:rPr>
                <w:sz w:val="26"/>
                <w:szCs w:val="26"/>
              </w:rPr>
            </w:pPr>
            <w:r w:rsidRPr="005040E1">
              <w:rPr>
                <w:sz w:val="26"/>
                <w:szCs w:val="26"/>
              </w:rPr>
              <w:t>C</w:t>
            </w:r>
          </w:p>
        </w:tc>
        <w:tc>
          <w:tcPr>
            <w:tcW w:w="558" w:type="dxa"/>
          </w:tcPr>
          <w:p w14:paraId="0D70BD56" w14:textId="77777777" w:rsidR="003B3DD4" w:rsidRPr="005040E1" w:rsidRDefault="003B3DD4" w:rsidP="003F6007">
            <w:pPr>
              <w:spacing w:before="240"/>
              <w:jc w:val="center"/>
              <w:rPr>
                <w:sz w:val="26"/>
                <w:szCs w:val="26"/>
              </w:rPr>
            </w:pPr>
            <w:r w:rsidRPr="005040E1">
              <w:rPr>
                <w:sz w:val="26"/>
                <w:szCs w:val="26"/>
              </w:rPr>
              <w:t>C</w:t>
            </w:r>
          </w:p>
        </w:tc>
      </w:tr>
    </w:tbl>
    <w:p w14:paraId="0DB3B146" w14:textId="77777777" w:rsidR="003B3DD4" w:rsidRPr="005040E1" w:rsidRDefault="003B3DD4" w:rsidP="003B3DD4">
      <w:pPr>
        <w:rPr>
          <w:b/>
          <w:sz w:val="26"/>
          <w:szCs w:val="26"/>
          <w:lang w:val="vi-VN"/>
        </w:rPr>
      </w:pPr>
      <w:r w:rsidRPr="005040E1">
        <w:rPr>
          <w:b/>
          <w:sz w:val="26"/>
          <w:szCs w:val="26"/>
          <w:lang w:val="vi-VN"/>
        </w:rPr>
        <w:tab/>
      </w:r>
    </w:p>
    <w:p w14:paraId="41A49189" w14:textId="77777777" w:rsidR="003B3DD4" w:rsidRPr="005040E1" w:rsidRDefault="003B3DD4" w:rsidP="003B3DD4">
      <w:pPr>
        <w:spacing w:line="360" w:lineRule="exact"/>
        <w:ind w:firstLine="720"/>
        <w:rPr>
          <w:b/>
          <w:sz w:val="26"/>
          <w:szCs w:val="26"/>
          <w:lang w:val="vi-VN"/>
        </w:rPr>
      </w:pPr>
      <w:r w:rsidRPr="005040E1">
        <w:rPr>
          <w:b/>
          <w:sz w:val="26"/>
          <w:szCs w:val="26"/>
          <w:lang w:val="vi-VN"/>
        </w:rPr>
        <w:t>II. Phần tự luận:( 7,0 điểm)</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7650"/>
        <w:gridCol w:w="1283"/>
      </w:tblGrid>
      <w:tr w:rsidR="003B3DD4" w:rsidRPr="005040E1" w14:paraId="1FE3DBC9" w14:textId="77777777" w:rsidTr="003F6007">
        <w:tc>
          <w:tcPr>
            <w:tcW w:w="1274" w:type="dxa"/>
            <w:shd w:val="clear" w:color="auto" w:fill="auto"/>
          </w:tcPr>
          <w:p w14:paraId="61701D11" w14:textId="77777777" w:rsidR="003B3DD4" w:rsidRPr="005040E1" w:rsidRDefault="003B3DD4" w:rsidP="003F6007">
            <w:pPr>
              <w:jc w:val="center"/>
              <w:rPr>
                <w:b/>
                <w:sz w:val="26"/>
                <w:szCs w:val="26"/>
              </w:rPr>
            </w:pPr>
            <w:r w:rsidRPr="005040E1">
              <w:rPr>
                <w:b/>
                <w:sz w:val="26"/>
                <w:szCs w:val="26"/>
              </w:rPr>
              <w:t>Câu</w:t>
            </w:r>
          </w:p>
        </w:tc>
        <w:tc>
          <w:tcPr>
            <w:tcW w:w="7650" w:type="dxa"/>
            <w:shd w:val="clear" w:color="auto" w:fill="auto"/>
          </w:tcPr>
          <w:p w14:paraId="25180F63" w14:textId="77777777" w:rsidR="003B3DD4" w:rsidRPr="005040E1" w:rsidRDefault="003B3DD4" w:rsidP="003F6007">
            <w:pPr>
              <w:jc w:val="center"/>
              <w:rPr>
                <w:b/>
                <w:sz w:val="26"/>
                <w:szCs w:val="26"/>
              </w:rPr>
            </w:pPr>
            <w:r w:rsidRPr="005040E1">
              <w:rPr>
                <w:b/>
                <w:sz w:val="26"/>
                <w:szCs w:val="26"/>
              </w:rPr>
              <w:t>Nội dung</w:t>
            </w:r>
          </w:p>
        </w:tc>
        <w:tc>
          <w:tcPr>
            <w:tcW w:w="1283" w:type="dxa"/>
            <w:shd w:val="clear" w:color="auto" w:fill="auto"/>
          </w:tcPr>
          <w:p w14:paraId="27130642" w14:textId="77777777" w:rsidR="003B3DD4" w:rsidRPr="005040E1" w:rsidRDefault="003B3DD4" w:rsidP="003F6007">
            <w:pPr>
              <w:jc w:val="center"/>
              <w:rPr>
                <w:b/>
                <w:sz w:val="26"/>
                <w:szCs w:val="26"/>
              </w:rPr>
            </w:pPr>
            <w:r w:rsidRPr="005040E1">
              <w:rPr>
                <w:b/>
                <w:sz w:val="26"/>
                <w:szCs w:val="26"/>
              </w:rPr>
              <w:t>Điểm</w:t>
            </w:r>
          </w:p>
        </w:tc>
      </w:tr>
      <w:tr w:rsidR="003B3DD4" w:rsidRPr="005040E1" w14:paraId="55083AC2" w14:textId="77777777" w:rsidTr="003F6007">
        <w:trPr>
          <w:trHeight w:val="2749"/>
        </w:trPr>
        <w:tc>
          <w:tcPr>
            <w:tcW w:w="1274" w:type="dxa"/>
            <w:shd w:val="clear" w:color="auto" w:fill="auto"/>
            <w:vAlign w:val="center"/>
          </w:tcPr>
          <w:p w14:paraId="03735E47" w14:textId="77777777" w:rsidR="003B3DD4" w:rsidRPr="005040E1" w:rsidRDefault="003B3DD4" w:rsidP="003F6007">
            <w:pPr>
              <w:jc w:val="center"/>
              <w:rPr>
                <w:b/>
                <w:sz w:val="26"/>
                <w:szCs w:val="26"/>
              </w:rPr>
            </w:pPr>
            <w:r w:rsidRPr="005040E1">
              <w:rPr>
                <w:b/>
                <w:sz w:val="26"/>
                <w:szCs w:val="26"/>
                <w:lang w:val="vi-VN"/>
              </w:rPr>
              <w:t xml:space="preserve">Câu </w:t>
            </w:r>
            <w:r w:rsidRPr="005040E1">
              <w:rPr>
                <w:b/>
                <w:sz w:val="26"/>
                <w:szCs w:val="26"/>
              </w:rPr>
              <w:t>13</w:t>
            </w:r>
          </w:p>
          <w:p w14:paraId="7BF47C5E" w14:textId="77777777" w:rsidR="003B3DD4" w:rsidRPr="00392AEC" w:rsidRDefault="003B3DD4" w:rsidP="003F6007">
            <w:pPr>
              <w:jc w:val="center"/>
              <w:rPr>
                <w:b/>
                <w:bCs/>
                <w:sz w:val="26"/>
                <w:szCs w:val="26"/>
                <w:lang w:val="nl-NL"/>
              </w:rPr>
            </w:pPr>
            <w:r w:rsidRPr="00392AEC">
              <w:rPr>
                <w:b/>
                <w:bCs/>
                <w:sz w:val="26"/>
                <w:szCs w:val="26"/>
                <w:lang w:val="vi-VN"/>
              </w:rPr>
              <w:t>(</w:t>
            </w:r>
            <w:r w:rsidRPr="00392AEC">
              <w:rPr>
                <w:b/>
                <w:bCs/>
                <w:sz w:val="26"/>
                <w:szCs w:val="26"/>
              </w:rPr>
              <w:t>2.5đ</w:t>
            </w:r>
            <w:r w:rsidRPr="00392AEC">
              <w:rPr>
                <w:b/>
                <w:bCs/>
                <w:sz w:val="26"/>
                <w:szCs w:val="26"/>
                <w:lang w:val="vi-VN"/>
              </w:rPr>
              <w:t>)</w:t>
            </w:r>
          </w:p>
        </w:tc>
        <w:tc>
          <w:tcPr>
            <w:tcW w:w="7650" w:type="dxa"/>
            <w:shd w:val="clear" w:color="auto" w:fill="auto"/>
          </w:tcPr>
          <w:p w14:paraId="6D54134A" w14:textId="77777777" w:rsidR="003B3DD4" w:rsidRPr="005040E1" w:rsidRDefault="003B3DD4" w:rsidP="003F6007">
            <w:pPr>
              <w:shd w:val="clear" w:color="auto" w:fill="FFFFFF"/>
              <w:rPr>
                <w:sz w:val="26"/>
                <w:szCs w:val="26"/>
                <w:lang w:val="nl-NL"/>
              </w:rPr>
            </w:pPr>
            <w:r w:rsidRPr="005040E1">
              <w:rPr>
                <w:sz w:val="26"/>
                <w:szCs w:val="26"/>
                <w:lang w:val="nl-NL"/>
              </w:rPr>
              <w:t>- Trong tự nhiên nấm tham gia quá trình phân hủy xác động, thực vật thành các chất đơn giản cung cấp cho cây xanh, làm sạch môi trường.</w:t>
            </w:r>
          </w:p>
          <w:p w14:paraId="4D74E283" w14:textId="77777777" w:rsidR="003B3DD4" w:rsidRPr="005040E1" w:rsidRDefault="003B3DD4" w:rsidP="003F6007">
            <w:pPr>
              <w:shd w:val="clear" w:color="auto" w:fill="FFFFFF"/>
              <w:rPr>
                <w:sz w:val="26"/>
                <w:szCs w:val="26"/>
                <w:lang w:val="nl-NL"/>
              </w:rPr>
            </w:pPr>
            <w:r w:rsidRPr="005040E1">
              <w:rPr>
                <w:sz w:val="26"/>
                <w:szCs w:val="26"/>
                <w:lang w:val="nl-NL"/>
              </w:rPr>
              <w:t>- Nhiều loại nấm sử dụng làm thức ăn: Nấm hương, kim châm, nấm sò….</w:t>
            </w:r>
          </w:p>
          <w:p w14:paraId="18229355" w14:textId="77777777" w:rsidR="003B3DD4" w:rsidRPr="005040E1" w:rsidRDefault="003B3DD4" w:rsidP="003F6007">
            <w:pPr>
              <w:shd w:val="clear" w:color="auto" w:fill="FFFFFF"/>
              <w:rPr>
                <w:sz w:val="26"/>
                <w:szCs w:val="26"/>
                <w:lang w:val="nl-NL"/>
              </w:rPr>
            </w:pPr>
            <w:r w:rsidRPr="005040E1">
              <w:rPr>
                <w:sz w:val="26"/>
                <w:szCs w:val="26"/>
                <w:lang w:val="nl-NL"/>
              </w:rPr>
              <w:t>- Một số loại nấm sử dụng làm thuốc: Linh chi, đông trùng hạ thảo…</w:t>
            </w:r>
          </w:p>
          <w:p w14:paraId="017AF242" w14:textId="77777777" w:rsidR="003B3DD4" w:rsidRPr="005040E1" w:rsidRDefault="003B3DD4" w:rsidP="003F6007">
            <w:pPr>
              <w:rPr>
                <w:sz w:val="26"/>
                <w:szCs w:val="26"/>
                <w:lang w:val="vi-VN" w:eastAsia="vi-VN" w:bidi="vi-VN"/>
              </w:rPr>
            </w:pPr>
            <w:r w:rsidRPr="005040E1">
              <w:rPr>
                <w:sz w:val="26"/>
                <w:szCs w:val="26"/>
                <w:lang w:val="nl-NL"/>
              </w:rPr>
              <w:t>- Trong công nghiệp nấm dùng để chế biến thực phẩm</w:t>
            </w:r>
          </w:p>
          <w:p w14:paraId="64AC814D" w14:textId="77777777" w:rsidR="003B3DD4" w:rsidRPr="005040E1" w:rsidRDefault="003B3DD4" w:rsidP="003F6007">
            <w:pPr>
              <w:shd w:val="clear" w:color="auto" w:fill="FFFFFF"/>
              <w:jc w:val="both"/>
              <w:textAlignment w:val="baseline"/>
              <w:rPr>
                <w:sz w:val="26"/>
                <w:szCs w:val="26"/>
                <w:lang w:val="nl-NL"/>
              </w:rPr>
            </w:pPr>
          </w:p>
        </w:tc>
        <w:tc>
          <w:tcPr>
            <w:tcW w:w="1283" w:type="dxa"/>
            <w:shd w:val="clear" w:color="auto" w:fill="auto"/>
          </w:tcPr>
          <w:p w14:paraId="48E95112" w14:textId="77777777" w:rsidR="003B3DD4" w:rsidRPr="005040E1" w:rsidRDefault="003B3DD4" w:rsidP="003F6007">
            <w:pPr>
              <w:jc w:val="center"/>
              <w:rPr>
                <w:sz w:val="26"/>
                <w:szCs w:val="26"/>
                <w:lang w:val="nl-NL"/>
              </w:rPr>
            </w:pPr>
          </w:p>
          <w:p w14:paraId="39D80CA3" w14:textId="77777777" w:rsidR="003B3DD4" w:rsidRPr="005040E1" w:rsidRDefault="003B3DD4" w:rsidP="003F6007">
            <w:pPr>
              <w:rPr>
                <w:sz w:val="26"/>
                <w:szCs w:val="26"/>
                <w:lang w:val="nl-NL"/>
              </w:rPr>
            </w:pPr>
            <w:r w:rsidRPr="005040E1">
              <w:rPr>
                <w:sz w:val="26"/>
                <w:szCs w:val="26"/>
                <w:lang w:val="nl-NL"/>
              </w:rPr>
              <w:t>1 Điểm</w:t>
            </w:r>
          </w:p>
          <w:p w14:paraId="30698EAD" w14:textId="77777777" w:rsidR="003B3DD4" w:rsidRPr="005040E1" w:rsidRDefault="003B3DD4" w:rsidP="003F6007">
            <w:pPr>
              <w:rPr>
                <w:sz w:val="26"/>
                <w:szCs w:val="26"/>
                <w:lang w:val="nl-NL"/>
              </w:rPr>
            </w:pPr>
            <w:r w:rsidRPr="005040E1">
              <w:rPr>
                <w:sz w:val="26"/>
                <w:szCs w:val="26"/>
                <w:lang w:val="nl-NL"/>
              </w:rPr>
              <w:t>0.5Điểm</w:t>
            </w:r>
          </w:p>
          <w:p w14:paraId="5C9344EF" w14:textId="77777777" w:rsidR="003B3DD4" w:rsidRPr="005040E1" w:rsidRDefault="003B3DD4" w:rsidP="003F6007">
            <w:pPr>
              <w:rPr>
                <w:sz w:val="26"/>
                <w:szCs w:val="26"/>
                <w:lang w:val="nl-NL"/>
              </w:rPr>
            </w:pPr>
          </w:p>
          <w:p w14:paraId="18C8669C" w14:textId="77777777" w:rsidR="003B3DD4" w:rsidRPr="005040E1" w:rsidRDefault="003B3DD4" w:rsidP="003F6007">
            <w:pPr>
              <w:rPr>
                <w:sz w:val="26"/>
                <w:szCs w:val="26"/>
                <w:lang w:val="nl-NL"/>
              </w:rPr>
            </w:pPr>
            <w:r w:rsidRPr="005040E1">
              <w:rPr>
                <w:sz w:val="26"/>
                <w:szCs w:val="26"/>
                <w:lang w:val="nl-NL"/>
              </w:rPr>
              <w:t>0.5Điểm</w:t>
            </w:r>
          </w:p>
          <w:p w14:paraId="5B1523B8" w14:textId="77777777" w:rsidR="003B3DD4" w:rsidRPr="005040E1" w:rsidRDefault="003B3DD4" w:rsidP="003F6007">
            <w:pPr>
              <w:rPr>
                <w:sz w:val="26"/>
                <w:szCs w:val="26"/>
                <w:lang w:val="nl-NL"/>
              </w:rPr>
            </w:pPr>
            <w:r w:rsidRPr="005040E1">
              <w:rPr>
                <w:sz w:val="26"/>
                <w:szCs w:val="26"/>
                <w:lang w:val="nl-NL"/>
              </w:rPr>
              <w:t>0.5Điểm</w:t>
            </w:r>
          </w:p>
        </w:tc>
      </w:tr>
      <w:tr w:rsidR="003B3DD4" w:rsidRPr="005040E1" w14:paraId="2A8D324F" w14:textId="77777777" w:rsidTr="003F6007">
        <w:tc>
          <w:tcPr>
            <w:tcW w:w="1274" w:type="dxa"/>
            <w:shd w:val="clear" w:color="auto" w:fill="auto"/>
            <w:vAlign w:val="center"/>
          </w:tcPr>
          <w:p w14:paraId="37C31A6A" w14:textId="77777777" w:rsidR="003B3DD4" w:rsidRPr="005040E1" w:rsidRDefault="003B3DD4" w:rsidP="003F6007">
            <w:pPr>
              <w:jc w:val="center"/>
              <w:rPr>
                <w:b/>
                <w:sz w:val="26"/>
                <w:szCs w:val="26"/>
                <w:lang w:val="vi-VN"/>
              </w:rPr>
            </w:pPr>
            <w:r w:rsidRPr="005040E1">
              <w:rPr>
                <w:b/>
                <w:sz w:val="26"/>
                <w:szCs w:val="26"/>
                <w:lang w:val="nl-NL"/>
              </w:rPr>
              <w:t>Câu 14</w:t>
            </w:r>
          </w:p>
          <w:p w14:paraId="52D92A99" w14:textId="77777777" w:rsidR="003B3DD4" w:rsidRPr="005040E1" w:rsidRDefault="003B3DD4" w:rsidP="003F6007">
            <w:pPr>
              <w:jc w:val="center"/>
              <w:rPr>
                <w:sz w:val="26"/>
                <w:szCs w:val="26"/>
                <w:lang w:val="nl-NL"/>
              </w:rPr>
            </w:pPr>
            <w:r w:rsidRPr="005040E1">
              <w:rPr>
                <w:sz w:val="26"/>
                <w:szCs w:val="26"/>
                <w:lang w:val="nl-NL"/>
              </w:rPr>
              <w:t>(1đ)</w:t>
            </w:r>
          </w:p>
          <w:p w14:paraId="70442478" w14:textId="77777777" w:rsidR="003B3DD4" w:rsidRPr="005040E1" w:rsidRDefault="003B3DD4" w:rsidP="003F6007">
            <w:pPr>
              <w:jc w:val="center"/>
              <w:rPr>
                <w:b/>
                <w:sz w:val="26"/>
                <w:szCs w:val="26"/>
                <w:u w:val="single"/>
                <w:lang w:val="nl-NL"/>
              </w:rPr>
            </w:pPr>
          </w:p>
        </w:tc>
        <w:tc>
          <w:tcPr>
            <w:tcW w:w="7650" w:type="dxa"/>
            <w:shd w:val="clear" w:color="auto" w:fill="auto"/>
          </w:tcPr>
          <w:p w14:paraId="0137F739" w14:textId="77777777" w:rsidR="003B3DD4" w:rsidRPr="005040E1" w:rsidRDefault="003B3DD4" w:rsidP="003F6007">
            <w:pPr>
              <w:jc w:val="both"/>
              <w:rPr>
                <w:rFonts w:eastAsia="Calibri"/>
                <w:sz w:val="26"/>
                <w:szCs w:val="26"/>
                <w:lang w:val="nl-NL"/>
              </w:rPr>
            </w:pPr>
            <w:r w:rsidRPr="005040E1">
              <w:rPr>
                <w:sz w:val="26"/>
                <w:szCs w:val="26"/>
                <w:lang w:val="nl-NL"/>
              </w:rPr>
              <w:t xml:space="preserve"> </w:t>
            </w:r>
            <w:r w:rsidRPr="005040E1">
              <w:rPr>
                <w:rFonts w:eastAsia="Calibri"/>
                <w:sz w:val="26"/>
                <w:szCs w:val="26"/>
                <w:lang w:val="nl-NL"/>
              </w:rPr>
              <w:t>Bạn An nói như vậy là không đúng. Các vật không tiếp xúc nhau vẫn có thể tác dụng lên nhau. Chẳng hạn nam châm hút thanh sắt, Trái Đất hút viên phấn,...</w:t>
            </w:r>
          </w:p>
          <w:p w14:paraId="5B140146" w14:textId="77777777" w:rsidR="003B3DD4" w:rsidRPr="005040E1" w:rsidRDefault="003B3DD4" w:rsidP="003F6007">
            <w:pPr>
              <w:pStyle w:val="NormalWeb"/>
              <w:shd w:val="clear" w:color="auto" w:fill="FFFFFF"/>
              <w:spacing w:before="0" w:beforeAutospacing="0" w:after="0" w:afterAutospacing="0"/>
              <w:jc w:val="both"/>
              <w:textAlignment w:val="baseline"/>
              <w:rPr>
                <w:sz w:val="26"/>
                <w:szCs w:val="26"/>
                <w:lang w:val="nl-NL"/>
              </w:rPr>
            </w:pPr>
          </w:p>
          <w:p w14:paraId="2981C3C8" w14:textId="77777777" w:rsidR="003B3DD4" w:rsidRPr="005040E1" w:rsidRDefault="003B3DD4" w:rsidP="003F6007">
            <w:pPr>
              <w:pStyle w:val="NormalWeb"/>
              <w:shd w:val="clear" w:color="auto" w:fill="FFFFFF"/>
              <w:spacing w:before="0" w:beforeAutospacing="0" w:after="0" w:afterAutospacing="0"/>
              <w:jc w:val="both"/>
              <w:textAlignment w:val="baseline"/>
              <w:rPr>
                <w:sz w:val="26"/>
                <w:szCs w:val="26"/>
                <w:lang w:val="nl-NL"/>
              </w:rPr>
            </w:pPr>
          </w:p>
        </w:tc>
        <w:tc>
          <w:tcPr>
            <w:tcW w:w="1283" w:type="dxa"/>
            <w:shd w:val="clear" w:color="auto" w:fill="auto"/>
          </w:tcPr>
          <w:p w14:paraId="72409D6E" w14:textId="77777777" w:rsidR="003B3DD4" w:rsidRPr="005040E1" w:rsidRDefault="003B3DD4" w:rsidP="003F6007">
            <w:pPr>
              <w:jc w:val="center"/>
              <w:rPr>
                <w:sz w:val="26"/>
                <w:szCs w:val="26"/>
                <w:lang w:val="nl-NL"/>
              </w:rPr>
            </w:pPr>
          </w:p>
          <w:p w14:paraId="33E473A2" w14:textId="77777777" w:rsidR="003B3DD4" w:rsidRPr="005040E1" w:rsidRDefault="003B3DD4" w:rsidP="003F6007">
            <w:pPr>
              <w:rPr>
                <w:sz w:val="26"/>
                <w:szCs w:val="26"/>
                <w:lang w:val="nl-NL"/>
              </w:rPr>
            </w:pPr>
            <w:r w:rsidRPr="005040E1">
              <w:rPr>
                <w:sz w:val="26"/>
                <w:szCs w:val="26"/>
                <w:lang w:val="nl-NL"/>
              </w:rPr>
              <w:t>1.Điểm</w:t>
            </w:r>
          </w:p>
          <w:p w14:paraId="5E34CC44" w14:textId="77777777" w:rsidR="003B3DD4" w:rsidRPr="005040E1" w:rsidRDefault="003B3DD4" w:rsidP="003F6007">
            <w:pPr>
              <w:jc w:val="center"/>
              <w:rPr>
                <w:sz w:val="26"/>
                <w:szCs w:val="26"/>
              </w:rPr>
            </w:pPr>
          </w:p>
        </w:tc>
      </w:tr>
      <w:tr w:rsidR="003B3DD4" w:rsidRPr="005040E1" w14:paraId="44F21530" w14:textId="77777777" w:rsidTr="003F6007">
        <w:tc>
          <w:tcPr>
            <w:tcW w:w="1274" w:type="dxa"/>
            <w:shd w:val="clear" w:color="auto" w:fill="auto"/>
            <w:vAlign w:val="center"/>
          </w:tcPr>
          <w:p w14:paraId="05CFBFDE" w14:textId="77777777" w:rsidR="003B3DD4" w:rsidRPr="005040E1" w:rsidRDefault="003B3DD4" w:rsidP="003F6007">
            <w:pPr>
              <w:rPr>
                <w:b/>
                <w:sz w:val="26"/>
                <w:szCs w:val="26"/>
                <w:lang w:val="nl-NL"/>
              </w:rPr>
            </w:pPr>
            <w:r w:rsidRPr="005040E1">
              <w:rPr>
                <w:b/>
                <w:sz w:val="26"/>
                <w:szCs w:val="26"/>
                <w:lang w:val="nl-NL"/>
              </w:rPr>
              <w:t>Câu 15</w:t>
            </w:r>
          </w:p>
          <w:p w14:paraId="0E005FD9" w14:textId="77777777" w:rsidR="003B3DD4" w:rsidRPr="005040E1" w:rsidRDefault="003B3DD4" w:rsidP="003F6007">
            <w:pPr>
              <w:rPr>
                <w:sz w:val="26"/>
                <w:szCs w:val="26"/>
                <w:lang w:val="nl-NL"/>
              </w:rPr>
            </w:pPr>
            <w:r w:rsidRPr="005040E1">
              <w:rPr>
                <w:sz w:val="26"/>
                <w:szCs w:val="26"/>
                <w:lang w:val="nl-NL"/>
              </w:rPr>
              <w:t>(1 điểm)</w:t>
            </w:r>
          </w:p>
        </w:tc>
        <w:tc>
          <w:tcPr>
            <w:tcW w:w="7650" w:type="dxa"/>
            <w:shd w:val="clear" w:color="auto" w:fill="auto"/>
          </w:tcPr>
          <w:p w14:paraId="3F69C426" w14:textId="77777777" w:rsidR="003B3DD4" w:rsidRPr="005040E1" w:rsidRDefault="003B3DD4" w:rsidP="003F6007">
            <w:pPr>
              <w:rPr>
                <w:sz w:val="26"/>
                <w:szCs w:val="26"/>
                <w:lang w:val="nl-NL"/>
              </w:rPr>
            </w:pPr>
          </w:p>
          <w:p w14:paraId="5796C81C" w14:textId="77777777" w:rsidR="003B3DD4" w:rsidRPr="005040E1" w:rsidRDefault="003B3DD4" w:rsidP="003F6007">
            <w:pPr>
              <w:rPr>
                <w:b/>
                <w:bCs/>
                <w:sz w:val="26"/>
                <w:szCs w:val="26"/>
                <w:lang w:val="nl-NL" w:eastAsia="zh-CN"/>
              </w:rPr>
            </w:pPr>
            <w:r w:rsidRPr="005040E1">
              <w:rPr>
                <w:rFonts w:eastAsia="Calibri"/>
                <w:iCs/>
                <w:sz w:val="26"/>
                <w:szCs w:val="26"/>
                <w:lang w:val="nl-NL"/>
              </w:rPr>
              <w:t>Năng lượng không tự sinh ra hoặc tự mất đi mà chỉ chuyển hóa từ dạng này sang dạng khác hoặc truyền từ vật này sang vật khác.</w:t>
            </w:r>
          </w:p>
          <w:p w14:paraId="4E87C000" w14:textId="77777777" w:rsidR="003B3DD4" w:rsidRPr="005040E1" w:rsidRDefault="003B3DD4" w:rsidP="003F6007">
            <w:pPr>
              <w:rPr>
                <w:sz w:val="26"/>
                <w:szCs w:val="26"/>
                <w:lang w:val="nl-NL"/>
              </w:rPr>
            </w:pPr>
          </w:p>
        </w:tc>
        <w:tc>
          <w:tcPr>
            <w:tcW w:w="1283" w:type="dxa"/>
            <w:shd w:val="clear" w:color="auto" w:fill="auto"/>
          </w:tcPr>
          <w:p w14:paraId="48DD9412" w14:textId="77777777" w:rsidR="003B3DD4" w:rsidRPr="005040E1" w:rsidRDefault="003B3DD4" w:rsidP="003F6007">
            <w:pPr>
              <w:rPr>
                <w:sz w:val="26"/>
                <w:szCs w:val="26"/>
                <w:lang w:val="nl-NL"/>
              </w:rPr>
            </w:pPr>
          </w:p>
          <w:p w14:paraId="778648BB" w14:textId="77777777" w:rsidR="003B3DD4" w:rsidRPr="005040E1" w:rsidRDefault="003B3DD4" w:rsidP="003F6007">
            <w:pPr>
              <w:rPr>
                <w:sz w:val="26"/>
                <w:szCs w:val="26"/>
                <w:lang w:val="nl-NL"/>
              </w:rPr>
            </w:pPr>
            <w:r w:rsidRPr="005040E1">
              <w:rPr>
                <w:sz w:val="26"/>
                <w:szCs w:val="26"/>
                <w:lang w:val="nl-NL"/>
              </w:rPr>
              <w:t>1 Điểm</w:t>
            </w:r>
          </w:p>
          <w:p w14:paraId="75A13819" w14:textId="77777777" w:rsidR="003B3DD4" w:rsidRPr="005040E1" w:rsidRDefault="003B3DD4" w:rsidP="003F6007">
            <w:pPr>
              <w:jc w:val="center"/>
              <w:rPr>
                <w:sz w:val="26"/>
                <w:szCs w:val="26"/>
                <w:lang w:val="nl-NL"/>
              </w:rPr>
            </w:pPr>
          </w:p>
        </w:tc>
      </w:tr>
      <w:tr w:rsidR="003B3DD4" w:rsidRPr="005040E1" w14:paraId="7C4E1B7C" w14:textId="77777777" w:rsidTr="003F6007">
        <w:tc>
          <w:tcPr>
            <w:tcW w:w="1274" w:type="dxa"/>
            <w:shd w:val="clear" w:color="auto" w:fill="auto"/>
            <w:vAlign w:val="center"/>
          </w:tcPr>
          <w:p w14:paraId="1623A0E4" w14:textId="77777777" w:rsidR="003B3DD4" w:rsidRPr="005040E1" w:rsidRDefault="003B3DD4" w:rsidP="003F6007">
            <w:pPr>
              <w:jc w:val="center"/>
              <w:rPr>
                <w:b/>
                <w:sz w:val="26"/>
                <w:szCs w:val="26"/>
              </w:rPr>
            </w:pPr>
            <w:r w:rsidRPr="005040E1">
              <w:rPr>
                <w:b/>
                <w:sz w:val="26"/>
                <w:szCs w:val="26"/>
                <w:lang w:val="vi-VN"/>
              </w:rPr>
              <w:t xml:space="preserve">Câu </w:t>
            </w:r>
            <w:r w:rsidRPr="005040E1">
              <w:rPr>
                <w:b/>
                <w:sz w:val="26"/>
                <w:szCs w:val="26"/>
              </w:rPr>
              <w:t>16</w:t>
            </w:r>
          </w:p>
          <w:p w14:paraId="6FE0051F" w14:textId="77777777" w:rsidR="003B3DD4" w:rsidRPr="005040E1" w:rsidRDefault="003B3DD4" w:rsidP="003F6007">
            <w:pPr>
              <w:jc w:val="center"/>
              <w:rPr>
                <w:sz w:val="26"/>
                <w:szCs w:val="26"/>
                <w:lang w:val="vi-VN"/>
              </w:rPr>
            </w:pPr>
            <w:r w:rsidRPr="005040E1">
              <w:rPr>
                <w:sz w:val="26"/>
                <w:szCs w:val="26"/>
                <w:lang w:val="vi-VN"/>
              </w:rPr>
              <w:t>(</w:t>
            </w:r>
            <w:r w:rsidRPr="005040E1">
              <w:rPr>
                <w:sz w:val="26"/>
                <w:szCs w:val="26"/>
              </w:rPr>
              <w:t>1</w:t>
            </w:r>
            <w:r w:rsidRPr="005040E1">
              <w:rPr>
                <w:sz w:val="26"/>
                <w:szCs w:val="26"/>
                <w:lang w:val="vi-VN"/>
              </w:rPr>
              <w:t xml:space="preserve"> điểm)</w:t>
            </w:r>
          </w:p>
          <w:p w14:paraId="00315C3E" w14:textId="77777777" w:rsidR="003B3DD4" w:rsidRPr="005040E1" w:rsidRDefault="003B3DD4" w:rsidP="003F6007">
            <w:pPr>
              <w:jc w:val="center"/>
              <w:rPr>
                <w:sz w:val="26"/>
                <w:szCs w:val="26"/>
                <w:lang w:val="vi-VN"/>
              </w:rPr>
            </w:pPr>
          </w:p>
        </w:tc>
        <w:tc>
          <w:tcPr>
            <w:tcW w:w="7650" w:type="dxa"/>
            <w:shd w:val="clear" w:color="auto" w:fill="auto"/>
          </w:tcPr>
          <w:p w14:paraId="00AC723F" w14:textId="77777777" w:rsidR="003B3DD4" w:rsidRPr="005040E1" w:rsidRDefault="003B3DD4" w:rsidP="003F6007">
            <w:pPr>
              <w:pStyle w:val="NormalWeb"/>
              <w:spacing w:before="0" w:beforeAutospacing="0" w:after="0" w:afterAutospacing="0"/>
              <w:rPr>
                <w:sz w:val="26"/>
                <w:szCs w:val="26"/>
                <w:lang w:val="vi-VN"/>
              </w:rPr>
            </w:pPr>
          </w:p>
          <w:p w14:paraId="72A78572" w14:textId="77777777" w:rsidR="003B3DD4" w:rsidRPr="005040E1" w:rsidRDefault="003B3DD4" w:rsidP="003F6007">
            <w:pPr>
              <w:jc w:val="both"/>
              <w:rPr>
                <w:rFonts w:eastAsia="Calibri"/>
                <w:sz w:val="26"/>
                <w:szCs w:val="26"/>
                <w:lang w:val="vi-VN"/>
              </w:rPr>
            </w:pPr>
            <w:r w:rsidRPr="005040E1">
              <w:rPr>
                <w:rFonts w:eastAsia="Calibri"/>
                <w:bCs/>
                <w:iCs/>
                <w:sz w:val="26"/>
                <w:szCs w:val="26"/>
                <w:lang w:val="vi-VN"/>
              </w:rPr>
              <w:t>Đáp án</w:t>
            </w:r>
            <w:r w:rsidRPr="005040E1">
              <w:rPr>
                <w:rFonts w:eastAsia="Calibri"/>
                <w:sz w:val="26"/>
                <w:szCs w:val="26"/>
                <w:lang w:val="vi-VN"/>
              </w:rPr>
              <w:t>: Khi treo một vật vào sợi dây cao su, dưới tác dụng của lực hút Trái Đất vật bị kéo xuống dưới. Vật bị kéo xuống dưới làm dâỵ cao su căng ra, xuất hiện lực kéo vật trở lại. Khi vật nặng đứng yên, hai lực nàỵ có độ lớn bằng nhau.</w:t>
            </w:r>
          </w:p>
          <w:p w14:paraId="1FB75539" w14:textId="77777777" w:rsidR="003B3DD4" w:rsidRPr="005040E1" w:rsidRDefault="003B3DD4" w:rsidP="003F6007">
            <w:pPr>
              <w:jc w:val="both"/>
              <w:rPr>
                <w:rFonts w:eastAsia="Calibri"/>
                <w:sz w:val="26"/>
                <w:szCs w:val="26"/>
                <w:lang w:val="vi-VN"/>
              </w:rPr>
            </w:pPr>
          </w:p>
          <w:p w14:paraId="574D2CAB" w14:textId="77777777" w:rsidR="003B3DD4" w:rsidRPr="005040E1" w:rsidRDefault="003B3DD4" w:rsidP="003F6007">
            <w:pPr>
              <w:pStyle w:val="NormalWeb"/>
              <w:spacing w:before="0" w:beforeAutospacing="0" w:after="0" w:afterAutospacing="0"/>
              <w:rPr>
                <w:sz w:val="26"/>
                <w:szCs w:val="26"/>
                <w:lang w:val="vi-VN"/>
              </w:rPr>
            </w:pPr>
          </w:p>
        </w:tc>
        <w:tc>
          <w:tcPr>
            <w:tcW w:w="1283" w:type="dxa"/>
            <w:shd w:val="clear" w:color="auto" w:fill="auto"/>
          </w:tcPr>
          <w:p w14:paraId="46B78878" w14:textId="77777777" w:rsidR="003B3DD4" w:rsidRPr="005040E1" w:rsidRDefault="003B3DD4" w:rsidP="003F6007">
            <w:pPr>
              <w:rPr>
                <w:sz w:val="26"/>
                <w:szCs w:val="26"/>
                <w:lang w:val="nl-NL"/>
              </w:rPr>
            </w:pPr>
          </w:p>
          <w:p w14:paraId="09FB3019" w14:textId="77777777" w:rsidR="003B3DD4" w:rsidRPr="005040E1" w:rsidRDefault="003B3DD4" w:rsidP="003F6007">
            <w:pPr>
              <w:rPr>
                <w:sz w:val="26"/>
                <w:szCs w:val="26"/>
                <w:lang w:val="nl-NL"/>
              </w:rPr>
            </w:pPr>
            <w:r w:rsidRPr="005040E1">
              <w:rPr>
                <w:sz w:val="26"/>
                <w:szCs w:val="26"/>
                <w:lang w:val="nl-NL"/>
              </w:rPr>
              <w:t>1Điểm</w:t>
            </w:r>
          </w:p>
          <w:p w14:paraId="0470F405" w14:textId="77777777" w:rsidR="003B3DD4" w:rsidRPr="005040E1" w:rsidRDefault="003B3DD4" w:rsidP="003F6007">
            <w:pPr>
              <w:jc w:val="center"/>
              <w:rPr>
                <w:sz w:val="26"/>
                <w:szCs w:val="26"/>
              </w:rPr>
            </w:pPr>
          </w:p>
        </w:tc>
      </w:tr>
      <w:tr w:rsidR="003B3DD4" w:rsidRPr="005040E1" w14:paraId="14870CFC" w14:textId="77777777" w:rsidTr="003F6007">
        <w:tc>
          <w:tcPr>
            <w:tcW w:w="1274" w:type="dxa"/>
            <w:shd w:val="clear" w:color="auto" w:fill="auto"/>
            <w:vAlign w:val="center"/>
          </w:tcPr>
          <w:p w14:paraId="5B8162AD" w14:textId="77777777" w:rsidR="003B3DD4" w:rsidRPr="005040E1" w:rsidRDefault="003B3DD4" w:rsidP="003F6007">
            <w:pPr>
              <w:rPr>
                <w:rFonts w:eastAsia="Arial"/>
                <w:b/>
                <w:bCs/>
                <w:sz w:val="26"/>
                <w:szCs w:val="26"/>
                <w:lang w:val="nl-NL"/>
              </w:rPr>
            </w:pPr>
            <w:r w:rsidRPr="005040E1">
              <w:rPr>
                <w:rFonts w:eastAsia="Arial"/>
                <w:b/>
                <w:bCs/>
                <w:sz w:val="26"/>
                <w:szCs w:val="26"/>
                <w:lang w:val="nl-NL"/>
              </w:rPr>
              <w:t xml:space="preserve">  </w:t>
            </w:r>
            <w:r w:rsidRPr="00F23C0E">
              <w:rPr>
                <w:rFonts w:eastAsia="Arial"/>
                <w:b/>
                <w:bCs/>
                <w:sz w:val="26"/>
                <w:szCs w:val="26"/>
                <w:lang w:val="nl-NL"/>
              </w:rPr>
              <w:t>Câu</w:t>
            </w:r>
            <w:r w:rsidRPr="005040E1">
              <w:rPr>
                <w:rFonts w:eastAsia="Arial"/>
                <w:b/>
                <w:bCs/>
                <w:sz w:val="26"/>
                <w:szCs w:val="26"/>
                <w:lang w:val="nl-NL"/>
              </w:rPr>
              <w:t>17</w:t>
            </w:r>
          </w:p>
          <w:p w14:paraId="0DB35FCA" w14:textId="77777777" w:rsidR="003B3DD4" w:rsidRPr="005040E1" w:rsidRDefault="003B3DD4" w:rsidP="003F6007">
            <w:pPr>
              <w:rPr>
                <w:rFonts w:eastAsia="Arial"/>
                <w:b/>
                <w:bCs/>
                <w:sz w:val="26"/>
                <w:szCs w:val="26"/>
                <w:lang w:val="nl-NL"/>
              </w:rPr>
            </w:pPr>
            <w:r w:rsidRPr="005040E1">
              <w:rPr>
                <w:rFonts w:eastAsia="Arial"/>
                <w:b/>
                <w:bCs/>
                <w:sz w:val="26"/>
                <w:szCs w:val="26"/>
                <w:lang w:val="nl-NL"/>
              </w:rPr>
              <w:t xml:space="preserve">(1.5điểm) </w:t>
            </w:r>
          </w:p>
          <w:p w14:paraId="356E932A" w14:textId="77777777" w:rsidR="003B3DD4" w:rsidRPr="005040E1" w:rsidRDefault="003B3DD4" w:rsidP="003F6007">
            <w:pPr>
              <w:jc w:val="center"/>
              <w:rPr>
                <w:b/>
                <w:sz w:val="26"/>
                <w:szCs w:val="26"/>
                <w:lang w:val="vi-VN"/>
              </w:rPr>
            </w:pPr>
          </w:p>
        </w:tc>
        <w:tc>
          <w:tcPr>
            <w:tcW w:w="7650" w:type="dxa"/>
            <w:shd w:val="clear" w:color="auto" w:fill="auto"/>
          </w:tcPr>
          <w:p w14:paraId="6E10705F" w14:textId="77777777" w:rsidR="003B3DD4" w:rsidRPr="00F23C0E" w:rsidRDefault="003B3DD4" w:rsidP="003F6007">
            <w:pPr>
              <w:rPr>
                <w:sz w:val="26"/>
                <w:szCs w:val="26"/>
                <w:lang w:val="nl-NL" w:eastAsia="vi-VN" w:bidi="vi-VN"/>
              </w:rPr>
            </w:pPr>
            <w:r w:rsidRPr="00F23C0E">
              <w:rPr>
                <w:sz w:val="26"/>
                <w:szCs w:val="26"/>
                <w:lang w:val="nl-NL" w:eastAsia="vi-VN" w:bidi="vi-VN"/>
              </w:rPr>
              <w:t>Vì Trái đất có dạng hình cầu nên Mặt trời chỉ chiếu sáng được một phần của Trái đất, phần còn lại không được Mặt trời chiếu sáng sẽ bị bao phủ bởi bóng tối.</w:t>
            </w:r>
          </w:p>
          <w:p w14:paraId="07B3DC9C" w14:textId="77777777" w:rsidR="003B3DD4" w:rsidRPr="00F23C0E" w:rsidRDefault="003B3DD4" w:rsidP="003F6007">
            <w:pPr>
              <w:rPr>
                <w:sz w:val="26"/>
                <w:szCs w:val="26"/>
                <w:lang w:val="nl-NL" w:eastAsia="vi-VN" w:bidi="vi-VN"/>
              </w:rPr>
            </w:pPr>
            <w:r w:rsidRPr="00F23C0E">
              <w:rPr>
                <w:sz w:val="26"/>
                <w:szCs w:val="26"/>
                <w:lang w:val="nl-NL" w:eastAsia="vi-VN" w:bidi="vi-VN"/>
              </w:rPr>
              <w:lastRenderedPageBreak/>
              <w:t>Phần Trái đất được Mặt trời chiếu sáng sẽ là ban ngày.</w:t>
            </w:r>
          </w:p>
          <w:p w14:paraId="1A22F5F6" w14:textId="77777777" w:rsidR="003B3DD4" w:rsidRPr="00F23C0E" w:rsidRDefault="003B3DD4" w:rsidP="003F6007">
            <w:pPr>
              <w:rPr>
                <w:sz w:val="26"/>
                <w:szCs w:val="26"/>
                <w:lang w:val="nl-NL" w:eastAsia="vi-VN" w:bidi="vi-VN"/>
              </w:rPr>
            </w:pPr>
            <w:r w:rsidRPr="00F23C0E">
              <w:rPr>
                <w:sz w:val="26"/>
                <w:szCs w:val="26"/>
                <w:lang w:val="nl-NL" w:eastAsia="vi-VN" w:bidi="vi-VN"/>
              </w:rPr>
              <w:t>Phần Trái đất không đượcMặt trời chiếu sáng sẽ là ban đêm.</w:t>
            </w:r>
          </w:p>
          <w:p w14:paraId="4A429511" w14:textId="77777777" w:rsidR="003B3DD4" w:rsidRPr="005040E1" w:rsidRDefault="003B3DD4" w:rsidP="003F6007">
            <w:pPr>
              <w:pStyle w:val="NormalWeb"/>
              <w:spacing w:before="0" w:beforeAutospacing="0" w:after="0" w:afterAutospacing="0"/>
              <w:rPr>
                <w:sz w:val="26"/>
                <w:szCs w:val="26"/>
                <w:lang w:val="nl-NL"/>
              </w:rPr>
            </w:pPr>
          </w:p>
        </w:tc>
        <w:tc>
          <w:tcPr>
            <w:tcW w:w="1283" w:type="dxa"/>
            <w:shd w:val="clear" w:color="auto" w:fill="auto"/>
          </w:tcPr>
          <w:p w14:paraId="775D7794" w14:textId="77777777" w:rsidR="003B3DD4" w:rsidRPr="005040E1" w:rsidRDefault="003B3DD4" w:rsidP="003F6007">
            <w:pPr>
              <w:rPr>
                <w:sz w:val="26"/>
                <w:szCs w:val="26"/>
                <w:lang w:val="nl-NL"/>
              </w:rPr>
            </w:pPr>
            <w:r w:rsidRPr="005040E1">
              <w:rPr>
                <w:sz w:val="26"/>
                <w:szCs w:val="26"/>
                <w:lang w:val="nl-NL"/>
              </w:rPr>
              <w:lastRenderedPageBreak/>
              <w:t>0.5Điểm</w:t>
            </w:r>
          </w:p>
          <w:p w14:paraId="57C150C4" w14:textId="77777777" w:rsidR="003B3DD4" w:rsidRPr="005040E1" w:rsidRDefault="003B3DD4" w:rsidP="003F6007">
            <w:pPr>
              <w:rPr>
                <w:sz w:val="26"/>
                <w:szCs w:val="26"/>
                <w:lang w:val="nl-NL"/>
              </w:rPr>
            </w:pPr>
          </w:p>
          <w:p w14:paraId="2E444D8A" w14:textId="77777777" w:rsidR="003B3DD4" w:rsidRPr="005040E1" w:rsidRDefault="003B3DD4" w:rsidP="003F6007">
            <w:pPr>
              <w:rPr>
                <w:sz w:val="26"/>
                <w:szCs w:val="26"/>
                <w:lang w:val="nl-NL"/>
              </w:rPr>
            </w:pPr>
          </w:p>
          <w:p w14:paraId="0D5F74E9" w14:textId="77777777" w:rsidR="003B3DD4" w:rsidRPr="005040E1" w:rsidRDefault="003B3DD4" w:rsidP="003F6007">
            <w:pPr>
              <w:rPr>
                <w:sz w:val="26"/>
                <w:szCs w:val="26"/>
                <w:lang w:val="nl-NL"/>
              </w:rPr>
            </w:pPr>
            <w:r w:rsidRPr="005040E1">
              <w:rPr>
                <w:sz w:val="26"/>
                <w:szCs w:val="26"/>
                <w:lang w:val="nl-NL"/>
              </w:rPr>
              <w:lastRenderedPageBreak/>
              <w:t>0.5Điểm</w:t>
            </w:r>
          </w:p>
          <w:p w14:paraId="2214D6F4" w14:textId="77777777" w:rsidR="003B3DD4" w:rsidRPr="005040E1" w:rsidRDefault="003B3DD4" w:rsidP="003F6007">
            <w:pPr>
              <w:rPr>
                <w:sz w:val="26"/>
                <w:szCs w:val="26"/>
                <w:lang w:val="nl-NL"/>
              </w:rPr>
            </w:pPr>
            <w:r w:rsidRPr="005040E1">
              <w:rPr>
                <w:sz w:val="26"/>
                <w:szCs w:val="26"/>
                <w:lang w:val="nl-NL"/>
              </w:rPr>
              <w:t>0.5Điểm</w:t>
            </w:r>
          </w:p>
        </w:tc>
      </w:tr>
    </w:tbl>
    <w:p w14:paraId="34C7E567" w14:textId="77777777" w:rsidR="002C3A4C" w:rsidRDefault="002C3A4C" w:rsidP="002C3A4C"/>
    <w:p w14:paraId="73B87F88" w14:textId="77777777" w:rsidR="002C3A4C" w:rsidRDefault="002C3A4C" w:rsidP="002C3A4C">
      <w:r>
        <w:t>Tài liệu được chia sẻ bởi Website VnTeach.Com</w:t>
      </w:r>
    </w:p>
    <w:p w14:paraId="3B1151A2" w14:textId="08018087" w:rsidR="00D87587" w:rsidRDefault="002C3A4C" w:rsidP="002C3A4C">
      <w:r>
        <w:t>https://www.vnteach.com</w:t>
      </w:r>
    </w:p>
    <w:sectPr w:rsidR="00D8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aatliches">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D4"/>
    <w:rsid w:val="002C3A4C"/>
    <w:rsid w:val="003B3DD4"/>
    <w:rsid w:val="00D87587"/>
    <w:rsid w:val="00F52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B962"/>
  <w15:chartTrackingRefBased/>
  <w15:docId w15:val="{B8B4EC9B-EF69-4D8E-96E3-5F79D21B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D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B3DD4"/>
    <w:pPr>
      <w:spacing w:before="100" w:beforeAutospacing="1" w:after="100" w:afterAutospacing="1"/>
    </w:pPr>
  </w:style>
  <w:style w:type="character" w:customStyle="1" w:styleId="Vnbnnidung">
    <w:name w:val="Văn bản nội dung_"/>
    <w:link w:val="Vnbnnidung0"/>
    <w:rsid w:val="003B3DD4"/>
    <w:rPr>
      <w:rFonts w:ascii="Segoe UI" w:eastAsia="Segoe UI" w:hAnsi="Segoe UI" w:cs="Segoe UI"/>
    </w:rPr>
  </w:style>
  <w:style w:type="paragraph" w:customStyle="1" w:styleId="Vnbnnidung0">
    <w:name w:val="Văn bản nội dung"/>
    <w:basedOn w:val="Normal"/>
    <w:link w:val="Vnbnnidung"/>
    <w:rsid w:val="003B3DD4"/>
    <w:pPr>
      <w:widowControl w:val="0"/>
      <w:spacing w:line="271" w:lineRule="auto"/>
      <w:ind w:firstLine="400"/>
    </w:pPr>
    <w:rPr>
      <w:rFonts w:ascii="Segoe UI" w:eastAsia="Segoe UI" w:hAnsi="Segoe UI" w:cs="Segoe U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2023-05-03T08:47:00Z</dcterms:created>
  <dcterms:modified xsi:type="dcterms:W3CDTF">2023-10-21T13:29:00Z</dcterms:modified>
</cp:coreProperties>
</file>