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664B5CD8">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41747341" w14:textId="77777777" w:rsidR="00EC2703" w:rsidRPr="00465B12" w:rsidRDefault="00EC2703" w:rsidP="00EC2703">
      <w:pPr>
        <w:pStyle w:val="Heading2"/>
      </w:pPr>
      <w:r w:rsidRPr="00465B12">
        <w:t>ĐỀ 04</w:t>
      </w:r>
    </w:p>
    <w:p w14:paraId="2B764DBF"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49156A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find</w:t>
      </w:r>
    </w:p>
    <w:p w14:paraId="06B61C5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lose</w:t>
      </w:r>
    </w:p>
    <w:p w14:paraId="1369D6C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abandon</w:t>
      </w:r>
    </w:p>
    <w:p w14:paraId="5E623BD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miss</w:t>
      </w:r>
    </w:p>
    <w:p w14:paraId="799F220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8E9BF8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find /faɪnd/ (động từ): tìm thấy</w:t>
      </w:r>
    </w:p>
    <w:p w14:paraId="6A65C5C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lose /luːz/ (động từ): làm mất, lạc</w:t>
      </w:r>
    </w:p>
    <w:p w14:paraId="5D62644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 /əˈbæn.dən/ (động từ): từ bỏ</w:t>
      </w:r>
    </w:p>
    <w:p w14:paraId="22ADB59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miss /mɪs/ (động từ): bỏ lỡ</w:t>
      </w:r>
    </w:p>
    <w:p w14:paraId="7D1CF5E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"To help tourists (1) _______ their way around these historic areas..." (Để giúp du khách _______ đường đi quanh các khu di tích...).</w:t>
      </w:r>
    </w:p>
    <w:p w14:paraId="5B120BF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Cụm "find one's way" (tìm đường).</w:t>
      </w:r>
    </w:p>
    <w:p w14:paraId="5E61B801"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Giúp khách lạc đường hoặc bỏ lỡ là vô lý.</w:t>
      </w:r>
    </w:p>
    <w:p w14:paraId="65DCDDD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help tourists find their way around these historic areas, local authorities have developed comprehensive guide systems. (Để giúp du khách tìm đường quanh các khu vực lịch sử này, chính quyền địa phương đã phát triển hệ thống hướng dẫn toàn diện.)</w:t>
      </w:r>
    </w:p>
    <w:p w14:paraId="6536AADC"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D45B78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hidden</w:t>
      </w:r>
    </w:p>
    <w:p w14:paraId="769D93D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concealed</w:t>
      </w:r>
    </w:p>
    <w:p w14:paraId="163CD5E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available</w:t>
      </w:r>
    </w:p>
    <w:p w14:paraId="36E6C71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restricted</w:t>
      </w:r>
    </w:p>
    <w:p w14:paraId="4E6FFAA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8F0590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available /əˈveɪ.lə.bəl/ (tính từ): có sẵn</w:t>
      </w:r>
    </w:p>
    <w:p w14:paraId="7793178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hidden /ˈhɪd.ən/ (tính từ): bị giấu</w:t>
      </w:r>
    </w:p>
    <w:p w14:paraId="60FAC7F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concealed /kənˈsiːld/ (tính từ): bị che giấu</w:t>
      </w:r>
    </w:p>
    <w:p w14:paraId="0FD76AC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restricted /rɪˈstrɪk.tɪd/ (tính từ): bị hạn chế</w:t>
      </w:r>
    </w:p>
    <w:p w14:paraId="56278E9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"...brochures that are (2) _______ at various locations..." (...các tờ rơi _______ tại nhiều địa điểm...).</w:t>
      </w:r>
    </w:p>
    <w:p w14:paraId="4696D35C"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Tờ rơi hướng dẫn phải có sẵn để lấy, không phải bị giấu hay hạn chế.</w:t>
      </w:r>
    </w:p>
    <w:p w14:paraId="23373E5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Có sẵn cho du khách lấy.</w:t>
      </w:r>
    </w:p>
    <w:p w14:paraId="195FB29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Information centers provide free maps and brochures that are available at various locations throughout the district. (Các trung tâm thông tin cung cấp bản đồ và tờ rơi miễn phí có sẵn tại nhiều địa điểm trong quận.)</w:t>
      </w:r>
    </w:p>
    <w:p w14:paraId="07528DDE"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51936A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shortage</w:t>
      </w:r>
    </w:p>
    <w:p w14:paraId="335320B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variety</w:t>
      </w:r>
    </w:p>
    <w:p w14:paraId="171B5AE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lack</w:t>
      </w:r>
    </w:p>
    <w:p w14:paraId="0F7B603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scarcity</w:t>
      </w:r>
    </w:p>
    <w:p w14:paraId="0B278B2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71146B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variety /vəˈraɪ.ə.ti/ (danh từ): sự đa dạng, nhiều loại</w:t>
      </w:r>
    </w:p>
    <w:p w14:paraId="3CD25FC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shortage /ˈʃɔː.tɪdʒ/ (danh từ): sự thiếu hụt</w:t>
      </w:r>
    </w:p>
    <w:p w14:paraId="6DB2115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lack /læk/ (danh từ): sự thiếu</w:t>
      </w:r>
    </w:p>
    <w:p w14:paraId="6350169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127F6C8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"Many cities now offer a (3) _______ of guided tours..." (Nhiều thành phố hiện cung cấp một _______ các chuyến tham quan có hướng dẫn...).</w:t>
      </w:r>
    </w:p>
    <w:p w14:paraId="3D746B4A"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(thiếu).</w:t>
      </w:r>
    </w:p>
    <w:p w14:paraId="3644B85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 variety of" (nhiều loại/đa dạng).</w:t>
      </w:r>
    </w:p>
    <w:p w14:paraId="0560E63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cities now offer a variety of guided tours that depart regularly from central meeting points, allowing visitors to explore significant landmarks with knowledgeable guides. (Nhiều thành phố hiện cung cấp đa dạng các chuyến tham quan có hướng dẫn khởi hành thường xuyên từ các điểm tập trung trung tâm, cho phép du khách khám phá các địa danh quan trọng cùng hướng dẫn viên am hiểu.)</w:t>
      </w:r>
    </w:p>
    <w:p w14:paraId="716D2C3D"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44712F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positioned</w:t>
      </w:r>
    </w:p>
    <w:p w14:paraId="35AED89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hidden</w:t>
      </w:r>
    </w:p>
    <w:p w14:paraId="0FB8947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buried</w:t>
      </w:r>
    </w:p>
    <w:p w14:paraId="3724711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concealed</w:t>
      </w:r>
    </w:p>
    <w:p w14:paraId="0C148E9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BAE6ED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positioned /pəˈzɪʃ.ənd/ (động từ - phân từ 2): được đặt vị trí, tọa lạc</w:t>
      </w:r>
    </w:p>
    <w:p w14:paraId="3DDF65A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hidden /ˈhɪd.ən/ (tính từ): bị giấu</w:t>
      </w:r>
    </w:p>
    <w:p w14:paraId="3E4C9EC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buried /ˈber.id/ (tính từ): bị chôn vùi</w:t>
      </w:r>
    </w:p>
    <w:p w14:paraId="1C74E91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concealed /kənˈsiːld/ (tính từ): bị che giấu</w:t>
      </w:r>
    </w:p>
    <w:p w14:paraId="4C1F60F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main museum is typically (4) _______ at prominent intersections, making it easy for tourists to locate." (Bảo tàng chính thường được _______ tại các giao lộ nổi bật, giúp du khách dễ dàng định vị).</w:t>
      </w:r>
    </w:p>
    <w:p w14:paraId="6AD89BE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Được đặt tại vị trí dễ thấy.</w:t>
      </w:r>
    </w:p>
    <w:p w14:paraId="12E0FC01"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bị giấu/chôn vùi thì khách không thể dễ dàng tìm thấy.</w:t>
      </w:r>
    </w:p>
    <w:p w14:paraId="5C30702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main museum is typically positioned at prominent intersections, making it easy for tourists to locate. (Bảo tàng chính thường được đặt tại các giao lộ nổi bật, giúp du khách dễ dàng định vị.)</w:t>
      </w:r>
    </w:p>
    <w:p w14:paraId="494C68EE"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C</w:t>
      </w:r>
    </w:p>
    <w:p w14:paraId="1362529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ordinary</w:t>
      </w:r>
    </w:p>
    <w:p w14:paraId="3E076CC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plain</w:t>
      </w:r>
    </w:p>
    <w:p w14:paraId="3DE50D2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distinctive</w:t>
      </w:r>
    </w:p>
    <w:p w14:paraId="1736322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common</w:t>
      </w:r>
    </w:p>
    <w:p w14:paraId="152E3F8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49186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distinctive /dɪˈstɪŋk.tɪv/ (tính từ): đặc biệt, dễ nhận biết</w:t>
      </w:r>
    </w:p>
    <w:p w14:paraId="513B18B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ordinary /ˈɔː.dən.ri/ (tính từ): bình thường</w:t>
      </w:r>
    </w:p>
    <w:p w14:paraId="6330F04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plain /pleɪn/ (tính từ): trơn, đơn giản</w:t>
      </w:r>
    </w:p>
    <w:p w14:paraId="677E1FD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common /ˈkɒm.ən/ (tính từ): phổ biến</w:t>
      </w:r>
    </w:p>
    <w:p w14:paraId="6C99663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"Historic buildings often feature (5) _______ architectural elements... that serve as recognizable landmarks..." (Các tòa nhà lịch sử thường có các yếu tố kiến trúc _______... đóng vai trò là các mốc dễ nhận biết...).</w:t>
      </w:r>
    </w:p>
    <w:p w14:paraId="53F2E1EF"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bình thường thì không thể làm mốc nhận dạng (recognizable landmarks).</w:t>
      </w:r>
    </w:p>
    <w:p w14:paraId="27D2703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Phải là yếu tố "đặc biệt/khác biệt".</w:t>
      </w:r>
    </w:p>
    <w:p w14:paraId="4F2767B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Historic buildings often feature distinctive architectural elements such as clock towers or ornamental facades that serve as recognizable landmarks for navigation. (Các tòa nhà lịch sử </w:t>
      </w:r>
      <w:r w:rsidRPr="00465B12">
        <w:rPr>
          <w:rFonts w:ascii="Times New Roman" w:hAnsi="Times New Roman" w:cs="Times New Roman"/>
          <w:sz w:val="24"/>
          <w:szCs w:val="24"/>
          <w:lang w:val="en-US"/>
        </w:rPr>
        <w:lastRenderedPageBreak/>
        <w:t>thường có các yếu tố kiến trúc đặc biệt như tháp đồng hồ hoặc mặt tiền trang trí đóng vai trò là các mốc dễ nhận biết để điều hướng.)</w:t>
      </w:r>
    </w:p>
    <w:tbl>
      <w:tblPr>
        <w:tblStyle w:val="TableGrid1"/>
        <w:tblW w:w="0" w:type="auto"/>
        <w:tblLook w:val="04A0" w:firstRow="1" w:lastRow="0" w:firstColumn="1" w:lastColumn="0" w:noHBand="0" w:noVBand="1"/>
      </w:tblPr>
      <w:tblGrid>
        <w:gridCol w:w="4811"/>
        <w:gridCol w:w="5101"/>
      </w:tblGrid>
      <w:tr w:rsidR="00EC2703" w:rsidRPr="00465B12" w14:paraId="78B03E8D" w14:textId="77777777" w:rsidTr="000D7977">
        <w:trPr>
          <w:tblHeader/>
        </w:trPr>
        <w:tc>
          <w:tcPr>
            <w:tcW w:w="0" w:type="auto"/>
            <w:hideMark/>
          </w:tcPr>
          <w:p w14:paraId="35C19AE3"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F5FC909"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C2703" w:rsidRPr="00465B12" w14:paraId="082B2597" w14:textId="77777777" w:rsidTr="000D7977">
        <w:tc>
          <w:tcPr>
            <w:tcW w:w="0" w:type="auto"/>
            <w:hideMark/>
          </w:tcPr>
          <w:p w14:paraId="1C5C90B9"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Urban heritage districts have become increasingly popular tourist destinations, offering visitors a glimpse into the architectural and cultural past of cities.</w:t>
            </w:r>
          </w:p>
        </w:tc>
        <w:tc>
          <w:tcPr>
            <w:tcW w:w="0" w:type="auto"/>
            <w:hideMark/>
          </w:tcPr>
          <w:p w14:paraId="2628D975"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 di sản đô thị đã trở thành điểm đến du lịch ngày càng phổ biến, mang đến cho du khách cái nhìn thoáng qua về quá khứ kiến trúc và văn hóa của các thành phố.</w:t>
            </w:r>
          </w:p>
        </w:tc>
      </w:tr>
      <w:tr w:rsidR="00EC2703" w:rsidRPr="00465B12" w14:paraId="7223D043" w14:textId="77777777" w:rsidTr="000D7977">
        <w:tc>
          <w:tcPr>
            <w:tcW w:w="0" w:type="auto"/>
            <w:hideMark/>
          </w:tcPr>
          <w:p w14:paraId="7A4DBB4A"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help tourists find their way around these historic areas, local authorities have developed comprehensive guide systems.</w:t>
            </w:r>
          </w:p>
        </w:tc>
        <w:tc>
          <w:tcPr>
            <w:tcW w:w="0" w:type="auto"/>
            <w:hideMark/>
          </w:tcPr>
          <w:p w14:paraId="1316F0E2"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giúp du khách tìm đường quanh các khu vực lịch sử này, chính quyền địa phương đã phát triển hệ thống hướng dẫn toàn diện.</w:t>
            </w:r>
          </w:p>
        </w:tc>
      </w:tr>
      <w:tr w:rsidR="00EC2703" w:rsidRPr="00465B12" w14:paraId="038ACAFA" w14:textId="77777777" w:rsidTr="000D7977">
        <w:tc>
          <w:tcPr>
            <w:tcW w:w="0" w:type="auto"/>
            <w:hideMark/>
          </w:tcPr>
          <w:p w14:paraId="62F98316"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Information centers provide free maps and brochures that are available at various locations throughout the district.</w:t>
            </w:r>
          </w:p>
        </w:tc>
        <w:tc>
          <w:tcPr>
            <w:tcW w:w="0" w:type="auto"/>
            <w:hideMark/>
          </w:tcPr>
          <w:p w14:paraId="1926E0CD"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trung tâm thông tin cung cấp bản đồ và tờ rơi miễn phí có sẵn tại nhiều địa điểm trong quận.</w:t>
            </w:r>
          </w:p>
        </w:tc>
      </w:tr>
      <w:tr w:rsidR="00EC2703" w:rsidRPr="00465B12" w14:paraId="29A1FCB6" w14:textId="77777777" w:rsidTr="000D7977">
        <w:tc>
          <w:tcPr>
            <w:tcW w:w="0" w:type="auto"/>
            <w:hideMark/>
          </w:tcPr>
          <w:p w14:paraId="7E999CA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cities now offer a variety of guided tours that depart regularly from central meeting points, allowing visitors to explore significant landmarks with knowledgeable guides.</w:t>
            </w:r>
          </w:p>
        </w:tc>
        <w:tc>
          <w:tcPr>
            <w:tcW w:w="0" w:type="auto"/>
            <w:hideMark/>
          </w:tcPr>
          <w:p w14:paraId="661AB516"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Nhiều thành phố hiện cung cấp đa dạng các chuyến tham quan có hướng dẫn khởi hành thường xuyên từ các điểm tập trung trung tâm, cho phép du khách khám phá các địa danh quan trọng cùng hướng dẫn viên am hiểu.</w:t>
            </w:r>
          </w:p>
        </w:tc>
      </w:tr>
      <w:tr w:rsidR="00EC2703" w:rsidRPr="00465B12" w14:paraId="2347A0F8" w14:textId="77777777" w:rsidTr="000D7977">
        <w:tc>
          <w:tcPr>
            <w:tcW w:w="0" w:type="auto"/>
            <w:hideMark/>
          </w:tcPr>
          <w:p w14:paraId="4668A54A"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main museum is typically positioned at prominent intersections, making it easy for tourists to locate.</w:t>
            </w:r>
          </w:p>
        </w:tc>
        <w:tc>
          <w:tcPr>
            <w:tcW w:w="0" w:type="auto"/>
            <w:hideMark/>
          </w:tcPr>
          <w:p w14:paraId="3799D33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Bảo tàng chính thường được đặt tại các giao lộ nổi bật, giúp du khách dễ dàng định vị.</w:t>
            </w:r>
          </w:p>
        </w:tc>
      </w:tr>
      <w:tr w:rsidR="00EC2703" w:rsidRPr="00465B12" w14:paraId="5483D026" w14:textId="77777777" w:rsidTr="000D7977">
        <w:tc>
          <w:tcPr>
            <w:tcW w:w="0" w:type="auto"/>
            <w:hideMark/>
          </w:tcPr>
          <w:p w14:paraId="0DF71D58"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Historic buildings often feature distinctive architectural elements such as clock towers or ornamental facades that serve as recognizable landmarks for navigation.</w:t>
            </w:r>
          </w:p>
        </w:tc>
        <w:tc>
          <w:tcPr>
            <w:tcW w:w="0" w:type="auto"/>
            <w:hideMark/>
          </w:tcPr>
          <w:p w14:paraId="5C2D64E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tòa nhà lịch sử thường có các yếu tố kiến trúc đặc biệt như tháp đồng hồ hoặc mặt tiền trang trí đóng vai trò là các mốc dễ nhận biết để điều hướng.</w:t>
            </w:r>
          </w:p>
        </w:tc>
      </w:tr>
    </w:tbl>
    <w:p w14:paraId="5FD5156C"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CA3C55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ignore</w:t>
      </w:r>
    </w:p>
    <w:p w14:paraId="01D6BD8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observe</w:t>
      </w:r>
    </w:p>
    <w:p w14:paraId="2630ACF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dismiss</w:t>
      </w:r>
    </w:p>
    <w:p w14:paraId="34696FC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overlook</w:t>
      </w:r>
    </w:p>
    <w:p w14:paraId="4BF21E8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289F6D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observe /əbˈzɜːv/ (động từ): tuân thủ, tôn trọng (luật lệ, phong tục)</w:t>
      </w:r>
    </w:p>
    <w:p w14:paraId="21CF48C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ignore /ɪɡˈnɔːr/ (động từ): phớt lờ</w:t>
      </w:r>
    </w:p>
    <w:p w14:paraId="28270C3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dismiss /dɪˈsmɪs/ (động từ): gạt bỏ</w:t>
      </w:r>
    </w:p>
    <w:p w14:paraId="7D0CC71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overlook /ˌəʊ.vəˈlʊk/ (động từ): bỏ qua</w:t>
      </w:r>
    </w:p>
    <w:p w14:paraId="6E3DA14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"...organizing committees must (6) _______ respect for cultural or national circumstances..." (...ban tổ chức phải _______ sự tôn trọng đối với hoàn cảnh văn hóa hoặc quốc gia...).</w:t>
      </w:r>
    </w:p>
    <w:p w14:paraId="4D61135C"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không thể hiện sự tôn trọng.</w:t>
      </w:r>
    </w:p>
    <w:p w14:paraId="20307FE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"Observe respect" (duy trì/thể hiện sự tôn trọng).</w:t>
      </w:r>
    </w:p>
    <w:p w14:paraId="7FA84FD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organizing committees must observe respect for cultural or national circumstances while maintaining competitive schedules, they face complex logistical decisions. (Khi ban tổ chức phải thể hiện sự tôn trọng đối với hoàn cảnh văn hóa hoặc quốc gia trong khi vẫn duy trì lịch thi đấu, họ phải đối mặt với các quyết định hậu cần phức tạp.)</w:t>
      </w:r>
    </w:p>
    <w:p w14:paraId="770C7D91"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53A0B0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carelessly</w:t>
      </w:r>
    </w:p>
    <w:p w14:paraId="0EC4EB6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hastily</w:t>
      </w:r>
    </w:p>
    <w:p w14:paraId="338861B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thoughtfully</w:t>
      </w:r>
    </w:p>
    <w:p w14:paraId="12191D9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recklessly</w:t>
      </w:r>
    </w:p>
    <w:p w14:paraId="6890221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787AB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thoughtfully /ˈθɔːt.fəl.i/ (trạng từ): một cách chu đáo, thấu đáo</w:t>
      </w:r>
    </w:p>
    <w:p w14:paraId="350968D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carelessly /ˈkeə.ləs.li/ (trạng từ): bất cẩn</w:t>
      </w:r>
    </w:p>
    <w:p w14:paraId="45080BB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hastily /ˈheɪ.stɪ.li/ (trạng từ): vội vàng</w:t>
      </w:r>
    </w:p>
    <w:p w14:paraId="60B594B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recklessly /ˈrek.ləs.li/ (trạng từ): liều lĩnh</w:t>
      </w:r>
    </w:p>
    <w:p w14:paraId="3116FD4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"Recent major games have seen opening ceremonies (7) _______ adjusted to reflect more appropriate tones..." (Các thế vận hội lớn gần đây đã chứng kiến lễ khai mạc được điều chỉnh một cách _______ để phản ánh tông màu phù hợp hơn...).</w:t>
      </w:r>
    </w:p>
    <w:p w14:paraId="59FF93F6"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trạng từ tiêu cực không phù hợp với việc điều chỉnh cho "phù hợp hơn".</w:t>
      </w:r>
    </w:p>
    <w:p w14:paraId="3CDC384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Điều chỉnh "thấu đáo/cân nhắc kỹ".</w:t>
      </w:r>
    </w:p>
    <w:p w14:paraId="6767FBE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Recent major games have seen opening ceremonies thoughtfully adjusted to reflect more appropriate tones during periods of national significance. (Các thế vận hội lớn gần đây đã chứng kiến lễ khai mạc được điều chỉnh một cách thấu đáo để phản ánh tông màu phù hợp hơn trong các giai đoạn có ý nghĩa quốc gia.)</w:t>
      </w:r>
    </w:p>
    <w:p w14:paraId="1B385771"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B7F413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duration</w:t>
      </w:r>
    </w:p>
    <w:p w14:paraId="3BF50F6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cancellation</w:t>
      </w:r>
    </w:p>
    <w:p w14:paraId="435BCB8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elimination</w:t>
      </w:r>
    </w:p>
    <w:p w14:paraId="339B412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termination</w:t>
      </w:r>
    </w:p>
    <w:p w14:paraId="662013F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ABDD6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duration /dʒʊəˈreɪ.ʃən/ (danh từ): thời lượng, khoảng thời gian</w:t>
      </w:r>
    </w:p>
    <w:p w14:paraId="1759820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cancellation /ˌkæn.səlˈeɪ.ʃən/ (danh từ): sự hủy bỏ</w:t>
      </w:r>
    </w:p>
    <w:p w14:paraId="5FDCFBD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elimination /iˌlɪm.ɪˈneɪ.ʃən/ (danh từ): sự loại bỏ</w:t>
      </w:r>
    </w:p>
    <w:p w14:paraId="3BB71A2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termination /ˌtɜː.mɪˈneɪ.ʃən/ (danh từ): sự chấm dứt</w:t>
      </w:r>
    </w:p>
    <w:p w14:paraId="7A737EA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"Competition timelines generally maintain their original (8) _______..." (Lịch thi đấu thường giữ nguyên _______ ban đầu của chúng...).</w:t>
      </w:r>
    </w:p>
    <w:p w14:paraId="3BCF55EA"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giữ nguyên sự hủy bỏ/chấm dứt thì vận động viên không thể thi đấu.</w:t>
      </w:r>
    </w:p>
    <w:p w14:paraId="1C1FCC2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Giữ nguyên "thời lượng" hoặc khung thời gian để vận động viên thi đấu đúng lịch.</w:t>
      </w:r>
    </w:p>
    <w:p w14:paraId="0AE794F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Competition timelines generally maintain their original duration, ensuring athletes can perform according to their training schedules. (Lịch thi đấu thường giữ nguyên thời lượng ban đầu, đảm bảo vận động viên có thể thi đấu theo lịch tập luyện của họ.)</w:t>
      </w:r>
    </w:p>
    <w:p w14:paraId="714B76D0"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719FFA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number</w:t>
      </w:r>
    </w:p>
    <w:p w14:paraId="3B71675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handful</w:t>
      </w:r>
    </w:p>
    <w:p w14:paraId="0896149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minority</w:t>
      </w:r>
    </w:p>
    <w:p w14:paraId="00A120E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fraction</w:t>
      </w:r>
    </w:p>
    <w:p w14:paraId="4078FAC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39F74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number /ˈnʌm.bər/ (danh từ): số lượng (thường dùng: a substantial number of - một số lượng đáng kể)</w:t>
      </w:r>
    </w:p>
    <w:p w14:paraId="56D0CA5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handful /ˈhænd.fʊl/ (danh từ): một nắm (ít)</w:t>
      </w:r>
    </w:p>
    <w:p w14:paraId="22F054F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minority /maɪˈnɒr.ə.ti/ (danh từ): thiểu số</w:t>
      </w:r>
    </w:p>
    <w:p w14:paraId="78F9236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fraction /ˈfræk.ʃən/ (danh từ): một phần nhỏ</w:t>
      </w:r>
    </w:p>
    <w:p w14:paraId="08D0412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"...include a substantial (9) _______ of ceremonial changes..." (...bao gồm một _______ đáng kể các thay đổi nghi lễ...).</w:t>
      </w:r>
    </w:p>
    <w:p w14:paraId="386005BA"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từ này thường chỉ số lượng nhỏ, không đi với "substantial" (đáng kể/nhiều) theo cách tự nhiên để chỉ mức độ lớn.</w:t>
      </w:r>
    </w:p>
    <w:p w14:paraId="56C88FE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 substantial number of" là cụm từ phổ biến chỉ số lượng lớn.</w:t>
      </w:r>
    </w:p>
    <w:p w14:paraId="6744866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However, protocol modifications may include a substantial number of ceremonial changes affecting medal presentations and celebratory activities. (Tuy nhiên, các sửa đổi nghi thức có thể bao gồm một số lượng đáng kể các thay đổi về nghi lễ ảnh hưởng đến việc trao huy chương và các hoạt động ăn mừng.)</w:t>
      </w:r>
    </w:p>
    <w:p w14:paraId="4AE3F055"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587D67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opposed</w:t>
      </w:r>
    </w:p>
    <w:p w14:paraId="673AF75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resistant</w:t>
      </w:r>
    </w:p>
    <w:p w14:paraId="5C30486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committed</w:t>
      </w:r>
    </w:p>
    <w:p w14:paraId="4355A7C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reluctant</w:t>
      </w:r>
    </w:p>
    <w:p w14:paraId="48123E6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F0EFB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committed /kəˈmɪt.ɪd/ (tính từ): cam kết, tận tụy</w:t>
      </w:r>
    </w:p>
    <w:p w14:paraId="7C2890A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opposed /əˈpəʊzd/ (tính từ): phản đối</w:t>
      </w:r>
    </w:p>
    <w:p w14:paraId="3B421C6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resistant /rɪˈzɪs.tənt/ (tính từ): kháng cự</w:t>
      </w:r>
    </w:p>
    <w:p w14:paraId="72495FA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reluctant /rɪˈlʌk.tənt/ (tính từ): miễn cưỡng</w:t>
      </w:r>
    </w:p>
    <w:p w14:paraId="03E6A21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"...organizing bodies remain firmly (10) _______ to delivering exceptional experiences..." (...các cơ quan tổ chức vẫn _______ mạnh mẽ việc mang lại trải nghiệm xuất sắc...).</w:t>
      </w:r>
    </w:p>
    <w:p w14:paraId="41E631D7"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(không muốn làm).</w:t>
      </w:r>
    </w:p>
    <w:p w14:paraId="3712CFE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"Committed to V-ing" (Cam kết làm gì).</w:t>
      </w:r>
    </w:p>
    <w:p w14:paraId="67BDF59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Despite these adaptations, organizing bodies remain firmly committed to delivering exceptional experiences for all participants, demonstrating that flexibility and excellence can coexist in major sporting events. (Bất chấp những sự thích nghi này, các cơ quan tổ chức vẫn cam kết mạnh mẽ việc mang lại trải nghiệm xuất sắc cho tất cả người tham gia, chứng minh rằng sự linh hoạt và sự xuất sắc có thể cùng tồn tại trong các sự kiện thể thao lớn.)</w:t>
      </w:r>
    </w:p>
    <w:tbl>
      <w:tblPr>
        <w:tblStyle w:val="TableGrid1"/>
        <w:tblW w:w="0" w:type="auto"/>
        <w:tblLook w:val="04A0" w:firstRow="1" w:lastRow="0" w:firstColumn="1" w:lastColumn="0" w:noHBand="0" w:noVBand="1"/>
      </w:tblPr>
      <w:tblGrid>
        <w:gridCol w:w="5017"/>
        <w:gridCol w:w="4895"/>
      </w:tblGrid>
      <w:tr w:rsidR="00EC2703" w:rsidRPr="00465B12" w14:paraId="0166972E" w14:textId="77777777" w:rsidTr="000D7977">
        <w:trPr>
          <w:tblHeader/>
        </w:trPr>
        <w:tc>
          <w:tcPr>
            <w:tcW w:w="0" w:type="auto"/>
            <w:hideMark/>
          </w:tcPr>
          <w:p w14:paraId="7D831EDB"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A43AD93"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C2703" w:rsidRPr="00465B12" w14:paraId="0046BB62" w14:textId="77777777" w:rsidTr="000D7977">
        <w:tc>
          <w:tcPr>
            <w:tcW w:w="0" w:type="auto"/>
            <w:hideMark/>
          </w:tcPr>
          <w:p w14:paraId="57C26AB8"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International sporting events occasionally face unexpected challenges that require substantial modifications to their original plans.</w:t>
            </w:r>
          </w:p>
        </w:tc>
        <w:tc>
          <w:tcPr>
            <w:tcW w:w="0" w:type="auto"/>
            <w:hideMark/>
          </w:tcPr>
          <w:p w14:paraId="5884F8B9"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sự kiện thể thao quốc tế đôi khi phải đối mặt với những thách thức bất ngờ đòi hỏi những sửa đổi đáng kể đối với kế hoạch ban đầu của chúng.</w:t>
            </w:r>
          </w:p>
        </w:tc>
      </w:tr>
      <w:tr w:rsidR="00EC2703" w:rsidRPr="00465B12" w14:paraId="67104D6C" w14:textId="77777777" w:rsidTr="000D7977">
        <w:tc>
          <w:tcPr>
            <w:tcW w:w="0" w:type="auto"/>
            <w:hideMark/>
          </w:tcPr>
          <w:p w14:paraId="348F60D7"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When organizing committees must observe respect for cultural or national circumstances while maintaining competitive schedules, they face complex logistical decisions.</w:t>
            </w:r>
          </w:p>
        </w:tc>
        <w:tc>
          <w:tcPr>
            <w:tcW w:w="0" w:type="auto"/>
            <w:hideMark/>
          </w:tcPr>
          <w:p w14:paraId="7B82E175"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ban tổ chức phải thể hiện sự tôn trọng đối với hoàn cảnh văn hóa hoặc quốc gia trong khi vẫn duy trì lịch thi đấu, họ phải đối mặt với các quyết định hậu cần phức tạp.</w:t>
            </w:r>
          </w:p>
        </w:tc>
      </w:tr>
      <w:tr w:rsidR="00EC2703" w:rsidRPr="00465B12" w14:paraId="306418F4" w14:textId="77777777" w:rsidTr="000D7977">
        <w:tc>
          <w:tcPr>
            <w:tcW w:w="0" w:type="auto"/>
            <w:hideMark/>
          </w:tcPr>
          <w:p w14:paraId="77771541"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Recent major games have seen opening ceremonies thoughtfully adjusted to reflect more appropriate tones during periods of national significance.</w:t>
            </w:r>
          </w:p>
        </w:tc>
        <w:tc>
          <w:tcPr>
            <w:tcW w:w="0" w:type="auto"/>
            <w:hideMark/>
          </w:tcPr>
          <w:p w14:paraId="2E774378"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thế vận hội lớn gần đây đã chứng kiến lễ khai mạc được điều chỉnh một cách thấu đáo để phản ánh tông màu phù hợp hơn trong các giai đoạn có ý nghĩa quốc gia.</w:t>
            </w:r>
          </w:p>
        </w:tc>
      </w:tr>
      <w:tr w:rsidR="00EC2703" w:rsidRPr="00465B12" w14:paraId="04D45D0E" w14:textId="77777777" w:rsidTr="000D7977">
        <w:tc>
          <w:tcPr>
            <w:tcW w:w="0" w:type="auto"/>
            <w:hideMark/>
          </w:tcPr>
          <w:p w14:paraId="0B1E11A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Competition timelines generally maintain their original duration, ensuring athletes can perform according to their training schedules.</w:t>
            </w:r>
          </w:p>
        </w:tc>
        <w:tc>
          <w:tcPr>
            <w:tcW w:w="0" w:type="auto"/>
            <w:hideMark/>
          </w:tcPr>
          <w:p w14:paraId="1B96D775"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Lịch thi đấu thường giữ nguyên thời lượng ban đầu, đảm bảo vận động viên có thể thi đấu theo lịch tập luyện của họ.</w:t>
            </w:r>
          </w:p>
        </w:tc>
      </w:tr>
      <w:tr w:rsidR="00EC2703" w:rsidRPr="00465B12" w14:paraId="524D66ED" w14:textId="77777777" w:rsidTr="000D7977">
        <w:tc>
          <w:tcPr>
            <w:tcW w:w="0" w:type="auto"/>
            <w:hideMark/>
          </w:tcPr>
          <w:p w14:paraId="62028261"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protocol modifications may include a substantial number of ceremonial changes affecting medal presentations and celebratory activities.</w:t>
            </w:r>
          </w:p>
        </w:tc>
        <w:tc>
          <w:tcPr>
            <w:tcW w:w="0" w:type="auto"/>
            <w:hideMark/>
          </w:tcPr>
          <w:p w14:paraId="1550A818"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các sửa đổi nghi thức có thể bao gồm một số lượng đáng kể các thay đổi về nghi lễ ảnh hưởng đến việc trao huy chương và các hoạt động ăn mừng.</w:t>
            </w:r>
          </w:p>
        </w:tc>
      </w:tr>
      <w:tr w:rsidR="00EC2703" w:rsidRPr="00465B12" w14:paraId="51334358" w14:textId="77777777" w:rsidTr="000D7977">
        <w:tc>
          <w:tcPr>
            <w:tcW w:w="0" w:type="auto"/>
            <w:hideMark/>
          </w:tcPr>
          <w:p w14:paraId="7E72738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Despite these adaptations, organizing bodies remain firmly committed to delivering exceptional experiences for all participants, demonstrating that flexibility and excellence can coexist in major sporting events.</w:t>
            </w:r>
          </w:p>
        </w:tc>
        <w:tc>
          <w:tcPr>
            <w:tcW w:w="0" w:type="auto"/>
            <w:hideMark/>
          </w:tcPr>
          <w:p w14:paraId="07C5FACD"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Bất chấp những sự thích nghi này, các cơ quan tổ chức vẫn cam kết mạnh mẽ việc mang lại trải nghiệm xuất sắc cho tất cả người tham gia, chứng minh rằng sự linh hoạt và sự xuất sắc có thể cùng tồn tại trong các sự kiện thể thao lớn.</w:t>
            </w:r>
          </w:p>
        </w:tc>
      </w:tr>
    </w:tbl>
    <w:p w14:paraId="36AB5BA3"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6E75FC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intensify</w:t>
      </w:r>
    </w:p>
    <w:p w14:paraId="5552D7F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worsen</w:t>
      </w:r>
    </w:p>
    <w:p w14:paraId="663339A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mitigate</w:t>
      </w:r>
    </w:p>
    <w:p w14:paraId="5637943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aggravate</w:t>
      </w:r>
    </w:p>
    <w:p w14:paraId="2D3E901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2AE1C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/ˈmɪt.ɪ.ɡeɪt/ (động từ): giảm nhẹ, làm dịu bớt</w:t>
      </w:r>
    </w:p>
    <w:p w14:paraId="0C2563B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intensify /ɪnˈten.sɪ.faɪ/ (động từ): làm tăng cường</w:t>
      </w:r>
    </w:p>
    <w:p w14:paraId="116E5E9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worsen /ˈwɜː.sən/ (động từ): làm tệ hơn</w:t>
      </w:r>
    </w:p>
    <w:p w14:paraId="522E64F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aggravate /ˈæɡ.rə.veɪt/ (động từ): làm trầm trọng thêm</w:t>
      </w:r>
    </w:p>
    <w:p w14:paraId="58E37F5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"...distributing salt-resistant crop varieties... to (11) _______ the impacts of salinization." (...phân phối giống cây chịu mặn... để _______ tác động của xâm nhập mặn).</w:t>
      </w:r>
    </w:p>
    <w:p w14:paraId="2A981361"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Mục đích của giống chịu mặn là giảm hại, không phải làm hại thêm.</w:t>
      </w:r>
    </w:p>
    <w:p w14:paraId="272C389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Giảm nhẹ tác động.</w:t>
      </w:r>
    </w:p>
    <w:p w14:paraId="6684F11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Agricultural practices have experienced substantial modifications, with research institutions distributing salt-resistant crop varieties among farming communities to mitigate the impacts of salinization. (Các thực hành nông nghiệp đã trải qua những sửa đổi đáng kể, với các viện nghiên cứu phân phối các giống cây trồng chịu mặn cho cộng đồng nông dân để giảm nhẹ tác động của xâm nhập mặn.)</w:t>
      </w:r>
    </w:p>
    <w:p w14:paraId="15211A0E"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1F14EB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fragmented</w:t>
      </w:r>
    </w:p>
    <w:p w14:paraId="1166D00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isolated</w:t>
      </w:r>
    </w:p>
    <w:p w14:paraId="3048545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proactive</w:t>
      </w:r>
    </w:p>
    <w:p w14:paraId="61D7A03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reactive</w:t>
      </w:r>
    </w:p>
    <w:p w14:paraId="282A09F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CD141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proactive /ˌprəʊˈæk.tɪv/ (tính từ): chủ động, tiên phong</w:t>
      </w:r>
    </w:p>
    <w:p w14:paraId="298945A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fragmented /fræɡˈmen.tɪd/ (tính từ): rời rạc</w:t>
      </w:r>
    </w:p>
    <w:p w14:paraId="1242A6B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isolated /ˈaɪ.sə.leɪ.tɪd/ (tính từ): cô lập</w:t>
      </w:r>
    </w:p>
    <w:p w14:paraId="2201613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reactive /riˈæk.tɪv/ (tính từ): thụ động, phản ứng lại</w:t>
      </w:r>
    </w:p>
    <w:p w14:paraId="29FA519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"These adaptation strategies collectively illustrate a (12) _______ approach... wherein multiple interventions operate synergistically..." (Các chiến lược thích ứng này minh họa một cách tiếp cận _______... trong đó nhiều can thiệp hoạt động hiệp đồng...).</w:t>
      </w:r>
    </w:p>
    <w:p w14:paraId="03180D6F"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"Synergistically" (hiệp đồng/cùng nhau) trái ngược với rời rạc/cô lập. "Reactive" thường mang nghĩa tiêu cực (chờ việc đến mới làm).</w:t>
      </w:r>
    </w:p>
    <w:p w14:paraId="4CC8021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Cách tiếp cận đồng bộ và chuẩn bị trước là "proactive".</w:t>
      </w:r>
    </w:p>
    <w:p w14:paraId="3003F62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adaptation strategies collectively illustrate a proactive approach to environmental challenges, wherein multiple interventions operate synergistically rather than in isolation. (Các chiến lược thích ứng này cùng nhau minh họa một cách tiếp cận chủ động đối với các thách thức môi trường, trong đó nhiều biện pháp can thiệp hoạt động hiệp đồng thay vì riêng lẻ.)</w:t>
      </w:r>
    </w:p>
    <w:p w14:paraId="23064A6C"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361E36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stability</w:t>
      </w:r>
    </w:p>
    <w:p w14:paraId="1D5ED6C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vulnerabilities</w:t>
      </w:r>
    </w:p>
    <w:p w14:paraId="5A61F4F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certainties</w:t>
      </w:r>
    </w:p>
    <w:p w14:paraId="7AFEB64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permanence</w:t>
      </w:r>
    </w:p>
    <w:p w14:paraId="18A40E9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8CFE13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vulnerabilities /ˌvʌl.nər.əˈbɪl.ə.tiz/ (danh từ): những điểm yếu, sự dễ bị tổn thương</w:t>
      </w:r>
    </w:p>
    <w:p w14:paraId="09FFBD3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stability /stəˈbɪl.ə.ti/ (danh từ): sự ổn định</w:t>
      </w:r>
    </w:p>
    <w:p w14:paraId="330AD6B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certainties /ˈsɜː.tən.tiz/ (danh từ): những điều chắc chắn</w:t>
      </w:r>
    </w:p>
    <w:p w14:paraId="41DB643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permanence /ˈpɜː.mə.nəns/ (danh từ): sự vĩnh cửu</w:t>
      </w:r>
    </w:p>
    <w:p w14:paraId="189FC3D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"...reach communities most affected by climatic (13) _______." (...tiếp cận các cộng đồng bị ảnh hưởng nhất bởi các _______ khí hậu).</w:t>
      </w:r>
    </w:p>
    <w:p w14:paraId="44288AE9"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Khí hậu biến đổi gây ra rủi ro/tổn thương, không phải sự ổn định hay chắc chắn.</w:t>
      </w:r>
    </w:p>
    <w:p w14:paraId="6265DFE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"Climatic vulnerabilities" (những tổn thương do khí hậu).</w:t>
      </w:r>
    </w:p>
    <w:p w14:paraId="794B001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Local authorities coordinate resource distribution efficiently, ensuring technological innovations reach communities most affected by climatic vulnerabilities. (Chính quyền địa phương phối hợp phân phối nguồn lực hiệu quả, đảm bảo đổi mới công nghệ đến được với các cộng đồng bị ảnh hưởng nhất bởi các tổn thương do khí hậu.)</w:t>
      </w:r>
    </w:p>
    <w:p w14:paraId="4D4FA9D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B</w:t>
      </w:r>
    </w:p>
    <w:p w14:paraId="04340A4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haphazard</w:t>
      </w:r>
    </w:p>
    <w:p w14:paraId="5B7A355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strategic</w:t>
      </w:r>
    </w:p>
    <w:p w14:paraId="7A5CCFE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random</w:t>
      </w:r>
    </w:p>
    <w:p w14:paraId="55A18CF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chaotic</w:t>
      </w:r>
    </w:p>
    <w:p w14:paraId="31A9BFD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8325CD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strategic /strəˈtiː.dʒɪk/ (tính từ): có chiến lược</w:t>
      </w:r>
    </w:p>
    <w:p w14:paraId="1F20C95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haphazard /ˌhæpˈhæz.əd/ (tính từ): bừa bãi</w:t>
      </w:r>
    </w:p>
    <w:p w14:paraId="47D83C7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random /ˈræn.dəm/ (tính từ): ngẫu nhiên</w:t>
      </w:r>
    </w:p>
    <w:p w14:paraId="4D9537E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chaotic /keɪˈɒt.ɪk/ (tính từ): hỗn loạn</w:t>
      </w:r>
    </w:p>
    <w:p w14:paraId="708DED4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"Such comprehensive frameworks demonstrate how (14) _______ planning... can successfully address..." (Các khuôn khổ toàn diện như vậy chứng minh cách quy hoạch _______... có thể giải quyết thành công...).</w:t>
      </w:r>
    </w:p>
    <w:p w14:paraId="0FD5D47B"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Quy hoạch bừa bãi/ngẫu nhiên không thể giải quyết vấn đề thành công.</w:t>
      </w:r>
    </w:p>
    <w:p w14:paraId="1945320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Quy hoạch "chiến lược".</w:t>
      </w:r>
    </w:p>
    <w:p w14:paraId="0E9BF02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comprehensive frameworks demonstrate how strategic planning and community engagement can successfully address complex sustainability challenges. (Các khuôn khổ toàn diện như vậy chứng minh cách quy hoạch chiến lược và sự tham gia của cộng đồng có thể giải quyết thành công các thách thức bền vững phức tạp.)</w:t>
      </w:r>
    </w:p>
    <w:p w14:paraId="0F5822CB"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33B827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benefits</w:t>
      </w:r>
    </w:p>
    <w:p w14:paraId="5D07E17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advantages</w:t>
      </w:r>
    </w:p>
    <w:p w14:paraId="1261B02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impacts</w:t>
      </w:r>
    </w:p>
    <w:p w14:paraId="48B0AAA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improvements</w:t>
      </w:r>
    </w:p>
    <w:p w14:paraId="3C8FAF9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51304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impacts /ˈɪm.pækts/ (danh từ): tác động (thường là tiêu cực trong ngữ cảnh này)</w:t>
      </w:r>
    </w:p>
    <w:p w14:paraId="18B581D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benefits /ˈben.ɪ.fɪts/ (danh từ): lợi ích</w:t>
      </w:r>
    </w:p>
    <w:p w14:paraId="0641CBA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advantages /ədˈvɑːn.tɪ.dʒɪz/ (danh từ): lợi thế</w:t>
      </w:r>
    </w:p>
    <w:p w14:paraId="252D826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improvements /ɪmˈpruːv.mənts/ (danh từ): sự cải thiện</w:t>
      </w:r>
    </w:p>
    <w:p w14:paraId="5DF09BF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"...confronting similar (15) _______ from climate change and environmental degradation." (...đối mặt với các _______ tương tự từ biến đổi khí hậu và suy thoái môi trường).</w:t>
      </w:r>
    </w:p>
    <w:p w14:paraId="729CE1F8"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Biến đổi khí hậu gây ra tác hại, không phải lợi ích.</w:t>
      </w:r>
    </w:p>
    <w:p w14:paraId="0795D59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Đối mặt với "tác động" (impacts/threats).</w:t>
      </w:r>
    </w:p>
    <w:p w14:paraId="1A30BEE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region's experience offers valuable lessons for other vulnerable areas confronting similar impacts from climate change and environmental degradation. (Kinh nghiệm của khu vực cung cấp những bài học quý giá cho các khu vực dễ bị tổn thương khác đang đối mặt với các tác động tương tự từ biến đổi khí hậu và suy thoái môi trường.)</w:t>
      </w:r>
    </w:p>
    <w:tbl>
      <w:tblPr>
        <w:tblStyle w:val="TableGrid1"/>
        <w:tblW w:w="0" w:type="auto"/>
        <w:tblLook w:val="04A0" w:firstRow="1" w:lastRow="0" w:firstColumn="1" w:lastColumn="0" w:noHBand="0" w:noVBand="1"/>
      </w:tblPr>
      <w:tblGrid>
        <w:gridCol w:w="5438"/>
        <w:gridCol w:w="4474"/>
      </w:tblGrid>
      <w:tr w:rsidR="00EC2703" w:rsidRPr="00465B12" w14:paraId="384B7CDE" w14:textId="77777777" w:rsidTr="000D7977">
        <w:tc>
          <w:tcPr>
            <w:tcW w:w="0" w:type="auto"/>
            <w:hideMark/>
          </w:tcPr>
          <w:p w14:paraId="5B178538"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305E9A20"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C2703" w:rsidRPr="00465B12" w14:paraId="563DF0F1" w14:textId="77777777" w:rsidTr="000D7977">
        <w:tc>
          <w:tcPr>
            <w:tcW w:w="0" w:type="auto"/>
            <w:hideMark/>
          </w:tcPr>
          <w:p w14:paraId="43020FD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agricultural sector in vulnerable delta regions has undergone comprehensive transformation as climate change accelerates environmental pressures.</w:t>
            </w:r>
          </w:p>
        </w:tc>
        <w:tc>
          <w:tcPr>
            <w:tcW w:w="0" w:type="auto"/>
            <w:hideMark/>
          </w:tcPr>
          <w:p w14:paraId="41257D1F"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Ngành nông nghiệp tại các vùng đồng bằng dễ bị tổn thương đã trải qua sự chuyển đổi toàn diện khi biến đổi khí hậu gia tăng áp lực môi trường.</w:t>
            </w:r>
          </w:p>
        </w:tc>
      </w:tr>
      <w:tr w:rsidR="00EC2703" w:rsidRPr="00465B12" w14:paraId="6D520C08" w14:textId="77777777" w:rsidTr="000D7977">
        <w:tc>
          <w:tcPr>
            <w:tcW w:w="0" w:type="auto"/>
            <w:hideMark/>
          </w:tcPr>
          <w:p w14:paraId="21512FDC"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Coastal communities have implemented elevated infrastructure to combat rising sea levels, while simultaneously introducing innovative farming techniques that enable production sustainability despite increasingly adverse conditions.</w:t>
            </w:r>
          </w:p>
        </w:tc>
        <w:tc>
          <w:tcPr>
            <w:tcW w:w="0" w:type="auto"/>
            <w:hideMark/>
          </w:tcPr>
          <w:p w14:paraId="42A5CA63"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cộng đồng ven biển đã triển khai cơ sở hạ tầng nâng cao để chống lại mực nước biển dâng, đồng thời giới thiệu các kỹ thuật canh tác đổi mới cho phép sản xuất bền vững bất chấp điều kiện ngày càng bất lợi.</w:t>
            </w:r>
          </w:p>
        </w:tc>
      </w:tr>
      <w:tr w:rsidR="00EC2703" w:rsidRPr="00465B12" w14:paraId="6D8944F4" w14:textId="77777777" w:rsidTr="000D7977">
        <w:tc>
          <w:tcPr>
            <w:tcW w:w="0" w:type="auto"/>
            <w:hideMark/>
          </w:tcPr>
          <w:p w14:paraId="7FA48776"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Agricultural practices have experienced substantial modifications, with research institutions distributing salt-resistant crop varieties among farming communities to mitigate the impacts of salinization.</w:t>
            </w:r>
          </w:p>
        </w:tc>
        <w:tc>
          <w:tcPr>
            <w:tcW w:w="0" w:type="auto"/>
            <w:hideMark/>
          </w:tcPr>
          <w:p w14:paraId="65EDC41C"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thực hành nông nghiệp đã trải qua những sửa đổi đáng kể, với các viện nghiên cứu phân phối các giống cây trồng chịu mặn cho cộng đồng nông dân để giảm nhẹ tác động của xâm nhập mặn.</w:t>
            </w:r>
          </w:p>
        </w:tc>
      </w:tr>
      <w:tr w:rsidR="00EC2703" w:rsidRPr="00465B12" w14:paraId="7403810A" w14:textId="77777777" w:rsidTr="000D7977">
        <w:tc>
          <w:tcPr>
            <w:tcW w:w="0" w:type="auto"/>
            <w:hideMark/>
          </w:tcPr>
          <w:p w14:paraId="46273C3A"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adaptation strategies collectively illustrate a proactive approach to environmental challenges, wherein multiple interventions operate synergistically rather than in isolation.</w:t>
            </w:r>
          </w:p>
        </w:tc>
        <w:tc>
          <w:tcPr>
            <w:tcW w:w="0" w:type="auto"/>
            <w:hideMark/>
          </w:tcPr>
          <w:p w14:paraId="6A3E5303"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chiến lược thích ứng này cùng nhau minh họa một cách tiếp cận chủ động đối với các thách thức môi trường, trong đó nhiều biện pháp can thiệp hoạt động hiệp đồng thay vì riêng lẻ.</w:t>
            </w:r>
          </w:p>
        </w:tc>
      </w:tr>
      <w:tr w:rsidR="00EC2703" w:rsidRPr="00465B12" w14:paraId="4328229A" w14:textId="77777777" w:rsidTr="000D7977">
        <w:tc>
          <w:tcPr>
            <w:tcW w:w="0" w:type="auto"/>
            <w:hideMark/>
          </w:tcPr>
          <w:p w14:paraId="457A4C8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Local authorities coordinate resource distribution efficiently, ensuring technological innovations reach communities most affected by climatic vulnerabilities.</w:t>
            </w:r>
          </w:p>
        </w:tc>
        <w:tc>
          <w:tcPr>
            <w:tcW w:w="0" w:type="auto"/>
            <w:hideMark/>
          </w:tcPr>
          <w:p w14:paraId="7FD5ABAE"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Chính quyền địa phương phối hợp phân phối nguồn lực hiệu quả, đảm bảo đổi mới công nghệ đến được với các cộng đồng bị ảnh hưởng nhất bởi các tổn thương do khí hậu.</w:t>
            </w:r>
          </w:p>
        </w:tc>
      </w:tr>
      <w:tr w:rsidR="00EC2703" w:rsidRPr="00465B12" w14:paraId="5AD0ED09" w14:textId="77777777" w:rsidTr="000D7977">
        <w:tc>
          <w:tcPr>
            <w:tcW w:w="0" w:type="auto"/>
            <w:hideMark/>
          </w:tcPr>
          <w:p w14:paraId="75C45977"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comprehensive frameworks demonstrate how strategic planning and community engagement can successfully address complex sustainability challenges.</w:t>
            </w:r>
          </w:p>
        </w:tc>
        <w:tc>
          <w:tcPr>
            <w:tcW w:w="0" w:type="auto"/>
            <w:hideMark/>
          </w:tcPr>
          <w:p w14:paraId="08A91D2D"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khuôn khổ toàn diện như vậy chứng minh cách quy hoạch chiến lược và sự tham gia của cộng đồng có thể giải quyết thành công các thách thức bền vững phức tạp.</w:t>
            </w:r>
          </w:p>
        </w:tc>
      </w:tr>
      <w:tr w:rsidR="00EC2703" w:rsidRPr="00465B12" w14:paraId="2146546A" w14:textId="77777777" w:rsidTr="000D7977">
        <w:tc>
          <w:tcPr>
            <w:tcW w:w="0" w:type="auto"/>
            <w:hideMark/>
          </w:tcPr>
          <w:p w14:paraId="1C225A1F"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region's experience offers valuable lessons for other vulnerable areas confronting similar impacts from climate change and environmental degradation.</w:t>
            </w:r>
          </w:p>
        </w:tc>
        <w:tc>
          <w:tcPr>
            <w:tcW w:w="0" w:type="auto"/>
            <w:hideMark/>
          </w:tcPr>
          <w:p w14:paraId="6CE827A8"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Kinh nghiệm của khu vực cung cấp những bài học quý giá cho các khu vực dễ bị tổn thương khác đang đối mặt với các tác động tương tự từ biến đổi khí hậu và suy thoái môi trường.</w:t>
            </w:r>
          </w:p>
        </w:tc>
      </w:tr>
    </w:tbl>
    <w:p w14:paraId="22212E11"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DF1078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fragmented</w:t>
      </w:r>
    </w:p>
    <w:p w14:paraId="52BBDA6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disconnected</w:t>
      </w:r>
    </w:p>
    <w:p w14:paraId="0BB793F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seamless</w:t>
      </w:r>
    </w:p>
    <w:p w14:paraId="1CB3403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fractured</w:t>
      </w:r>
    </w:p>
    <w:p w14:paraId="23B2881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31CCB7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seamless /ˈsiːm.ləs/ (tính từ): liền mạch, trơn tru (không bị gián đoạn)</w:t>
      </w:r>
    </w:p>
    <w:p w14:paraId="52B5F1D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fragmented /fræɡˈmen.tɪd/ (tính từ): rời rạc</w:t>
      </w:r>
    </w:p>
    <w:p w14:paraId="290B90A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disconnected /ˌdɪs.kəˈnek.tɪd/ (tính từ): mất kết nối</w:t>
      </w:r>
    </w:p>
    <w:p w14:paraId="3BB8744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fractured /ˈfræk.tʃəd/ (tính từ): gãy vỡ</w:t>
      </w:r>
    </w:p>
    <w:p w14:paraId="2E5201C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promise of next-generation connectivity lies in achieving (16) _______ interoperability..." (Lời hứa của kết nối thế hệ tiếp theo nằm ở việc đạt được khả năng tương tác _______...).</w:t>
      </w:r>
    </w:p>
    <w:p w14:paraId="1B1A8F9A"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 tính từ tiêu cực không phải là mục tiêu của công nghệ mới.</w:t>
      </w:r>
    </w:p>
    <w:p w14:paraId="6503C0C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"Seamless interoperability" (khả năng tương tác liền mạch) giữa các thiết bị.</w:t>
      </w:r>
    </w:p>
    <w:p w14:paraId="5C07E7E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promise of next-generation connectivity lies in achieving seamless interoperability among previously disparate security components... (Lời hứa của kết nối thế hệ tiếp theo nằm ở việc đạt được khả năng tương tác liền mạch giữa các thành phần an ninh trước đây rời rạc...)</w:t>
      </w:r>
    </w:p>
    <w:p w14:paraId="3658D06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C</w:t>
      </w:r>
    </w:p>
    <w:p w14:paraId="083EE0F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scarce</w:t>
      </w:r>
    </w:p>
    <w:p w14:paraId="6F48773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limited</w:t>
      </w:r>
    </w:p>
    <w:p w14:paraId="4A13120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ubiquitous</w:t>
      </w:r>
    </w:p>
    <w:p w14:paraId="58A7C9F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rare</w:t>
      </w:r>
    </w:p>
    <w:p w14:paraId="37FD169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358D90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ubiquitous /juːˈbɪk.wɪ.təs/ (tính từ): có mặt ở khắp nơi</w:t>
      </w:r>
    </w:p>
    <w:p w14:paraId="028BB00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scarce /skeəs/ (tính từ): khan hiếm</w:t>
      </w:r>
    </w:p>
    <w:p w14:paraId="43ECAA0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limited /ˈlɪm.ɪ.tɪd/ (tính từ): hạn chế</w:t>
      </w:r>
    </w:p>
    <w:p w14:paraId="69438BD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rare /reər/ (tính từ): hiếm</w:t>
      </w:r>
    </w:p>
    <w:p w14:paraId="5F58718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"These analytics arrive (17) _______ throughout monitored environments..." (Các phân tích này xuất hiện _______ khắp các môi trường được giám sát...). (Lưu ý: Cấu trúc câu ở đây hơi lạ về ngữ pháp chuẩn tắc "arrive ubiquitous" - có thể hiểu là "arrive [and become] ubiquitous" hoặc lỗi đánh máy từ "ubiquitously", nhưng về nghĩa thì C là lựa chọn duy nhất phù hợp).</w:t>
      </w:r>
    </w:p>
    <w:p w14:paraId="5F08FBC6"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ít/hiếm, trái ngược với "efficiency" và "coverage" của hệ thống hiện đại.</w:t>
      </w:r>
    </w:p>
    <w:p w14:paraId="76AFB4B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Dữ liệu phân tích có mặt khắp nơi.</w:t>
      </w:r>
    </w:p>
    <w:p w14:paraId="4DB3DB5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analytics arrive ubiquitous throughout monitored environments, enabling security personnel to transition from reactive responses toward preventative interventions. (Các phân tích này xuất hiện khắp nơi trong các môi trường được giám sát, cho phép nhân viên an ninh chuyển từ phản ứng thụ động sang can thiệp phòng ngừa.)</w:t>
      </w:r>
    </w:p>
    <w:p w14:paraId="07F382BD"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23EB3B1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fragment</w:t>
      </w:r>
    </w:p>
    <w:p w14:paraId="1247B90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divide</w:t>
      </w:r>
    </w:p>
    <w:p w14:paraId="649308A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separate</w:t>
      </w:r>
    </w:p>
    <w:p w14:paraId="77C0D6B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co-view</w:t>
      </w:r>
    </w:p>
    <w:p w14:paraId="3BF9628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94686A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co-view /kəʊ vjuː/ (động từ): cùng xem/quan sát chung</w:t>
      </w:r>
    </w:p>
    <w:p w14:paraId="51A9715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fragment /ˈfræɡ.mənt/ (động từ): vỡ vụn</w:t>
      </w:r>
    </w:p>
    <w:p w14:paraId="6C6CFB6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divide /dɪˈvaɪd/ (động từ): chia rẽ</w:t>
      </w:r>
    </w:p>
    <w:p w14:paraId="2BF67DF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separate /ˈsep.ər.eɪt/ (động từ): tách biệt</w:t>
      </w:r>
    </w:p>
    <w:p w14:paraId="2A4BE9E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"...allowing coordinated teams to (18) _______ shared telemetry..." (...cho phép các đội phối hợp để _______ dữ liệu đo từ xa được chia sẻ...).</w:t>
      </w:r>
    </w:p>
    <w:p w14:paraId="3D5986C8"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Chia rẽ dữ liệu làm giảm hiệu quả phối hợp.</w:t>
      </w:r>
    </w:p>
    <w:p w14:paraId="2E94792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đội cần "cùng xem" (co-view) dữ liệu để phối hợp.</w:t>
      </w:r>
    </w:p>
    <w:p w14:paraId="10F8A67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Mobile surveillance technologies... maintain continuous connectivity, allowing coordinated teams to co-view shared telemetry during emergency scenarios. (Công nghệ giám sát di động... duy trì kết nối liên tục, cho phép các đội phối hợp cùng xem dữ liệu đo từ xa được chia sẻ trong các tình huống khẩn cấp.)</w:t>
      </w:r>
    </w:p>
    <w:p w14:paraId="2E17AA4E"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CED423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provided</w:t>
      </w:r>
    </w:p>
    <w:p w14:paraId="1511DD3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unless</w:t>
      </w:r>
    </w:p>
    <w:p w14:paraId="696091B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except</w:t>
      </w:r>
    </w:p>
    <w:p w14:paraId="38C4358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without</w:t>
      </w:r>
    </w:p>
    <w:p w14:paraId="5A45B65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3F71C41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provided (that) /prəˈvaɪ.dɪd/ (liên từ): miễn là, với điều kiện là</w:t>
      </w:r>
    </w:p>
    <w:p w14:paraId="0A7D341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unless /ənˈles/ (liên từ): trừ khi</w:t>
      </w:r>
    </w:p>
    <w:p w14:paraId="0044795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except /ɪkˈsept/ (giới từ/liên từ): ngoại trừ</w:t>
      </w:r>
    </w:p>
    <w:p w14:paraId="5DEF419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/wɪˈðaʊt/ (giới từ): không có</w:t>
      </w:r>
    </w:p>
    <w:p w14:paraId="3EB5036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"...synchronized interventions, (19) _______ that privacy protections... remain vigilant..." (...các can thiệp đồng bộ, _______ các biện pháp bảo vệ quyền riêng tư... vẫn được duy trì cảnh giác...).</w:t>
      </w:r>
    </w:p>
    <w:p w14:paraId="415110DD"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câu trở nên vô nghĩa hoặc sai logic.</w:t>
      </w:r>
    </w:p>
    <w:p w14:paraId="5E00C4D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"Provided that" thiết lập điều kiện: hệ thống tốt NHƯNG phải kèm điều kiện bảo vệ riêng tư.</w:t>
      </w:r>
    </w:p>
    <w:p w14:paraId="5E8BCAF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cumulative effect represents faster, more synchronized interventions, provided that privacy protections and cybersecurity measures remain vigilant throughout deployment. (Hiệu quả tích lũy đại diện cho các can thiệp nhanh hơn, đồng bộ hơn, với điều kiện là các biện pháp bảo vệ quyền riêng tư và an ninh mạng vẫn được duy trì cảnh giác trong suốt quá trình triển khai.)</w:t>
      </w:r>
    </w:p>
    <w:p w14:paraId="33F71AD0"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9CC5B4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exploitation</w:t>
      </w:r>
    </w:p>
    <w:p w14:paraId="1FD78C9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accountability</w:t>
      </w:r>
    </w:p>
    <w:p w14:paraId="2B393AB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negligence</w:t>
      </w:r>
    </w:p>
    <w:p w14:paraId="4D8F8C9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abandonment</w:t>
      </w:r>
    </w:p>
    <w:p w14:paraId="1710BF6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88C217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accountability /əˌkaʊn.təˈbɪl.ə.ti/ (danh từ): trách nhiệm giải trình</w:t>
      </w:r>
    </w:p>
    <w:p w14:paraId="32EBE76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exploitation /ˌek.splɔɪˈteɪ.ʃən/ (danh từ): sự bóc lột/lợi dụng</w:t>
      </w:r>
    </w:p>
    <w:p w14:paraId="1F1873D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negligence /ˈneɡ.lɪ.dʒəns/ (danh từ): sự cẩu thả</w:t>
      </w:r>
    </w:p>
    <w:p w14:paraId="0820E5C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abandonment /əˈbæn.dən.mənt/ (danh từ): sự từ bỏ</w:t>
      </w:r>
    </w:p>
    <w:p w14:paraId="711B177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 balance between capability and (20) _______ remains the critical challenge..." (Sự cân bằng giữa năng lực và _______ vẫn là thách thức quan trọng...).</w:t>
      </w:r>
    </w:p>
    <w:p w14:paraId="37604830"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ai muốn cân bằng năng lực với sự bóc lột hay cẩu thả.</w:t>
      </w:r>
    </w:p>
    <w:p w14:paraId="03BE1B0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Cân bằng giữa "năng lực giám sát" (capability) và "trách nhiệm giải trình/đạo đức" (accountability).</w:t>
      </w:r>
    </w:p>
    <w:p w14:paraId="2F1EA65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balance between capability and accountability remains the critical challenge facing contemporary surveillance implementation. (Sự cân bằng giữa năng lực và trách nhiệm giải trình vẫn là thách thức quan trọng đối mặt với việc triển khai giám sát đương đại.)</w:t>
      </w:r>
    </w:p>
    <w:tbl>
      <w:tblPr>
        <w:tblStyle w:val="TableGrid1"/>
        <w:tblW w:w="0" w:type="auto"/>
        <w:tblLook w:val="04A0" w:firstRow="1" w:lastRow="0" w:firstColumn="1" w:lastColumn="0" w:noHBand="0" w:noVBand="1"/>
      </w:tblPr>
      <w:tblGrid>
        <w:gridCol w:w="5453"/>
        <w:gridCol w:w="4459"/>
      </w:tblGrid>
      <w:tr w:rsidR="00EC2703" w:rsidRPr="00465B12" w14:paraId="060D291D" w14:textId="77777777" w:rsidTr="000D7977">
        <w:trPr>
          <w:tblHeader/>
        </w:trPr>
        <w:tc>
          <w:tcPr>
            <w:tcW w:w="0" w:type="auto"/>
            <w:hideMark/>
          </w:tcPr>
          <w:p w14:paraId="45E1360C"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BE3324A" w14:textId="77777777" w:rsidR="00EC2703" w:rsidRPr="00465B12" w:rsidRDefault="00EC2703"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EC2703" w:rsidRPr="00465B12" w14:paraId="4B4CDA09" w14:textId="77777777" w:rsidTr="000D7977">
        <w:tc>
          <w:tcPr>
            <w:tcW w:w="0" w:type="auto"/>
            <w:hideMark/>
          </w:tcPr>
          <w:p w14:paraId="41EEE42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Advanced telecommunications infrastructure has fundamentally transformed surveillance capabilities, enabling security systems to operate with unprecedented efficiency and coordination.</w:t>
            </w:r>
          </w:p>
        </w:tc>
        <w:tc>
          <w:tcPr>
            <w:tcW w:w="0" w:type="auto"/>
            <w:hideMark/>
          </w:tcPr>
          <w:p w14:paraId="04B26802"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Cơ sở hạ tầng viễn thông tiên tiến đã biến đổi cơ bản khả năng giám sát, cho phép các hệ thống an ninh hoạt động với hiệu quả và sự phối hợp chưa từng có.</w:t>
            </w:r>
          </w:p>
        </w:tc>
      </w:tr>
      <w:tr w:rsidR="00EC2703" w:rsidRPr="00465B12" w14:paraId="4EE454E0" w14:textId="77777777" w:rsidTr="000D7977">
        <w:tc>
          <w:tcPr>
            <w:tcW w:w="0" w:type="auto"/>
            <w:hideMark/>
          </w:tcPr>
          <w:p w14:paraId="5E5565C8"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promise of next-generation connectivity lies in achieving seamless interoperability among previously disparate security components—sensors, alarms, monitoring devices, and access controls can now communicate across unified platforms.</w:t>
            </w:r>
          </w:p>
        </w:tc>
        <w:tc>
          <w:tcPr>
            <w:tcW w:w="0" w:type="auto"/>
            <w:hideMark/>
          </w:tcPr>
          <w:p w14:paraId="0D2E93AF"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Lời hứa của kết nối thế hệ tiếp theo nằm ở việc đạt được khả năng tương tác liền mạch giữa các thành phần an ninh trước đây rời rạc—cảm biến, báo động, thiết bị giám sát và kiểm soát truy cập giờ đây có thể giao tiếp trên các nền tảng thống nhất.</w:t>
            </w:r>
          </w:p>
        </w:tc>
      </w:tr>
      <w:tr w:rsidR="00EC2703" w:rsidRPr="00465B12" w14:paraId="494B7A16" w14:textId="77777777" w:rsidTr="000D7977">
        <w:tc>
          <w:tcPr>
            <w:tcW w:w="0" w:type="auto"/>
            <w:hideMark/>
          </w:tcPr>
          <w:p w14:paraId="2898E6F9"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However, massively connected infrastructures simultaneously introduce heightened exposure to volumetric cyberattacks, necessitating resilient </w:t>
            </w:r>
            <w:r w:rsidRPr="00465B12">
              <w:rPr>
                <w:rFonts w:ascii="Times New Roman" w:hAnsi="Times New Roman" w:cs="Times New Roman"/>
                <w:sz w:val="24"/>
                <w:szCs w:val="24"/>
                <w:lang w:val="en-US"/>
              </w:rPr>
              <w:lastRenderedPageBreak/>
              <w:t>network architecture capable of attenuating such threats.</w:t>
            </w:r>
          </w:p>
        </w:tc>
        <w:tc>
          <w:tcPr>
            <w:tcW w:w="0" w:type="auto"/>
            <w:hideMark/>
          </w:tcPr>
          <w:p w14:paraId="0CE1B0E2"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 xml:space="preserve">Tuy nhiên, cơ sở hạ tầng kết nối lớn đồng thời đưa đến sự phơi nhiễm cao hơn với các cuộc tấn công mạng thể tích, đòi hỏi kiến </w:t>
            </w:r>
            <w:r w:rsidRPr="00465B12">
              <w:rPr>
                <w:rFonts w:ascii="Times New Roman" w:hAnsi="Times New Roman" w:cs="Times New Roman"/>
                <w:sz w:val="24"/>
                <w:szCs w:val="24"/>
                <w:lang w:val="en-US"/>
              </w:rPr>
              <w:lastRenderedPageBreak/>
              <w:t>trúc mạng kiên cường có khả năng giảm thiểu các mối đe dọa như vậy.</w:t>
            </w:r>
          </w:p>
        </w:tc>
      </w:tr>
      <w:tr w:rsidR="00EC2703" w:rsidRPr="00465B12" w14:paraId="350F0F4A" w14:textId="77777777" w:rsidTr="000D7977">
        <w:tc>
          <w:tcPr>
            <w:tcW w:w="0" w:type="auto"/>
            <w:hideMark/>
          </w:tcPr>
          <w:p w14:paraId="6F97695E"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These analytics arrive ubiquitous throughout monitored environments, enabling security personnel to transition from reactive responses toward preventative interventions.</w:t>
            </w:r>
          </w:p>
        </w:tc>
        <w:tc>
          <w:tcPr>
            <w:tcW w:w="0" w:type="auto"/>
            <w:hideMark/>
          </w:tcPr>
          <w:p w14:paraId="1EB23103"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phân tích này xuất hiện khắp nơi trong các môi trường được giám sát, cho phép nhân viên an ninh chuyển từ phản ứng thụ động sang can thiệp phòng ngừa.</w:t>
            </w:r>
          </w:p>
        </w:tc>
      </w:tr>
      <w:tr w:rsidR="00EC2703" w:rsidRPr="00465B12" w14:paraId="5E903074" w14:textId="77777777" w:rsidTr="000D7977">
        <w:tc>
          <w:tcPr>
            <w:tcW w:w="0" w:type="auto"/>
            <w:hideMark/>
          </w:tcPr>
          <w:p w14:paraId="1DCA6380"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cumulative effect represents faster, more synchronized interventions, provided that privacy protections and cybersecurity measures remain vigilant throughout deployment.</w:t>
            </w:r>
          </w:p>
        </w:tc>
        <w:tc>
          <w:tcPr>
            <w:tcW w:w="0" w:type="auto"/>
            <w:hideMark/>
          </w:tcPr>
          <w:p w14:paraId="7857E244"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Hiệu quả tích lũy đại diện cho các can thiệp nhanh hơn, đồng bộ hơn, với điều kiện là các biện pháp bảo vệ quyền riêng tư và an ninh mạng vẫn được duy trì cảnh giác trong suốt quá trình triển khai.</w:t>
            </w:r>
          </w:p>
        </w:tc>
      </w:tr>
      <w:tr w:rsidR="00EC2703" w:rsidRPr="00465B12" w14:paraId="570E2E56" w14:textId="77777777" w:rsidTr="000D7977">
        <w:tc>
          <w:tcPr>
            <w:tcW w:w="0" w:type="auto"/>
            <w:hideMark/>
          </w:tcPr>
          <w:p w14:paraId="5C9FC5C1"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balance between capability and accountability remains the critical challenge facing contemporary surveillance implementation.</w:t>
            </w:r>
          </w:p>
        </w:tc>
        <w:tc>
          <w:tcPr>
            <w:tcW w:w="0" w:type="auto"/>
            <w:hideMark/>
          </w:tcPr>
          <w:p w14:paraId="7872615D" w14:textId="77777777" w:rsidR="00EC2703" w:rsidRPr="00465B12" w:rsidRDefault="00EC2703"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cân bằng giữa năng lực và trách nhiệm giải trình vẫn là thách thức quan trọng đối mặt với việc triển khai giám sát đương đại.</w:t>
            </w:r>
          </w:p>
        </w:tc>
      </w:tr>
    </w:tbl>
    <w:p w14:paraId="56147554"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9E5FA6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unremarkable</w:t>
      </w:r>
    </w:p>
    <w:p w14:paraId="36C4D21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characteristic</w:t>
      </w:r>
    </w:p>
    <w:p w14:paraId="37BC491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ordinary</w:t>
      </w:r>
    </w:p>
    <w:p w14:paraId="4D4CF2E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common</w:t>
      </w:r>
    </w:p>
    <w:p w14:paraId="1C0FC2A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AAD9EF"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distinctive (đặc biệt/riêng biệt) = characteristic (đặc trưng)</w:t>
      </w:r>
    </w:p>
    <w:p w14:paraId="6C775CD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3A30CA91"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Bình thường/phổ biến (trái nghĩa hoặc không sát nghĩa).</w:t>
      </w:r>
    </w:p>
    <w:p w14:paraId="7CD7F44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tính đặc trưng nhận dạng.</w:t>
      </w:r>
    </w:p>
    <w:p w14:paraId="03C2BB82"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0A025C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temporarily visiting</w:t>
      </w:r>
    </w:p>
    <w:p w14:paraId="7AD6C61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permanently positioned</w:t>
      </w:r>
    </w:p>
    <w:p w14:paraId="1C7A6F6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occasionally passing</w:t>
      </w:r>
    </w:p>
    <w:p w14:paraId="2010461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randomly wandering</w:t>
      </w:r>
    </w:p>
    <w:p w14:paraId="2B5DB66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52A486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stationed (được đóng quân/đặt tại) = permanently positioned (được định vị cố định/lâu dài)</w:t>
      </w:r>
    </w:p>
    <w:p w14:paraId="02298FB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0F7AF43D"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tính tạm thời/di chuyển.</w:t>
      </w:r>
    </w:p>
    <w:p w14:paraId="7AF887B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Đứng yên một chỗ (như trạm/đồn).</w:t>
      </w:r>
    </w:p>
    <w:p w14:paraId="2B7AD012"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18D07B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legacy</w:t>
      </w:r>
    </w:p>
    <w:p w14:paraId="3A6D2A9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novelty</w:t>
      </w:r>
    </w:p>
    <w:p w14:paraId="0908483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innovation</w:t>
      </w:r>
    </w:p>
    <w:p w14:paraId="1DC7198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modernity</w:t>
      </w:r>
    </w:p>
    <w:p w14:paraId="7A2B4F0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8454A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heritage (di sản) = legacy (di sản/tài sản thừa kế từ quá khứ)</w:t>
      </w:r>
    </w:p>
    <w:p w14:paraId="71AF733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72E4C153"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mới mẻ/hiện đại (trái nghĩa về mặt thời gian).</w:t>
      </w:r>
    </w:p>
    <w:p w14:paraId="4CD9892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Di sản.</w:t>
      </w:r>
    </w:p>
    <w:p w14:paraId="506FB50C"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8816E5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hastily spontaneous</w:t>
      </w:r>
    </w:p>
    <w:p w14:paraId="4871F4E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carelessly random</w:t>
      </w:r>
    </w:p>
    <w:p w14:paraId="56CD868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intentionally calculated</w:t>
      </w:r>
    </w:p>
    <w:p w14:paraId="25AEDAD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accidentally occurring</w:t>
      </w:r>
    </w:p>
    <w:p w14:paraId="400F006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A8EC755"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deliberate (có chủ đích/cân nhắc) = intentionally calculated (được tính toán có chủ ý)</w:t>
      </w:r>
    </w:p>
    <w:p w14:paraId="7281DAE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7AB78D48"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Ngẫu nhiên/vô tình (trái nghĩa).</w:t>
      </w:r>
    </w:p>
    <w:p w14:paraId="6EB3FA5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Có chủ ý.</w:t>
      </w:r>
    </w:p>
    <w:p w14:paraId="0998C1B1"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44B592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fragile</w:t>
      </w:r>
    </w:p>
    <w:p w14:paraId="19A8DDD4"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robust</w:t>
      </w:r>
    </w:p>
    <w:p w14:paraId="7E52D69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delicate</w:t>
      </w:r>
    </w:p>
    <w:p w14:paraId="4B006BF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brittle</w:t>
      </w:r>
    </w:p>
    <w:p w14:paraId="6A3B23F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9DFCC3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(kiên cường/có khả năng phục hồi) = robust (mạnh mẽ/vững chắc)</w:t>
      </w:r>
    </w:p>
    <w:p w14:paraId="19AB36A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585B5258"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Yếu ớt/dễ vỡ (trái nghĩa).</w:t>
      </w:r>
    </w:p>
    <w:p w14:paraId="4272D8F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Mạnh mẽ.</w:t>
      </w:r>
    </w:p>
    <w:p w14:paraId="4AFAD4F2"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3C837D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genuine</w:t>
      </w:r>
    </w:p>
    <w:p w14:paraId="0313B4A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real</w:t>
      </w:r>
    </w:p>
    <w:p w14:paraId="2605902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fabricated</w:t>
      </w:r>
    </w:p>
    <w:p w14:paraId="3E78183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legitimate</w:t>
      </w:r>
    </w:p>
    <w:p w14:paraId="2044C92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9E48262"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authentic (thật/xác thực) &gt;&lt; fabricated (bị làm giả/bịa đặt)</w:t>
      </w:r>
    </w:p>
    <w:p w14:paraId="1E6A8E1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78D9F3CD"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(thật/hợp pháp).</w:t>
      </w:r>
    </w:p>
    <w:p w14:paraId="5C6AEB7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Giả.</w:t>
      </w:r>
    </w:p>
    <w:p w14:paraId="0CD74484"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96C361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extensively thorough</w:t>
      </w:r>
    </w:p>
    <w:p w14:paraId="0764352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narrowly limited</w:t>
      </w:r>
    </w:p>
    <w:p w14:paraId="2A56D08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broadly inclusive</w:t>
      </w:r>
    </w:p>
    <w:p w14:paraId="5F89FAC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widely encompassing</w:t>
      </w:r>
    </w:p>
    <w:p w14:paraId="4B67295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FA9E883"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comprehensive (toàn diện/bao quát) &gt;&lt; narrowly limited (bị giới hạn hẹp)</w:t>
      </w:r>
    </w:p>
    <w:p w14:paraId="4449D7B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Từ </w:t>
      </w:r>
      <w:r>
        <w:rPr>
          <w:rFonts w:ascii="Times New Roman" w:hAnsi="Times New Roman" w:cs="Times New Roman"/>
          <w:sz w:val="24"/>
          <w:szCs w:val="24"/>
          <w:lang w:val="en-US"/>
        </w:rPr>
        <w:t>TRÁI NGHĨA.</w:t>
      </w:r>
      <w:r w:rsidRPr="00465B12">
        <w:rPr>
          <w:rFonts w:ascii="Times New Roman" w:hAnsi="Times New Roman" w:cs="Times New Roman"/>
          <w:sz w:val="24"/>
          <w:szCs w:val="24"/>
          <w:lang w:val="en-US"/>
        </w:rPr>
        <w:t xml:space="preserve"> </w:t>
      </w:r>
    </w:p>
    <w:p w14:paraId="5FE62195"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1AA34C9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Hẹp hòi/giới hạn.</w:t>
      </w:r>
    </w:p>
    <w:p w14:paraId="05BEE3B4" w14:textId="77777777" w:rsidR="00EC2703" w:rsidRPr="00465B12" w:rsidRDefault="00EC2703" w:rsidP="00EC2703">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7321A8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expedite</w:t>
      </w:r>
    </w:p>
    <w:p w14:paraId="282F7D7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hasten</w:t>
      </w:r>
    </w:p>
    <w:p w14:paraId="40EDE7D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decelerate</w:t>
      </w:r>
    </w:p>
    <w:p w14:paraId="01E4359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quicken</w:t>
      </w:r>
    </w:p>
    <w:p w14:paraId="2AE8BFD1"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E13863A"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accelerate (tăng tốc) &gt;&lt; decelerate (giảm tốc)</w:t>
      </w:r>
    </w:p>
    <w:p w14:paraId="0E112CA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43E9A987"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(làm nhanh).</w:t>
      </w:r>
    </w:p>
    <w:p w14:paraId="76196AB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Làm chậm lại.</w:t>
      </w:r>
    </w:p>
    <w:p w14:paraId="4820FEE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B</w:t>
      </w:r>
    </w:p>
    <w:p w14:paraId="34DF8B68"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completely whole</w:t>
      </w:r>
    </w:p>
    <w:p w14:paraId="7EF3E40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partially damaged</w:t>
      </w:r>
    </w:p>
    <w:p w14:paraId="6D80CDA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entirely preserved</w:t>
      </w:r>
    </w:p>
    <w:p w14:paraId="015EF836"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fully maintained</w:t>
      </w:r>
    </w:p>
    <w:p w14:paraId="3364D010"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D8EC23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intact (nguyên vẹn) &gt;&lt; partially damaged (bị hư hại một phần)</w:t>
      </w:r>
    </w:p>
    <w:p w14:paraId="28BE8DF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Từ </w:t>
      </w:r>
      <w:r>
        <w:rPr>
          <w:rFonts w:ascii="Times New Roman" w:hAnsi="Times New Roman" w:cs="Times New Roman"/>
          <w:sz w:val="24"/>
          <w:szCs w:val="24"/>
          <w:lang w:val="en-US"/>
        </w:rPr>
        <w:t>TRÁI NGHĨA.</w:t>
      </w:r>
      <w:r w:rsidRPr="00465B12">
        <w:rPr>
          <w:rFonts w:ascii="Times New Roman" w:hAnsi="Times New Roman" w:cs="Times New Roman"/>
          <w:sz w:val="24"/>
          <w:szCs w:val="24"/>
          <w:lang w:val="en-US"/>
        </w:rPr>
        <w:t xml:space="preserve"> (Lưu ý: Tương tự câu 27, đề bài ghi "mostly means" nhưng A, C, D là đồng nghĩa, B là trái nghĩa duy nhất).</w:t>
      </w:r>
    </w:p>
    <w:p w14:paraId="315A13C1"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(nguyên vẹn).</w:t>
      </w:r>
    </w:p>
    <w:p w14:paraId="67B49BB7"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Hư hại.</w:t>
      </w:r>
    </w:p>
    <w:p w14:paraId="16C6BC0F" w14:textId="77777777" w:rsidR="00EC2703" w:rsidRPr="00465B12" w:rsidRDefault="00EC2703" w:rsidP="00EC2703">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129599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modern</w:t>
      </w:r>
    </w:p>
    <w:p w14:paraId="0A5F2DBC"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current</w:t>
      </w:r>
    </w:p>
    <w:p w14:paraId="006A2F09"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archaic</w:t>
      </w:r>
    </w:p>
    <w:p w14:paraId="049B266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present-day</w:t>
      </w:r>
    </w:p>
    <w:p w14:paraId="4F1D888D"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B0C589B"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(đương đại/hiện đại) &gt;&lt; archaic (cổ xưa/lỗi thời)</w:t>
      </w:r>
    </w:p>
    <w:p w14:paraId="63B0028E" w14:textId="77777777"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725EF007" w14:textId="77777777" w:rsidR="00EC2703" w:rsidRPr="00465B12" w:rsidRDefault="00EC2703" w:rsidP="00EC2703">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(hiện nay).</w:t>
      </w:r>
    </w:p>
    <w:p w14:paraId="2F48B45D" w14:textId="505DAB41" w:rsidR="00EC2703" w:rsidRPr="00465B12" w:rsidRDefault="00EC2703" w:rsidP="00EC2703">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Cổ xưa.</w:t>
      </w:r>
    </w:p>
    <w:p w14:paraId="133C120E" w14:textId="77777777" w:rsidR="00EC2703" w:rsidRPr="00465B12" w:rsidRDefault="00EC2703" w:rsidP="00EC2703">
      <w:pPr>
        <w:spacing w:after="0"/>
        <w:jc w:val="both"/>
        <w:rPr>
          <w:rFonts w:ascii="Times New Roman" w:hAnsi="Times New Roman" w:cs="Times New Roman"/>
          <w:b/>
          <w:bCs/>
          <w:sz w:val="24"/>
          <w:szCs w:val="24"/>
          <w:lang w:val="en-US"/>
        </w:rPr>
      </w:pP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84F1" w14:textId="77777777" w:rsidR="00623592" w:rsidRDefault="00623592" w:rsidP="00423EAE">
      <w:pPr>
        <w:spacing w:after="0" w:line="240" w:lineRule="auto"/>
      </w:pPr>
      <w:r>
        <w:separator/>
      </w:r>
    </w:p>
  </w:endnote>
  <w:endnote w:type="continuationSeparator" w:id="0">
    <w:p w14:paraId="7DF805AE" w14:textId="77777777" w:rsidR="00623592" w:rsidRDefault="00623592"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AAE9" w14:textId="77777777" w:rsidR="00623592" w:rsidRDefault="00623592" w:rsidP="00423EAE">
      <w:pPr>
        <w:spacing w:after="0" w:line="240" w:lineRule="auto"/>
      </w:pPr>
      <w:r>
        <w:separator/>
      </w:r>
    </w:p>
  </w:footnote>
  <w:footnote w:type="continuationSeparator" w:id="0">
    <w:p w14:paraId="50638F07" w14:textId="77777777" w:rsidR="00623592" w:rsidRDefault="00623592"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5E3A9E3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09D5B347"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49305506"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B4D"/>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5065"/>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54E"/>
    <w:rsid w:val="005C3CA1"/>
    <w:rsid w:val="005C49DA"/>
    <w:rsid w:val="005C63BA"/>
    <w:rsid w:val="005D0646"/>
    <w:rsid w:val="005D2448"/>
    <w:rsid w:val="005D6C13"/>
    <w:rsid w:val="005D7199"/>
    <w:rsid w:val="005E2940"/>
    <w:rsid w:val="005E38D0"/>
    <w:rsid w:val="005F1B9E"/>
    <w:rsid w:val="005F29E5"/>
    <w:rsid w:val="00617430"/>
    <w:rsid w:val="00621091"/>
    <w:rsid w:val="00623592"/>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1263"/>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5DA0"/>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202D"/>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703"/>
    <w:rsid w:val="00EC2DAA"/>
    <w:rsid w:val="00EC7AEE"/>
    <w:rsid w:val="00ED0F68"/>
    <w:rsid w:val="00ED1373"/>
    <w:rsid w:val="00ED27B0"/>
    <w:rsid w:val="00EF1383"/>
    <w:rsid w:val="00F0048C"/>
    <w:rsid w:val="00F07D41"/>
    <w:rsid w:val="00F2320A"/>
    <w:rsid w:val="00F26AB7"/>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13</Pages>
  <Words>5006</Words>
  <Characters>24403</Characters>
  <Application>Microsoft Office Word</Application>
  <DocSecurity>0</DocSecurity>
  <Lines>683</Lines>
  <Paragraphs>439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434</cp:revision>
  <cp:lastPrinted>2025-12-21T06:24:00Z</cp:lastPrinted>
  <dcterms:created xsi:type="dcterms:W3CDTF">2022-07-18T09:59:00Z</dcterms:created>
  <dcterms:modified xsi:type="dcterms:W3CDTF">2025-12-24T02:36:00Z</dcterms:modified>
</cp:coreProperties>
</file>