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D9A0" w14:textId="4B9A7A30" w:rsidR="00AF364D" w:rsidRDefault="00AF364D" w:rsidP="00201D6A">
      <w:pPr>
        <w:spacing w:after="0" w:line="240" w:lineRule="auto"/>
      </w:pPr>
      <w:r>
        <w:t xml:space="preserve">PHÒNG GIÁO DỤC VÀ ĐÀO TẠO  </w:t>
      </w:r>
      <w:r w:rsidR="00DA1180">
        <w:t xml:space="preserve">   </w:t>
      </w:r>
      <w:r w:rsidRPr="00DA1180">
        <w:rPr>
          <w:b/>
          <w:bCs/>
        </w:rPr>
        <w:t>KỲ THI H</w:t>
      </w:r>
      <w:r w:rsidR="00201D6A" w:rsidRPr="00DA1180">
        <w:rPr>
          <w:b/>
          <w:bCs/>
        </w:rPr>
        <w:t xml:space="preserve">ỌC </w:t>
      </w:r>
      <w:r w:rsidRPr="00DA1180">
        <w:rPr>
          <w:b/>
          <w:bCs/>
        </w:rPr>
        <w:t>S</w:t>
      </w:r>
      <w:r w:rsidR="00201D6A" w:rsidRPr="00DA1180">
        <w:rPr>
          <w:b/>
          <w:bCs/>
        </w:rPr>
        <w:t>INH GIỎI</w:t>
      </w:r>
      <w:r w:rsidRPr="00DA1180">
        <w:rPr>
          <w:b/>
          <w:bCs/>
        </w:rPr>
        <w:t xml:space="preserve"> LÊ QUÝ ĐÔN</w:t>
      </w:r>
    </w:p>
    <w:p w14:paraId="653C6D34" w14:textId="7B5FD484" w:rsidR="00AF364D" w:rsidRDefault="00201D6A" w:rsidP="00201D6A">
      <w:pPr>
        <w:spacing w:after="0" w:line="240" w:lineRule="auto"/>
      </w:pPr>
      <w:r>
        <w:t xml:space="preserve">           </w:t>
      </w:r>
      <w:r w:rsidR="00AF364D" w:rsidRPr="00DA1180">
        <w:rPr>
          <w:b/>
          <w:bCs/>
        </w:rPr>
        <w:t>HÀM THUẬN BẮC</w:t>
      </w:r>
      <w:r w:rsidR="00AF364D">
        <w:t xml:space="preserve">                             </w:t>
      </w:r>
      <w:r w:rsidR="00AF364D" w:rsidRPr="00DA1180">
        <w:rPr>
          <w:b/>
          <w:bCs/>
        </w:rPr>
        <w:t xml:space="preserve">ĐỀ THI MÔN NGỮ VĂN LỚP </w:t>
      </w:r>
      <w:r w:rsidR="00C2033F">
        <w:rPr>
          <w:b/>
          <w:bCs/>
        </w:rPr>
        <w:t>8</w:t>
      </w:r>
    </w:p>
    <w:p w14:paraId="6D2E35B2" w14:textId="6AC6C71D" w:rsidR="00AF364D" w:rsidRDefault="00DA1180" w:rsidP="00201D6A">
      <w:pPr>
        <w:spacing w:after="0" w:line="240" w:lineRule="auto"/>
      </w:pPr>
      <w:r>
        <w:rPr>
          <w:noProof/>
        </w:rPr>
        <mc:AlternateContent>
          <mc:Choice Requires="wps">
            <w:drawing>
              <wp:anchor distT="0" distB="0" distL="114300" distR="114300" simplePos="0" relativeHeight="251659264" behindDoc="0" locked="0" layoutInCell="1" allowOverlap="1" wp14:anchorId="66D18936" wp14:editId="4E3B21EE">
                <wp:simplePos x="0" y="0"/>
                <wp:positionH relativeFrom="column">
                  <wp:posOffset>518795</wp:posOffset>
                </wp:positionH>
                <wp:positionV relativeFrom="paragraph">
                  <wp:posOffset>78740</wp:posOffset>
                </wp:positionV>
                <wp:extent cx="1466850" cy="0"/>
                <wp:effectExtent l="0" t="0" r="0" b="0"/>
                <wp:wrapNone/>
                <wp:docPr id="80820184"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8DC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5pt,6.2pt" to="156.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" strokecolor="black [3200]" strokeweight=".5pt">
                <v:stroke joinstyle="miter"/>
              </v:line>
            </w:pict>
          </mc:Fallback>
        </mc:AlternateContent>
      </w:r>
      <w:r w:rsidR="00AF364D">
        <w:t xml:space="preserve">                                                                                 Thời gian làm bài : 120 phút </w:t>
      </w:r>
    </w:p>
    <w:p w14:paraId="4E45B813" w14:textId="08CD8A48" w:rsidR="00AF364D" w:rsidRDefault="00AF364D" w:rsidP="00201D6A">
      <w:pPr>
        <w:spacing w:after="0" w:line="240" w:lineRule="auto"/>
      </w:pPr>
      <w:r>
        <w:t xml:space="preserve">                                                                                  (không kể thời gian phát đề) </w:t>
      </w:r>
    </w:p>
    <w:p w14:paraId="7012E7C6" w14:textId="77777777" w:rsidR="00AF364D" w:rsidRDefault="00AF364D" w:rsidP="00201D6A">
      <w:pPr>
        <w:spacing w:after="0" w:line="240" w:lineRule="auto"/>
      </w:pPr>
    </w:p>
    <w:p w14:paraId="17D3AF43" w14:textId="77777777" w:rsidR="00AF364D" w:rsidRDefault="00AF364D" w:rsidP="00201D6A">
      <w:pPr>
        <w:spacing w:after="0" w:line="240" w:lineRule="auto"/>
      </w:pPr>
    </w:p>
    <w:p w14:paraId="61FB070D" w14:textId="77777777" w:rsidR="00AF364D" w:rsidRDefault="00AF364D" w:rsidP="00201D6A">
      <w:pPr>
        <w:spacing w:after="0" w:line="240" w:lineRule="auto"/>
      </w:pPr>
    </w:p>
    <w:p w14:paraId="0163D554" w14:textId="77777777" w:rsidR="00C2033F" w:rsidRPr="00C2033F" w:rsidRDefault="00AF364D" w:rsidP="00C2033F">
      <w:pPr>
        <w:spacing w:after="0" w:line="360" w:lineRule="auto"/>
        <w:rPr>
          <w:rFonts w:eastAsia="Calibri" w:cs="Times New Roman"/>
          <w:b/>
          <w:bCs/>
        </w:rPr>
      </w:pPr>
      <w:r>
        <w:t xml:space="preserve"> </w:t>
      </w:r>
      <w:r w:rsidR="00C2033F" w:rsidRPr="00C2033F">
        <w:rPr>
          <w:rFonts w:eastAsia="Calibri" w:cs="Times New Roman"/>
        </w:rPr>
        <w:t xml:space="preserve"> </w:t>
      </w:r>
      <w:r w:rsidR="00C2033F" w:rsidRPr="00C2033F">
        <w:rPr>
          <w:rFonts w:eastAsia="Calibri" w:cs="Times New Roman"/>
          <w:b/>
          <w:bCs/>
        </w:rPr>
        <w:t xml:space="preserve">PHẦN I. Cảm thụ văn học (3 điểm) </w:t>
      </w:r>
    </w:p>
    <w:p w14:paraId="16D3AB1B" w14:textId="1C31DADB" w:rsidR="00AF364D" w:rsidRDefault="00AF364D" w:rsidP="00C2033F">
      <w:pPr>
        <w:spacing w:after="0" w:line="360" w:lineRule="auto"/>
      </w:pPr>
      <w:r w:rsidRPr="00DA1180">
        <w:rPr>
          <w:b/>
          <w:bCs/>
        </w:rPr>
        <w:t>Câu 1</w:t>
      </w:r>
      <w:r w:rsidR="00C2033F">
        <w:t xml:space="preserve"> (2,0 điểm)</w:t>
      </w:r>
    </w:p>
    <w:p w14:paraId="7C5AE6DC" w14:textId="77777777" w:rsidR="00C2033F" w:rsidRDefault="00C2033F" w:rsidP="00C2033F">
      <w:pPr>
        <w:spacing w:after="0" w:line="360" w:lineRule="auto"/>
        <w:ind w:firstLine="720"/>
        <w:jc w:val="both"/>
      </w:pPr>
      <w:r>
        <w:t xml:space="preserve">Trình bày cảm nhận của em về đoạn thơ sau: </w:t>
      </w:r>
    </w:p>
    <w:p w14:paraId="26233269" w14:textId="77777777" w:rsidR="00C2033F" w:rsidRDefault="00C2033F" w:rsidP="00C2033F">
      <w:pPr>
        <w:spacing w:after="0" w:line="360" w:lineRule="auto"/>
        <w:ind w:left="1440" w:firstLine="720"/>
        <w:jc w:val="both"/>
      </w:pPr>
      <w:r>
        <w:t xml:space="preserve">“ Chiếc thuyền nhẹ hăng như con tuấn mã </w:t>
      </w:r>
    </w:p>
    <w:p w14:paraId="6DA69F12" w14:textId="77777777" w:rsidR="00C2033F" w:rsidRDefault="00C2033F" w:rsidP="00C2033F">
      <w:pPr>
        <w:spacing w:after="0" w:line="360" w:lineRule="auto"/>
        <w:ind w:left="1440" w:firstLine="720"/>
        <w:jc w:val="both"/>
      </w:pPr>
      <w:r>
        <w:t xml:space="preserve">Phăng mái chèo, mạnh mẽ vượt trường giang. </w:t>
      </w:r>
    </w:p>
    <w:p w14:paraId="7EAA40C6" w14:textId="77777777" w:rsidR="00C2033F" w:rsidRDefault="00C2033F" w:rsidP="00C2033F">
      <w:pPr>
        <w:spacing w:after="0" w:line="360" w:lineRule="auto"/>
        <w:ind w:left="1440" w:firstLine="720"/>
        <w:jc w:val="both"/>
      </w:pPr>
      <w:r>
        <w:t xml:space="preserve">Cánh buồm giương to như mảnh hồn làng </w:t>
      </w:r>
    </w:p>
    <w:p w14:paraId="3123E769" w14:textId="77777777" w:rsidR="00C2033F" w:rsidRDefault="00C2033F" w:rsidP="00C2033F">
      <w:pPr>
        <w:spacing w:after="0" w:line="360" w:lineRule="auto"/>
        <w:ind w:left="1440" w:firstLine="720"/>
        <w:jc w:val="both"/>
      </w:pPr>
      <w:r>
        <w:t xml:space="preserve">Rướn thân trắng bao la thâu góp gió.....” </w:t>
      </w:r>
    </w:p>
    <w:p w14:paraId="26408DAD" w14:textId="547CF5C4" w:rsidR="00C2033F" w:rsidRDefault="00C2033F" w:rsidP="00C2033F">
      <w:pPr>
        <w:spacing w:after="0" w:line="360" w:lineRule="auto"/>
        <w:ind w:left="5040" w:firstLine="720"/>
        <w:jc w:val="both"/>
      </w:pPr>
      <w:r>
        <w:t>(</w:t>
      </w:r>
      <w:r>
        <w:t xml:space="preserve">Trích </w:t>
      </w:r>
      <w:r>
        <w:t xml:space="preserve">Quê </w:t>
      </w:r>
      <w:r>
        <w:t>h</w:t>
      </w:r>
      <w:r>
        <w:t>ương – Tế Hanh)</w:t>
      </w:r>
    </w:p>
    <w:p w14:paraId="04CFEEE3" w14:textId="380C3223" w:rsidR="00C2033F" w:rsidRDefault="00AF364D" w:rsidP="00C2033F">
      <w:pPr>
        <w:spacing w:after="0" w:line="360" w:lineRule="auto"/>
        <w:jc w:val="both"/>
      </w:pPr>
      <w:r w:rsidRPr="00DA1180">
        <w:rPr>
          <w:b/>
          <w:bCs/>
        </w:rPr>
        <w:t>Câu 2</w:t>
      </w:r>
      <w:r w:rsidR="00C2033F">
        <w:rPr>
          <w:b/>
          <w:bCs/>
        </w:rPr>
        <w:t xml:space="preserve"> </w:t>
      </w:r>
      <w:r w:rsidR="00C2033F">
        <w:t>(</w:t>
      </w:r>
      <w:r w:rsidR="00C2033F">
        <w:t>1</w:t>
      </w:r>
      <w:r w:rsidR="00C2033F">
        <w:t>,0 điểm)</w:t>
      </w:r>
      <w:r w:rsidR="00C2033F">
        <w:t xml:space="preserve">: </w:t>
      </w:r>
      <w:r w:rsidR="00C2033F">
        <w:t xml:space="preserve">Phân tích giá trị biểu đạt của các từ: </w:t>
      </w:r>
      <w:r w:rsidR="00C2033F" w:rsidRPr="00C2033F">
        <w:rPr>
          <w:b/>
          <w:bCs/>
        </w:rPr>
        <w:t>già, xưa, cũ</w:t>
      </w:r>
      <w:r w:rsidR="00C2033F">
        <w:t xml:space="preserve"> trong những câu thơ sau: </w:t>
      </w:r>
    </w:p>
    <w:p w14:paraId="0A90E41E" w14:textId="77777777" w:rsidR="00C2033F" w:rsidRDefault="00C2033F" w:rsidP="00C2033F">
      <w:pPr>
        <w:spacing w:after="0" w:line="360" w:lineRule="auto"/>
        <w:ind w:left="2160" w:firstLine="720"/>
        <w:jc w:val="both"/>
      </w:pPr>
      <w:r>
        <w:t xml:space="preserve">Mỗi năm hoa đào nở </w:t>
      </w:r>
    </w:p>
    <w:p w14:paraId="320B24F2" w14:textId="64627722" w:rsidR="00C2033F" w:rsidRDefault="00C2033F" w:rsidP="00C2033F">
      <w:pPr>
        <w:spacing w:after="0" w:line="360" w:lineRule="auto"/>
        <w:ind w:left="2160" w:firstLine="720"/>
        <w:jc w:val="both"/>
      </w:pPr>
      <w:r>
        <w:t>Lại thấy ông đồ già</w:t>
      </w:r>
      <w:r>
        <w:t>…</w:t>
      </w:r>
      <w:r>
        <w:t xml:space="preserve"> </w:t>
      </w:r>
    </w:p>
    <w:p w14:paraId="6772F9AD" w14:textId="77777777" w:rsidR="00C2033F" w:rsidRDefault="00C2033F" w:rsidP="00C2033F">
      <w:pPr>
        <w:spacing w:after="0" w:line="360" w:lineRule="auto"/>
        <w:ind w:left="2160" w:firstLine="720"/>
        <w:jc w:val="both"/>
      </w:pPr>
      <w:r>
        <w:t xml:space="preserve">Năm nay đào lại nở, </w:t>
      </w:r>
    </w:p>
    <w:p w14:paraId="1FA9B359" w14:textId="77777777" w:rsidR="00C2033F" w:rsidRDefault="00C2033F" w:rsidP="00C2033F">
      <w:pPr>
        <w:spacing w:after="0" w:line="360" w:lineRule="auto"/>
        <w:ind w:left="2160" w:firstLine="720"/>
        <w:jc w:val="both"/>
      </w:pPr>
      <w:r>
        <w:t xml:space="preserve">Không thấy ông đồ xưa. </w:t>
      </w:r>
    </w:p>
    <w:p w14:paraId="059A8D03" w14:textId="77777777" w:rsidR="00C2033F" w:rsidRDefault="00C2033F" w:rsidP="00C2033F">
      <w:pPr>
        <w:spacing w:after="0" w:line="360" w:lineRule="auto"/>
        <w:ind w:left="2160" w:firstLine="720"/>
        <w:jc w:val="both"/>
      </w:pPr>
      <w:r>
        <w:t xml:space="preserve">Những người muôn năm cũ </w:t>
      </w:r>
    </w:p>
    <w:p w14:paraId="1324F033" w14:textId="77777777" w:rsidR="00C2033F" w:rsidRDefault="00C2033F" w:rsidP="00C2033F">
      <w:pPr>
        <w:spacing w:after="0" w:line="360" w:lineRule="auto"/>
        <w:ind w:left="2160" w:firstLine="720"/>
        <w:jc w:val="both"/>
      </w:pPr>
      <w:r>
        <w:t xml:space="preserve">Hồn ở đâu bây giờ ? </w:t>
      </w:r>
    </w:p>
    <w:p w14:paraId="1B0830D6" w14:textId="77777777" w:rsidR="00C2033F" w:rsidRDefault="00C2033F" w:rsidP="00C2033F">
      <w:pPr>
        <w:spacing w:after="0" w:line="360" w:lineRule="auto"/>
        <w:ind w:left="4320" w:firstLine="720"/>
        <w:jc w:val="both"/>
      </w:pPr>
      <w:r>
        <w:t>(Trích Ông đồ - Vũ Đình Liên)</w:t>
      </w:r>
    </w:p>
    <w:p w14:paraId="2B71B32E" w14:textId="06721DF3" w:rsidR="00AF364D" w:rsidRPr="00DA1180" w:rsidRDefault="00C2033F" w:rsidP="00C2033F">
      <w:pPr>
        <w:spacing w:after="0" w:line="360" w:lineRule="auto"/>
        <w:jc w:val="both"/>
        <w:rPr>
          <w:b/>
          <w:bCs/>
        </w:rPr>
      </w:pPr>
      <w:r>
        <w:t xml:space="preserve"> </w:t>
      </w:r>
      <w:r w:rsidR="00AF364D" w:rsidRPr="00DA1180">
        <w:rPr>
          <w:b/>
          <w:bCs/>
        </w:rPr>
        <w:t xml:space="preserve">PHẦN II. Bài làm văn (7 điểm) </w:t>
      </w:r>
    </w:p>
    <w:p w14:paraId="79648A19" w14:textId="62F3A806" w:rsidR="00AF364D" w:rsidRDefault="00C2033F" w:rsidP="00C2033F">
      <w:pPr>
        <w:spacing w:after="0" w:line="360" w:lineRule="auto"/>
        <w:ind w:firstLine="720"/>
        <w:jc w:val="both"/>
      </w:pPr>
      <w:r>
        <w:t xml:space="preserve">Bằng những hiểu biết về các văn bản truyện đã học ở chương trình Ngữ văn lớp 8, em hãy chứng minh rằng văn học của dân tộc ta luôn ca ngợi tình yêu thương giữa người với người. </w:t>
      </w:r>
      <w:r w:rsidR="00AF364D">
        <w:t xml:space="preserve"> </w:t>
      </w:r>
    </w:p>
    <w:p w14:paraId="47A29824" w14:textId="7C444E8D" w:rsidR="0072107C" w:rsidRDefault="00DA1180" w:rsidP="00DA1180">
      <w:pPr>
        <w:spacing w:after="0" w:line="240" w:lineRule="auto"/>
        <w:ind w:firstLine="720"/>
        <w:jc w:val="center"/>
      </w:pPr>
      <w:r>
        <w:rPr>
          <w:noProof/>
        </w:rPr>
        <mc:AlternateContent>
          <mc:Choice Requires="wps">
            <w:drawing>
              <wp:anchor distT="0" distB="0" distL="114300" distR="114300" simplePos="0" relativeHeight="251662336" behindDoc="0" locked="0" layoutInCell="1" allowOverlap="1" wp14:anchorId="4B3018D1" wp14:editId="43E47D39">
                <wp:simplePos x="0" y="0"/>
                <wp:positionH relativeFrom="column">
                  <wp:posOffset>3505200</wp:posOffset>
                </wp:positionH>
                <wp:positionV relativeFrom="paragraph">
                  <wp:posOffset>133350</wp:posOffset>
                </wp:positionV>
                <wp:extent cx="857250" cy="0"/>
                <wp:effectExtent l="0" t="0" r="0" b="0"/>
                <wp:wrapNone/>
                <wp:docPr id="1561365314"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8B6E7"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6pt,10.5pt" to="3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9FEA577" wp14:editId="4AFE956A">
                <wp:simplePos x="0" y="0"/>
                <wp:positionH relativeFrom="column">
                  <wp:posOffset>2061845</wp:posOffset>
                </wp:positionH>
                <wp:positionV relativeFrom="paragraph">
                  <wp:posOffset>137795</wp:posOffset>
                </wp:positionV>
                <wp:extent cx="857250" cy="0"/>
                <wp:effectExtent l="0" t="0" r="0" b="0"/>
                <wp:wrapNone/>
                <wp:docPr id="1271075943"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3D0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2.35pt,10.85pt" to="229.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" strokecolor="black [3200]" strokeweight=".5pt">
                <v:stroke joinstyle="miter"/>
              </v:line>
            </w:pict>
          </mc:Fallback>
        </mc:AlternateContent>
      </w:r>
      <w:r w:rsidR="00AF364D">
        <w:t>HẾT</w:t>
      </w:r>
      <w:r>
        <w:t xml:space="preserve"> </w:t>
      </w:r>
    </w:p>
    <w:p w14:paraId="19A5F32A" w14:textId="77777777" w:rsidR="001A75D8" w:rsidRDefault="001A75D8" w:rsidP="001A75D8">
      <w:pPr>
        <w:jc w:val="center"/>
      </w:pPr>
    </w:p>
    <w:p w14:paraId="39D493AF" w14:textId="77777777" w:rsidR="001A75D8" w:rsidRDefault="001A75D8" w:rsidP="001A75D8">
      <w:pPr>
        <w:jc w:val="center"/>
      </w:pPr>
    </w:p>
    <w:p w14:paraId="46A9930E" w14:textId="77777777" w:rsidR="001A75D8" w:rsidRDefault="001A75D8" w:rsidP="001A75D8">
      <w:pPr>
        <w:jc w:val="center"/>
      </w:pPr>
    </w:p>
    <w:p w14:paraId="5612C9CF" w14:textId="4C4B7589" w:rsidR="001A75D8" w:rsidRDefault="001A75D8" w:rsidP="00BE3711"/>
    <w:p w14:paraId="6A53A1BD" w14:textId="160C4458" w:rsidR="001A75D8" w:rsidRDefault="001A75D8" w:rsidP="001A75D8">
      <w:pPr>
        <w:jc w:val="center"/>
        <w:rPr>
          <w:b/>
          <w:bCs/>
        </w:rPr>
      </w:pPr>
      <w:r w:rsidRPr="001A75D8">
        <w:rPr>
          <w:b/>
          <w:bCs/>
        </w:rPr>
        <w:lastRenderedPageBreak/>
        <w:t>HƯỚNG DẪN CHẤM MÔN NGỮ VĂN LỚP 7</w:t>
      </w:r>
    </w:p>
    <w:p w14:paraId="66B62EF2" w14:textId="722EF350" w:rsidR="001A75D8" w:rsidRDefault="001A75D8" w:rsidP="007F63D9">
      <w:pPr>
        <w:spacing w:after="0" w:line="240" w:lineRule="auto"/>
        <w:jc w:val="both"/>
        <w:rPr>
          <w:b/>
          <w:bCs/>
        </w:rPr>
      </w:pPr>
      <w:r>
        <w:rPr>
          <w:b/>
          <w:bCs/>
        </w:rPr>
        <w:t>PHẦN I</w:t>
      </w:r>
    </w:p>
    <w:p w14:paraId="44C3649F" w14:textId="33A6CDB3" w:rsidR="001A75D8" w:rsidRDefault="001A75D8" w:rsidP="007F63D9">
      <w:pPr>
        <w:spacing w:after="0" w:line="240" w:lineRule="auto"/>
        <w:jc w:val="both"/>
        <w:rPr>
          <w:b/>
          <w:bCs/>
        </w:rPr>
      </w:pPr>
      <w:r>
        <w:rPr>
          <w:b/>
          <w:bCs/>
        </w:rPr>
        <w:t>Câu 1 (</w:t>
      </w:r>
      <w:r w:rsidR="00BE3711">
        <w:rPr>
          <w:b/>
          <w:bCs/>
        </w:rPr>
        <w:t>2,0</w:t>
      </w:r>
      <w:r>
        <w:rPr>
          <w:b/>
          <w:bCs/>
        </w:rPr>
        <w:t xml:space="preserve"> điểm)</w:t>
      </w:r>
    </w:p>
    <w:p w14:paraId="5371F74C" w14:textId="0A239E65" w:rsidR="001A75D8" w:rsidRDefault="00BE3711" w:rsidP="007F63D9">
      <w:pPr>
        <w:spacing w:after="0" w:line="240" w:lineRule="auto"/>
        <w:jc w:val="both"/>
      </w:pPr>
      <w:r>
        <w:t xml:space="preserve">a. </w:t>
      </w:r>
      <w:r w:rsidR="001A75D8">
        <w:t xml:space="preserve">Yêu cầu chung: Học sinh </w:t>
      </w:r>
      <w:r>
        <w:t>cảm nhận được cái hay, cái đẹp của đoạn thơ, biết cách trình bày dưới dạng một bài văn cảm thụ ngắn</w:t>
      </w:r>
      <w:r w:rsidR="001A75D8">
        <w:t>.</w:t>
      </w:r>
    </w:p>
    <w:p w14:paraId="5D2371C7" w14:textId="554B5236" w:rsidR="00BE3711" w:rsidRDefault="00BE3711" w:rsidP="00BE3711">
      <w:pPr>
        <w:spacing w:after="0" w:line="240" w:lineRule="auto"/>
        <w:jc w:val="both"/>
      </w:pPr>
      <w:r>
        <w:t>b. Yêu cầu về nôi dung: Học sinh trình bày được các ý cơ bản sau:</w:t>
      </w:r>
    </w:p>
    <w:p w14:paraId="2B548AC0" w14:textId="5FA5B0B2" w:rsidR="001A75D8" w:rsidRDefault="00BE3711" w:rsidP="00BE3711">
      <w:pPr>
        <w:spacing w:after="0" w:line="240" w:lineRule="auto"/>
        <w:jc w:val="both"/>
      </w:pPr>
      <w:r>
        <w:t>- Giới thiệu xuất xứ đoạn thơ: tác giả - tác phẩm – vị trí đoạn thơ - Hình ảnh con thuyền và cánh buồm được miêu tả với nhiều sáng tạo.</w:t>
      </w:r>
      <w:r w:rsidR="00735CA3">
        <w:t xml:space="preserve"> </w:t>
      </w:r>
      <w:r>
        <w:t>(0,5 điểm)</w:t>
      </w:r>
    </w:p>
    <w:p w14:paraId="124B4D30" w14:textId="748F1678" w:rsidR="00BE3711" w:rsidRDefault="00BE3711" w:rsidP="00BE3711">
      <w:pPr>
        <w:spacing w:after="0" w:line="240" w:lineRule="auto"/>
        <w:jc w:val="both"/>
      </w:pPr>
      <w:r>
        <w:t>- So sánh con thuyền với “tuấn mã” với các từ</w:t>
      </w:r>
      <w:r w:rsidR="00735CA3">
        <w:t xml:space="preserve"> “hăng’, “phăng”, “vượt” đã diễn tả khí thế dũng mãnh của con thuyền đè sóng ra khơi.</w:t>
      </w:r>
      <w:r w:rsidR="006B7C26">
        <w:t xml:space="preserve"> Con thuyền cũng trẻ trung, cường tráng như những trai làng ra khơi đánh cá phấn khởi, tự tin.</w:t>
      </w:r>
      <w:r w:rsidR="00735CA3">
        <w:t xml:space="preserve"> </w:t>
      </w:r>
      <w:r w:rsidR="00735CA3">
        <w:t>(0,5 điểm)</w:t>
      </w:r>
    </w:p>
    <w:p w14:paraId="4342506B" w14:textId="092DF5D1" w:rsidR="006B7C26" w:rsidRDefault="006B7C26" w:rsidP="00BE3711">
      <w:pPr>
        <w:spacing w:after="0" w:line="240" w:lineRule="auto"/>
        <w:jc w:val="both"/>
      </w:pPr>
      <w:r>
        <w:t xml:space="preserve">- Hình ảnh “cánh buồm” trắng căng phồng, no gió ra khơi được so sánh với “mảnh hồn làng” sáng lên với vẻ đẹp lãng mạn và nhiều liên tưởng thú vị. </w:t>
      </w:r>
      <w:r>
        <w:t>(0,5 điểm)</w:t>
      </w:r>
    </w:p>
    <w:p w14:paraId="6EC6267F" w14:textId="04DDA72E" w:rsidR="006B7C26" w:rsidRDefault="006B7C26" w:rsidP="00BE3711">
      <w:pPr>
        <w:spacing w:after="0" w:line="240" w:lineRule="auto"/>
        <w:jc w:val="both"/>
      </w:pPr>
      <w:r>
        <w:t xml:space="preserve">- Tình yêu quê hương, yêu làng trong sáng, sâu sắc của Tế Hanh </w:t>
      </w:r>
      <w:r>
        <w:t>(0,5 điểm)</w:t>
      </w:r>
    </w:p>
    <w:p w14:paraId="179517AB" w14:textId="0ADA9C29" w:rsidR="002C61AA" w:rsidRDefault="002C61AA" w:rsidP="007F63D9">
      <w:pPr>
        <w:spacing w:after="0" w:line="240" w:lineRule="auto"/>
        <w:jc w:val="both"/>
        <w:rPr>
          <w:b/>
          <w:bCs/>
        </w:rPr>
      </w:pPr>
      <w:r>
        <w:rPr>
          <w:b/>
          <w:bCs/>
        </w:rPr>
        <w:t>Câu 2 (1,</w:t>
      </w:r>
      <w:r w:rsidR="00F56150">
        <w:rPr>
          <w:b/>
          <w:bCs/>
        </w:rPr>
        <w:t>0</w:t>
      </w:r>
      <w:r>
        <w:rPr>
          <w:b/>
          <w:bCs/>
        </w:rPr>
        <w:t xml:space="preserve"> điểm)</w:t>
      </w:r>
    </w:p>
    <w:p w14:paraId="72897631" w14:textId="3D7EBB8E" w:rsidR="00B5078E" w:rsidRDefault="002C61AA" w:rsidP="00B5078E">
      <w:pPr>
        <w:spacing w:after="0" w:line="240" w:lineRule="auto"/>
        <w:jc w:val="both"/>
      </w:pPr>
      <w:r>
        <w:t xml:space="preserve">- </w:t>
      </w:r>
      <w:r w:rsidR="00F56150">
        <w:t>Các từ “già”, “xưa”, “cũ” cùng một trường từ vựng, cùng chỉ một đối tượng là ‘ông đồ”</w:t>
      </w:r>
      <w:r w:rsidR="00B5078E">
        <w:t xml:space="preserve"> </w:t>
      </w:r>
      <w:r w:rsidR="00B5078E">
        <w:t>(0,</w:t>
      </w:r>
      <w:r w:rsidR="00B5078E">
        <w:t>2</w:t>
      </w:r>
      <w:r w:rsidR="00B5078E">
        <w:t>5 điểm)</w:t>
      </w:r>
    </w:p>
    <w:p w14:paraId="06981324" w14:textId="5720C609" w:rsidR="00B5078E" w:rsidRDefault="00B5078E" w:rsidP="00B5078E">
      <w:pPr>
        <w:spacing w:after="0" w:line="240" w:lineRule="auto"/>
        <w:jc w:val="both"/>
      </w:pPr>
      <w:r>
        <w:t xml:space="preserve">- Giải thích </w:t>
      </w:r>
      <w:r>
        <w:t>(0,</w:t>
      </w:r>
      <w:r>
        <w:t>2</w:t>
      </w:r>
      <w:r>
        <w:t>5 điểm)</w:t>
      </w:r>
    </w:p>
    <w:p w14:paraId="7A1BCD04" w14:textId="4B8EE602" w:rsidR="002C61AA" w:rsidRDefault="00B5078E" w:rsidP="007F63D9">
      <w:pPr>
        <w:spacing w:after="0" w:line="240" w:lineRule="auto"/>
        <w:jc w:val="both"/>
      </w:pPr>
      <w:r>
        <w:t>+ Già: Cao tuổi, vẫn sống – đang tồn tại.</w:t>
      </w:r>
    </w:p>
    <w:p w14:paraId="51CCD67B" w14:textId="1267583D" w:rsidR="00B5078E" w:rsidRDefault="00B5078E" w:rsidP="007F63D9">
      <w:pPr>
        <w:spacing w:after="0" w:line="240" w:lineRule="auto"/>
        <w:jc w:val="both"/>
      </w:pPr>
      <w:r>
        <w:t>+ Xưa: Đã khuất - thời quá khứ trái nghĩa với nay.</w:t>
      </w:r>
    </w:p>
    <w:p w14:paraId="2D961ED4" w14:textId="6DF0624F" w:rsidR="00B5078E" w:rsidRDefault="00B5078E" w:rsidP="007F63D9">
      <w:pPr>
        <w:spacing w:after="0" w:line="240" w:lineRule="auto"/>
        <w:jc w:val="both"/>
      </w:pPr>
      <w:r>
        <w:t>+ Cũ: Gần nghĩa với xưa – đối lập với mới – hiện tại.</w:t>
      </w:r>
    </w:p>
    <w:p w14:paraId="1C29BFF4" w14:textId="6354D9C8" w:rsidR="002C61AA" w:rsidRDefault="002C61AA" w:rsidP="007F63D9">
      <w:pPr>
        <w:spacing w:after="0" w:line="240" w:lineRule="auto"/>
        <w:jc w:val="both"/>
      </w:pPr>
      <w:r>
        <w:t xml:space="preserve">- </w:t>
      </w:r>
      <w:bookmarkStart w:id="0" w:name="_Hlk163049815"/>
      <w:r w:rsidR="00B5078E">
        <w:t xml:space="preserve">Ý nghĩa của cách biểu đạt đó: Qua những từ này khiến người đọc cảm nhận được sự vô thường, biến đổi, nỗi ngậm ngùi đầy thương cảm trước một lớp người tàn tạ: ông đồ. </w:t>
      </w:r>
      <w:r>
        <w:t>(0,5 điểm)</w:t>
      </w:r>
    </w:p>
    <w:bookmarkEnd w:id="0"/>
    <w:p w14:paraId="7CBDCF80" w14:textId="77777777" w:rsidR="002C61AA" w:rsidRPr="00DA1180" w:rsidRDefault="002C61AA" w:rsidP="007F63D9">
      <w:pPr>
        <w:spacing w:after="0" w:line="240" w:lineRule="auto"/>
        <w:rPr>
          <w:b/>
          <w:bCs/>
        </w:rPr>
      </w:pPr>
      <w:r w:rsidRPr="00DA1180">
        <w:rPr>
          <w:b/>
          <w:bCs/>
        </w:rPr>
        <w:t xml:space="preserve">PHẦN II. Bài làm văn (7 điểm) </w:t>
      </w:r>
    </w:p>
    <w:p w14:paraId="6162198F" w14:textId="567EACA4" w:rsidR="002C61AA" w:rsidRDefault="002C61AA" w:rsidP="007F63D9">
      <w:pPr>
        <w:spacing w:after="0" w:line="240" w:lineRule="auto"/>
        <w:ind w:firstLine="720"/>
        <w:jc w:val="both"/>
      </w:pPr>
      <w:r>
        <w:t>Học sinh có thể trình bày bố cục theo nhiều cách khác nhau, nhưng cần tập trung làm sáng tỏ các ý sau:</w:t>
      </w:r>
    </w:p>
    <w:p w14:paraId="5A79EB84" w14:textId="01878C52" w:rsidR="003D4BD6" w:rsidRDefault="003D4BD6" w:rsidP="003D4BD6">
      <w:pPr>
        <w:spacing w:after="0" w:line="240" w:lineRule="auto"/>
        <w:jc w:val="both"/>
      </w:pPr>
      <w:r>
        <w:t xml:space="preserve">1. Về thể loại: </w:t>
      </w:r>
      <w:r w:rsidR="00173982">
        <w:t>Lập luận chứng minh kết hợp miêu tả, tự sự, biểu cảm.</w:t>
      </w:r>
    </w:p>
    <w:p w14:paraId="477449A1" w14:textId="4596ACB1" w:rsidR="002C61AA" w:rsidRDefault="00173982" w:rsidP="007F63D9">
      <w:pPr>
        <w:spacing w:after="0" w:line="240" w:lineRule="auto"/>
        <w:jc w:val="both"/>
      </w:pPr>
      <w:r>
        <w:t>2</w:t>
      </w:r>
      <w:r w:rsidR="002C61AA">
        <w:t>. Về nội dung:</w:t>
      </w:r>
      <w:r>
        <w:t xml:space="preserve"> V</w:t>
      </w:r>
      <w:r>
        <w:t xml:space="preserve">ăn học của dân tộc ta luôn </w:t>
      </w:r>
      <w:r>
        <w:t>đề cao</w:t>
      </w:r>
      <w:r>
        <w:t xml:space="preserve"> tình yêu thương giữa người với người.  </w:t>
      </w:r>
    </w:p>
    <w:p w14:paraId="04AFA557" w14:textId="14691318" w:rsidR="00173982" w:rsidRDefault="00173982" w:rsidP="007F63D9">
      <w:pPr>
        <w:spacing w:after="0" w:line="240" w:lineRule="auto"/>
        <w:jc w:val="both"/>
      </w:pPr>
      <w:r>
        <w:t>- Học sinh cần nắm vững nội dung ý nghĩa và tìm dẫn chứng phù hợp với nội dung vấn đề cần giải quyết.</w:t>
      </w:r>
    </w:p>
    <w:p w14:paraId="240DBCF9" w14:textId="058FC653" w:rsidR="00173982" w:rsidRDefault="00173982" w:rsidP="007F63D9">
      <w:pPr>
        <w:spacing w:after="0" w:line="240" w:lineRule="auto"/>
        <w:jc w:val="both"/>
      </w:pPr>
      <w:r>
        <w:t>- Hệ thống các dẫn chứng tìm được sắp xếp theo từng phạm vi nội dung; tránh lan man, trùng lặp.</w:t>
      </w:r>
    </w:p>
    <w:p w14:paraId="082945CF" w14:textId="18A7EED9" w:rsidR="00173982" w:rsidRDefault="00173982" w:rsidP="007F63D9">
      <w:pPr>
        <w:spacing w:after="0" w:line="240" w:lineRule="auto"/>
        <w:jc w:val="both"/>
      </w:pPr>
      <w:r>
        <w:t>- Dẫn chứng lấy từ các văn bản truyện đã học trong chương trình Ngữ văn 8</w:t>
      </w:r>
      <w:r w:rsidR="006222AD">
        <w:t>, chủ yếu là phần văn học hiện thực.</w:t>
      </w:r>
    </w:p>
    <w:p w14:paraId="1D4591C2" w14:textId="23FE0E21" w:rsidR="006222AD" w:rsidRDefault="006222AD" w:rsidP="007F63D9">
      <w:pPr>
        <w:spacing w:after="0" w:line="240" w:lineRule="auto"/>
        <w:jc w:val="both"/>
      </w:pPr>
      <w:r>
        <w:t>+ Tình cảm xóm giềng (</w:t>
      </w:r>
      <w:bookmarkStart w:id="1" w:name="_Hlk163051307"/>
      <w:r>
        <w:t>Tức nước vỡ bờ, Lão Hạc</w:t>
      </w:r>
      <w:bookmarkEnd w:id="1"/>
      <w:r>
        <w:t>)</w:t>
      </w:r>
    </w:p>
    <w:p w14:paraId="57A02A30" w14:textId="7B6AAA56" w:rsidR="006222AD" w:rsidRDefault="006222AD" w:rsidP="007F63D9">
      <w:pPr>
        <w:spacing w:after="0" w:line="240" w:lineRule="auto"/>
        <w:jc w:val="both"/>
      </w:pPr>
      <w:r>
        <w:t>+ Tình cảm gia đình (</w:t>
      </w:r>
      <w:r>
        <w:t>Tức nước vỡ bờ, Lão Hạc</w:t>
      </w:r>
      <w:r>
        <w:t>, Tôi đi học, Trong lòng mẹ)</w:t>
      </w:r>
    </w:p>
    <w:p w14:paraId="47B9ED34" w14:textId="7FAF1C4F" w:rsidR="00060210" w:rsidRDefault="00AB11A1" w:rsidP="007F63D9">
      <w:pPr>
        <w:spacing w:after="0" w:line="240" w:lineRule="auto"/>
        <w:jc w:val="both"/>
      </w:pPr>
      <w:r>
        <w:t>3</w:t>
      </w:r>
      <w:r w:rsidR="00060210">
        <w:t>. Về hình thức:</w:t>
      </w:r>
      <w:r w:rsidR="006222AD">
        <w:t xml:space="preserve"> Bài viết có bố cục chặt chẽ, đủ ba phần; dẫn chứng chính xác; văn viết trong sáng, có cảm xúc; không mắc lỗi chính tả và lỗi diễn đạt; trình bày sạch sẽ; chữ viết rõ ràng. </w:t>
      </w:r>
    </w:p>
    <w:p w14:paraId="3A4AC706" w14:textId="0EE8AC41" w:rsidR="00060210" w:rsidRDefault="00AB11A1" w:rsidP="007F63D9">
      <w:pPr>
        <w:spacing w:after="0" w:line="240" w:lineRule="auto"/>
        <w:jc w:val="both"/>
      </w:pPr>
      <w:r>
        <w:t>4</w:t>
      </w:r>
      <w:r w:rsidR="00060210">
        <w:t>. Thang điểm:</w:t>
      </w:r>
    </w:p>
    <w:p w14:paraId="2E1249F3" w14:textId="78862B00" w:rsidR="00060210" w:rsidRDefault="00060210" w:rsidP="007F63D9">
      <w:pPr>
        <w:spacing w:after="0" w:line="240" w:lineRule="auto"/>
        <w:jc w:val="both"/>
      </w:pPr>
      <w:r>
        <w:t>- Điểm 6 – 7: Đạt được các yêu cầu về nội dung và hình thức nêu trên.</w:t>
      </w:r>
    </w:p>
    <w:p w14:paraId="19A6E205" w14:textId="1F6FB9B5" w:rsidR="007F63D9" w:rsidRDefault="007F63D9" w:rsidP="007F63D9">
      <w:pPr>
        <w:spacing w:after="0" w:line="240" w:lineRule="auto"/>
        <w:jc w:val="both"/>
      </w:pPr>
      <w:r>
        <w:t>- Điểm 4 – 5: Đạt được các yêu cầu cơ bản về nội dung và hình thức nêu trên.(chứng minh luận điểm rõ ràng - nổi bật trọng tâm, sắp xếp hợp lý, dẫn chứng chính xác)</w:t>
      </w:r>
    </w:p>
    <w:p w14:paraId="17262354" w14:textId="68265695" w:rsidR="007F63D9" w:rsidRDefault="007F63D9" w:rsidP="007F63D9">
      <w:pPr>
        <w:spacing w:after="0" w:line="240" w:lineRule="auto"/>
        <w:jc w:val="both"/>
      </w:pPr>
      <w:r>
        <w:lastRenderedPageBreak/>
        <w:t>- Các thang điểm khác: Tuỳ theo mức độ đạt được của bài viết, người chấm vận dụng linh hoạt nội dung hướng dẫn chấm để ghi điểm phù hợp.</w:t>
      </w:r>
    </w:p>
    <w:p w14:paraId="7132AD3D" w14:textId="1D21CB37" w:rsidR="007F63D9" w:rsidRPr="007F63D9" w:rsidRDefault="007F63D9" w:rsidP="007F63D9">
      <w:pPr>
        <w:spacing w:after="0" w:line="240" w:lineRule="auto"/>
        <w:jc w:val="both"/>
        <w:rPr>
          <w:i/>
          <w:iCs/>
        </w:rPr>
      </w:pPr>
      <w:r w:rsidRPr="007F63D9">
        <w:rPr>
          <w:i/>
          <w:iCs/>
        </w:rPr>
        <w:t>* Lưu ý: Điểm toàn bài tính đến số thập phân 0,25.</w:t>
      </w:r>
    </w:p>
    <w:p w14:paraId="12C7E4F2" w14:textId="77777777" w:rsidR="007F63D9" w:rsidRPr="001A75D8" w:rsidRDefault="007F63D9" w:rsidP="007F63D9">
      <w:pPr>
        <w:spacing w:after="0" w:line="240" w:lineRule="auto"/>
        <w:jc w:val="both"/>
      </w:pPr>
    </w:p>
    <w:sectPr w:rsidR="007F63D9" w:rsidRPr="001A75D8" w:rsidSect="00CC014E">
      <w:pgSz w:w="12240" w:h="15840"/>
      <w:pgMar w:top="567" w:right="1183"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D49"/>
    <w:multiLevelType w:val="hybridMultilevel"/>
    <w:tmpl w:val="2B9A0D32"/>
    <w:lvl w:ilvl="0" w:tplc="0554C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755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4D"/>
    <w:rsid w:val="00060210"/>
    <w:rsid w:val="00173982"/>
    <w:rsid w:val="001A75D8"/>
    <w:rsid w:val="00201D6A"/>
    <w:rsid w:val="002C61AA"/>
    <w:rsid w:val="003D4BD6"/>
    <w:rsid w:val="006222AD"/>
    <w:rsid w:val="006B7C26"/>
    <w:rsid w:val="006E314C"/>
    <w:rsid w:val="00702F2B"/>
    <w:rsid w:val="0072107C"/>
    <w:rsid w:val="00735CA3"/>
    <w:rsid w:val="007F63D9"/>
    <w:rsid w:val="00AB11A1"/>
    <w:rsid w:val="00AF364D"/>
    <w:rsid w:val="00B5078E"/>
    <w:rsid w:val="00BE3711"/>
    <w:rsid w:val="00C2033F"/>
    <w:rsid w:val="00CC014E"/>
    <w:rsid w:val="00CC239F"/>
    <w:rsid w:val="00DA1180"/>
    <w:rsid w:val="00F5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0C26"/>
  <w15:chartTrackingRefBased/>
  <w15:docId w15:val="{A92BDF92-5632-4AA3-AC8B-3F6BC54B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D8"/>
    <w:pPr>
      <w:ind w:left="720"/>
      <w:contextualSpacing/>
    </w:pPr>
  </w:style>
  <w:style w:type="character" w:styleId="Hyperlink">
    <w:name w:val="Hyperlink"/>
    <w:basedOn w:val="DefaultParagraphFont"/>
    <w:uiPriority w:val="99"/>
    <w:unhideWhenUsed/>
    <w:rsid w:val="00C2033F"/>
    <w:rPr>
      <w:color w:val="0563C1" w:themeColor="hyperlink"/>
      <w:u w:val="single"/>
    </w:rPr>
  </w:style>
  <w:style w:type="character" w:styleId="UnresolvedMention">
    <w:name w:val="Unresolved Mention"/>
    <w:basedOn w:val="DefaultParagraphFont"/>
    <w:uiPriority w:val="99"/>
    <w:semiHidden/>
    <w:unhideWhenUsed/>
    <w:rsid w:val="00C2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570</Words>
  <Characters>3254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2024-04-03T06:54:00Z</dcterms:created>
  <dcterms:modified xsi:type="dcterms:W3CDTF">2024-04-03T08:47:00Z</dcterms:modified>
</cp:coreProperties>
</file>