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proofErr w:type="gramStart"/>
            <w:r w:rsidRPr="004B5A0E">
              <w:rPr>
                <w:b/>
              </w:rPr>
              <w:t>Date:…</w:t>
            </w:r>
            <w:proofErr w:type="gramEnd"/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EE57C1" w:rsidRPr="008032A0">
        <w:rPr>
          <w:b/>
          <w:color w:val="FF0000"/>
          <w:sz w:val="32"/>
          <w:szCs w:val="32"/>
        </w:rPr>
        <w:t>1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BB0F5E" w:rsidRPr="008032A0">
        <w:rPr>
          <w:b/>
          <w:color w:val="FF0000"/>
          <w:sz w:val="32"/>
          <w:szCs w:val="32"/>
        </w:rPr>
        <w:t>FREE TIME</w:t>
      </w:r>
    </w:p>
    <w:p w14:paraId="224EAC1D" w14:textId="05BEE2F6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65D92">
        <w:rPr>
          <w:b/>
          <w:color w:val="FF0000"/>
          <w:sz w:val="28"/>
          <w:szCs w:val="28"/>
        </w:rPr>
        <w:t>11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30CECD6" w:rsidR="00EA5059" w:rsidRPr="00562956" w:rsidRDefault="00EA5059" w:rsidP="00517C56">
      <w:pPr>
        <w:spacing w:before="120" w:after="120"/>
      </w:pPr>
      <w:r>
        <w:t xml:space="preserve">- </w:t>
      </w:r>
      <w:r w:rsidR="001B64A4">
        <w:t xml:space="preserve">use some adjectives to </w:t>
      </w:r>
      <w:r w:rsidR="00BB0F5E">
        <w:t xml:space="preserve">talk about </w:t>
      </w:r>
      <w:r w:rsidR="001B64A4">
        <w:t>extreme sports (</w:t>
      </w:r>
      <w:r w:rsidR="001B64A4" w:rsidRPr="0ED2BCD6">
        <w:rPr>
          <w:i/>
          <w:iCs/>
        </w:rPr>
        <w:t>exciting, dangerous, fascinating, challenging, adventurous</w:t>
      </w:r>
      <w:r w:rsidR="001B64A4">
        <w:t>).</w:t>
      </w:r>
    </w:p>
    <w:p w14:paraId="605E8347" w14:textId="418FFFB5" w:rsidR="00EA5059" w:rsidRPr="00562956" w:rsidRDefault="00EA5059" w:rsidP="00517C56">
      <w:pPr>
        <w:spacing w:before="120" w:after="120"/>
      </w:pPr>
      <w:r w:rsidRPr="00562956">
        <w:t xml:space="preserve">- </w:t>
      </w:r>
      <w:r w:rsidR="001B64A4">
        <w:t>invite a friend to join an activity.</w:t>
      </w:r>
    </w:p>
    <w:p w14:paraId="705534F5" w14:textId="78647957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>write an invitation email to ask a friend to join an activity.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520A1B6" w14:textId="77777777" w:rsidR="001B64A4" w:rsidRPr="00562956" w:rsidRDefault="001B64A4" w:rsidP="001B64A4">
      <w:pPr>
        <w:spacing w:before="120" w:after="120"/>
      </w:pPr>
      <w:r w:rsidRPr="00562956">
        <w:t xml:space="preserve">- take up a </w:t>
      </w:r>
      <w:r>
        <w:t>sport and practice it regularly.</w:t>
      </w:r>
    </w:p>
    <w:p w14:paraId="6FD49CDB" w14:textId="2FE8A3AA" w:rsidR="00DF23A4" w:rsidRPr="00562956" w:rsidRDefault="001B64A4" w:rsidP="001B64A4">
      <w:pPr>
        <w:spacing w:before="120" w:after="120"/>
      </w:pPr>
      <w:r w:rsidRPr="00562956">
        <w:t xml:space="preserve">- </w:t>
      </w:r>
      <w:r>
        <w:t>be careful when trying extreme sports.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7C36D4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85948">
        <w:t xml:space="preserve"> </w:t>
      </w:r>
      <w:r w:rsidR="00E85948" w:rsidRPr="006A580B">
        <w:rPr>
          <w:color w:val="000000" w:themeColor="text1"/>
        </w:rPr>
        <w:t xml:space="preserve">(DCR </w:t>
      </w:r>
      <w:proofErr w:type="spellStart"/>
      <w:r w:rsidR="00E85948" w:rsidRPr="006A580B">
        <w:rPr>
          <w:color w:val="000000" w:themeColor="text1"/>
        </w:rPr>
        <w:t>phần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mềm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tương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tác</w:t>
      </w:r>
      <w:proofErr w:type="spellEnd"/>
      <w:r w:rsidR="00E85948" w:rsidRPr="006A580B">
        <w:rPr>
          <w:color w:val="000000" w:themeColor="text1"/>
        </w:rPr>
        <w:t xml:space="preserve"> SB, DHA </w:t>
      </w:r>
      <w:r w:rsidR="00E85948">
        <w:rPr>
          <w:color w:val="000000" w:themeColor="text1"/>
        </w:rPr>
        <w:t>(</w:t>
      </w:r>
      <w:proofErr w:type="spellStart"/>
      <w:r w:rsidR="00E85948">
        <w:rPr>
          <w:color w:val="FF0000"/>
        </w:rPr>
        <w:t>từ</w:t>
      </w:r>
      <w:proofErr w:type="spellEnd"/>
      <w:r w:rsidR="00E85948">
        <w:rPr>
          <w:color w:val="FF0000"/>
        </w:rPr>
        <w:t xml:space="preserve"> </w:t>
      </w:r>
      <w:proofErr w:type="spellStart"/>
      <w:r w:rsidR="00E85948">
        <w:rPr>
          <w:color w:val="FF0000"/>
        </w:rPr>
        <w:t>vựng</w:t>
      </w:r>
      <w:proofErr w:type="spellEnd"/>
      <w:r w:rsidR="00E85948">
        <w:rPr>
          <w:color w:val="FF0000"/>
        </w:rPr>
        <w:t xml:space="preserve">/ </w:t>
      </w:r>
      <w:proofErr w:type="spellStart"/>
      <w:r w:rsidR="00E85948">
        <w:rPr>
          <w:color w:val="FF0000"/>
        </w:rPr>
        <w:t>cấu</w:t>
      </w:r>
      <w:proofErr w:type="spellEnd"/>
      <w:r w:rsidR="00E85948">
        <w:rPr>
          <w:color w:val="FF0000"/>
        </w:rPr>
        <w:t xml:space="preserve"> </w:t>
      </w:r>
      <w:proofErr w:type="spellStart"/>
      <w:r w:rsidR="00E85948">
        <w:rPr>
          <w:color w:val="FF0000"/>
        </w:rPr>
        <w:t>trúc</w:t>
      </w:r>
      <w:proofErr w:type="spellEnd"/>
      <w:r w:rsidR="00E85948">
        <w:rPr>
          <w:color w:val="FF0000"/>
        </w:rPr>
        <w:t xml:space="preserve">) </w:t>
      </w:r>
      <w:proofErr w:type="spellStart"/>
      <w:r w:rsidR="00E85948" w:rsidRPr="006A580B">
        <w:rPr>
          <w:color w:val="000000" w:themeColor="text1"/>
        </w:rPr>
        <w:t>phần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mềm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trò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chơi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tương</w:t>
      </w:r>
      <w:proofErr w:type="spellEnd"/>
      <w:r w:rsidR="00E85948" w:rsidRPr="006A580B">
        <w:rPr>
          <w:color w:val="000000" w:themeColor="text1"/>
        </w:rPr>
        <w:t xml:space="preserve"> </w:t>
      </w:r>
      <w:proofErr w:type="spellStart"/>
      <w:r w:rsidR="00E85948" w:rsidRPr="006A580B">
        <w:rPr>
          <w:color w:val="000000" w:themeColor="text1"/>
        </w:rPr>
        <w:t>tác</w:t>
      </w:r>
      <w:proofErr w:type="spellEnd"/>
      <w:r w:rsidR="00E85948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06714B">
        <w:t>.</w:t>
      </w:r>
    </w:p>
    <w:p w14:paraId="0E51DFC7" w14:textId="1F446C4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06714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1EFAA2D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Speaking: Discuss what you think the activities in the pictures are like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104674D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Choose one of the extreme sports or choose your own activity. Then, take turns asking and answering the questions below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9FD284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Writing: Read about writing invitation emails and number the parts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00002E2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Reorder the parts of the email. Use the skill box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199886B3" w:rsidR="000D42D3" w:rsidRPr="005D6D47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3282">
              <w:rPr>
                <w:rFonts w:ascii="Times New Roman" w:hAnsi="Times New Roman"/>
                <w:sz w:val="24"/>
                <w:szCs w:val="24"/>
              </w:rPr>
              <w:t>Write an invitation email to ask a friend to join you for an activity.</w:t>
            </w:r>
          </w:p>
        </w:tc>
        <w:tc>
          <w:tcPr>
            <w:tcW w:w="2974" w:type="dxa"/>
          </w:tcPr>
          <w:p w14:paraId="38542CB4" w14:textId="49A8A7E6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10AFF" w14:textId="77777777" w:rsidR="000D42D3" w:rsidRPr="00C32E08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C99F803" w14:textId="663DF54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3C1631AA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7C2A90" w14:textId="4879AE0E" w:rsidR="005D6D47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71D75" w14:textId="21F649C8" w:rsidR="005D6D47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79546E" w14:textId="77777777" w:rsidR="0006714B" w:rsidRPr="00C32E08" w:rsidRDefault="0006714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71F7781C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1BA4B67F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F9E0BC" w14:textId="77777777" w:rsidR="005D6D47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3DC7C9C6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179E36" w14:textId="04A78415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2D499" w14:textId="1B22C98D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49497A8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  <w:r w:rsidR="00067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438AE2F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06714B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5DAF5D9" w14:textId="77777777" w:rsidR="005D6D47" w:rsidRPr="00C32E08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423317BE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06714B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3D22BC53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 w:rsidR="0006714B">
              <w:rPr>
                <w:color w:val="000000" w:themeColor="text1"/>
              </w:rPr>
              <w:t>.</w:t>
            </w:r>
          </w:p>
          <w:p w14:paraId="441F37EF" w14:textId="77777777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789F8FFE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714B">
              <w:rPr>
                <w:color w:val="000000" w:themeColor="text1"/>
              </w:rPr>
              <w:t>.</w:t>
            </w:r>
          </w:p>
          <w:p w14:paraId="2F63454D" w14:textId="452F416C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0ED9DC2" w14:textId="76C9E6ED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FABEC3" w14:textId="1C640D4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714B">
              <w:rPr>
                <w:color w:val="000000" w:themeColor="text1"/>
              </w:rPr>
              <w:t>.</w:t>
            </w:r>
          </w:p>
          <w:p w14:paraId="08D3D665" w14:textId="17D84CE3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55EC033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5D6D47"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06714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3E87C03F" w:rsidR="00EA5059" w:rsidRPr="00220BE1" w:rsidRDefault="008C6AAE" w:rsidP="0ED2BCD6">
      <w:pPr>
        <w:spacing w:before="120" w:after="120"/>
        <w:ind w:firstLine="720"/>
      </w:pPr>
      <w:r w:rsidRPr="0ED2BCD6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ED2BCD6" w:rsidRPr="0ED2BCD6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5F004914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8A1EED">
        <w:t>Review names of some extreme sports</w:t>
      </w:r>
      <w:r w:rsidR="0006714B">
        <w:t>.</w:t>
      </w:r>
    </w:p>
    <w:p w14:paraId="4B653047" w14:textId="29007B54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33AD2">
        <w:t>remember names of some extreme sports that they are going to talk about in the lesson</w:t>
      </w:r>
      <w:r w:rsidR="0006714B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506"/>
      </w:tblGrid>
      <w:tr w:rsidR="008A1EE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A1EED" w:rsidRPr="00C32E08" w14:paraId="1F1C716C" w14:textId="77777777" w:rsidTr="00CC2526">
        <w:tc>
          <w:tcPr>
            <w:tcW w:w="5670" w:type="dxa"/>
          </w:tcPr>
          <w:p w14:paraId="76B5610D" w14:textId="77777777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A42BAE" w:rsidRPr="00A42BAE">
              <w:rPr>
                <w:rStyle w:val="Strong"/>
                <w:color w:val="222222"/>
                <w:shd w:val="clear" w:color="auto" w:fill="FFFFFF"/>
              </w:rPr>
              <w:t>Jigsaw puzzle</w:t>
            </w:r>
          </w:p>
          <w:p w14:paraId="6C3D50F4" w14:textId="1288110C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A42BAE">
              <w:t>Divide class into groups</w:t>
            </w:r>
            <w:r w:rsidR="0006714B">
              <w:t>.</w:t>
            </w:r>
          </w:p>
          <w:p w14:paraId="609B1B73" w14:textId="0902B06F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A42BAE">
              <w:t>Give each group a set of many pieces of paper, have them use these pieces to make a right picture about an extreme sport, then give the name of th</w:t>
            </w:r>
            <w:r w:rsidR="00B40B7F">
              <w:t>e</w:t>
            </w:r>
            <w:r w:rsidR="00A42BAE">
              <w:t xml:space="preserve"> </w:t>
            </w:r>
            <w:r w:rsidR="00B40B7F">
              <w:t>extreme sport</w:t>
            </w:r>
            <w:r w:rsidR="0006714B">
              <w:t>.</w:t>
            </w:r>
          </w:p>
          <w:p w14:paraId="7F672912" w14:textId="5C2B80D7" w:rsidR="00257BC2" w:rsidRDefault="00257BC2" w:rsidP="00081607">
            <w:pPr>
              <w:spacing w:line="20" w:lineRule="atLeast"/>
            </w:pPr>
            <w:r w:rsidRPr="00C32E08">
              <w:t xml:space="preserve">- </w:t>
            </w:r>
            <w:r w:rsidR="00B40B7F">
              <w:t>The group which has a correct picture and give the right name of that extreme sport in the shortest time will be the winner.</w:t>
            </w:r>
          </w:p>
          <w:p w14:paraId="18893757" w14:textId="0E63AAA2" w:rsidR="00B40B7F" w:rsidRPr="00B40B7F" w:rsidRDefault="00B40B7F" w:rsidP="00081607">
            <w:pPr>
              <w:spacing w:line="20" w:lineRule="atLeast"/>
            </w:pPr>
            <w:r>
              <w:t>- Give a small present to the winner and the runner-up</w:t>
            </w:r>
            <w:r w:rsidR="0006714B">
              <w:t>.</w:t>
            </w:r>
          </w:p>
          <w:p w14:paraId="520AACC4" w14:textId="0C07C7EC" w:rsidR="00081607" w:rsidRDefault="00081607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32E08">
              <w:t xml:space="preserve">- </w:t>
            </w:r>
            <w:r w:rsidR="00B40B7F">
              <w:t xml:space="preserve">Ask Ss extra question: </w:t>
            </w:r>
            <w:r w:rsidR="00B40B7F" w:rsidRPr="00B40B7F">
              <w:rPr>
                <w:i/>
                <w:iCs/>
                <w:sz w:val="22"/>
                <w:szCs w:val="22"/>
              </w:rPr>
              <w:t>What do you think about this extreme sport?</w:t>
            </w:r>
          </w:p>
          <w:p w14:paraId="218D5D1D" w14:textId="2095D08F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06714B">
              <w:t>.</w:t>
            </w:r>
          </w:p>
          <w:p w14:paraId="193C1D39" w14:textId="2E6ED145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evaluation</w:t>
            </w:r>
            <w:r w:rsidR="0006714B">
              <w:t>.</w:t>
            </w:r>
          </w:p>
          <w:p w14:paraId="5C31D506" w14:textId="5A1E73E4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5D50D09C" w14:textId="6C5F1D4E" w:rsidR="00B40B7F" w:rsidRDefault="00B40B7F" w:rsidP="00081607">
            <w:pPr>
              <w:spacing w:line="20" w:lineRule="atLeast"/>
            </w:pPr>
            <w:r>
              <w:t>(T can use same activity for the picture: windsurfing</w:t>
            </w:r>
            <w:r w:rsidR="0006714B">
              <w:t>.</w:t>
            </w:r>
            <w:r>
              <w:t>)</w:t>
            </w:r>
          </w:p>
          <w:p w14:paraId="5DECC344" w14:textId="146F0BE4" w:rsidR="0083751D" w:rsidRPr="00C32E08" w:rsidRDefault="0083751D" w:rsidP="00081607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0940F8" wp14:editId="1A524AF3">
                  <wp:simplePos x="0" y="0"/>
                  <wp:positionH relativeFrom="column">
                    <wp:posOffset>249875</wp:posOffset>
                  </wp:positionH>
                  <wp:positionV relativeFrom="paragraph">
                    <wp:posOffset>5616</wp:posOffset>
                  </wp:positionV>
                  <wp:extent cx="2743200" cy="1331595"/>
                  <wp:effectExtent l="0" t="0" r="0" b="190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078" cy="133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3674A" w14:textId="30DE31AA" w:rsidR="000A0D02" w:rsidRDefault="000A0D02" w:rsidP="00081607">
            <w:pPr>
              <w:spacing w:line="20" w:lineRule="atLeast"/>
            </w:pPr>
          </w:p>
          <w:p w14:paraId="37C8E378" w14:textId="6E74DB48" w:rsidR="0083751D" w:rsidRDefault="0083751D" w:rsidP="00081607">
            <w:pPr>
              <w:spacing w:line="20" w:lineRule="atLeast"/>
            </w:pPr>
          </w:p>
          <w:p w14:paraId="773DAE56" w14:textId="54909542" w:rsidR="0083751D" w:rsidRDefault="0083751D" w:rsidP="00081607">
            <w:pPr>
              <w:spacing w:line="20" w:lineRule="atLeast"/>
            </w:pPr>
          </w:p>
          <w:p w14:paraId="42AB63BC" w14:textId="7D1C49D7" w:rsidR="0083751D" w:rsidRDefault="0083751D" w:rsidP="00081607">
            <w:pPr>
              <w:spacing w:line="20" w:lineRule="atLeast"/>
            </w:pPr>
          </w:p>
          <w:p w14:paraId="4DC156AC" w14:textId="1989D52D" w:rsidR="0083751D" w:rsidRPr="00C32E08" w:rsidRDefault="0083751D" w:rsidP="00081607">
            <w:pPr>
              <w:spacing w:line="20" w:lineRule="atLeast"/>
            </w:pPr>
          </w:p>
          <w:p w14:paraId="7D2F617F" w14:textId="0327D84A" w:rsidR="004A2628" w:rsidRDefault="004A2628" w:rsidP="00081607">
            <w:pPr>
              <w:spacing w:line="20" w:lineRule="atLeast"/>
            </w:pPr>
          </w:p>
          <w:p w14:paraId="2AA133AD" w14:textId="147A97EC" w:rsidR="0083751D" w:rsidRDefault="0083751D" w:rsidP="00081607">
            <w:pPr>
              <w:spacing w:line="20" w:lineRule="atLeast"/>
            </w:pPr>
          </w:p>
          <w:p w14:paraId="6146DA4D" w14:textId="77777777" w:rsidR="0083751D" w:rsidRPr="00C32E08" w:rsidRDefault="0083751D" w:rsidP="00081607">
            <w:pPr>
              <w:spacing w:line="20" w:lineRule="atLeast"/>
            </w:pPr>
          </w:p>
          <w:p w14:paraId="586B9271" w14:textId="104D9CF5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54D066" w14:textId="2F414F40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8A1EED">
              <w:t>Give Ss icons of some extreme sports</w:t>
            </w:r>
            <w:r w:rsidR="0006714B">
              <w:t>.</w:t>
            </w:r>
          </w:p>
          <w:p w14:paraId="4C007049" w14:textId="778A29EE" w:rsidR="008A1EED" w:rsidRDefault="008A1EED" w:rsidP="00C56B87">
            <w:pPr>
              <w:spacing w:line="20" w:lineRule="atLeast"/>
            </w:pPr>
            <w:r>
              <w:t>- Have Ss give the right name of each icon</w:t>
            </w:r>
            <w:r w:rsidR="0006714B">
              <w:t>.</w:t>
            </w:r>
          </w:p>
          <w:p w14:paraId="6A47977A" w14:textId="0A778DF2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06714B">
              <w:t>.</w:t>
            </w:r>
          </w:p>
          <w:p w14:paraId="449D3401" w14:textId="278D2168" w:rsidR="008A1EED" w:rsidRDefault="008A1EED" w:rsidP="00C56B87">
            <w:pPr>
              <w:spacing w:line="20" w:lineRule="atLeast"/>
            </w:pPr>
            <w:r>
              <w:t>- Give feedback</w:t>
            </w:r>
            <w:r w:rsidR="0006714B">
              <w:t>.</w:t>
            </w:r>
          </w:p>
          <w:p w14:paraId="5B8B956D" w14:textId="6C4757DD" w:rsidR="00C56B87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Lead to the new lesson</w:t>
            </w:r>
            <w:r w:rsidR="0006714B">
              <w:t>.</w:t>
            </w:r>
          </w:p>
          <w:p w14:paraId="043874EF" w14:textId="2E7B2252" w:rsidR="008A1EED" w:rsidRPr="00C32E08" w:rsidRDefault="008A1EED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282A1EDC" wp14:editId="26839139">
                  <wp:extent cx="3113188" cy="1242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623" cy="124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62F5E51E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B40B7F">
              <w:t xml:space="preserve">Take part the games in </w:t>
            </w:r>
            <w:r w:rsidR="0006714B">
              <w:t>groups</w:t>
            </w:r>
            <w:r w:rsidR="0006714B" w:rsidRPr="00C32E08">
              <w:t>.</w:t>
            </w:r>
          </w:p>
          <w:p w14:paraId="4D1E212F" w14:textId="3B89929F" w:rsidR="000A0D02" w:rsidRDefault="000A0D02" w:rsidP="00E441DC">
            <w:pPr>
              <w:spacing w:line="20" w:lineRule="atLeast"/>
            </w:pPr>
          </w:p>
          <w:p w14:paraId="27CAB7AD" w14:textId="26F5407D" w:rsidR="00B40B7F" w:rsidRDefault="00B40B7F" w:rsidP="00E441DC">
            <w:pPr>
              <w:spacing w:line="20" w:lineRule="atLeast"/>
            </w:pPr>
          </w:p>
          <w:p w14:paraId="29B7D0AE" w14:textId="0BCD71D0" w:rsidR="00B40B7F" w:rsidRDefault="00B40B7F" w:rsidP="00E441DC">
            <w:pPr>
              <w:spacing w:line="20" w:lineRule="atLeast"/>
            </w:pPr>
          </w:p>
          <w:p w14:paraId="639400CB" w14:textId="3FEF497B" w:rsidR="00B40B7F" w:rsidRDefault="00B40B7F" w:rsidP="00E441DC">
            <w:pPr>
              <w:spacing w:line="20" w:lineRule="atLeast"/>
            </w:pPr>
          </w:p>
          <w:p w14:paraId="59E2D670" w14:textId="6E496FF6" w:rsidR="00B40B7F" w:rsidRDefault="00B40B7F" w:rsidP="00E441DC">
            <w:pPr>
              <w:spacing w:line="20" w:lineRule="atLeast"/>
            </w:pPr>
          </w:p>
          <w:p w14:paraId="12591214" w14:textId="77777777" w:rsidR="00B40B7F" w:rsidRPr="00C32E08" w:rsidRDefault="00B40B7F" w:rsidP="00E441DC">
            <w:pPr>
              <w:spacing w:line="20" w:lineRule="atLeast"/>
            </w:pPr>
          </w:p>
          <w:p w14:paraId="3F96586A" w14:textId="17F41FFE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06714B">
              <w:t>.</w:t>
            </w: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08A4CC27" w14:textId="0B7C010F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06714B">
              <w:t>.</w:t>
            </w: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2E379ED" w14:textId="791D3C66" w:rsidR="000D4800" w:rsidRPr="00C32E08" w:rsidRDefault="00A42BAE" w:rsidP="00E441DC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3D6232E" wp14:editId="20937783">
                  <wp:extent cx="2720340" cy="1532809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42" cy="154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A14A" w14:textId="33EE5ACF" w:rsidR="009742D9" w:rsidRPr="0083751D" w:rsidRDefault="00B40B7F" w:rsidP="00E441D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40B7F">
              <w:rPr>
                <w:i/>
                <w:iCs/>
              </w:rPr>
              <w:t xml:space="preserve">Name of the extreme sport: </w:t>
            </w:r>
            <w:r w:rsidRPr="0083751D">
              <w:rPr>
                <w:b/>
                <w:bCs/>
                <w:i/>
                <w:iCs/>
                <w:sz w:val="22"/>
                <w:szCs w:val="22"/>
              </w:rPr>
              <w:t>mountain biking</w:t>
            </w:r>
          </w:p>
          <w:p w14:paraId="19BEB40D" w14:textId="77777777" w:rsidR="005D745E" w:rsidRPr="00C32E08" w:rsidRDefault="005D745E" w:rsidP="00E441DC">
            <w:pPr>
              <w:spacing w:line="20" w:lineRule="atLeast"/>
            </w:pPr>
          </w:p>
          <w:p w14:paraId="1E6ED21B" w14:textId="77777777" w:rsidR="00A71BAD" w:rsidRDefault="00A71BAD" w:rsidP="00AD163F">
            <w:pPr>
              <w:spacing w:line="20" w:lineRule="atLeast"/>
            </w:pPr>
          </w:p>
          <w:p w14:paraId="7E7E5E9C" w14:textId="0802A543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06714B">
              <w:t>.</w:t>
            </w:r>
          </w:p>
          <w:p w14:paraId="191595A6" w14:textId="688AA513" w:rsidR="00C56B87" w:rsidRPr="00C32E08" w:rsidRDefault="00C56B87" w:rsidP="00AD163F">
            <w:pPr>
              <w:spacing w:line="20" w:lineRule="atLeast"/>
            </w:pPr>
            <w:r>
              <w:t xml:space="preserve">- </w:t>
            </w:r>
            <w:r w:rsidR="008A1EED">
              <w:t>Look and g</w:t>
            </w:r>
            <w:r>
              <w:t>ive answers</w:t>
            </w:r>
            <w:r w:rsidR="0006714B">
              <w:t>.</w:t>
            </w:r>
          </w:p>
          <w:p w14:paraId="3B3770E2" w14:textId="682287DB" w:rsidR="008A1EED" w:rsidRDefault="008A1EED" w:rsidP="00AD163F">
            <w:pPr>
              <w:spacing w:line="20" w:lineRule="atLeast"/>
            </w:pPr>
          </w:p>
          <w:p w14:paraId="0FC2D293" w14:textId="77777777" w:rsidR="008A1EED" w:rsidRPr="00C32E08" w:rsidRDefault="008A1EED" w:rsidP="00AD163F">
            <w:pPr>
              <w:spacing w:line="20" w:lineRule="atLeast"/>
            </w:pPr>
          </w:p>
          <w:p w14:paraId="13CE87E3" w14:textId="29EBAA69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06714B">
              <w:t>.</w:t>
            </w:r>
          </w:p>
          <w:p w14:paraId="753FD43F" w14:textId="6772D2AA" w:rsidR="00C56B87" w:rsidRDefault="00C56B87" w:rsidP="00C56B87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15A4B077" w14:textId="1194D2BB" w:rsidR="008A1EED" w:rsidRPr="00C32E08" w:rsidRDefault="008A1EED" w:rsidP="008A1EED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65110D" wp14:editId="48E09FA0">
                  <wp:extent cx="2671801" cy="1242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087" cy="125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4C0ABC44" w:rsidR="00C56B87" w:rsidRPr="00C32E08" w:rsidRDefault="00C56B87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007F6B59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  <w:lang w:val="vi-VN"/>
        </w:rPr>
        <w:t xml:space="preserve">-  </w:t>
      </w:r>
      <w:r w:rsidR="00C55EDD">
        <w:t>Speaking: Discuss what you think the activities in the pictures are like.</w:t>
      </w:r>
    </w:p>
    <w:p w14:paraId="6CC305F6" w14:textId="72C8FF53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C55EDD">
        <w:rPr>
          <w:bCs/>
        </w:rPr>
        <w:t>Asking and answering the questions about planning for joining an extreme sport activity.</w:t>
      </w:r>
    </w:p>
    <w:p w14:paraId="10C8A07C" w14:textId="2B683435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can use some adjectives to talk about extreme sports and they </w:t>
      </w:r>
      <w:r w:rsidR="00D47914">
        <w:t>can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22805461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6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pictures in the lesson. Discuss what you think the activities are like.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4DC329" w14:textId="6D763672" w:rsidR="00182449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763A0C">
              <w:t>observe the pictures</w:t>
            </w:r>
            <w:r w:rsidR="0006714B">
              <w:t xml:space="preserve"> (using DCR)</w:t>
            </w:r>
            <w:r w:rsidR="00763A0C">
              <w:t>, then work in pairs to discuss what they think the activities are like</w:t>
            </w:r>
            <w:r w:rsidR="0006714B">
              <w:t>.</w:t>
            </w:r>
          </w:p>
          <w:p w14:paraId="014CAE91" w14:textId="4DAE9E9F" w:rsidR="00763A0C" w:rsidRPr="00C32E08" w:rsidRDefault="00763A0C" w:rsidP="00182449">
            <w:pPr>
              <w:spacing w:line="20" w:lineRule="atLeast"/>
            </w:pPr>
            <w:r>
              <w:t>- Remind Ss to use more adjectives to describe (</w:t>
            </w:r>
            <w:r w:rsidRPr="0006714B">
              <w:rPr>
                <w:i/>
                <w:iCs/>
              </w:rPr>
              <w:t>exciting, dangerous, fascinating, challenging, adventurous, …)</w:t>
            </w:r>
          </w:p>
          <w:p w14:paraId="20F08E0D" w14:textId="0B62AA3E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Have some Ss share their ideas with the class</w:t>
            </w:r>
            <w:r w:rsidR="0006714B">
              <w:t>.</w:t>
            </w:r>
          </w:p>
          <w:p w14:paraId="08DF68C3" w14:textId="6329BB6D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Give feedback and evaluation</w:t>
            </w:r>
            <w:r w:rsidR="0006714B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DE2BCED" w14:textId="6E6372AA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763A0C">
              <w:rPr>
                <w:b/>
              </w:rPr>
              <w:t>Choose one of the extreme sports or choose your own activity. Then, take turns asking and answering the questions below and note your ideas.</w:t>
            </w:r>
          </w:p>
          <w:p w14:paraId="60C96386" w14:textId="13A7A396" w:rsidR="00EA5059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9B74A4">
              <w:t>choose an extreme sport (from the pictures in the books or their own)</w:t>
            </w:r>
            <w:r w:rsidR="0006714B">
              <w:t>.</w:t>
            </w:r>
          </w:p>
          <w:p w14:paraId="4A9F24D7" w14:textId="213B68B7" w:rsidR="009B74A4" w:rsidRPr="005F28E6" w:rsidRDefault="009B74A4" w:rsidP="002E535D">
            <w:pPr>
              <w:spacing w:line="20" w:lineRule="atLeast"/>
              <w:rPr>
                <w:b/>
                <w:bCs/>
              </w:rPr>
            </w:pPr>
            <w:r>
              <w:t>- Have Ss take turns asking and answering the questions, then note their ideas in the table</w:t>
            </w:r>
            <w:r w:rsidR="0006714B">
              <w:t>.</w:t>
            </w:r>
          </w:p>
          <w:p w14:paraId="0932734B" w14:textId="2D0B59B7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</w:p>
          <w:p w14:paraId="62A01858" w14:textId="7F2D094C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06714B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4D56BD43" w:rsidR="009E627F" w:rsidRPr="00C32E08" w:rsidRDefault="002629C5" w:rsidP="009E627F">
            <w:pPr>
              <w:spacing w:line="20" w:lineRule="atLeast"/>
            </w:pPr>
            <w:r w:rsidRPr="00C32E08">
              <w:t xml:space="preserve">- Look and </w:t>
            </w:r>
            <w:r w:rsidR="00763A0C">
              <w:t>discuss</w:t>
            </w:r>
            <w:r w:rsidR="0006714B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48DCCC8F" w14:textId="59A05DF1" w:rsidR="00763A0C" w:rsidRDefault="00763A0C" w:rsidP="009E627F">
            <w:pPr>
              <w:spacing w:line="20" w:lineRule="atLeast"/>
            </w:pPr>
          </w:p>
          <w:p w14:paraId="7840D824" w14:textId="5308398F" w:rsidR="00763A0C" w:rsidRDefault="00763A0C" w:rsidP="009E627F">
            <w:pPr>
              <w:spacing w:line="20" w:lineRule="atLeast"/>
            </w:pPr>
          </w:p>
          <w:p w14:paraId="7D95118A" w14:textId="77777777" w:rsidR="0006714B" w:rsidRPr="00C32E08" w:rsidRDefault="0006714B" w:rsidP="009E627F">
            <w:pPr>
              <w:spacing w:line="20" w:lineRule="atLeast"/>
            </w:pPr>
          </w:p>
          <w:p w14:paraId="2AC0771F" w14:textId="5ACEDF3B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06714B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34BC62EB" w14:textId="19BDDA59" w:rsidR="00763A0C" w:rsidRDefault="00763A0C" w:rsidP="004B4F80">
            <w:pPr>
              <w:spacing w:line="20" w:lineRule="atLeast"/>
            </w:pPr>
          </w:p>
          <w:p w14:paraId="236E3524" w14:textId="7ED31AE2" w:rsidR="00763A0C" w:rsidRDefault="00763A0C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77777777" w:rsidR="009B74A4" w:rsidRDefault="009B74A4" w:rsidP="004B4F80">
            <w:pPr>
              <w:spacing w:line="20" w:lineRule="atLeast"/>
            </w:pPr>
          </w:p>
          <w:p w14:paraId="5D7F8521" w14:textId="7DCA9A1F" w:rsidR="00763A0C" w:rsidRDefault="009B74A4" w:rsidP="004B4F80">
            <w:pPr>
              <w:spacing w:line="20" w:lineRule="atLeast"/>
            </w:pPr>
            <w:r>
              <w:t>- Work in pairs: Choose an extreme sport, asking and answering the questions, then note discussed ideas in the table</w:t>
            </w:r>
            <w:r w:rsidR="0006714B">
              <w:t>.</w:t>
            </w:r>
          </w:p>
          <w:p w14:paraId="5DC41DF9" w14:textId="47BEB7CB" w:rsidR="009B74A4" w:rsidRDefault="009B74A4" w:rsidP="004B4F80">
            <w:pPr>
              <w:spacing w:line="20" w:lineRule="atLeast"/>
            </w:pPr>
          </w:p>
          <w:p w14:paraId="7A9DB485" w14:textId="60879EA8" w:rsidR="009B74A4" w:rsidRDefault="009B74A4" w:rsidP="004B4F80">
            <w:pPr>
              <w:spacing w:line="20" w:lineRule="atLeast"/>
            </w:pPr>
            <w:r>
              <w:t>- Present</w:t>
            </w:r>
            <w:r w:rsidR="0006714B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636819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DDE759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06714B">
        <w:rPr>
          <w:highlight w:val="white"/>
        </w:rPr>
        <w:t>.</w:t>
      </w:r>
    </w:p>
    <w:p w14:paraId="6CA7BDBB" w14:textId="6A50E9AE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>- Numbering the parts of an invitation email</w:t>
      </w:r>
      <w:r w:rsidR="0006714B">
        <w:t>.</w:t>
      </w:r>
    </w:p>
    <w:p w14:paraId="7FB088FA" w14:textId="3D21A648" w:rsidR="00216CEF" w:rsidRDefault="00216CEF" w:rsidP="00C75006">
      <w:pPr>
        <w:spacing w:before="120" w:after="120"/>
      </w:pPr>
      <w:r>
        <w:tab/>
      </w:r>
      <w:r>
        <w:tab/>
        <w:t>- Reordering the parts of an invitation email</w:t>
      </w:r>
      <w:r w:rsidR="0006714B">
        <w:t>.</w:t>
      </w:r>
    </w:p>
    <w:p w14:paraId="5DE85A3E" w14:textId="4EF4EB7A" w:rsidR="00216CEF" w:rsidRPr="00216CEF" w:rsidRDefault="00216CEF" w:rsidP="00C75006">
      <w:pPr>
        <w:spacing w:before="120" w:after="120"/>
      </w:pPr>
      <w:r>
        <w:tab/>
      </w:r>
      <w:r>
        <w:tab/>
        <w:t>- Writing an invitation email to ask a friend to join you for an activity</w:t>
      </w:r>
      <w:r w:rsidR="0006714B">
        <w:t>.</w:t>
      </w:r>
    </w:p>
    <w:p w14:paraId="7A269B20" w14:textId="24FA809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216CEF">
        <w:t>an invitation email, using the Present Continuous, prepositions of place and structures of suggestion</w:t>
      </w:r>
      <w:r w:rsidR="0006714B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3922D49A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12753">
              <w:rPr>
                <w:b/>
                <w:bCs/>
                <w:iCs/>
              </w:rPr>
              <w:t>Read about writing invitation emails. Then, read Mark’s email again and number the parts</w:t>
            </w:r>
            <w:r w:rsidR="0006714B">
              <w:rPr>
                <w:b/>
                <w:bCs/>
                <w:iCs/>
              </w:rPr>
              <w:t>.</w:t>
            </w:r>
          </w:p>
          <w:p w14:paraId="18C6FA2E" w14:textId="33C251FB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913313">
              <w:t xml:space="preserve"> (using DCR).</w:t>
            </w:r>
          </w:p>
          <w:p w14:paraId="3D5B2A98" w14:textId="5D008CB0" w:rsidR="00100A07" w:rsidRPr="00C32E08" w:rsidRDefault="00412753" w:rsidP="00100A07">
            <w:r>
              <w:t>-</w:t>
            </w:r>
            <w:r w:rsidR="00100A07" w:rsidRPr="00C32E08">
              <w:t xml:space="preserve"> </w:t>
            </w:r>
            <w:r w:rsidR="0043057F">
              <w:t xml:space="preserve">Have Ss read the </w:t>
            </w:r>
            <w:r>
              <w:t>Writing skill box and Mark’s email again (page 10), then number the pars of his email</w:t>
            </w:r>
            <w:r w:rsidR="00913313">
              <w:t>.</w:t>
            </w:r>
          </w:p>
          <w:p w14:paraId="23EF02D8" w14:textId="79221D7E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913313">
              <w:t>.</w:t>
            </w:r>
            <w:r w:rsidRPr="00C32E08">
              <w:t xml:space="preserve"> </w:t>
            </w:r>
          </w:p>
          <w:p w14:paraId="234CCD98" w14:textId="2CD257A5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913313">
              <w:t>.</w:t>
            </w:r>
          </w:p>
          <w:p w14:paraId="3A803BFC" w14:textId="1C792BF0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913313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4351E7BF" w:rsidR="00412753" w:rsidRDefault="00412753" w:rsidP="00100A07"/>
          <w:p w14:paraId="38345AC9" w14:textId="41C8700C" w:rsidR="00412753" w:rsidRDefault="00412753" w:rsidP="00100A07"/>
          <w:p w14:paraId="417F4C15" w14:textId="24B994F1" w:rsidR="0088682B" w:rsidRDefault="0088682B" w:rsidP="00100A07"/>
          <w:p w14:paraId="636DA3F4" w14:textId="77777777" w:rsidR="007A179A" w:rsidRDefault="007A179A" w:rsidP="00100A07"/>
          <w:p w14:paraId="4793F230" w14:textId="77777777" w:rsidR="00412753" w:rsidRPr="00C32E08" w:rsidRDefault="00412753" w:rsidP="00100A07"/>
          <w:p w14:paraId="615438E0" w14:textId="7AEF9F9B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412753">
              <w:rPr>
                <w:b/>
              </w:rPr>
              <w:t>Reorder the parts of the email. Use the skill box to help you</w:t>
            </w:r>
            <w:r w:rsidR="00913313">
              <w:rPr>
                <w:b/>
              </w:rPr>
              <w:t>.</w:t>
            </w:r>
          </w:p>
          <w:p w14:paraId="005D5AC9" w14:textId="77777777" w:rsidR="00913313" w:rsidRDefault="00913313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5AFEE9D4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88682B">
              <w:rPr>
                <w:rFonts w:ascii="Times New Roman" w:hAnsi="Times New Roman" w:cs="Times New Roman"/>
                <w:sz w:val="24"/>
                <w:szCs w:val="24"/>
              </w:rPr>
              <w:t>email and reorder the parts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22467" w14:textId="67106079" w:rsidR="0088682B" w:rsidRPr="00C32E08" w:rsidRDefault="0088682B" w:rsidP="0088682B">
            <w:r w:rsidRPr="00C32E08">
              <w:t xml:space="preserve">- </w:t>
            </w:r>
            <w:r>
              <w:t>Have Ss check their answers with a partner</w:t>
            </w:r>
            <w:r w:rsidR="00913313">
              <w:t>.</w:t>
            </w:r>
            <w:r w:rsidRPr="00C32E08">
              <w:t xml:space="preserve"> </w:t>
            </w:r>
          </w:p>
          <w:p w14:paraId="049B4BA7" w14:textId="7A51F318" w:rsidR="0088682B" w:rsidRPr="00C32E08" w:rsidRDefault="0088682B" w:rsidP="0088682B">
            <w:r w:rsidRPr="00C32E08">
              <w:t xml:space="preserve">- </w:t>
            </w:r>
            <w:r>
              <w:t>Call Ss to give answers</w:t>
            </w:r>
            <w:r w:rsidR="00913313">
              <w:t>.</w:t>
            </w:r>
          </w:p>
          <w:p w14:paraId="54B1FD0A" w14:textId="34E7EA90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913313">
              <w:t>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15C143E0" w14:textId="77777777" w:rsidR="002C0B36" w:rsidRDefault="002C0B36" w:rsidP="0088682B"/>
          <w:p w14:paraId="14B9B583" w14:textId="33752307" w:rsidR="002C0B36" w:rsidRDefault="002C0B36" w:rsidP="0088682B"/>
          <w:p w14:paraId="2FCDA57A" w14:textId="4550AB90" w:rsidR="002C0B36" w:rsidRDefault="002C0B36" w:rsidP="0088682B"/>
          <w:p w14:paraId="42D29E4F" w14:textId="77777777" w:rsidR="007A179A" w:rsidRDefault="007A179A" w:rsidP="0088682B"/>
          <w:p w14:paraId="1C1DB47E" w14:textId="57BB934A" w:rsidR="002C0B36" w:rsidRPr="00C32E08" w:rsidRDefault="002C0B36" w:rsidP="002C0B36">
            <w:r>
              <w:rPr>
                <w:b/>
              </w:rPr>
              <w:t>*Let’s Write: Now, write an invitation email to ask a friend to join you for an activity. Use the feedback form to help you</w:t>
            </w:r>
            <w:r w:rsidR="00913313">
              <w:rPr>
                <w:b/>
              </w:rPr>
              <w:t>.</w:t>
            </w:r>
          </w:p>
          <w:p w14:paraId="07492504" w14:textId="34785A96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913313">
              <w:t xml:space="preserve"> (using DCR).</w:t>
            </w:r>
          </w:p>
          <w:p w14:paraId="69F27C08" w14:textId="0EDD1CA1" w:rsidR="002C0B36" w:rsidRDefault="002C0B36" w:rsidP="002C0B36">
            <w:pPr>
              <w:rPr>
                <w:bCs/>
              </w:rPr>
            </w:pPr>
            <w:r>
              <w:t xml:space="preserve">- Have Ss use their notes in speaking part and the form of the invitation email to write </w:t>
            </w:r>
            <w:r w:rsidRPr="002C0B36">
              <w:rPr>
                <w:bCs/>
              </w:rPr>
              <w:t xml:space="preserve">an invitation email to ask a friend to join </w:t>
            </w:r>
            <w:r>
              <w:rPr>
                <w:bCs/>
              </w:rPr>
              <w:t>them</w:t>
            </w:r>
            <w:r w:rsidRPr="002C0B36">
              <w:rPr>
                <w:bCs/>
              </w:rPr>
              <w:t xml:space="preserve"> for an activity</w:t>
            </w:r>
            <w:r w:rsidR="00913313">
              <w:rPr>
                <w:bCs/>
              </w:rPr>
              <w:t>.</w:t>
            </w:r>
          </w:p>
          <w:p w14:paraId="7F942DB2" w14:textId="539FF540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>- Have some Ss write their emails in front of the class</w:t>
            </w:r>
            <w:r w:rsidR="00913313">
              <w:rPr>
                <w:bCs/>
              </w:rPr>
              <w:t>.</w:t>
            </w: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67A5FD95" w14:textId="0B8EF8C4" w:rsidR="00100A07" w:rsidRDefault="00100A07" w:rsidP="008F69F0"/>
          <w:p w14:paraId="06EA23B7" w14:textId="77777777" w:rsidR="00412753" w:rsidRDefault="00412753" w:rsidP="008F69F0"/>
          <w:p w14:paraId="54E9727A" w14:textId="6F97453D" w:rsidR="006151B9" w:rsidRPr="00C32E08" w:rsidRDefault="00412753" w:rsidP="008F69F0">
            <w:r>
              <w:t>- Listen</w:t>
            </w:r>
            <w:r w:rsidR="00913313">
              <w:t>.</w:t>
            </w:r>
          </w:p>
          <w:p w14:paraId="1759BC62" w14:textId="19483810" w:rsidR="00541D74" w:rsidRDefault="00100A07" w:rsidP="008F69F0">
            <w:r w:rsidRPr="00C32E08">
              <w:t>-Work in</w:t>
            </w:r>
            <w:r w:rsidR="00412753">
              <w:t xml:space="preserve"> pairs</w:t>
            </w:r>
            <w:r w:rsidR="00913313">
              <w:t>.</w:t>
            </w:r>
          </w:p>
          <w:p w14:paraId="26ED336D" w14:textId="74DAA0A1" w:rsidR="00412753" w:rsidRDefault="00412753" w:rsidP="008F69F0"/>
          <w:p w14:paraId="02513DFF" w14:textId="01C41CB5" w:rsidR="00412753" w:rsidRDefault="00412753" w:rsidP="008F69F0"/>
          <w:p w14:paraId="5B8E00A7" w14:textId="029B7DE1" w:rsidR="00412753" w:rsidRDefault="00412753" w:rsidP="008F69F0">
            <w:r>
              <w:t>- Exchange their answers with a partner</w:t>
            </w:r>
            <w:r w:rsidR="00913313">
              <w:t>.</w:t>
            </w:r>
          </w:p>
          <w:p w14:paraId="7CF17941" w14:textId="2238DFD4" w:rsidR="00412753" w:rsidRPr="00C32E08" w:rsidRDefault="00412753" w:rsidP="008F69F0">
            <w:r>
              <w:t>- Give answers</w:t>
            </w:r>
            <w:r w:rsidR="00913313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23675512" w:rsidR="008F69F0" w:rsidRPr="008F41DC" w:rsidRDefault="00412753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375241" wp14:editId="62C117C4">
                  <wp:extent cx="2752725" cy="2016691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338" cy="203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77777777" w:rsidR="0088682B" w:rsidRPr="00C32E08" w:rsidRDefault="0088682B" w:rsidP="008F69F0"/>
          <w:p w14:paraId="31B7155E" w14:textId="77777777" w:rsidR="00913313" w:rsidRDefault="00913313" w:rsidP="008F69F0"/>
          <w:p w14:paraId="1EAC84A8" w14:textId="187092A9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13313" w:rsidRPr="00C32E08">
              <w:t>Read and</w:t>
            </w:r>
            <w:r w:rsidR="00920515" w:rsidRPr="00C32E08">
              <w:t xml:space="preserve"> </w:t>
            </w:r>
            <w:r w:rsidR="0088682B">
              <w:t>reorder the parts</w:t>
            </w:r>
            <w:r w:rsidR="00913313">
              <w:t>.</w:t>
            </w:r>
          </w:p>
          <w:p w14:paraId="771B2870" w14:textId="685A3583" w:rsidR="0088682B" w:rsidRDefault="0088682B" w:rsidP="008F69F0">
            <w:r>
              <w:t>- Exchange answers</w:t>
            </w:r>
            <w:r w:rsidR="00913313">
              <w:t>.</w:t>
            </w:r>
          </w:p>
          <w:p w14:paraId="7CC94373" w14:textId="67C3E1E4" w:rsidR="0088682B" w:rsidRPr="00C32E08" w:rsidRDefault="0088682B" w:rsidP="008F69F0">
            <w:r>
              <w:t>- Give answers</w:t>
            </w:r>
            <w:r w:rsidR="00913313">
              <w:t>.</w:t>
            </w:r>
          </w:p>
          <w:p w14:paraId="589AA836" w14:textId="77777777" w:rsidR="00724581" w:rsidRPr="00C32E08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3E2FAFB4" w14:textId="77777777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88682B">
              <w:rPr>
                <w:noProof/>
              </w:rPr>
              <w:drawing>
                <wp:inline distT="0" distB="0" distL="0" distR="0" wp14:anchorId="4A04E5B8" wp14:editId="3AED8694">
                  <wp:extent cx="2756914" cy="176617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447" cy="17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2C0B36" w:rsidRDefault="002C0B36" w:rsidP="002C0B36"/>
          <w:p w14:paraId="54B14DEC" w14:textId="061803D5" w:rsidR="002C0B36" w:rsidRDefault="002C0B36" w:rsidP="002C0B36">
            <w:pPr>
              <w:rPr>
                <w:noProof/>
              </w:rPr>
            </w:pPr>
          </w:p>
          <w:p w14:paraId="6257C4FD" w14:textId="77777777" w:rsidR="00273B3E" w:rsidRDefault="00273B3E" w:rsidP="002C0B36">
            <w:pPr>
              <w:rPr>
                <w:noProof/>
              </w:rPr>
            </w:pPr>
          </w:p>
          <w:p w14:paraId="0A18A602" w14:textId="32CBCDAA" w:rsidR="002C0B36" w:rsidRDefault="002C0B36" w:rsidP="002C0B36">
            <w:r>
              <w:t>- Look and listen</w:t>
            </w:r>
            <w:r w:rsidR="00913313">
              <w:t>.</w:t>
            </w:r>
          </w:p>
          <w:p w14:paraId="5F678C77" w14:textId="77777777" w:rsidR="002C0B36" w:rsidRDefault="002C0B36" w:rsidP="002C0B36"/>
          <w:p w14:paraId="22F6F1B6" w14:textId="4F9DC9AD" w:rsidR="002C0B36" w:rsidRDefault="002C0B36" w:rsidP="002C0B36">
            <w:r>
              <w:t>- Do the writing part</w:t>
            </w:r>
            <w:r w:rsidR="00913313">
              <w:t>.</w:t>
            </w:r>
          </w:p>
          <w:p w14:paraId="5461A5FB" w14:textId="77777777" w:rsidR="002C0B36" w:rsidRDefault="002C0B36" w:rsidP="002C0B36"/>
          <w:p w14:paraId="1B8C9858" w14:textId="734EC04B" w:rsidR="002C0B36" w:rsidRDefault="002C0B36" w:rsidP="002C0B36">
            <w:r>
              <w:t>-Write</w:t>
            </w:r>
            <w:r w:rsidR="00913313">
              <w:t>.</w:t>
            </w:r>
          </w:p>
          <w:p w14:paraId="1168F5D2" w14:textId="77777777" w:rsidR="007A179A" w:rsidRDefault="007A179A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answer</w:t>
            </w:r>
          </w:p>
          <w:p w14:paraId="79948AD4" w14:textId="77777777" w:rsidR="007A179A" w:rsidRDefault="007A179A" w:rsidP="007A179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54EB4E6" wp14:editId="19862269">
                  <wp:extent cx="2610485" cy="1847589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409" cy="18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2F340445" w:rsidR="00913313" w:rsidRPr="002C0B36" w:rsidRDefault="00913313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29ED6F5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913313">
        <w:rPr>
          <w:highlight w:val="white"/>
        </w:rPr>
        <w:t>.</w:t>
      </w:r>
    </w:p>
    <w:p w14:paraId="64FFDA6A" w14:textId="266A6D50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913313">
        <w:rPr>
          <w:b/>
          <w:highlight w:val="white"/>
        </w:rPr>
        <w:t>.</w:t>
      </w:r>
    </w:p>
    <w:p w14:paraId="67D015AC" w14:textId="5BF05779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know whether their emails follow the model and uses the correct structures, whether their writings are interesting and understandable or not</w:t>
      </w:r>
      <w:r w:rsidR="00913313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19DE2341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200F4D20" w14:textId="5582C102" w:rsidR="0051317E" w:rsidRDefault="0051317E" w:rsidP="0051317E">
            <w:r>
              <w:t xml:space="preserve">- Give feedback, correct Ss’ </w:t>
            </w:r>
            <w:r w:rsidR="00913313">
              <w:t>mistakes.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14335900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913313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10E9FE5D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913313">
              <w:rPr>
                <w:bCs/>
              </w:rPr>
              <w:t>.</w:t>
            </w:r>
          </w:p>
          <w:p w14:paraId="0E4A28C8" w14:textId="2C8DDA64" w:rsidR="00C32E08" w:rsidRPr="00C32E08" w:rsidRDefault="0051317E" w:rsidP="007A3A1B">
            <w:r>
              <w:rPr>
                <w:bCs/>
              </w:rPr>
              <w:t xml:space="preserve"> + the coherence and </w:t>
            </w:r>
            <w:r w:rsidR="0074157D">
              <w:rPr>
                <w:bCs/>
              </w:rPr>
              <w:t>cohesion.</w:t>
            </w:r>
            <w:r w:rsidR="008F41DC">
              <w:rPr>
                <w:bCs/>
              </w:rPr>
              <w:t xml:space="preserve">    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4FCDD14F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913313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28787D5" w:rsidR="003E53F4" w:rsidRDefault="003B7D38" w:rsidP="0045120B">
      <w:pPr>
        <w:spacing w:line="20" w:lineRule="atLeast"/>
      </w:pPr>
      <w:r>
        <w:rPr>
          <w:b/>
        </w:rPr>
        <w:t xml:space="preserve">- </w:t>
      </w:r>
      <w:r w:rsidR="00D96174">
        <w:rPr>
          <w:b/>
        </w:rPr>
        <w:t>Adjectives to describe extreme sports</w:t>
      </w:r>
      <w:r w:rsidR="003E53F4" w:rsidRPr="00C32E08">
        <w:rPr>
          <w:bCs/>
        </w:rPr>
        <w:t xml:space="preserve">: </w:t>
      </w:r>
      <w:r w:rsidR="00D96174" w:rsidRPr="00D96174">
        <w:rPr>
          <w:i/>
          <w:iCs/>
        </w:rPr>
        <w:t xml:space="preserve">exciting, dangerous, fascinating, challenging, </w:t>
      </w:r>
      <w:r w:rsidR="00913313" w:rsidRPr="00D96174">
        <w:rPr>
          <w:i/>
          <w:iCs/>
        </w:rPr>
        <w:t>adventurous, …</w:t>
      </w:r>
    </w:p>
    <w:p w14:paraId="21D0D15F" w14:textId="544655A4" w:rsidR="003B7D38" w:rsidRDefault="003B7D38" w:rsidP="0045120B">
      <w:pPr>
        <w:spacing w:line="20" w:lineRule="atLeast"/>
      </w:pPr>
      <w:r w:rsidRPr="003B7D38">
        <w:rPr>
          <w:b/>
        </w:rPr>
        <w:t xml:space="preserve">- </w:t>
      </w:r>
      <w:r w:rsidR="00D96174">
        <w:rPr>
          <w:b/>
        </w:rPr>
        <w:t>Format of an invitation email</w:t>
      </w:r>
      <w:r w:rsidRPr="003B7D38">
        <w:rPr>
          <w:bCs/>
        </w:rPr>
        <w:t xml:space="preserve">: </w:t>
      </w:r>
    </w:p>
    <w:p w14:paraId="29505B15" w14:textId="453B8169" w:rsidR="00D96174" w:rsidRPr="00D96174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1. Start with a greeting</w:t>
      </w:r>
    </w:p>
    <w:p w14:paraId="6CB5D511" w14:textId="0A67A542" w:rsidR="00D96174" w:rsidRPr="00D96174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2. Check their availability</w:t>
      </w:r>
    </w:p>
    <w:p w14:paraId="2B98964A" w14:textId="3CE96FFE" w:rsidR="00D96174" w:rsidRPr="00D96174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3. Write the invitation</w:t>
      </w:r>
    </w:p>
    <w:p w14:paraId="627A4AF9" w14:textId="45BD87FB" w:rsidR="00D96174" w:rsidRPr="00D96174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4. Give more details</w:t>
      </w:r>
    </w:p>
    <w:p w14:paraId="131689AB" w14:textId="6E25F67D" w:rsidR="00D96174" w:rsidRPr="00D96174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5. Ask for a reply</w:t>
      </w:r>
    </w:p>
    <w:p w14:paraId="3E1407E4" w14:textId="159B9D25" w:rsidR="003B7D38" w:rsidRDefault="00D96174" w:rsidP="00913313">
      <w:pPr>
        <w:spacing w:line="20" w:lineRule="atLeast"/>
        <w:ind w:left="720"/>
        <w:rPr>
          <w:i/>
          <w:iCs/>
        </w:rPr>
      </w:pPr>
      <w:r w:rsidRPr="00D96174">
        <w:rPr>
          <w:i/>
          <w:iCs/>
        </w:rPr>
        <w:t>6. Sign off</w:t>
      </w: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2472AEA7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Remember how to write an invitation letter</w:t>
      </w:r>
      <w:r w:rsidR="00913313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33B97417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Finish the writing </w:t>
      </w:r>
      <w:r w:rsidR="00913313">
        <w:rPr>
          <w:rFonts w:ascii="Times New Roman" w:hAnsi="Times New Roman" w:cs="Times New Roman"/>
          <w:sz w:val="24"/>
          <w:szCs w:val="24"/>
        </w:rPr>
        <w:t>part.</w:t>
      </w:r>
    </w:p>
    <w:p w14:paraId="6DD8A7B9" w14:textId="3836049A" w:rsidR="0074157D" w:rsidRDefault="0074157D" w:rsidP="007415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0509F10">
        <w:rPr>
          <w:rFonts w:ascii="Times New Roman" w:hAnsi="Times New Roman" w:cs="Times New Roman"/>
          <w:sz w:val="24"/>
          <w:szCs w:val="24"/>
        </w:rPr>
        <w:t>- Do the exercises in WB: Writing (page 7).</w:t>
      </w:r>
    </w:p>
    <w:p w14:paraId="49B49F15" w14:textId="0220649E" w:rsidR="003A09DC" w:rsidRPr="003A09DC" w:rsidRDefault="20509F10" w:rsidP="003A09DC">
      <w:pPr>
        <w:spacing w:line="259" w:lineRule="auto"/>
      </w:pPr>
      <w:r w:rsidRPr="003A09DC">
        <w:t xml:space="preserve">- </w:t>
      </w:r>
      <w:r w:rsidR="003A09DC" w:rsidRPr="003A09DC">
        <w:t xml:space="preserve">Complete the grammar notes in </w:t>
      </w:r>
      <w:proofErr w:type="spellStart"/>
      <w:r w:rsidR="003A09DC" w:rsidRPr="003A09DC">
        <w:t>Tiếng</w:t>
      </w:r>
      <w:proofErr w:type="spellEnd"/>
      <w:r w:rsidR="003A09DC" w:rsidRPr="003A09DC">
        <w:t xml:space="preserve"> Anh 7 </w:t>
      </w:r>
      <w:proofErr w:type="spellStart"/>
      <w:r w:rsidR="003A09DC" w:rsidRPr="003A09DC">
        <w:t>i</w:t>
      </w:r>
      <w:proofErr w:type="spellEnd"/>
      <w:r w:rsidR="003A09DC" w:rsidRPr="003A09DC">
        <w:t xml:space="preserve">-Learn Smart World Notebook (page </w:t>
      </w:r>
      <w:r w:rsidR="003A09DC">
        <w:t>9</w:t>
      </w:r>
      <w:r w:rsidR="003A09DC" w:rsidRPr="003A09DC">
        <w:t>)</w:t>
      </w:r>
      <w:r w:rsidR="003A09DC">
        <w:t>.</w:t>
      </w:r>
    </w:p>
    <w:p w14:paraId="3AEC7CB7" w14:textId="5E328288" w:rsidR="0074157D" w:rsidRDefault="003A09DC" w:rsidP="003A09DC">
      <w:pPr>
        <w:spacing w:line="259" w:lineRule="auto"/>
      </w:pPr>
      <w:r>
        <w:t xml:space="preserve">- </w:t>
      </w:r>
      <w:r w:rsidRPr="003A09DC">
        <w:t xml:space="preserve">Play consolation games in </w:t>
      </w:r>
      <w:proofErr w:type="spellStart"/>
      <w:r w:rsidRPr="003A09DC">
        <w:t>Tiếng</w:t>
      </w:r>
      <w:proofErr w:type="spellEnd"/>
      <w:r w:rsidRPr="003A09DC">
        <w:t xml:space="preserve"> Anh 7 </w:t>
      </w:r>
      <w:proofErr w:type="spellStart"/>
      <w:r w:rsidRPr="003A09DC">
        <w:t>i</w:t>
      </w:r>
      <w:proofErr w:type="spellEnd"/>
      <w:r w:rsidRPr="003A09DC">
        <w:t xml:space="preserve">-Learn Smart World DHA App on </w:t>
      </w:r>
      <w:hyperlink r:id="rId14" w:history="1">
        <w:r w:rsidRPr="003A09DC">
          <w:rPr>
            <w:rStyle w:val="Hyperlink"/>
          </w:rPr>
          <w:t>www.eduhome.com.vn</w:t>
        </w:r>
      </w:hyperlink>
    </w:p>
    <w:p w14:paraId="0BF4639B" w14:textId="0EAFAE67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1 – </w:t>
      </w:r>
      <w:r w:rsidR="00913313">
        <w:rPr>
          <w:rFonts w:ascii="Times New Roman" w:hAnsi="Times New Roman" w:cs="Times New Roman"/>
          <w:sz w:val="24"/>
          <w:szCs w:val="24"/>
        </w:rPr>
        <w:t>Review</w:t>
      </w:r>
      <w:r w:rsidR="003545A7">
        <w:rPr>
          <w:rFonts w:ascii="Times New Roman" w:hAnsi="Times New Roman" w:cs="Times New Roman"/>
          <w:sz w:val="24"/>
          <w:szCs w:val="24"/>
        </w:rPr>
        <w:t xml:space="preserve"> (page 84)</w:t>
      </w:r>
      <w:r w:rsidR="0091331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2FC0BB78" w:rsidR="006151B9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4BBAC" w14:textId="77777777" w:rsidR="003A09DC" w:rsidRPr="00C32E08" w:rsidRDefault="003A09DC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lastRenderedPageBreak/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CEE1" w14:textId="77777777" w:rsidR="00FF2EBA" w:rsidRDefault="00FF2EBA" w:rsidP="00FB172A">
      <w:r>
        <w:separator/>
      </w:r>
    </w:p>
  </w:endnote>
  <w:endnote w:type="continuationSeparator" w:id="0">
    <w:p w14:paraId="3ED3BF94" w14:textId="77777777" w:rsidR="00FF2EBA" w:rsidRDefault="00FF2EB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FF20" w14:textId="77777777" w:rsidR="00FF2EBA" w:rsidRDefault="00FF2EBA" w:rsidP="00FB172A">
      <w:r>
        <w:separator/>
      </w:r>
    </w:p>
  </w:footnote>
  <w:footnote w:type="continuationSeparator" w:id="0">
    <w:p w14:paraId="48FEBE59" w14:textId="77777777" w:rsidR="00FF2EBA" w:rsidRDefault="00FF2EB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440">
    <w:abstractNumId w:val="5"/>
  </w:num>
  <w:num w:numId="2" w16cid:durableId="1408575453">
    <w:abstractNumId w:val="7"/>
  </w:num>
  <w:num w:numId="3" w16cid:durableId="1219784868">
    <w:abstractNumId w:val="10"/>
  </w:num>
  <w:num w:numId="4" w16cid:durableId="461729240">
    <w:abstractNumId w:val="3"/>
  </w:num>
  <w:num w:numId="5" w16cid:durableId="1287855523">
    <w:abstractNumId w:val="2"/>
  </w:num>
  <w:num w:numId="6" w16cid:durableId="817309528">
    <w:abstractNumId w:val="4"/>
  </w:num>
  <w:num w:numId="7" w16cid:durableId="729116946">
    <w:abstractNumId w:val="0"/>
  </w:num>
  <w:num w:numId="8" w16cid:durableId="1096294606">
    <w:abstractNumId w:val="8"/>
  </w:num>
  <w:num w:numId="9" w16cid:durableId="507643548">
    <w:abstractNumId w:val="1"/>
  </w:num>
  <w:num w:numId="10" w16cid:durableId="665132176">
    <w:abstractNumId w:val="9"/>
  </w:num>
  <w:num w:numId="11" w16cid:durableId="234166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40953"/>
    <w:rsid w:val="00046BE5"/>
    <w:rsid w:val="00065BCF"/>
    <w:rsid w:val="0006714B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64A4"/>
    <w:rsid w:val="001B744E"/>
    <w:rsid w:val="001C1F7F"/>
    <w:rsid w:val="001D0C60"/>
    <w:rsid w:val="001D1963"/>
    <w:rsid w:val="001E70E7"/>
    <w:rsid w:val="001F10BD"/>
    <w:rsid w:val="001F3672"/>
    <w:rsid w:val="001F3821"/>
    <w:rsid w:val="001F438A"/>
    <w:rsid w:val="00200A6B"/>
    <w:rsid w:val="00204F13"/>
    <w:rsid w:val="00216CEF"/>
    <w:rsid w:val="00220BE1"/>
    <w:rsid w:val="00240042"/>
    <w:rsid w:val="00257BC2"/>
    <w:rsid w:val="002629C5"/>
    <w:rsid w:val="002642FA"/>
    <w:rsid w:val="002673B6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B36"/>
    <w:rsid w:val="002C0C1F"/>
    <w:rsid w:val="002C402C"/>
    <w:rsid w:val="002C5F68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45A7"/>
    <w:rsid w:val="00362FDB"/>
    <w:rsid w:val="00377757"/>
    <w:rsid w:val="00392FD3"/>
    <w:rsid w:val="003A09DC"/>
    <w:rsid w:val="003A40CE"/>
    <w:rsid w:val="003B12B5"/>
    <w:rsid w:val="003B7D38"/>
    <w:rsid w:val="003E434B"/>
    <w:rsid w:val="003E53F4"/>
    <w:rsid w:val="00403746"/>
    <w:rsid w:val="00403BF3"/>
    <w:rsid w:val="00405DB3"/>
    <w:rsid w:val="0040686F"/>
    <w:rsid w:val="00412753"/>
    <w:rsid w:val="00417314"/>
    <w:rsid w:val="004202A6"/>
    <w:rsid w:val="0043057F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E429A"/>
    <w:rsid w:val="00501F20"/>
    <w:rsid w:val="0051317E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7465"/>
    <w:rsid w:val="005F28E6"/>
    <w:rsid w:val="005F2A81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49A6"/>
    <w:rsid w:val="0072022A"/>
    <w:rsid w:val="00721161"/>
    <w:rsid w:val="00724581"/>
    <w:rsid w:val="00733AD2"/>
    <w:rsid w:val="007371DF"/>
    <w:rsid w:val="0074157D"/>
    <w:rsid w:val="0074204A"/>
    <w:rsid w:val="00750A53"/>
    <w:rsid w:val="00763A0C"/>
    <w:rsid w:val="0076543F"/>
    <w:rsid w:val="00772F05"/>
    <w:rsid w:val="007966B1"/>
    <w:rsid w:val="007A179A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18F8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313"/>
    <w:rsid w:val="00920515"/>
    <w:rsid w:val="009232D9"/>
    <w:rsid w:val="00925398"/>
    <w:rsid w:val="00940F48"/>
    <w:rsid w:val="00942489"/>
    <w:rsid w:val="009579A8"/>
    <w:rsid w:val="0096171E"/>
    <w:rsid w:val="009742D9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42BAE"/>
    <w:rsid w:val="00A71BAD"/>
    <w:rsid w:val="00A768F7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85948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239E"/>
    <w:rsid w:val="00FF2EBA"/>
    <w:rsid w:val="0ED2BCD6"/>
    <w:rsid w:val="20509F10"/>
    <w:rsid w:val="26D331B7"/>
    <w:rsid w:val="4641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3A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238</cp:revision>
  <dcterms:created xsi:type="dcterms:W3CDTF">2021-06-07T11:32:00Z</dcterms:created>
  <dcterms:modified xsi:type="dcterms:W3CDTF">2022-05-30T08:28:00Z</dcterms:modified>
</cp:coreProperties>
</file>