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E1" w:rsidRPr="008D5365" w:rsidRDefault="00CE65E1" w:rsidP="00CE65E1">
      <w:pPr>
        <w:spacing w:after="0" w:line="240" w:lineRule="auto"/>
        <w:jc w:val="center"/>
        <w:rPr>
          <w:rFonts w:ascii="Times New Roman" w:hAnsi="Times New Roman" w:cs="Times New Roman"/>
          <w:color w:val="000000" w:themeColor="text1"/>
          <w:sz w:val="28"/>
          <w:szCs w:val="28"/>
          <w:lang w:val="en-US"/>
        </w:rPr>
      </w:pPr>
      <w:r w:rsidRPr="008D5365">
        <w:rPr>
          <w:rFonts w:ascii="Times New Roman" w:hAnsi="Times New Roman" w:cs="Times New Roman"/>
          <w:b/>
          <w:bCs/>
          <w:color w:val="000000" w:themeColor="text1"/>
          <w:sz w:val="28"/>
          <w:szCs w:val="28"/>
          <w:lang w:val="en-US"/>
        </w:rPr>
        <w:t xml:space="preserve"> </w:t>
      </w:r>
    </w:p>
    <w:tbl>
      <w:tblPr>
        <w:tblW w:w="10259" w:type="dxa"/>
        <w:tblInd w:w="-176" w:type="dxa"/>
        <w:tblLook w:val="04A0" w:firstRow="1" w:lastRow="0" w:firstColumn="1" w:lastColumn="0" w:noHBand="0" w:noVBand="1"/>
      </w:tblPr>
      <w:tblGrid>
        <w:gridCol w:w="4112"/>
        <w:gridCol w:w="6147"/>
      </w:tblGrid>
      <w:tr w:rsidR="00CE65E1" w:rsidRPr="00CE65E1" w:rsidTr="00150435">
        <w:tc>
          <w:tcPr>
            <w:tcW w:w="4112" w:type="dxa"/>
          </w:tcPr>
          <w:p w:rsidR="00CE65E1" w:rsidRPr="00CE65E1" w:rsidRDefault="00916F6D" w:rsidP="00CE65E1">
            <w:pPr>
              <w:spacing w:after="0" w:line="240"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PHÒNG GD&amp;ĐT VIỆT TRÌ</w:t>
            </w:r>
          </w:p>
          <w:p w:rsidR="00CE65E1" w:rsidRPr="00CE65E1" w:rsidRDefault="00CE65E1" w:rsidP="00CE65E1">
            <w:pPr>
              <w:spacing w:after="0" w:line="240" w:lineRule="auto"/>
              <w:jc w:val="center"/>
              <w:rPr>
                <w:rFonts w:ascii="Times New Roman" w:eastAsia="Arial" w:hAnsi="Times New Roman" w:cs="Times New Roman"/>
                <w:sz w:val="28"/>
                <w:szCs w:val="28"/>
                <w:lang w:val="en-US"/>
              </w:rPr>
            </w:pPr>
            <w:r w:rsidRPr="008D5365">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1" allowOverlap="1">
                      <wp:simplePos x="0" y="0"/>
                      <wp:positionH relativeFrom="column">
                        <wp:posOffset>916305</wp:posOffset>
                      </wp:positionH>
                      <wp:positionV relativeFrom="paragraph">
                        <wp:posOffset>34289</wp:posOffset>
                      </wp:positionV>
                      <wp:extent cx="613410" cy="0"/>
                      <wp:effectExtent l="0" t="0" r="342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1807F"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dFeJA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"/>
                  </w:pict>
                </mc:Fallback>
              </mc:AlternateContent>
            </w:r>
            <w:r w:rsidRPr="008D5365">
              <w:rPr>
                <w:rFonts w:ascii="Times New Roman" w:hAnsi="Times New Roman" w:cs="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378460</wp:posOffset>
                      </wp:positionH>
                      <wp:positionV relativeFrom="paragraph">
                        <wp:posOffset>133350</wp:posOffset>
                      </wp:positionV>
                      <wp:extent cx="1426845" cy="336550"/>
                      <wp:effectExtent l="0" t="0" r="2095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36550"/>
                              </a:xfrm>
                              <a:prstGeom prst="rect">
                                <a:avLst/>
                              </a:prstGeom>
                              <a:solidFill>
                                <a:srgbClr val="FFFFFF"/>
                              </a:solidFill>
                              <a:ln w="9525">
                                <a:solidFill>
                                  <a:srgbClr val="000000"/>
                                </a:solidFill>
                                <a:miter lim="800000"/>
                                <a:headEnd/>
                                <a:tailEnd/>
                              </a:ln>
                            </wps:spPr>
                            <wps:txbx>
                              <w:txbxContent>
                                <w:p w:rsidR="00CE65E1" w:rsidRPr="00800C00" w:rsidRDefault="00CE65E1" w:rsidP="00CE65E1">
                                  <w:pPr>
                                    <w:jc w:val="center"/>
                                    <w:rPr>
                                      <w:rFonts w:ascii="Times New Roman" w:hAnsi="Times New Roman" w:cs="Times New Roman"/>
                                      <w:b/>
                                      <w:sz w:val="24"/>
                                      <w:szCs w:val="24"/>
                                    </w:rPr>
                                  </w:pPr>
                                  <w:r w:rsidRPr="00800C00">
                                    <w:rPr>
                                      <w:rFonts w:ascii="Times New Roman" w:hAnsi="Times New Roman" w:cs="Times New Roman"/>
                                      <w:b/>
                                      <w:sz w:val="24"/>
                                      <w:szCs w:val="24"/>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8pt;margin-top:10.5pt;width:112.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">
                      <v:textbox>
                        <w:txbxContent>
                          <w:p w:rsidR="00CE65E1" w:rsidRPr="00800C00" w:rsidRDefault="00CE65E1" w:rsidP="00CE65E1">
                            <w:pPr>
                              <w:jc w:val="center"/>
                              <w:rPr>
                                <w:rFonts w:ascii="Times New Roman" w:hAnsi="Times New Roman" w:cs="Times New Roman"/>
                                <w:b/>
                                <w:sz w:val="24"/>
                                <w:szCs w:val="24"/>
                              </w:rPr>
                            </w:pPr>
                            <w:r w:rsidRPr="00800C00">
                              <w:rPr>
                                <w:rFonts w:ascii="Times New Roman" w:hAnsi="Times New Roman" w:cs="Times New Roman"/>
                                <w:b/>
                                <w:sz w:val="24"/>
                                <w:szCs w:val="24"/>
                              </w:rPr>
                              <w:t>ĐỀ THAM KHẢO</w:t>
                            </w:r>
                          </w:p>
                        </w:txbxContent>
                      </v:textbox>
                    </v:shape>
                  </w:pict>
                </mc:Fallback>
              </mc:AlternateContent>
            </w:r>
          </w:p>
          <w:p w:rsidR="00CE65E1" w:rsidRPr="00CE65E1" w:rsidRDefault="00CE65E1" w:rsidP="00CE65E1">
            <w:pPr>
              <w:spacing w:after="0" w:line="240" w:lineRule="auto"/>
              <w:jc w:val="center"/>
              <w:rPr>
                <w:rFonts w:ascii="Times New Roman" w:eastAsia="Arial" w:hAnsi="Times New Roman" w:cs="Times New Roman"/>
                <w:sz w:val="28"/>
                <w:szCs w:val="28"/>
                <w:lang w:val="en-US"/>
              </w:rPr>
            </w:pPr>
          </w:p>
        </w:tc>
        <w:tc>
          <w:tcPr>
            <w:tcW w:w="6147" w:type="dxa"/>
          </w:tcPr>
          <w:p w:rsidR="00CE65E1" w:rsidRPr="00CE65E1" w:rsidRDefault="00CE65E1" w:rsidP="00CE65E1">
            <w:pPr>
              <w:spacing w:after="0" w:line="240" w:lineRule="auto"/>
              <w:jc w:val="center"/>
              <w:rPr>
                <w:rFonts w:ascii="Times New Roman" w:eastAsia="Arial" w:hAnsi="Times New Roman" w:cs="Times New Roman"/>
                <w:b/>
                <w:sz w:val="28"/>
                <w:szCs w:val="28"/>
              </w:rPr>
            </w:pPr>
            <w:r w:rsidRPr="00CE65E1">
              <w:rPr>
                <w:rFonts w:ascii="Times New Roman" w:eastAsia="Arial" w:hAnsi="Times New Roman" w:cs="Times New Roman"/>
                <w:b/>
                <w:sz w:val="28"/>
                <w:szCs w:val="28"/>
                <w:lang w:val="en-US"/>
              </w:rPr>
              <w:t xml:space="preserve">KỲ THI </w:t>
            </w:r>
            <w:r w:rsidRPr="00CE65E1">
              <w:rPr>
                <w:rFonts w:ascii="Times New Roman" w:eastAsia="Arial" w:hAnsi="Times New Roman" w:cs="Times New Roman"/>
                <w:b/>
                <w:sz w:val="28"/>
                <w:szCs w:val="28"/>
              </w:rPr>
              <w:t xml:space="preserve">TUYỂN </w:t>
            </w:r>
            <w:r w:rsidRPr="00CE65E1">
              <w:rPr>
                <w:rFonts w:ascii="Times New Roman" w:eastAsia="Arial" w:hAnsi="Times New Roman" w:cs="Times New Roman"/>
                <w:b/>
                <w:sz w:val="28"/>
                <w:szCs w:val="28"/>
                <w:lang w:val="en-US"/>
              </w:rPr>
              <w:t xml:space="preserve">SINH </w:t>
            </w:r>
            <w:r w:rsidRPr="00CE65E1">
              <w:rPr>
                <w:rFonts w:ascii="Times New Roman" w:eastAsia="Arial" w:hAnsi="Times New Roman" w:cs="Times New Roman"/>
                <w:b/>
                <w:sz w:val="28"/>
                <w:szCs w:val="28"/>
              </w:rPr>
              <w:t>VÀO LỚP 10 THPT</w:t>
            </w:r>
          </w:p>
          <w:p w:rsidR="00CE65E1" w:rsidRPr="00CE65E1" w:rsidRDefault="00CE65E1" w:rsidP="00CE65E1">
            <w:pPr>
              <w:spacing w:after="0" w:line="240" w:lineRule="auto"/>
              <w:jc w:val="center"/>
              <w:rPr>
                <w:rFonts w:ascii="Times New Roman" w:eastAsia="Arial" w:hAnsi="Times New Roman" w:cs="Times New Roman"/>
                <w:b/>
                <w:sz w:val="28"/>
                <w:szCs w:val="28"/>
              </w:rPr>
            </w:pPr>
            <w:r w:rsidRPr="00CE65E1">
              <w:rPr>
                <w:rFonts w:ascii="Times New Roman" w:eastAsia="Arial" w:hAnsi="Times New Roman" w:cs="Times New Roman"/>
                <w:b/>
                <w:sz w:val="28"/>
                <w:szCs w:val="28"/>
              </w:rPr>
              <w:t xml:space="preserve">NĂM HỌC 2024 </w:t>
            </w:r>
            <w:r w:rsidRPr="00CE65E1">
              <w:rPr>
                <w:rFonts w:ascii="Times New Roman" w:eastAsia="Arial" w:hAnsi="Times New Roman" w:cs="Times New Roman"/>
                <w:b/>
                <w:sz w:val="28"/>
                <w:szCs w:val="28"/>
                <w:lang w:val="en-US"/>
              </w:rPr>
              <w:t>-</w:t>
            </w:r>
            <w:r w:rsidRPr="00CE65E1">
              <w:rPr>
                <w:rFonts w:ascii="Times New Roman" w:eastAsia="Arial" w:hAnsi="Times New Roman" w:cs="Times New Roman"/>
                <w:b/>
                <w:sz w:val="28"/>
                <w:szCs w:val="28"/>
              </w:rPr>
              <w:t xml:space="preserve"> 2025</w:t>
            </w:r>
          </w:p>
          <w:p w:rsidR="00CE65E1" w:rsidRPr="00CE65E1" w:rsidRDefault="00CE65E1" w:rsidP="00CE65E1">
            <w:pPr>
              <w:spacing w:after="0" w:line="240" w:lineRule="auto"/>
              <w:jc w:val="center"/>
              <w:rPr>
                <w:rFonts w:ascii="Times New Roman" w:eastAsia="Arial" w:hAnsi="Times New Roman" w:cs="Times New Roman"/>
                <w:b/>
                <w:sz w:val="28"/>
                <w:szCs w:val="28"/>
              </w:rPr>
            </w:pPr>
            <w:r w:rsidRPr="00CE65E1">
              <w:rPr>
                <w:rFonts w:ascii="Times New Roman" w:eastAsia="Arial" w:hAnsi="Times New Roman" w:cs="Times New Roman"/>
                <w:b/>
                <w:sz w:val="28"/>
                <w:szCs w:val="28"/>
              </w:rPr>
              <w:t>Môn: NGỮ VĂN</w:t>
            </w:r>
          </w:p>
          <w:p w:rsidR="00CE65E1" w:rsidRPr="00CE65E1" w:rsidRDefault="00CE65E1" w:rsidP="00CE65E1">
            <w:pPr>
              <w:spacing w:after="0" w:line="240" w:lineRule="auto"/>
              <w:jc w:val="center"/>
              <w:rPr>
                <w:rFonts w:ascii="Times New Roman" w:eastAsia="Arial" w:hAnsi="Times New Roman" w:cs="Times New Roman"/>
                <w:sz w:val="28"/>
                <w:szCs w:val="28"/>
              </w:rPr>
            </w:pPr>
            <w:r w:rsidRPr="00CE65E1">
              <w:rPr>
                <w:rFonts w:ascii="Times New Roman" w:eastAsia="Arial" w:hAnsi="Times New Roman" w:cs="Times New Roman"/>
                <w:sz w:val="28"/>
                <w:szCs w:val="28"/>
              </w:rPr>
              <w:t xml:space="preserve">Thời gian: 120 phút </w:t>
            </w:r>
            <w:r w:rsidRPr="00CE65E1">
              <w:rPr>
                <w:rFonts w:ascii="Times New Roman" w:eastAsia="Arial" w:hAnsi="Times New Roman" w:cs="Times New Roman"/>
                <w:i/>
                <w:sz w:val="28"/>
                <w:szCs w:val="28"/>
              </w:rPr>
              <w:t>(không kể thời gian giao đề)</w:t>
            </w:r>
          </w:p>
          <w:p w:rsidR="00CE65E1" w:rsidRPr="00CE65E1" w:rsidRDefault="00CE65E1" w:rsidP="00483342">
            <w:pPr>
              <w:spacing w:after="0" w:line="240" w:lineRule="auto"/>
              <w:jc w:val="center"/>
              <w:rPr>
                <w:rFonts w:ascii="Times New Roman" w:eastAsia="Arial" w:hAnsi="Times New Roman" w:cs="Times New Roman"/>
                <w:i/>
                <w:sz w:val="28"/>
                <w:szCs w:val="28"/>
                <w:lang w:val="en-US"/>
              </w:rPr>
            </w:pPr>
            <w:r w:rsidRPr="00CE65E1">
              <w:rPr>
                <w:rFonts w:ascii="Times New Roman" w:eastAsia="Arial" w:hAnsi="Times New Roman" w:cs="Times New Roman"/>
                <w:i/>
                <w:sz w:val="28"/>
                <w:szCs w:val="28"/>
                <w:lang w:val="en-US"/>
              </w:rPr>
              <w:t>(Đề tham khảo có 0</w:t>
            </w:r>
            <w:r w:rsidR="00483342">
              <w:rPr>
                <w:rFonts w:ascii="Times New Roman" w:eastAsia="Arial" w:hAnsi="Times New Roman" w:cs="Times New Roman"/>
                <w:i/>
                <w:sz w:val="28"/>
                <w:szCs w:val="28"/>
                <w:lang w:val="en-US"/>
              </w:rPr>
              <w:t>2</w:t>
            </w:r>
            <w:r w:rsidRPr="00CE65E1">
              <w:rPr>
                <w:rFonts w:ascii="Times New Roman" w:eastAsia="Arial" w:hAnsi="Times New Roman" w:cs="Times New Roman"/>
                <w:i/>
                <w:sz w:val="28"/>
                <w:szCs w:val="28"/>
                <w:lang w:val="en-US"/>
              </w:rPr>
              <w:t xml:space="preserve"> trang)</w:t>
            </w:r>
          </w:p>
        </w:tc>
      </w:tr>
    </w:tbl>
    <w:p w:rsidR="00CE65E1" w:rsidRPr="008D5365" w:rsidRDefault="00CE65E1" w:rsidP="00CE65E1">
      <w:pPr>
        <w:spacing w:after="0" w:line="240" w:lineRule="auto"/>
        <w:jc w:val="center"/>
        <w:rPr>
          <w:rFonts w:ascii="Times New Roman" w:hAnsi="Times New Roman" w:cs="Times New Roman"/>
          <w:color w:val="000000" w:themeColor="text1"/>
          <w:sz w:val="28"/>
          <w:szCs w:val="28"/>
          <w:lang w:val="en-US"/>
        </w:rPr>
      </w:pPr>
    </w:p>
    <w:p w:rsidR="00800C00" w:rsidRPr="008D5365" w:rsidRDefault="00800C00" w:rsidP="00800C00">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D5365">
        <w:rPr>
          <w:rFonts w:ascii="Times New Roman" w:hAnsi="Times New Roman" w:cs="Times New Roman"/>
          <w:b/>
          <w:bCs/>
          <w:color w:val="000000" w:themeColor="text1"/>
          <w:sz w:val="28"/>
          <w:szCs w:val="28"/>
        </w:rPr>
        <w:t>PHẦN I. ĐỌC HIỂU (</w:t>
      </w:r>
      <w:r w:rsidRPr="008D5365">
        <w:rPr>
          <w:rFonts w:ascii="Times New Roman" w:hAnsi="Times New Roman" w:cs="Times New Roman"/>
          <w:b/>
          <w:bCs/>
          <w:color w:val="000000" w:themeColor="text1"/>
          <w:sz w:val="28"/>
          <w:szCs w:val="28"/>
          <w:lang w:val="en-US"/>
        </w:rPr>
        <w:t>4</w:t>
      </w:r>
      <w:r w:rsidRPr="008D5365">
        <w:rPr>
          <w:rFonts w:ascii="Times New Roman" w:hAnsi="Times New Roman" w:cs="Times New Roman"/>
          <w:b/>
          <w:bCs/>
          <w:color w:val="000000" w:themeColor="text1"/>
          <w:sz w:val="28"/>
          <w:szCs w:val="28"/>
        </w:rPr>
        <w:t xml:space="preserve">.0 </w:t>
      </w:r>
      <w:r w:rsidRPr="008D5365">
        <w:rPr>
          <w:rFonts w:ascii="Times New Roman" w:hAnsi="Times New Roman" w:cs="Times New Roman"/>
          <w:b/>
          <w:color w:val="000000" w:themeColor="text1"/>
          <w:sz w:val="28"/>
          <w:szCs w:val="28"/>
        </w:rPr>
        <w:t>đ</w:t>
      </w:r>
      <w:r w:rsidRPr="008D5365">
        <w:rPr>
          <w:rFonts w:ascii="Times New Roman" w:hAnsi="Times New Roman" w:cs="Times New Roman"/>
          <w:b/>
          <w:bCs/>
          <w:color w:val="000000" w:themeColor="text1"/>
          <w:sz w:val="28"/>
          <w:szCs w:val="28"/>
        </w:rPr>
        <w:t>i</w:t>
      </w:r>
      <w:r w:rsidRPr="008D5365">
        <w:rPr>
          <w:rFonts w:ascii="Times New Roman" w:hAnsi="Times New Roman" w:cs="Times New Roman"/>
          <w:b/>
          <w:color w:val="000000" w:themeColor="text1"/>
          <w:sz w:val="28"/>
          <w:szCs w:val="28"/>
        </w:rPr>
        <w:t>ể</w:t>
      </w:r>
      <w:r w:rsidRPr="008D5365">
        <w:rPr>
          <w:rFonts w:ascii="Times New Roman" w:hAnsi="Times New Roman" w:cs="Times New Roman"/>
          <w:b/>
          <w:bCs/>
          <w:color w:val="000000" w:themeColor="text1"/>
          <w:sz w:val="28"/>
          <w:szCs w:val="28"/>
        </w:rPr>
        <w:t>m)</w:t>
      </w:r>
    </w:p>
    <w:p w:rsidR="00800C00" w:rsidRPr="008D5365" w:rsidRDefault="00800C00" w:rsidP="00800C00">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D5365">
        <w:rPr>
          <w:rFonts w:ascii="Times New Roman" w:hAnsi="Times New Roman" w:cs="Times New Roman"/>
          <w:b/>
          <w:bCs/>
          <w:color w:val="000000" w:themeColor="text1"/>
          <w:sz w:val="28"/>
          <w:szCs w:val="28"/>
        </w:rPr>
        <w:t>Đọc văn bản sau và thực hiện các yêu cầu:</w:t>
      </w:r>
    </w:p>
    <w:p w:rsidR="00800C00" w:rsidRPr="008D5365" w:rsidRDefault="00800C00" w:rsidP="00800C00">
      <w:pPr>
        <w:spacing w:after="0" w:line="240" w:lineRule="auto"/>
        <w:ind w:firstLine="540"/>
        <w:jc w:val="both"/>
        <w:rPr>
          <w:rFonts w:ascii="Times New Roman" w:hAnsi="Times New Roman" w:cs="Times New Roman"/>
          <w:i/>
          <w:color w:val="000000" w:themeColor="text1"/>
          <w:sz w:val="28"/>
          <w:szCs w:val="28"/>
        </w:rPr>
      </w:pPr>
      <w:r w:rsidRPr="008D5365">
        <w:rPr>
          <w:rFonts w:ascii="Times New Roman" w:hAnsi="Times New Roman" w:cs="Times New Roman"/>
          <w:i/>
          <w:color w:val="000000" w:themeColor="text1"/>
          <w:sz w:val="28"/>
          <w:szCs w:val="28"/>
        </w:rPr>
        <w:t>Cuộc sống thường không diễn ra như cách chúng ta mong đợi.</w:t>
      </w:r>
    </w:p>
    <w:p w:rsidR="00800C00" w:rsidRPr="008D5365" w:rsidRDefault="00800C00" w:rsidP="00800C00">
      <w:pPr>
        <w:spacing w:after="0" w:line="240" w:lineRule="auto"/>
        <w:ind w:firstLine="540"/>
        <w:jc w:val="both"/>
        <w:rPr>
          <w:rFonts w:ascii="Times New Roman" w:hAnsi="Times New Roman" w:cs="Times New Roman"/>
          <w:i/>
          <w:color w:val="000000" w:themeColor="text1"/>
          <w:sz w:val="28"/>
          <w:szCs w:val="28"/>
        </w:rPr>
      </w:pPr>
      <w:r w:rsidRPr="008D5365">
        <w:rPr>
          <w:rFonts w:ascii="Times New Roman" w:hAnsi="Times New Roman" w:cs="Times New Roman"/>
          <w:i/>
          <w:color w:val="000000" w:themeColor="text1"/>
          <w:sz w:val="28"/>
          <w:szCs w:val="28"/>
        </w:rPr>
        <w:t>Đó là khi bạn trao đi yêu thương nhưng không nhận được hồi đáp; là khi bạn trao đi niềm tin nhưng nhận lại sự dối lừa; là khi bạn khao khát được cống hiến nhưng cuối cùng lại phải nhốt mình trong những "ô cửa hẹp" của cuộc đời.</w:t>
      </w:r>
    </w:p>
    <w:p w:rsidR="00800C00" w:rsidRPr="008D5365" w:rsidRDefault="00800C00" w:rsidP="00800C00">
      <w:pPr>
        <w:spacing w:after="0" w:line="240" w:lineRule="auto"/>
        <w:ind w:firstLine="540"/>
        <w:jc w:val="both"/>
        <w:rPr>
          <w:rFonts w:ascii="Times New Roman" w:hAnsi="Times New Roman" w:cs="Times New Roman"/>
          <w:i/>
          <w:color w:val="000000" w:themeColor="text1"/>
          <w:sz w:val="28"/>
          <w:szCs w:val="28"/>
        </w:rPr>
      </w:pPr>
      <w:r w:rsidRPr="008D5365">
        <w:rPr>
          <w:rFonts w:ascii="Times New Roman" w:hAnsi="Times New Roman" w:cs="Times New Roman"/>
          <w:i/>
          <w:color w:val="000000" w:themeColor="text1"/>
          <w:sz w:val="28"/>
          <w:szCs w:val="28"/>
        </w:rPr>
        <w:t>Có thể bạn đang phải gánh chịu những nỗi đau - cả về thể chất lẫn tinh thần - và cho rằng cuộc đời thật bất công. Có thể bạn đang phải gánh chịu những thất bại đầu đời và cảm thấy thất vọng về cuộc sống cũng như các mối quan hệ quanh mình. Nhưng bạn thân mến, đừng vì thế mà tuyệt vọng!</w:t>
      </w:r>
    </w:p>
    <w:p w:rsidR="00800C00" w:rsidRPr="008D5365" w:rsidRDefault="00800C00" w:rsidP="00800C00">
      <w:pPr>
        <w:spacing w:after="0" w:line="240" w:lineRule="auto"/>
        <w:ind w:firstLine="540"/>
        <w:jc w:val="both"/>
        <w:rPr>
          <w:rFonts w:ascii="Times New Roman" w:hAnsi="Times New Roman" w:cs="Times New Roman"/>
          <w:i/>
          <w:color w:val="000000" w:themeColor="text1"/>
          <w:sz w:val="28"/>
          <w:szCs w:val="28"/>
        </w:rPr>
      </w:pPr>
      <w:r w:rsidRPr="008D5365">
        <w:rPr>
          <w:rFonts w:ascii="Times New Roman" w:hAnsi="Times New Roman" w:cs="Times New Roman"/>
          <w:i/>
          <w:color w:val="000000" w:themeColor="text1"/>
          <w:sz w:val="28"/>
          <w:szCs w:val="28"/>
        </w:rPr>
        <w:t>Bạn có biết rằng mỗi chúng ta sinh ra đều không hoàn hảo? Ở một số người, mảnh khuyết ấy hiển hiện ngay khi họ mới chào đời bằng những khiếm khuyết trên cơ thể. Nhưng với một số người khác, mảnh khuyết ấy dần xuất hiện trong suốt cuộc đời. Nó có thể xuất hiện dưới dạng thức của những nỗi đau về mặt thể chất hay những tổn thương về mặt tinh thần. Chắc chắn đó là điều không ai trong chúng ta mong muốn. Nhưng hẳn bạn cũng biết rằng có rất nhiều điều chúng ta không được quyền quyết định trong cuộc đời này. Chúng ta không được quyền lựa chọn hoàn cảnh xuất thân của mình; không được quyền chọn lựa hình thể hay những tài năng thiên bẩm. Nhưng bù lại, cuộc sống mang đến cho ta một sự chọn lựa khác, đó là quyết định về thái độ sống của mình. Bạn luôn có hai chọn lựa: hoặc dũng cảm đối mặt để chinh phục thử thách hoặc lảng tránh và buông xuôi tất cả. Mỗi lựa chọn sẽ mở ra cho bạn một con đường. Hoặc con đường ấy sẽ dễ dàng và phần thưởng duy nhất bạn nhận được chính là sự dễ dàng đó. Hoặc bạn sẽ đi trên một con đường gập ghềnh thử thách, nhưng luôn có ánh sáng của tình yêu và niềm tự hào trong mỗi bước chân, với phần thưởng là sự hài lòng và hạnh phúc đang chờ bạn ở cuối con đường.</w:t>
      </w:r>
    </w:p>
    <w:p w:rsidR="00800C00" w:rsidRPr="008D5365" w:rsidRDefault="00800C00" w:rsidP="00800C0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D5365">
        <w:rPr>
          <w:rFonts w:ascii="Times New Roman" w:hAnsi="Times New Roman" w:cs="Times New Roman"/>
          <w:b/>
          <w:color w:val="000000" w:themeColor="text1"/>
          <w:sz w:val="28"/>
          <w:szCs w:val="28"/>
        </w:rPr>
        <w:t>Câu 1</w:t>
      </w:r>
      <w:r w:rsidR="00916F6D">
        <w:rPr>
          <w:rFonts w:ascii="Times New Roman" w:hAnsi="Times New Roman" w:cs="Times New Roman"/>
          <w:color w:val="000000" w:themeColor="text1"/>
          <w:sz w:val="28"/>
          <w:szCs w:val="28"/>
        </w:rPr>
        <w:t>.</w:t>
      </w:r>
      <w:r w:rsidRPr="008D5365">
        <w:rPr>
          <w:rFonts w:ascii="Times New Roman" w:hAnsi="Times New Roman" w:cs="Times New Roman"/>
          <w:color w:val="000000" w:themeColor="text1"/>
          <w:sz w:val="28"/>
          <w:szCs w:val="28"/>
        </w:rPr>
        <w:t xml:space="preserve"> </w:t>
      </w:r>
      <w:r w:rsidR="00916F6D">
        <w:rPr>
          <w:rFonts w:ascii="Times New Roman" w:hAnsi="Times New Roman" w:cs="Times New Roman"/>
          <w:color w:val="000000" w:themeColor="text1"/>
          <w:sz w:val="28"/>
          <w:szCs w:val="28"/>
          <w:lang w:val="en-US"/>
        </w:rPr>
        <w:t xml:space="preserve">Xác định phương thức </w:t>
      </w:r>
      <w:r w:rsidRPr="008D5365">
        <w:rPr>
          <w:rFonts w:ascii="Times New Roman" w:hAnsi="Times New Roman" w:cs="Times New Roman"/>
          <w:color w:val="000000" w:themeColor="text1"/>
          <w:sz w:val="28"/>
          <w:szCs w:val="28"/>
        </w:rPr>
        <w:t>biểu đạt chính của văn bả</w:t>
      </w:r>
      <w:r w:rsidR="00916F6D">
        <w:rPr>
          <w:rFonts w:ascii="Times New Roman" w:hAnsi="Times New Roman" w:cs="Times New Roman"/>
          <w:color w:val="000000" w:themeColor="text1"/>
          <w:sz w:val="28"/>
          <w:szCs w:val="28"/>
        </w:rPr>
        <w:t xml:space="preserve">n trên. </w:t>
      </w:r>
    </w:p>
    <w:p w:rsidR="006D6F39" w:rsidRDefault="00800C00" w:rsidP="00800C00">
      <w:pPr>
        <w:spacing w:after="0" w:line="240" w:lineRule="auto"/>
        <w:ind w:firstLine="540"/>
        <w:jc w:val="both"/>
        <w:rPr>
          <w:rFonts w:ascii="Times New Roman" w:hAnsi="Times New Roman" w:cs="Times New Roman"/>
          <w:color w:val="000000" w:themeColor="text1"/>
          <w:sz w:val="28"/>
          <w:szCs w:val="28"/>
          <w:lang w:val="en-US"/>
        </w:rPr>
      </w:pPr>
      <w:r w:rsidRPr="008D5365">
        <w:rPr>
          <w:rFonts w:ascii="Times New Roman" w:hAnsi="Times New Roman" w:cs="Times New Roman"/>
          <w:b/>
          <w:color w:val="000000" w:themeColor="text1"/>
          <w:sz w:val="28"/>
          <w:szCs w:val="28"/>
        </w:rPr>
        <w:t>Câu 2</w:t>
      </w:r>
      <w:r w:rsidR="00916F6D">
        <w:rPr>
          <w:rFonts w:ascii="Times New Roman" w:hAnsi="Times New Roman" w:cs="Times New Roman"/>
          <w:color w:val="000000" w:themeColor="text1"/>
          <w:sz w:val="28"/>
          <w:szCs w:val="28"/>
        </w:rPr>
        <w:t>.</w:t>
      </w:r>
      <w:r w:rsidR="006D6F39">
        <w:rPr>
          <w:rFonts w:ascii="Times New Roman" w:hAnsi="Times New Roman" w:cs="Times New Roman"/>
          <w:color w:val="000000" w:themeColor="text1"/>
          <w:sz w:val="28"/>
          <w:szCs w:val="28"/>
          <w:lang w:val="en-US"/>
        </w:rPr>
        <w:t xml:space="preserve">Theo tác giả, </w:t>
      </w:r>
      <w:r w:rsidR="006D6F39" w:rsidRPr="008D5365">
        <w:rPr>
          <w:rFonts w:ascii="Times New Roman" w:hAnsi="Times New Roman" w:cs="Times New Roman"/>
          <w:i/>
          <w:color w:val="000000" w:themeColor="text1"/>
          <w:sz w:val="28"/>
          <w:szCs w:val="28"/>
        </w:rPr>
        <w:t>chúng ta không được quyền quyết định trong cuộc đờ</w:t>
      </w:r>
      <w:r w:rsidR="005C02AC">
        <w:rPr>
          <w:rFonts w:ascii="Times New Roman" w:hAnsi="Times New Roman" w:cs="Times New Roman"/>
          <w:i/>
          <w:color w:val="000000" w:themeColor="text1"/>
          <w:sz w:val="28"/>
          <w:szCs w:val="28"/>
        </w:rPr>
        <w:t xml:space="preserve">i mình </w:t>
      </w:r>
      <w:r w:rsidR="005C02AC" w:rsidRPr="005C02AC">
        <w:rPr>
          <w:rFonts w:ascii="Times New Roman" w:hAnsi="Times New Roman" w:cs="Times New Roman"/>
          <w:color w:val="000000" w:themeColor="text1"/>
          <w:sz w:val="28"/>
          <w:szCs w:val="28"/>
          <w:lang w:val="en-US"/>
        </w:rPr>
        <w:t xml:space="preserve">là </w:t>
      </w:r>
      <w:r w:rsidR="005C02AC" w:rsidRPr="005C02AC">
        <w:rPr>
          <w:rFonts w:ascii="Times New Roman" w:hAnsi="Times New Roman" w:cs="Times New Roman"/>
          <w:color w:val="000000" w:themeColor="text1"/>
          <w:sz w:val="28"/>
          <w:szCs w:val="28"/>
        </w:rPr>
        <w:t>những điều gì</w:t>
      </w:r>
      <w:r w:rsidR="005C02AC">
        <w:rPr>
          <w:rFonts w:ascii="Times New Roman" w:hAnsi="Times New Roman" w:cs="Times New Roman"/>
          <w:i/>
          <w:color w:val="000000" w:themeColor="text1"/>
          <w:sz w:val="28"/>
          <w:szCs w:val="28"/>
        </w:rPr>
        <w:t xml:space="preserve">? </w:t>
      </w:r>
    </w:p>
    <w:p w:rsidR="00800C00" w:rsidRPr="008D5365" w:rsidRDefault="00800C00" w:rsidP="00800C00">
      <w:pPr>
        <w:spacing w:after="0" w:line="240" w:lineRule="auto"/>
        <w:ind w:firstLine="540"/>
        <w:jc w:val="both"/>
        <w:rPr>
          <w:rFonts w:ascii="Times New Roman" w:hAnsi="Times New Roman" w:cs="Times New Roman"/>
          <w:color w:val="000000" w:themeColor="text1"/>
          <w:sz w:val="28"/>
          <w:szCs w:val="28"/>
        </w:rPr>
      </w:pPr>
      <w:r w:rsidRPr="008D5365">
        <w:rPr>
          <w:rFonts w:ascii="Times New Roman" w:hAnsi="Times New Roman" w:cs="Times New Roman"/>
          <w:color w:val="000000" w:themeColor="text1"/>
          <w:sz w:val="28"/>
          <w:szCs w:val="28"/>
        </w:rPr>
        <w:t xml:space="preserve"> </w:t>
      </w:r>
      <w:r w:rsidR="005C02AC">
        <w:rPr>
          <w:rFonts w:ascii="Times New Roman" w:hAnsi="Times New Roman" w:cs="Times New Roman"/>
          <w:b/>
          <w:color w:val="000000" w:themeColor="text1"/>
          <w:sz w:val="28"/>
          <w:szCs w:val="28"/>
        </w:rPr>
        <w:t>Câu 3</w:t>
      </w:r>
      <w:r w:rsidR="005C02AC">
        <w:rPr>
          <w:rFonts w:ascii="Times New Roman" w:hAnsi="Times New Roman" w:cs="Times New Roman"/>
          <w:color w:val="000000" w:themeColor="text1"/>
          <w:sz w:val="28"/>
          <w:szCs w:val="28"/>
          <w:lang w:val="en-US"/>
        </w:rPr>
        <w:t xml:space="preserve">. </w:t>
      </w:r>
      <w:r w:rsidRPr="008D5365">
        <w:rPr>
          <w:rFonts w:ascii="Times New Roman" w:hAnsi="Times New Roman" w:cs="Times New Roman"/>
          <w:color w:val="000000" w:themeColor="text1"/>
          <w:sz w:val="28"/>
          <w:szCs w:val="28"/>
        </w:rPr>
        <w:t xml:space="preserve">Chỉ ra và nêu tác dụng </w:t>
      </w:r>
      <w:r w:rsidR="008D5365">
        <w:rPr>
          <w:rFonts w:ascii="Times New Roman" w:hAnsi="Times New Roman" w:cs="Times New Roman"/>
          <w:color w:val="000000" w:themeColor="text1"/>
          <w:sz w:val="28"/>
          <w:szCs w:val="28"/>
          <w:lang w:val="en-US"/>
        </w:rPr>
        <w:t xml:space="preserve">của một </w:t>
      </w:r>
      <w:r w:rsidRPr="008D5365">
        <w:rPr>
          <w:rFonts w:ascii="Times New Roman" w:hAnsi="Times New Roman" w:cs="Times New Roman"/>
          <w:color w:val="000000" w:themeColor="text1"/>
          <w:sz w:val="28"/>
          <w:szCs w:val="28"/>
        </w:rPr>
        <w:t xml:space="preserve">biện pháp tu từ trong câu: </w:t>
      </w:r>
      <w:r w:rsidRPr="008D5365">
        <w:rPr>
          <w:rFonts w:ascii="Times New Roman" w:hAnsi="Times New Roman" w:cs="Times New Roman"/>
          <w:i/>
          <w:color w:val="000000" w:themeColor="text1"/>
          <w:sz w:val="28"/>
          <w:szCs w:val="28"/>
        </w:rPr>
        <w:t>Đó là khi bạn trao đi yêu thương nhưng không nhận được hồi đáp; là khi bạn trao đi niềm tin nhưng nhận lại sự dối lừa; là khi bạn khao khát được cống hiến nhưng cuối cùng lại phải nhốt mình trong những "ô cửa hẹp" của cuộc đời.</w:t>
      </w:r>
    </w:p>
    <w:p w:rsidR="00800C00" w:rsidRPr="008D5365" w:rsidRDefault="00800C00" w:rsidP="00800C00">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D5365">
        <w:rPr>
          <w:rFonts w:ascii="Times New Roman" w:hAnsi="Times New Roman" w:cs="Times New Roman"/>
          <w:b/>
          <w:color w:val="000000" w:themeColor="text1"/>
          <w:sz w:val="28"/>
          <w:szCs w:val="28"/>
        </w:rPr>
        <w:lastRenderedPageBreak/>
        <w:t>Câu 4</w:t>
      </w:r>
      <w:r w:rsidR="005C02AC">
        <w:rPr>
          <w:rFonts w:ascii="Times New Roman" w:hAnsi="Times New Roman" w:cs="Times New Roman"/>
          <w:b/>
          <w:color w:val="000000" w:themeColor="text1"/>
          <w:sz w:val="28"/>
          <w:szCs w:val="28"/>
          <w:lang w:val="en-US"/>
        </w:rPr>
        <w:t xml:space="preserve">. </w:t>
      </w:r>
      <w:r w:rsidR="008D5365">
        <w:rPr>
          <w:rFonts w:ascii="Times New Roman" w:hAnsi="Times New Roman" w:cs="Times New Roman"/>
          <w:color w:val="000000" w:themeColor="text1"/>
          <w:sz w:val="28"/>
          <w:szCs w:val="28"/>
          <w:lang w:val="en-US"/>
        </w:rPr>
        <w:t>Em</w:t>
      </w:r>
      <w:r w:rsidRPr="008D5365">
        <w:rPr>
          <w:rFonts w:ascii="Times New Roman" w:hAnsi="Times New Roman" w:cs="Times New Roman"/>
          <w:color w:val="000000" w:themeColor="text1"/>
          <w:sz w:val="28"/>
          <w:szCs w:val="28"/>
        </w:rPr>
        <w:t xml:space="preserve"> chọn lựa con đường nào sau đây: hoặc dũng cảm đối mặt để chinh phục thử thách hoặc lảng tránh và buông xuôi tất cả</w:t>
      </w:r>
      <w:r w:rsidR="006815C1">
        <w:rPr>
          <w:rFonts w:ascii="Times New Roman" w:hAnsi="Times New Roman" w:cs="Times New Roman"/>
          <w:color w:val="000000" w:themeColor="text1"/>
          <w:sz w:val="28"/>
          <w:szCs w:val="28"/>
        </w:rPr>
        <w:t>?</w:t>
      </w:r>
      <w:r w:rsidRPr="008D5365">
        <w:rPr>
          <w:rFonts w:ascii="Times New Roman" w:hAnsi="Times New Roman" w:cs="Times New Roman"/>
          <w:color w:val="000000" w:themeColor="text1"/>
          <w:sz w:val="28"/>
          <w:szCs w:val="28"/>
        </w:rPr>
        <w:t xml:space="preserve"> Nêu rõ lí do tạ</w:t>
      </w:r>
      <w:r w:rsidR="006815C1">
        <w:rPr>
          <w:rFonts w:ascii="Times New Roman" w:hAnsi="Times New Roman" w:cs="Times New Roman"/>
          <w:color w:val="000000" w:themeColor="text1"/>
          <w:sz w:val="28"/>
          <w:szCs w:val="28"/>
        </w:rPr>
        <w:t>i sao?</w:t>
      </w:r>
      <w:r w:rsidRPr="008D5365">
        <w:rPr>
          <w:rFonts w:ascii="Times New Roman" w:hAnsi="Times New Roman" w:cs="Times New Roman"/>
          <w:color w:val="000000" w:themeColor="text1"/>
          <w:sz w:val="28"/>
          <w:szCs w:val="28"/>
        </w:rPr>
        <w:t xml:space="preserve"> </w:t>
      </w:r>
    </w:p>
    <w:p w:rsidR="00800C00" w:rsidRPr="008D5365" w:rsidRDefault="00800C00" w:rsidP="00800C00">
      <w:pPr>
        <w:autoSpaceDE w:val="0"/>
        <w:autoSpaceDN w:val="0"/>
        <w:adjustRightInd w:val="0"/>
        <w:spacing w:after="0" w:line="240" w:lineRule="auto"/>
        <w:jc w:val="both"/>
        <w:rPr>
          <w:rFonts w:ascii="Times New Roman" w:hAnsi="Times New Roman" w:cs="Times New Roman"/>
          <w:b/>
          <w:bCs/>
          <w:color w:val="000000" w:themeColor="text1"/>
          <w:sz w:val="28"/>
          <w:szCs w:val="28"/>
        </w:rPr>
      </w:pPr>
      <w:r w:rsidRPr="008D5365">
        <w:rPr>
          <w:rFonts w:ascii="Times New Roman" w:hAnsi="Times New Roman" w:cs="Times New Roman"/>
          <w:b/>
          <w:bCs/>
          <w:color w:val="000000" w:themeColor="text1"/>
          <w:sz w:val="28"/>
          <w:szCs w:val="28"/>
        </w:rPr>
        <w:t>PHẦN II. LÀM VĂN (</w:t>
      </w:r>
      <w:r w:rsidRPr="008D5365">
        <w:rPr>
          <w:rFonts w:ascii="Times New Roman" w:hAnsi="Times New Roman" w:cs="Times New Roman"/>
          <w:b/>
          <w:bCs/>
          <w:color w:val="000000" w:themeColor="text1"/>
          <w:sz w:val="28"/>
          <w:szCs w:val="28"/>
          <w:lang w:val="en-US"/>
        </w:rPr>
        <w:t>6</w:t>
      </w:r>
      <w:r w:rsidRPr="008D5365">
        <w:rPr>
          <w:rFonts w:ascii="Times New Roman" w:hAnsi="Times New Roman" w:cs="Times New Roman"/>
          <w:b/>
          <w:bCs/>
          <w:color w:val="000000" w:themeColor="text1"/>
          <w:sz w:val="28"/>
          <w:szCs w:val="28"/>
        </w:rPr>
        <w:t xml:space="preserve">.0 </w:t>
      </w:r>
      <w:r w:rsidRPr="008D5365">
        <w:rPr>
          <w:rFonts w:ascii="Times New Roman" w:hAnsi="Times New Roman" w:cs="Times New Roman"/>
          <w:color w:val="000000" w:themeColor="text1"/>
          <w:sz w:val="28"/>
          <w:szCs w:val="28"/>
        </w:rPr>
        <w:t>đ</w:t>
      </w:r>
      <w:r w:rsidRPr="008D5365">
        <w:rPr>
          <w:rFonts w:ascii="Times New Roman" w:hAnsi="Times New Roman" w:cs="Times New Roman"/>
          <w:b/>
          <w:bCs/>
          <w:color w:val="000000" w:themeColor="text1"/>
          <w:sz w:val="28"/>
          <w:szCs w:val="28"/>
        </w:rPr>
        <w:t>i</w:t>
      </w:r>
      <w:r w:rsidRPr="008D5365">
        <w:rPr>
          <w:rFonts w:ascii="Times New Roman" w:hAnsi="Times New Roman" w:cs="Times New Roman"/>
          <w:color w:val="000000" w:themeColor="text1"/>
          <w:sz w:val="28"/>
          <w:szCs w:val="28"/>
        </w:rPr>
        <w:t>ể</w:t>
      </w:r>
      <w:r w:rsidRPr="008D5365">
        <w:rPr>
          <w:rFonts w:ascii="Times New Roman" w:hAnsi="Times New Roman" w:cs="Times New Roman"/>
          <w:b/>
          <w:bCs/>
          <w:color w:val="000000" w:themeColor="text1"/>
          <w:sz w:val="28"/>
          <w:szCs w:val="28"/>
        </w:rPr>
        <w:t>m)</w:t>
      </w:r>
    </w:p>
    <w:p w:rsidR="00800C00" w:rsidRPr="00887319" w:rsidRDefault="00800C00" w:rsidP="00800C00">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8D5365">
        <w:rPr>
          <w:rFonts w:ascii="Times New Roman" w:hAnsi="Times New Roman" w:cs="Times New Roman"/>
          <w:b/>
          <w:bCs/>
          <w:iCs/>
          <w:color w:val="000000" w:themeColor="text1"/>
          <w:sz w:val="28"/>
          <w:szCs w:val="28"/>
        </w:rPr>
        <w:t>Câu 1 (</w:t>
      </w:r>
      <w:r w:rsidRPr="008D5365">
        <w:rPr>
          <w:rFonts w:ascii="Times New Roman" w:hAnsi="Times New Roman" w:cs="Times New Roman"/>
          <w:b/>
          <w:bCs/>
          <w:iCs/>
          <w:color w:val="000000" w:themeColor="text1"/>
          <w:sz w:val="28"/>
          <w:szCs w:val="28"/>
          <w:lang w:val="en-US"/>
        </w:rPr>
        <w:t>2</w:t>
      </w:r>
      <w:r w:rsidRPr="008D5365">
        <w:rPr>
          <w:rFonts w:ascii="Times New Roman" w:hAnsi="Times New Roman" w:cs="Times New Roman"/>
          <w:b/>
          <w:bCs/>
          <w:iCs/>
          <w:color w:val="000000" w:themeColor="text1"/>
          <w:sz w:val="28"/>
          <w:szCs w:val="28"/>
        </w:rPr>
        <w:t xml:space="preserve">.0 </w:t>
      </w:r>
      <w:r w:rsidRPr="008D5365">
        <w:rPr>
          <w:rFonts w:ascii="Times New Roman" w:hAnsi="Times New Roman" w:cs="Times New Roman"/>
          <w:b/>
          <w:color w:val="000000" w:themeColor="text1"/>
          <w:sz w:val="28"/>
          <w:szCs w:val="28"/>
        </w:rPr>
        <w:t>đ</w:t>
      </w:r>
      <w:r w:rsidRPr="008D5365">
        <w:rPr>
          <w:rFonts w:ascii="Times New Roman" w:hAnsi="Times New Roman" w:cs="Times New Roman"/>
          <w:b/>
          <w:bCs/>
          <w:iCs/>
          <w:color w:val="000000" w:themeColor="text1"/>
          <w:sz w:val="28"/>
          <w:szCs w:val="28"/>
        </w:rPr>
        <w:t>i</w:t>
      </w:r>
      <w:r w:rsidRPr="008D5365">
        <w:rPr>
          <w:rFonts w:ascii="Times New Roman" w:hAnsi="Times New Roman" w:cs="Times New Roman"/>
          <w:color w:val="000000" w:themeColor="text1"/>
          <w:sz w:val="28"/>
          <w:szCs w:val="28"/>
        </w:rPr>
        <w:t>ể</w:t>
      </w:r>
      <w:r w:rsidRPr="008D5365">
        <w:rPr>
          <w:rFonts w:ascii="Times New Roman" w:hAnsi="Times New Roman" w:cs="Times New Roman"/>
          <w:b/>
          <w:bCs/>
          <w:iCs/>
          <w:color w:val="000000" w:themeColor="text1"/>
          <w:sz w:val="28"/>
          <w:szCs w:val="28"/>
        </w:rPr>
        <w:t>m)</w:t>
      </w:r>
      <w:r w:rsidR="008D5365">
        <w:rPr>
          <w:rFonts w:ascii="Times New Roman" w:hAnsi="Times New Roman" w:cs="Times New Roman"/>
          <w:b/>
          <w:bCs/>
          <w:iCs/>
          <w:color w:val="000000" w:themeColor="text1"/>
          <w:sz w:val="28"/>
          <w:szCs w:val="28"/>
          <w:lang w:val="en-US"/>
        </w:rPr>
        <w:t xml:space="preserve">. </w:t>
      </w:r>
      <w:r w:rsidR="00887319" w:rsidRPr="00887319">
        <w:rPr>
          <w:rFonts w:ascii="Times New Roman" w:hAnsi="Times New Roman" w:cs="Times New Roman"/>
          <w:bCs/>
          <w:iCs/>
          <w:color w:val="000000" w:themeColor="text1"/>
          <w:sz w:val="28"/>
          <w:szCs w:val="28"/>
          <w:lang w:val="en-US"/>
        </w:rPr>
        <w:t xml:space="preserve">Từ nội dung phần đọc - hiểu, </w:t>
      </w:r>
      <w:r w:rsidRPr="00887319">
        <w:rPr>
          <w:rFonts w:ascii="Times New Roman" w:hAnsi="Times New Roman" w:cs="Times New Roman"/>
          <w:color w:val="000000" w:themeColor="text1"/>
          <w:sz w:val="28"/>
          <w:szCs w:val="28"/>
        </w:rPr>
        <w:t>Hãy viết 01 đ</w:t>
      </w:r>
      <w:r w:rsidRPr="00887319">
        <w:rPr>
          <w:rFonts w:ascii="Times New Roman" w:hAnsi="Times New Roman" w:cs="Times New Roman"/>
          <w:color w:val="000000" w:themeColor="text1"/>
          <w:sz w:val="28"/>
          <w:szCs w:val="28"/>
          <w:lang w:val="en-US"/>
        </w:rPr>
        <w:t xml:space="preserve">oạn văn </w:t>
      </w:r>
      <w:r w:rsidR="008D5365" w:rsidRPr="00887319">
        <w:rPr>
          <w:rFonts w:ascii="Times New Roman" w:hAnsi="Times New Roman"/>
          <w:sz w:val="28"/>
          <w:szCs w:val="28"/>
          <w:lang w:val="sv-SE"/>
        </w:rPr>
        <w:t>(khoảng 10 đến 12 câu)</w:t>
      </w:r>
      <w:r w:rsidR="008D5365" w:rsidRPr="00887319">
        <w:rPr>
          <w:rFonts w:ascii="Times New Roman" w:hAnsi="Times New Roman"/>
          <w:sz w:val="26"/>
          <w:szCs w:val="26"/>
          <w:lang w:val="sv-SE"/>
        </w:rPr>
        <w:t xml:space="preserve"> </w:t>
      </w:r>
      <w:r w:rsidRPr="00887319">
        <w:rPr>
          <w:rFonts w:ascii="Times New Roman" w:hAnsi="Times New Roman" w:cs="Times New Roman"/>
          <w:color w:val="000000" w:themeColor="text1"/>
          <w:sz w:val="28"/>
          <w:szCs w:val="28"/>
        </w:rPr>
        <w:t xml:space="preserve">trình bày suy nghĩ của </w:t>
      </w:r>
      <w:r w:rsidR="008D5365" w:rsidRPr="00887319">
        <w:rPr>
          <w:rFonts w:ascii="Times New Roman" w:hAnsi="Times New Roman" w:cs="Times New Roman"/>
          <w:color w:val="000000" w:themeColor="text1"/>
          <w:sz w:val="28"/>
          <w:szCs w:val="28"/>
          <w:lang w:val="en-US"/>
        </w:rPr>
        <w:t>em</w:t>
      </w:r>
      <w:r w:rsidRPr="00887319">
        <w:rPr>
          <w:rFonts w:ascii="Times New Roman" w:hAnsi="Times New Roman" w:cs="Times New Roman"/>
          <w:color w:val="000000" w:themeColor="text1"/>
          <w:sz w:val="28"/>
          <w:szCs w:val="28"/>
        </w:rPr>
        <w:t xml:space="preserve"> về câu nói </w:t>
      </w:r>
      <w:r w:rsidRPr="00887319">
        <w:rPr>
          <w:rFonts w:ascii="Times New Roman" w:hAnsi="Times New Roman" w:cs="Times New Roman"/>
          <w:color w:val="000000" w:themeColor="text1"/>
          <w:sz w:val="28"/>
          <w:szCs w:val="28"/>
          <w:lang w:val="en-US"/>
        </w:rPr>
        <w:t>“</w:t>
      </w:r>
      <w:r w:rsidR="008D5365" w:rsidRPr="00887319">
        <w:rPr>
          <w:rFonts w:ascii="Times New Roman" w:hAnsi="Times New Roman" w:cs="Times New Roman"/>
          <w:i/>
          <w:color w:val="000000" w:themeColor="text1"/>
          <w:sz w:val="28"/>
          <w:szCs w:val="28"/>
          <w:lang w:val="en-US"/>
        </w:rPr>
        <w:t>C</w:t>
      </w:r>
      <w:r w:rsidRPr="00887319">
        <w:rPr>
          <w:rFonts w:ascii="Times New Roman" w:hAnsi="Times New Roman" w:cs="Times New Roman"/>
          <w:i/>
          <w:color w:val="000000" w:themeColor="text1"/>
          <w:sz w:val="28"/>
          <w:szCs w:val="28"/>
        </w:rPr>
        <w:t>uộc sống mang đến cho ta một sự chọn lựa khác, đó là quyết định về thái độ sống của mình</w:t>
      </w:r>
      <w:r w:rsidRPr="00887319">
        <w:rPr>
          <w:rFonts w:ascii="Times New Roman" w:hAnsi="Times New Roman" w:cs="Times New Roman"/>
          <w:i/>
          <w:color w:val="000000" w:themeColor="text1"/>
          <w:sz w:val="28"/>
          <w:szCs w:val="28"/>
          <w:lang w:val="en-US"/>
        </w:rPr>
        <w:t>”</w:t>
      </w:r>
      <w:r w:rsidR="00887319">
        <w:rPr>
          <w:rFonts w:ascii="Times New Roman" w:hAnsi="Times New Roman" w:cs="Times New Roman"/>
          <w:color w:val="000000" w:themeColor="text1"/>
          <w:sz w:val="28"/>
          <w:szCs w:val="28"/>
          <w:lang w:val="en-US"/>
        </w:rPr>
        <w:t>.</w:t>
      </w:r>
    </w:p>
    <w:p w:rsidR="004A7F13" w:rsidRPr="008D5365" w:rsidRDefault="00800C00" w:rsidP="004A7F13">
      <w:pPr>
        <w:spacing w:after="0" w:line="240" w:lineRule="auto"/>
        <w:rPr>
          <w:rFonts w:ascii="Times New Roman" w:hAnsi="Times New Roman"/>
          <w:b/>
          <w:sz w:val="28"/>
          <w:szCs w:val="28"/>
          <w:lang w:val="sv-SE"/>
        </w:rPr>
      </w:pPr>
      <w:r w:rsidRPr="008D5365">
        <w:rPr>
          <w:color w:val="000000" w:themeColor="text1"/>
          <w:sz w:val="28"/>
          <w:szCs w:val="28"/>
        </w:rPr>
        <w:tab/>
      </w:r>
      <w:r w:rsidR="004A7F13" w:rsidRPr="008D5365">
        <w:rPr>
          <w:rFonts w:ascii="Times New Roman" w:hAnsi="Times New Roman"/>
          <w:b/>
          <w:sz w:val="28"/>
          <w:szCs w:val="28"/>
          <w:lang w:val="sv-SE"/>
        </w:rPr>
        <w:t>Câu 2 (4,0 điểm)</w:t>
      </w:r>
      <w:r w:rsidR="008D5365">
        <w:rPr>
          <w:rFonts w:ascii="Times New Roman" w:hAnsi="Times New Roman"/>
          <w:b/>
          <w:sz w:val="28"/>
          <w:szCs w:val="28"/>
          <w:lang w:val="sv-SE"/>
        </w:rPr>
        <w:t>.</w:t>
      </w:r>
    </w:p>
    <w:p w:rsidR="004A7F13" w:rsidRPr="008D5365" w:rsidRDefault="004A7F13" w:rsidP="004A7F13">
      <w:pPr>
        <w:pStyle w:val="NormalWeb"/>
        <w:shd w:val="clear" w:color="auto" w:fill="FFFFFF"/>
        <w:spacing w:beforeLines="50" w:before="120" w:beforeAutospacing="0" w:after="0" w:afterAutospacing="0"/>
        <w:jc w:val="both"/>
        <w:rPr>
          <w:sz w:val="28"/>
          <w:szCs w:val="28"/>
          <w:shd w:val="clear" w:color="auto" w:fill="FFFFFF"/>
          <w:lang w:val="fr-FR"/>
        </w:rPr>
      </w:pPr>
      <w:r w:rsidRPr="008D5365">
        <w:rPr>
          <w:sz w:val="28"/>
          <w:szCs w:val="28"/>
          <w:lang w:val="sv-SE"/>
        </w:rPr>
        <w:tab/>
      </w:r>
      <w:r w:rsidRPr="008D5365">
        <w:rPr>
          <w:bCs/>
          <w:sz w:val="28"/>
          <w:szCs w:val="28"/>
          <w:lang w:val="fr-FR"/>
        </w:rPr>
        <w:t>Cảm nhận của em về vẻ đẹp</w:t>
      </w:r>
      <w:r w:rsidR="00801FBC">
        <w:rPr>
          <w:bCs/>
          <w:sz w:val="28"/>
          <w:szCs w:val="28"/>
          <w:lang w:val="fr-FR"/>
        </w:rPr>
        <w:t xml:space="preserve"> phẩm chất, tâm hồn của</w:t>
      </w:r>
      <w:r w:rsidRPr="008D5365">
        <w:rPr>
          <w:bCs/>
          <w:sz w:val="28"/>
          <w:szCs w:val="28"/>
          <w:lang w:val="fr-FR"/>
        </w:rPr>
        <w:t xml:space="preserve"> nhân vật Phương Định trong </w:t>
      </w:r>
      <w:r w:rsidR="009953BC">
        <w:rPr>
          <w:bCs/>
          <w:sz w:val="28"/>
          <w:szCs w:val="28"/>
          <w:lang w:val="fr-FR"/>
        </w:rPr>
        <w:t xml:space="preserve">truyện ngắn </w:t>
      </w:r>
      <w:r w:rsidRPr="008D5365">
        <w:rPr>
          <w:bCs/>
          <w:sz w:val="28"/>
          <w:szCs w:val="28"/>
          <w:lang w:val="fr-FR"/>
        </w:rPr>
        <w:t>“</w:t>
      </w:r>
      <w:r w:rsidRPr="000E0680">
        <w:rPr>
          <w:bCs/>
          <w:i/>
          <w:sz w:val="28"/>
          <w:szCs w:val="28"/>
          <w:lang w:val="fr-FR"/>
        </w:rPr>
        <w:t>Những ngôi sao xa xôi</w:t>
      </w:r>
      <w:r w:rsidRPr="008D5365">
        <w:rPr>
          <w:bCs/>
          <w:sz w:val="28"/>
          <w:szCs w:val="28"/>
          <w:lang w:val="fr-FR"/>
        </w:rPr>
        <w:t xml:space="preserve">” của Lê Minh Khuê (SGK Ngữ văn 9 - Tập 2). </w:t>
      </w:r>
    </w:p>
    <w:p w:rsidR="00800C00" w:rsidRPr="008D5365" w:rsidRDefault="004A7F13" w:rsidP="00800C00">
      <w:pPr>
        <w:shd w:val="clear" w:color="auto" w:fill="FFFFFF"/>
        <w:spacing w:after="0" w:line="240" w:lineRule="auto"/>
        <w:rPr>
          <w:rFonts w:ascii="Times New Roman" w:eastAsia="Times New Roman" w:hAnsi="Times New Roman" w:cs="Times New Roman"/>
          <w:color w:val="000000" w:themeColor="text1"/>
          <w:sz w:val="28"/>
          <w:szCs w:val="28"/>
          <w:lang w:val="en-US"/>
        </w:rPr>
      </w:pPr>
      <w:r w:rsidRPr="008D5365">
        <w:rPr>
          <w:rFonts w:ascii="Times New Roman" w:eastAsia="Times New Roman" w:hAnsi="Times New Roman" w:cs="Times New Roman"/>
          <w:color w:val="000000" w:themeColor="text1"/>
          <w:sz w:val="28"/>
          <w:szCs w:val="28"/>
          <w:lang w:val="en-US"/>
        </w:rPr>
        <w:t xml:space="preserve"> </w:t>
      </w:r>
    </w:p>
    <w:p w:rsidR="004A7F13" w:rsidRPr="008D5365" w:rsidRDefault="004A7F13" w:rsidP="004A7F13">
      <w:pPr>
        <w:tabs>
          <w:tab w:val="left" w:pos="360"/>
          <w:tab w:val="left" w:pos="2700"/>
          <w:tab w:val="left" w:pos="5130"/>
          <w:tab w:val="left" w:pos="7560"/>
        </w:tabs>
        <w:spacing w:after="0" w:line="240" w:lineRule="auto"/>
        <w:jc w:val="center"/>
        <w:rPr>
          <w:rFonts w:ascii="Times New Roman" w:hAnsi="Times New Roman"/>
          <w:b/>
          <w:sz w:val="28"/>
          <w:szCs w:val="28"/>
          <w:lang w:val="sv-SE"/>
        </w:rPr>
      </w:pPr>
      <w:r w:rsidRPr="008D5365">
        <w:rPr>
          <w:rFonts w:ascii="Times New Roman" w:hAnsi="Times New Roman"/>
          <w:b/>
          <w:sz w:val="28"/>
          <w:szCs w:val="28"/>
          <w:lang w:val="sv-SE"/>
        </w:rPr>
        <w:t>------------------------ HẾT------------------------</w:t>
      </w:r>
    </w:p>
    <w:p w:rsidR="004A7F13" w:rsidRPr="008D5365" w:rsidRDefault="004A7F13" w:rsidP="004A7F13">
      <w:pPr>
        <w:adjustRightInd w:val="0"/>
        <w:rPr>
          <w:rFonts w:ascii="Times New Roman" w:hAnsi="Times New Roman"/>
          <w:i/>
          <w:sz w:val="28"/>
          <w:szCs w:val="28"/>
          <w:lang w:val="sv-SE"/>
        </w:rPr>
      </w:pPr>
    </w:p>
    <w:p w:rsidR="00800C00" w:rsidRPr="008D5365" w:rsidRDefault="004A7F13" w:rsidP="004A7F13">
      <w:pPr>
        <w:adjustRightInd w:val="0"/>
        <w:rPr>
          <w:rFonts w:ascii="Times New Roman" w:eastAsia="Times New Roman" w:hAnsi="Times New Roman" w:cs="Times New Roman"/>
          <w:color w:val="000000" w:themeColor="text1"/>
          <w:sz w:val="28"/>
          <w:szCs w:val="28"/>
        </w:rPr>
      </w:pPr>
      <w:r w:rsidRPr="008D5365">
        <w:rPr>
          <w:rFonts w:ascii="Times New Roman" w:hAnsi="Times New Roman"/>
          <w:i/>
          <w:sz w:val="28"/>
          <w:szCs w:val="28"/>
          <w:lang w:val="sv-SE"/>
        </w:rPr>
        <w:t xml:space="preserve">                       </w:t>
      </w: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r w:rsidRPr="008D5365">
        <w:rPr>
          <w:rFonts w:ascii="Times New Roman" w:hAnsi="Times New Roman" w:cs="Times New Roman"/>
          <w:color w:val="000000" w:themeColor="text1"/>
          <w:sz w:val="28"/>
          <w:szCs w:val="28"/>
          <w:lang w:val="en-US"/>
        </w:rPr>
        <w:t xml:space="preserve">                                       </w:t>
      </w: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00C00"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D5365" w:rsidRPr="008D5365" w:rsidRDefault="00800C0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r w:rsidRPr="008D5365">
        <w:rPr>
          <w:rFonts w:ascii="Times New Roman" w:hAnsi="Times New Roman" w:cs="Times New Roman"/>
          <w:color w:val="000000" w:themeColor="text1"/>
          <w:sz w:val="28"/>
          <w:szCs w:val="28"/>
          <w:lang w:val="en-US"/>
        </w:rPr>
        <w:t xml:space="preserve">                                            </w:t>
      </w:r>
    </w:p>
    <w:p w:rsidR="008D5365" w:rsidRPr="008D5365" w:rsidRDefault="008D5365"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D5365" w:rsidRPr="008D5365" w:rsidRDefault="008D5365"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D5365" w:rsidRPr="008D5365" w:rsidRDefault="008D5365"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D5365" w:rsidRDefault="008D5365"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5C02AC" w:rsidRDefault="005C02AC"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5C02AC" w:rsidRDefault="005C02AC"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0E0680" w:rsidRDefault="000E0680"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5C02AC" w:rsidRDefault="005C02AC"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5C02AC" w:rsidRPr="008D5365" w:rsidRDefault="005C02AC" w:rsidP="00800C00">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800C00" w:rsidRPr="008D5365" w:rsidRDefault="005C02AC" w:rsidP="005C02AC">
      <w:pPr>
        <w:shd w:val="clear" w:color="auto" w:fill="FFFFFF"/>
        <w:spacing w:after="0" w:line="240" w:lineRule="auto"/>
        <w:ind w:firstLine="720"/>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HƯỚNG DẪN CHẤM</w:t>
      </w: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p w:rsidR="00800C00" w:rsidRPr="008D5365" w:rsidRDefault="00800C00" w:rsidP="00800C00">
      <w:pPr>
        <w:shd w:val="clear" w:color="auto" w:fill="FFFFFF"/>
        <w:spacing w:after="0" w:line="240" w:lineRule="auto"/>
        <w:rPr>
          <w:rFonts w:ascii="Times New Roman" w:eastAsia="Times New Roman" w:hAnsi="Times New Roman" w:cs="Times New Roman"/>
          <w:color w:val="000000" w:themeColor="text1"/>
          <w:sz w:val="28"/>
          <w:szCs w:val="28"/>
        </w:rPr>
      </w:pPr>
    </w:p>
    <w:tbl>
      <w:tblPr>
        <w:tblW w:w="1012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29"/>
        <w:gridCol w:w="7309"/>
        <w:gridCol w:w="1134"/>
      </w:tblGrid>
      <w:tr w:rsidR="00800C00" w:rsidRPr="008D5365" w:rsidTr="00150435">
        <w:tc>
          <w:tcPr>
            <w:tcW w:w="851"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Phần</w:t>
            </w:r>
          </w:p>
        </w:tc>
        <w:tc>
          <w:tcPr>
            <w:tcW w:w="82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Câu/Ý</w:t>
            </w:r>
          </w:p>
        </w:tc>
        <w:tc>
          <w:tcPr>
            <w:tcW w:w="730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Nội dung cần đạt</w:t>
            </w:r>
          </w:p>
        </w:tc>
        <w:tc>
          <w:tcPr>
            <w:tcW w:w="1134"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Điểm</w:t>
            </w:r>
          </w:p>
        </w:tc>
      </w:tr>
      <w:tr w:rsidR="00800C00" w:rsidRPr="008D5365" w:rsidTr="00150435">
        <w:tc>
          <w:tcPr>
            <w:tcW w:w="851" w:type="dxa"/>
            <w:vMerge w:val="restart"/>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I</w:t>
            </w:r>
          </w:p>
        </w:tc>
        <w:tc>
          <w:tcPr>
            <w:tcW w:w="82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00C00" w:rsidRPr="008D5365" w:rsidRDefault="00800C00" w:rsidP="005C02AC">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Đọc hiểu</w:t>
            </w:r>
          </w:p>
        </w:tc>
        <w:tc>
          <w:tcPr>
            <w:tcW w:w="1134" w:type="dxa"/>
          </w:tcPr>
          <w:p w:rsidR="00800C00" w:rsidRPr="008D5365" w:rsidRDefault="0041767D"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 xml:space="preserve"> </w:t>
            </w:r>
          </w:p>
        </w:tc>
      </w:tr>
      <w:tr w:rsidR="00800C00" w:rsidRPr="008D5365" w:rsidTr="00150435">
        <w:tc>
          <w:tcPr>
            <w:tcW w:w="851" w:type="dxa"/>
            <w:vMerge/>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1</w:t>
            </w:r>
          </w:p>
        </w:tc>
        <w:tc>
          <w:tcPr>
            <w:tcW w:w="7309" w:type="dxa"/>
          </w:tcPr>
          <w:p w:rsidR="00800C00" w:rsidRPr="008D5365" w:rsidRDefault="00800C00"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Phương thức biểu đạt chính: Nghị luận</w:t>
            </w:r>
          </w:p>
        </w:tc>
        <w:tc>
          <w:tcPr>
            <w:tcW w:w="1134" w:type="dxa"/>
          </w:tcPr>
          <w:p w:rsidR="00800C00" w:rsidRPr="008D5365" w:rsidRDefault="005C02AC" w:rsidP="00150435">
            <w:pPr>
              <w:spacing w:after="0" w:line="240" w:lineRule="auto"/>
              <w:jc w:val="center"/>
              <w:rPr>
                <w:rFonts w:ascii="Times New Roman" w:eastAsia="Courier New" w:hAnsi="Times New Roman" w:cs="Times New Roman"/>
                <w:color w:val="000000" w:themeColor="text1"/>
                <w:sz w:val="28"/>
                <w:szCs w:val="28"/>
                <w:lang w:val="en-US" w:eastAsia="ja-JP"/>
              </w:rPr>
            </w:pPr>
            <w:r>
              <w:rPr>
                <w:rFonts w:ascii="Times New Roman" w:eastAsia="Courier New" w:hAnsi="Times New Roman" w:cs="Times New Roman"/>
                <w:color w:val="000000" w:themeColor="text1"/>
                <w:sz w:val="28"/>
                <w:szCs w:val="28"/>
                <w:lang w:val="en-US" w:eastAsia="ja-JP"/>
              </w:rPr>
              <w:t xml:space="preserve"> 0,5</w:t>
            </w:r>
          </w:p>
          <w:p w:rsidR="00800C00" w:rsidRPr="008D5365" w:rsidRDefault="00800C00" w:rsidP="00150435">
            <w:pPr>
              <w:spacing w:after="0" w:line="240" w:lineRule="auto"/>
              <w:jc w:val="center"/>
              <w:rPr>
                <w:rFonts w:ascii="Times New Roman" w:eastAsia="Courier New" w:hAnsi="Times New Roman" w:cs="Times New Roman"/>
                <w:color w:val="000000" w:themeColor="text1"/>
                <w:sz w:val="28"/>
                <w:szCs w:val="28"/>
                <w:lang w:eastAsia="ja-JP"/>
              </w:rPr>
            </w:pPr>
          </w:p>
        </w:tc>
      </w:tr>
      <w:tr w:rsidR="005C02AC" w:rsidRPr="008D5365" w:rsidTr="00150435">
        <w:tc>
          <w:tcPr>
            <w:tcW w:w="851" w:type="dxa"/>
            <w:vMerge/>
          </w:tcPr>
          <w:p w:rsidR="005C02AC" w:rsidRPr="008D5365" w:rsidRDefault="005C02AC"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5C02AC" w:rsidRPr="005C02AC" w:rsidRDefault="005C02AC" w:rsidP="00150435">
            <w:pPr>
              <w:spacing w:after="0" w:line="240" w:lineRule="auto"/>
              <w:jc w:val="center"/>
              <w:rPr>
                <w:rFonts w:ascii="Times New Roman" w:eastAsia="Courier New" w:hAnsi="Times New Roman" w:cs="Times New Roman"/>
                <w:b/>
                <w:color w:val="000000" w:themeColor="text1"/>
                <w:sz w:val="28"/>
                <w:szCs w:val="28"/>
                <w:lang w:val="en-US" w:eastAsia="ja-JP"/>
              </w:rPr>
            </w:pPr>
            <w:r>
              <w:rPr>
                <w:rFonts w:ascii="Times New Roman" w:eastAsia="Courier New" w:hAnsi="Times New Roman" w:cs="Times New Roman"/>
                <w:b/>
                <w:color w:val="000000" w:themeColor="text1"/>
                <w:sz w:val="28"/>
                <w:szCs w:val="28"/>
                <w:lang w:val="en-US" w:eastAsia="ja-JP"/>
              </w:rPr>
              <w:t>2</w:t>
            </w:r>
          </w:p>
        </w:tc>
        <w:tc>
          <w:tcPr>
            <w:tcW w:w="7309" w:type="dxa"/>
          </w:tcPr>
          <w:p w:rsidR="005C02AC" w:rsidRPr="005C02AC" w:rsidRDefault="005C02AC" w:rsidP="005C02AC">
            <w:pPr>
              <w:spacing w:after="0" w:line="240" w:lineRule="auto"/>
              <w:jc w:val="both"/>
              <w:rPr>
                <w:rFonts w:ascii="Times New Roman" w:hAnsi="Times New Roman" w:cs="Times New Roman"/>
                <w:color w:val="000000" w:themeColor="text1"/>
                <w:sz w:val="28"/>
                <w:szCs w:val="28"/>
                <w:lang w:val="en-US" w:eastAsia="ja-JP"/>
              </w:rPr>
            </w:pPr>
            <w:r>
              <w:rPr>
                <w:rFonts w:ascii="Times New Roman" w:hAnsi="Times New Roman" w:cs="Times New Roman"/>
                <w:color w:val="000000" w:themeColor="text1"/>
                <w:sz w:val="28"/>
                <w:szCs w:val="28"/>
                <w:lang w:val="en-US"/>
              </w:rPr>
              <w:t xml:space="preserve">Theo tác giả, </w:t>
            </w:r>
            <w:r w:rsidRPr="008D5365">
              <w:rPr>
                <w:rFonts w:ascii="Times New Roman" w:hAnsi="Times New Roman" w:cs="Times New Roman"/>
                <w:i/>
                <w:color w:val="000000" w:themeColor="text1"/>
                <w:sz w:val="28"/>
                <w:szCs w:val="28"/>
              </w:rPr>
              <w:t>chúng ta không được quyền quyết định trong cuộc đờ</w:t>
            </w:r>
            <w:r>
              <w:rPr>
                <w:rFonts w:ascii="Times New Roman" w:hAnsi="Times New Roman" w:cs="Times New Roman"/>
                <w:i/>
                <w:color w:val="000000" w:themeColor="text1"/>
                <w:sz w:val="28"/>
                <w:szCs w:val="28"/>
              </w:rPr>
              <w:t xml:space="preserve">i mình </w:t>
            </w:r>
            <w:r w:rsidRPr="005C02AC">
              <w:rPr>
                <w:rFonts w:ascii="Times New Roman" w:hAnsi="Times New Roman" w:cs="Times New Roman"/>
                <w:color w:val="000000" w:themeColor="text1"/>
                <w:sz w:val="28"/>
                <w:szCs w:val="28"/>
                <w:lang w:val="en-US"/>
              </w:rPr>
              <w:t>là</w:t>
            </w:r>
            <w:r>
              <w:rPr>
                <w:rFonts w:ascii="Times New Roman" w:hAnsi="Times New Roman" w:cs="Times New Roman"/>
                <w:color w:val="000000" w:themeColor="text1"/>
                <w:sz w:val="28"/>
                <w:szCs w:val="28"/>
                <w:lang w:val="en-US"/>
              </w:rPr>
              <w:t xml:space="preserve">: </w:t>
            </w:r>
            <w:r w:rsidRPr="008D5365">
              <w:rPr>
                <w:rFonts w:ascii="Times New Roman" w:hAnsi="Times New Roman" w:cs="Times New Roman"/>
                <w:i/>
                <w:color w:val="000000" w:themeColor="text1"/>
                <w:sz w:val="28"/>
                <w:szCs w:val="28"/>
              </w:rPr>
              <w:t>Chúng ta không được quyền lựa chọn hoàn cảnh xuất thân của mình; không được quyền chọn lựa hình thể hay những tài năng thiên bẩm</w:t>
            </w:r>
            <w:r>
              <w:rPr>
                <w:rFonts w:ascii="Times New Roman" w:hAnsi="Times New Roman" w:cs="Times New Roman"/>
                <w:i/>
                <w:color w:val="000000" w:themeColor="text1"/>
                <w:sz w:val="28"/>
                <w:szCs w:val="28"/>
                <w:lang w:val="en-US"/>
              </w:rPr>
              <w:t>.</w:t>
            </w:r>
          </w:p>
        </w:tc>
        <w:tc>
          <w:tcPr>
            <w:tcW w:w="1134" w:type="dxa"/>
          </w:tcPr>
          <w:p w:rsidR="005C02AC" w:rsidRDefault="005C02AC" w:rsidP="00150435">
            <w:pPr>
              <w:spacing w:after="0" w:line="240" w:lineRule="auto"/>
              <w:jc w:val="center"/>
              <w:rPr>
                <w:rFonts w:ascii="Times New Roman" w:eastAsia="Courier New" w:hAnsi="Times New Roman" w:cs="Times New Roman"/>
                <w:color w:val="000000" w:themeColor="text1"/>
                <w:sz w:val="28"/>
                <w:szCs w:val="28"/>
                <w:lang w:val="en-US" w:eastAsia="ja-JP"/>
              </w:rPr>
            </w:pPr>
          </w:p>
          <w:p w:rsidR="005C02AC" w:rsidRPr="008D5365" w:rsidRDefault="005C02AC" w:rsidP="00150435">
            <w:pPr>
              <w:spacing w:after="0" w:line="240" w:lineRule="auto"/>
              <w:jc w:val="center"/>
              <w:rPr>
                <w:rFonts w:ascii="Times New Roman" w:eastAsia="Courier New" w:hAnsi="Times New Roman" w:cs="Times New Roman"/>
                <w:color w:val="000000" w:themeColor="text1"/>
                <w:sz w:val="28"/>
                <w:szCs w:val="28"/>
                <w:lang w:val="en-US" w:eastAsia="ja-JP"/>
              </w:rPr>
            </w:pPr>
            <w:r>
              <w:rPr>
                <w:rFonts w:ascii="Times New Roman" w:eastAsia="Courier New" w:hAnsi="Times New Roman" w:cs="Times New Roman"/>
                <w:color w:val="000000" w:themeColor="text1"/>
                <w:sz w:val="28"/>
                <w:szCs w:val="28"/>
                <w:lang w:val="en-US" w:eastAsia="ja-JP"/>
              </w:rPr>
              <w:t>0,5</w:t>
            </w:r>
          </w:p>
        </w:tc>
      </w:tr>
      <w:tr w:rsidR="00800C00" w:rsidRPr="008D5365" w:rsidTr="00150435">
        <w:tc>
          <w:tcPr>
            <w:tcW w:w="851" w:type="dxa"/>
            <w:vMerge/>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00C00" w:rsidRPr="008D5365" w:rsidRDefault="005C02AC" w:rsidP="00150435">
            <w:pPr>
              <w:spacing w:after="0" w:line="240" w:lineRule="auto"/>
              <w:jc w:val="center"/>
              <w:rPr>
                <w:rFonts w:ascii="Times New Roman" w:eastAsia="Courier New" w:hAnsi="Times New Roman" w:cs="Times New Roman"/>
                <w:b/>
                <w:color w:val="000000" w:themeColor="text1"/>
                <w:sz w:val="28"/>
                <w:szCs w:val="28"/>
                <w:lang w:eastAsia="ja-JP"/>
              </w:rPr>
            </w:pPr>
            <w:r>
              <w:rPr>
                <w:rFonts w:ascii="Times New Roman" w:eastAsia="Courier New" w:hAnsi="Times New Roman" w:cs="Times New Roman"/>
                <w:b/>
                <w:color w:val="000000" w:themeColor="text1"/>
                <w:sz w:val="28"/>
                <w:szCs w:val="28"/>
                <w:lang w:eastAsia="ja-JP"/>
              </w:rPr>
              <w:t>3</w:t>
            </w:r>
          </w:p>
        </w:tc>
        <w:tc>
          <w:tcPr>
            <w:tcW w:w="7309" w:type="dxa"/>
          </w:tcPr>
          <w:p w:rsidR="00800C00" w:rsidRPr="008D5365" w:rsidRDefault="00800C00" w:rsidP="00150435">
            <w:pPr>
              <w:spacing w:after="0" w:line="240" w:lineRule="auto"/>
              <w:jc w:val="both"/>
              <w:rPr>
                <w:rFonts w:ascii="Times New Roman" w:hAnsi="Times New Roman" w:cs="Times New Roman"/>
                <w:i/>
                <w:color w:val="000000" w:themeColor="text1"/>
                <w:sz w:val="28"/>
                <w:szCs w:val="28"/>
                <w:lang w:eastAsia="ja-JP"/>
              </w:rPr>
            </w:pPr>
            <w:r w:rsidRPr="008D5365">
              <w:rPr>
                <w:rFonts w:ascii="Times New Roman" w:hAnsi="Times New Roman" w:cs="Times New Roman"/>
                <w:color w:val="000000" w:themeColor="text1"/>
                <w:sz w:val="28"/>
                <w:szCs w:val="28"/>
                <w:lang w:eastAsia="ja-JP"/>
              </w:rPr>
              <w:t>- Biện pháp tu từ</w:t>
            </w:r>
            <w:r w:rsidR="008D5365">
              <w:rPr>
                <w:rFonts w:ascii="Times New Roman" w:hAnsi="Times New Roman" w:cs="Times New Roman"/>
                <w:color w:val="000000" w:themeColor="text1"/>
                <w:sz w:val="28"/>
                <w:szCs w:val="28"/>
                <w:lang w:eastAsia="ja-JP"/>
              </w:rPr>
              <w:t xml:space="preserve">: </w:t>
            </w:r>
            <w:r w:rsidR="008D5365">
              <w:rPr>
                <w:rFonts w:ascii="Times New Roman" w:hAnsi="Times New Roman" w:cs="Times New Roman"/>
                <w:color w:val="000000" w:themeColor="text1"/>
                <w:sz w:val="28"/>
                <w:szCs w:val="28"/>
                <w:lang w:val="en-US" w:eastAsia="ja-JP"/>
              </w:rPr>
              <w:t>Điệp ngữ hoặc</w:t>
            </w:r>
            <w:r w:rsidRPr="008D5365">
              <w:rPr>
                <w:rFonts w:ascii="Times New Roman" w:hAnsi="Times New Roman" w:cs="Times New Roman"/>
                <w:color w:val="000000" w:themeColor="text1"/>
                <w:sz w:val="28"/>
                <w:szCs w:val="28"/>
                <w:lang w:eastAsia="ja-JP"/>
              </w:rPr>
              <w:t xml:space="preserve"> liệt kê (</w:t>
            </w:r>
            <w:r w:rsidRPr="008D5365">
              <w:rPr>
                <w:rFonts w:ascii="Times New Roman" w:hAnsi="Times New Roman" w:cs="Times New Roman"/>
                <w:i/>
                <w:color w:val="000000" w:themeColor="text1"/>
                <w:sz w:val="28"/>
                <w:szCs w:val="28"/>
                <w:lang w:eastAsia="ja-JP"/>
              </w:rPr>
              <w:t>Là khi bạn trao đi yêu thương… Là khi bạn trao đi niềm tin…)</w:t>
            </w:r>
          </w:p>
          <w:p w:rsidR="00800C00" w:rsidRPr="008D5365" w:rsidRDefault="00800C00" w:rsidP="00150435">
            <w:pPr>
              <w:spacing w:after="0" w:line="240" w:lineRule="auto"/>
              <w:jc w:val="both"/>
              <w:rPr>
                <w:rFonts w:ascii="Times New Roman" w:hAnsi="Times New Roman" w:cs="Times New Roman"/>
                <w:color w:val="000000" w:themeColor="text1"/>
                <w:sz w:val="28"/>
                <w:szCs w:val="28"/>
                <w:lang w:val="en-US" w:eastAsia="ja-JP"/>
              </w:rPr>
            </w:pPr>
            <w:r w:rsidRPr="008D5365">
              <w:rPr>
                <w:rFonts w:ascii="Times New Roman" w:hAnsi="Times New Roman" w:cs="Times New Roman"/>
                <w:color w:val="000000" w:themeColor="text1"/>
                <w:sz w:val="28"/>
                <w:szCs w:val="28"/>
                <w:lang w:eastAsia="ja-JP"/>
              </w:rPr>
              <w:t xml:space="preserve">- Tác dụng: </w:t>
            </w:r>
          </w:p>
          <w:p w:rsidR="00800C00" w:rsidRPr="008D5365" w:rsidRDefault="00800C00" w:rsidP="00150435">
            <w:pPr>
              <w:spacing w:after="0" w:line="240" w:lineRule="auto"/>
              <w:jc w:val="both"/>
              <w:rPr>
                <w:rFonts w:ascii="Times New Roman" w:hAnsi="Times New Roman" w:cs="Times New Roman"/>
                <w:color w:val="000000" w:themeColor="text1"/>
                <w:sz w:val="28"/>
                <w:szCs w:val="28"/>
                <w:lang w:val="en-US" w:eastAsia="ja-JP"/>
              </w:rPr>
            </w:pPr>
            <w:r w:rsidRPr="008D5365">
              <w:rPr>
                <w:rFonts w:ascii="Times New Roman" w:hAnsi="Times New Roman" w:cs="Times New Roman"/>
                <w:color w:val="000000" w:themeColor="text1"/>
                <w:sz w:val="28"/>
                <w:szCs w:val="28"/>
                <w:lang w:val="en-US" w:eastAsia="ja-JP"/>
              </w:rPr>
              <w:t>+ Làm câu văn gợi cảm, sinh động, tạo nhịp điệu</w:t>
            </w:r>
          </w:p>
          <w:p w:rsidR="00800C00" w:rsidRPr="008D5365" w:rsidRDefault="00800C00"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val="en-US" w:eastAsia="ja-JP"/>
              </w:rPr>
              <w:t>+ N</w:t>
            </w:r>
            <w:r w:rsidRPr="008D5365">
              <w:rPr>
                <w:rFonts w:ascii="Times New Roman" w:hAnsi="Times New Roman" w:cs="Times New Roman"/>
                <w:color w:val="000000" w:themeColor="text1"/>
                <w:sz w:val="28"/>
                <w:szCs w:val="28"/>
                <w:lang w:eastAsia="ja-JP"/>
              </w:rPr>
              <w:t>hấn mạnh, khẳng định và làm rõ những điều tốt đẹp mà chúng ta trao đi nhưng không nhận lại điều tốt đẹp. Từ đó, cần phải nhận thức được sự phức tạp, đa dạng của cuộc sống.</w:t>
            </w:r>
          </w:p>
        </w:tc>
        <w:tc>
          <w:tcPr>
            <w:tcW w:w="1134" w:type="dxa"/>
          </w:tcPr>
          <w:p w:rsidR="00800C00" w:rsidRPr="008D5365" w:rsidRDefault="00800C00" w:rsidP="00150435">
            <w:pPr>
              <w:spacing w:after="0" w:line="240" w:lineRule="auto"/>
              <w:jc w:val="center"/>
              <w:rPr>
                <w:rFonts w:ascii="Times New Roman" w:eastAsia="Courier New" w:hAnsi="Times New Roman" w:cs="Times New Roman"/>
                <w:color w:val="000000" w:themeColor="text1"/>
                <w:sz w:val="28"/>
                <w:szCs w:val="28"/>
                <w:lang w:eastAsia="ja-JP"/>
              </w:rPr>
            </w:pPr>
          </w:p>
          <w:p w:rsidR="00800C00" w:rsidRPr="008D5365" w:rsidRDefault="00800C00" w:rsidP="00150435">
            <w:pPr>
              <w:spacing w:after="0" w:line="240" w:lineRule="auto"/>
              <w:jc w:val="center"/>
              <w:rPr>
                <w:rFonts w:ascii="Times New Roman" w:eastAsia="Courier New" w:hAnsi="Times New Roman" w:cs="Times New Roman"/>
                <w:color w:val="000000" w:themeColor="text1"/>
                <w:sz w:val="28"/>
                <w:szCs w:val="28"/>
                <w:lang w:eastAsia="ja-JP"/>
              </w:rPr>
            </w:pPr>
          </w:p>
          <w:p w:rsidR="00800C00" w:rsidRPr="005C02AC" w:rsidRDefault="005C02AC" w:rsidP="00150435">
            <w:pPr>
              <w:spacing w:after="0" w:line="240" w:lineRule="auto"/>
              <w:jc w:val="center"/>
              <w:rPr>
                <w:rFonts w:ascii="Times New Roman" w:eastAsia="Courier New" w:hAnsi="Times New Roman" w:cs="Times New Roman"/>
                <w:color w:val="000000" w:themeColor="text1"/>
                <w:sz w:val="28"/>
                <w:szCs w:val="28"/>
                <w:lang w:val="en-US" w:eastAsia="ja-JP"/>
              </w:rPr>
            </w:pPr>
            <w:r>
              <w:rPr>
                <w:rFonts w:ascii="Times New Roman" w:eastAsia="Courier New" w:hAnsi="Times New Roman" w:cs="Times New Roman"/>
                <w:color w:val="000000" w:themeColor="text1"/>
                <w:sz w:val="28"/>
                <w:szCs w:val="28"/>
                <w:lang w:val="en-US" w:eastAsia="ja-JP"/>
              </w:rPr>
              <w:t>1,5</w:t>
            </w:r>
          </w:p>
        </w:tc>
      </w:tr>
      <w:tr w:rsidR="00800C00" w:rsidRPr="008D5365" w:rsidTr="00150435">
        <w:trPr>
          <w:trHeight w:val="694"/>
        </w:trPr>
        <w:tc>
          <w:tcPr>
            <w:tcW w:w="851"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4</w:t>
            </w:r>
          </w:p>
        </w:tc>
        <w:tc>
          <w:tcPr>
            <w:tcW w:w="7309" w:type="dxa"/>
          </w:tcPr>
          <w:p w:rsidR="00800C00" w:rsidRPr="008D5365" w:rsidRDefault="00800C00"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Học sinh có thể trình bày và lí giải chọn lựa con đường theo ý riêng, lí lẽ xác đáng, thuyết phục, không vi phạm chuẩn mực đạo đức và pháp luật.</w:t>
            </w:r>
          </w:p>
        </w:tc>
        <w:tc>
          <w:tcPr>
            <w:tcW w:w="1134" w:type="dxa"/>
          </w:tcPr>
          <w:p w:rsidR="00800C00" w:rsidRPr="008D5365" w:rsidRDefault="005C02AC" w:rsidP="00150435">
            <w:pPr>
              <w:spacing w:after="0" w:line="240" w:lineRule="auto"/>
              <w:jc w:val="center"/>
              <w:rPr>
                <w:rFonts w:ascii="Times New Roman" w:eastAsia="Courier New" w:hAnsi="Times New Roman" w:cs="Times New Roman"/>
                <w:color w:val="000000" w:themeColor="text1"/>
                <w:sz w:val="28"/>
                <w:szCs w:val="28"/>
                <w:lang w:val="en-US" w:eastAsia="ja-JP"/>
              </w:rPr>
            </w:pPr>
            <w:r>
              <w:rPr>
                <w:rFonts w:ascii="Times New Roman" w:eastAsia="Courier New" w:hAnsi="Times New Roman" w:cs="Times New Roman"/>
                <w:color w:val="000000" w:themeColor="text1"/>
                <w:sz w:val="28"/>
                <w:szCs w:val="28"/>
                <w:lang w:val="en-US" w:eastAsia="ja-JP"/>
              </w:rPr>
              <w:t>1,5</w:t>
            </w:r>
          </w:p>
        </w:tc>
      </w:tr>
      <w:tr w:rsidR="00800C00" w:rsidRPr="008D5365" w:rsidTr="00150435">
        <w:tc>
          <w:tcPr>
            <w:tcW w:w="851" w:type="dxa"/>
            <w:vMerge w:val="restart"/>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II</w:t>
            </w:r>
          </w:p>
        </w:tc>
        <w:tc>
          <w:tcPr>
            <w:tcW w:w="829" w:type="dxa"/>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00C00" w:rsidRPr="008D5365" w:rsidRDefault="00800C00" w:rsidP="00150435">
            <w:pPr>
              <w:spacing w:after="0" w:line="240" w:lineRule="auto"/>
              <w:jc w:val="both"/>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LÀM VĂN</w:t>
            </w:r>
          </w:p>
        </w:tc>
        <w:tc>
          <w:tcPr>
            <w:tcW w:w="1134" w:type="dxa"/>
          </w:tcPr>
          <w:p w:rsidR="00800C00" w:rsidRPr="008D5365" w:rsidRDefault="00800C00" w:rsidP="00150435">
            <w:pPr>
              <w:spacing w:after="0" w:line="240" w:lineRule="auto"/>
              <w:jc w:val="center"/>
              <w:rPr>
                <w:rFonts w:ascii="Times New Roman" w:eastAsia="Courier New" w:hAnsi="Times New Roman" w:cs="Times New Roman"/>
                <w:color w:val="000000" w:themeColor="text1"/>
                <w:sz w:val="28"/>
                <w:szCs w:val="28"/>
                <w:lang w:eastAsia="ja-JP"/>
              </w:rPr>
            </w:pPr>
          </w:p>
        </w:tc>
      </w:tr>
      <w:tr w:rsidR="00800C00" w:rsidRPr="008D5365" w:rsidTr="00150435">
        <w:tc>
          <w:tcPr>
            <w:tcW w:w="851" w:type="dxa"/>
            <w:vMerge/>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vMerge w:val="restart"/>
          </w:tcPr>
          <w:p w:rsidR="00800C00" w:rsidRPr="008D5365" w:rsidRDefault="00800C00" w:rsidP="00150435">
            <w:pPr>
              <w:spacing w:after="0" w:line="240" w:lineRule="auto"/>
              <w:jc w:val="center"/>
              <w:rPr>
                <w:rFonts w:ascii="Times New Roman" w:eastAsia="Courier New" w:hAnsi="Times New Roman" w:cs="Times New Roman"/>
                <w:b/>
                <w:color w:val="000000" w:themeColor="text1"/>
                <w:sz w:val="28"/>
                <w:szCs w:val="28"/>
                <w:lang w:eastAsia="ja-JP"/>
              </w:rPr>
            </w:pPr>
            <w:r w:rsidRPr="008D5365">
              <w:rPr>
                <w:rFonts w:ascii="Times New Roman" w:eastAsia="Courier New" w:hAnsi="Times New Roman" w:cs="Times New Roman"/>
                <w:b/>
                <w:color w:val="000000" w:themeColor="text1"/>
                <w:sz w:val="28"/>
                <w:szCs w:val="28"/>
                <w:lang w:eastAsia="ja-JP"/>
              </w:rPr>
              <w:t>1</w:t>
            </w:r>
          </w:p>
        </w:tc>
        <w:tc>
          <w:tcPr>
            <w:tcW w:w="7309" w:type="dxa"/>
          </w:tcPr>
          <w:p w:rsidR="00800C00" w:rsidRPr="008D5365" w:rsidRDefault="00800C00" w:rsidP="0041767D">
            <w:pPr>
              <w:spacing w:after="0" w:line="240" w:lineRule="auto"/>
              <w:ind w:firstLine="783"/>
              <w:jc w:val="both"/>
              <w:rPr>
                <w:rFonts w:ascii="Times New Roman" w:eastAsia="Courier New"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 xml:space="preserve">Hãy viết 01 </w:t>
            </w:r>
            <w:r w:rsidR="0041767D" w:rsidRPr="008D5365">
              <w:rPr>
                <w:rFonts w:ascii="Times New Roman" w:hAnsi="Times New Roman" w:cs="Times New Roman"/>
                <w:color w:val="000000" w:themeColor="text1"/>
                <w:sz w:val="28"/>
                <w:szCs w:val="28"/>
                <w:lang w:val="en-US" w:eastAsia="ja-JP"/>
              </w:rPr>
              <w:t>đoạn văn (10-12 câu)</w:t>
            </w:r>
            <w:r w:rsidRPr="008D5365">
              <w:rPr>
                <w:rFonts w:ascii="Times New Roman" w:hAnsi="Times New Roman" w:cs="Times New Roman"/>
                <w:color w:val="000000" w:themeColor="text1"/>
                <w:sz w:val="28"/>
                <w:szCs w:val="28"/>
                <w:lang w:eastAsia="ja-JP"/>
              </w:rPr>
              <w:t xml:space="preserve"> trình bày suy nghĩ của </w:t>
            </w:r>
            <w:r w:rsidR="0041767D" w:rsidRPr="008D5365">
              <w:rPr>
                <w:rFonts w:ascii="Times New Roman" w:hAnsi="Times New Roman" w:cs="Times New Roman"/>
                <w:color w:val="000000" w:themeColor="text1"/>
                <w:sz w:val="28"/>
                <w:szCs w:val="28"/>
                <w:lang w:val="en-US" w:eastAsia="ja-JP"/>
              </w:rPr>
              <w:t xml:space="preserve"> em</w:t>
            </w:r>
            <w:r w:rsidRPr="008D5365">
              <w:rPr>
                <w:rFonts w:ascii="Times New Roman" w:hAnsi="Times New Roman" w:cs="Times New Roman"/>
                <w:color w:val="000000" w:themeColor="text1"/>
                <w:sz w:val="28"/>
                <w:szCs w:val="28"/>
                <w:lang w:eastAsia="ja-JP"/>
              </w:rPr>
              <w:t xml:space="preserve"> về câu nói </w:t>
            </w:r>
            <w:r w:rsidR="0041767D" w:rsidRPr="008D5365">
              <w:rPr>
                <w:rFonts w:ascii="Times New Roman" w:hAnsi="Times New Roman" w:cs="Times New Roman"/>
                <w:color w:val="000000" w:themeColor="text1"/>
                <w:sz w:val="28"/>
                <w:szCs w:val="28"/>
                <w:lang w:val="en-US" w:eastAsia="ja-JP"/>
              </w:rPr>
              <w:t>“C</w:t>
            </w:r>
            <w:r w:rsidRPr="008D5365">
              <w:rPr>
                <w:rFonts w:ascii="Times New Roman" w:hAnsi="Times New Roman" w:cs="Times New Roman"/>
                <w:b/>
                <w:i/>
                <w:color w:val="000000" w:themeColor="text1"/>
                <w:sz w:val="28"/>
                <w:szCs w:val="28"/>
                <w:lang w:eastAsia="ja-JP"/>
              </w:rPr>
              <w:t>uộc sống mang đến cho ta một sự chọn lựa khác, đó là quyết định về thái độ sống của mình</w:t>
            </w:r>
            <w:r w:rsidR="0041767D" w:rsidRPr="008D5365">
              <w:rPr>
                <w:rFonts w:ascii="Times New Roman" w:hAnsi="Times New Roman" w:cs="Times New Roman"/>
                <w:b/>
                <w:i/>
                <w:color w:val="000000" w:themeColor="text1"/>
                <w:sz w:val="28"/>
                <w:szCs w:val="28"/>
                <w:lang w:val="en-US" w:eastAsia="ja-JP"/>
              </w:rPr>
              <w:t>”</w:t>
            </w:r>
            <w:r w:rsidRPr="008D5365">
              <w:rPr>
                <w:rFonts w:ascii="Times New Roman" w:hAnsi="Times New Roman" w:cs="Times New Roman"/>
                <w:color w:val="000000" w:themeColor="text1"/>
                <w:sz w:val="28"/>
                <w:szCs w:val="28"/>
                <w:lang w:eastAsia="ja-JP"/>
              </w:rPr>
              <w:t xml:space="preserve"> được gợi ở phần Đọc hiểu. </w:t>
            </w:r>
          </w:p>
        </w:tc>
        <w:tc>
          <w:tcPr>
            <w:tcW w:w="1134" w:type="dxa"/>
          </w:tcPr>
          <w:p w:rsidR="00800C00" w:rsidRPr="008D5365" w:rsidRDefault="0041767D" w:rsidP="00150435">
            <w:pPr>
              <w:spacing w:after="0" w:line="240" w:lineRule="auto"/>
              <w:jc w:val="center"/>
              <w:rPr>
                <w:rFonts w:ascii="Times New Roman" w:eastAsia="Courier New" w:hAnsi="Times New Roman" w:cs="Times New Roman"/>
                <w:color w:val="000000" w:themeColor="text1"/>
                <w:sz w:val="28"/>
                <w:szCs w:val="28"/>
                <w:lang w:val="en-US" w:eastAsia="ja-JP"/>
              </w:rPr>
            </w:pPr>
            <w:r w:rsidRPr="008D5365">
              <w:rPr>
                <w:rFonts w:ascii="Times New Roman" w:eastAsia="Courier New" w:hAnsi="Times New Roman" w:cs="Times New Roman"/>
                <w:color w:val="000000" w:themeColor="text1"/>
                <w:sz w:val="28"/>
                <w:szCs w:val="28"/>
                <w:lang w:val="en-US" w:eastAsia="ja-JP"/>
              </w:rPr>
              <w:t xml:space="preserve"> 2.0</w:t>
            </w:r>
          </w:p>
        </w:tc>
      </w:tr>
      <w:tr w:rsidR="004A7F13" w:rsidRPr="008D5365" w:rsidTr="0080575B">
        <w:trPr>
          <w:trHeight w:val="8212"/>
        </w:trPr>
        <w:tc>
          <w:tcPr>
            <w:tcW w:w="851" w:type="dxa"/>
            <w:vMerge/>
          </w:tcPr>
          <w:p w:rsidR="004A7F13" w:rsidRPr="008D5365" w:rsidRDefault="004A7F13"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vMerge/>
          </w:tcPr>
          <w:p w:rsidR="004A7F13" w:rsidRPr="008D5365" w:rsidRDefault="004A7F13"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i/>
                <w:color w:val="000000" w:themeColor="text1"/>
                <w:sz w:val="28"/>
                <w:szCs w:val="28"/>
                <w:lang w:eastAsia="ja-JP"/>
              </w:rPr>
              <w:t>a</w:t>
            </w:r>
            <w:r w:rsidRPr="008D5365">
              <w:rPr>
                <w:rFonts w:ascii="Times New Roman" w:hAnsi="Times New Roman" w:cs="Times New Roman"/>
                <w:color w:val="000000" w:themeColor="text1"/>
                <w:sz w:val="28"/>
                <w:szCs w:val="28"/>
                <w:lang w:eastAsia="ja-JP"/>
              </w:rPr>
              <w:t xml:space="preserve">. </w:t>
            </w:r>
            <w:r w:rsidRPr="008D5365">
              <w:rPr>
                <w:rFonts w:ascii="Times New Roman" w:hAnsi="Times New Roman" w:cs="Times New Roman"/>
                <w:i/>
                <w:color w:val="000000" w:themeColor="text1"/>
                <w:sz w:val="28"/>
                <w:szCs w:val="28"/>
                <w:lang w:eastAsia="ja-JP"/>
              </w:rPr>
              <w:t xml:space="preserve">Đảm bảo cấu trúc </w:t>
            </w:r>
            <w:r w:rsidRPr="008D5365">
              <w:rPr>
                <w:rFonts w:ascii="Times New Roman" w:hAnsi="Times New Roman" w:cs="Times New Roman"/>
                <w:i/>
                <w:color w:val="000000" w:themeColor="text1"/>
                <w:sz w:val="28"/>
                <w:szCs w:val="28"/>
                <w:lang w:val="en-US" w:eastAsia="ja-JP"/>
              </w:rPr>
              <w:t>đoạn</w:t>
            </w:r>
            <w:r w:rsidRPr="008D5365">
              <w:rPr>
                <w:rFonts w:ascii="Times New Roman" w:hAnsi="Times New Roman" w:cs="Times New Roman"/>
                <w:i/>
                <w:color w:val="000000" w:themeColor="text1"/>
                <w:sz w:val="28"/>
                <w:szCs w:val="28"/>
                <w:lang w:eastAsia="ja-JP"/>
              </w:rPr>
              <w:t xml:space="preserve"> văn nghị luận</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Có đủ các phần mở bài, thân bài, kết bài.</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i/>
                <w:color w:val="000000" w:themeColor="text1"/>
                <w:sz w:val="28"/>
                <w:szCs w:val="28"/>
                <w:lang w:eastAsia="ja-JP"/>
              </w:rPr>
              <w:t>b. Xác định đúng vấn đề cần nghị luận</w:t>
            </w:r>
            <w:r w:rsidRPr="008D5365">
              <w:rPr>
                <w:rFonts w:ascii="Times New Roman" w:hAnsi="Times New Roman" w:cs="Times New Roman"/>
                <w:color w:val="000000" w:themeColor="text1"/>
                <w:sz w:val="28"/>
                <w:szCs w:val="28"/>
                <w:lang w:eastAsia="ja-JP"/>
              </w:rPr>
              <w:t xml:space="preserve">: con người có quyền lựa chọn việc </w:t>
            </w:r>
            <w:r w:rsidRPr="008D5365">
              <w:rPr>
                <w:rFonts w:ascii="Times New Roman" w:hAnsi="Times New Roman" w:cs="Times New Roman"/>
                <w:i/>
                <w:color w:val="000000" w:themeColor="text1"/>
                <w:sz w:val="28"/>
                <w:szCs w:val="28"/>
                <w:lang w:eastAsia="ja-JP"/>
              </w:rPr>
              <w:t>quyết định về thái độ sống của mình</w:t>
            </w:r>
          </w:p>
          <w:p w:rsidR="004A7F13" w:rsidRPr="008D5365" w:rsidRDefault="004A7F13" w:rsidP="00150435">
            <w:pPr>
              <w:spacing w:after="0" w:line="240" w:lineRule="auto"/>
              <w:jc w:val="both"/>
              <w:rPr>
                <w:rFonts w:ascii="Times New Roman" w:hAnsi="Times New Roman" w:cs="Times New Roman"/>
                <w:i/>
                <w:color w:val="000000" w:themeColor="text1"/>
                <w:sz w:val="28"/>
                <w:szCs w:val="28"/>
                <w:lang w:eastAsia="ja-JP"/>
              </w:rPr>
            </w:pPr>
            <w:r w:rsidRPr="008D5365">
              <w:rPr>
                <w:rFonts w:ascii="Times New Roman" w:hAnsi="Times New Roman" w:cs="Times New Roman"/>
                <w:i/>
                <w:color w:val="000000" w:themeColor="text1"/>
                <w:sz w:val="28"/>
                <w:szCs w:val="28"/>
                <w:lang w:eastAsia="ja-JP"/>
              </w:rPr>
              <w:t>c. Triển khai vấn đề nghị luận</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Triển khai thành các luận điểm; vận dụng tốt các thao tác lập luận; các phương thức biểu đạt, nhất là nghị luận; kết hợp chặt chẽ giữa lí lẽ và dẫn chứng; rút ra bài học nhận thức và hành động. Cụ thể cần đảm bảo các ý sau:</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shd w:val="clear" w:color="auto" w:fill="FFFFFF"/>
                <w:lang w:eastAsia="ja-JP"/>
              </w:rPr>
              <w:t xml:space="preserve">    - </w:t>
            </w:r>
            <w:r w:rsidRPr="008D5365">
              <w:rPr>
                <w:rFonts w:ascii="Times New Roman" w:hAnsi="Times New Roman" w:cs="Times New Roman"/>
                <w:color w:val="000000" w:themeColor="text1"/>
                <w:sz w:val="28"/>
                <w:szCs w:val="28"/>
                <w:lang w:eastAsia="ja-JP"/>
              </w:rPr>
              <w:t xml:space="preserve">Giải thích: </w:t>
            </w:r>
            <w:r w:rsidRPr="008D5365">
              <w:rPr>
                <w:rFonts w:ascii="Times New Roman" w:hAnsi="Times New Roman" w:cs="Times New Roman"/>
                <w:i/>
                <w:color w:val="000000" w:themeColor="text1"/>
                <w:sz w:val="28"/>
                <w:szCs w:val="28"/>
                <w:lang w:eastAsia="ja-JP"/>
              </w:rPr>
              <w:t>Thái độ sống</w:t>
            </w:r>
            <w:r w:rsidRPr="008D5365">
              <w:rPr>
                <w:rFonts w:ascii="Times New Roman" w:hAnsi="Times New Roman" w:cs="Times New Roman"/>
                <w:color w:val="000000" w:themeColor="text1"/>
                <w:sz w:val="28"/>
                <w:szCs w:val="28"/>
                <w:lang w:eastAsia="ja-JP"/>
              </w:rPr>
              <w:t xml:space="preserve"> là cách mỗi người nhìn nhận cuộc sống và giải quyết vấn đề xảy ra như thế nào. Ý cả câu nói khẳng định: con người có quyền lựa chọn việc </w:t>
            </w:r>
            <w:r w:rsidRPr="008D5365">
              <w:rPr>
                <w:rFonts w:ascii="Times New Roman" w:hAnsi="Times New Roman" w:cs="Times New Roman"/>
                <w:i/>
                <w:color w:val="000000" w:themeColor="text1"/>
                <w:sz w:val="28"/>
                <w:szCs w:val="28"/>
                <w:lang w:eastAsia="ja-JP"/>
              </w:rPr>
              <w:t>quyết định về thái độ sống của mình</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 xml:space="preserve">    -Bàn luận, phân tích, chứng minh</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 xml:space="preserve">    +Vì sao con người có quyền lựa chọn việc </w:t>
            </w:r>
            <w:r w:rsidRPr="008D5365">
              <w:rPr>
                <w:rFonts w:ascii="Times New Roman" w:hAnsi="Times New Roman" w:cs="Times New Roman"/>
                <w:i/>
                <w:color w:val="000000" w:themeColor="text1"/>
                <w:sz w:val="28"/>
                <w:szCs w:val="28"/>
                <w:lang w:eastAsia="ja-JP"/>
              </w:rPr>
              <w:t>quyết định về thái độ sống của mình?</w:t>
            </w:r>
          </w:p>
          <w:p w:rsidR="004A7F13" w:rsidRPr="008D5365" w:rsidRDefault="004A7F13" w:rsidP="00150435">
            <w:pPr>
              <w:spacing w:after="0" w:line="240" w:lineRule="auto"/>
              <w:jc w:val="both"/>
              <w:rPr>
                <w:rFonts w:ascii="Times New Roman" w:hAnsi="Times New Roman" w:cs="Times New Roman"/>
                <w:i/>
                <w:color w:val="000000" w:themeColor="text1"/>
                <w:sz w:val="28"/>
                <w:szCs w:val="28"/>
                <w:lang w:eastAsia="ja-JP"/>
              </w:rPr>
            </w:pPr>
            <w:r w:rsidRPr="008D5365">
              <w:rPr>
                <w:rFonts w:ascii="Times New Roman" w:hAnsi="Times New Roman" w:cs="Times New Roman"/>
                <w:color w:val="000000" w:themeColor="text1"/>
                <w:sz w:val="28"/>
                <w:szCs w:val="28"/>
                <w:lang w:eastAsia="ja-JP"/>
              </w:rPr>
              <w:t xml:space="preserve">   + Ý nghĩa tác dụng của việc </w:t>
            </w:r>
            <w:r w:rsidRPr="008D5365">
              <w:rPr>
                <w:rFonts w:ascii="Times New Roman" w:hAnsi="Times New Roman" w:cs="Times New Roman"/>
                <w:i/>
                <w:color w:val="000000" w:themeColor="text1"/>
                <w:sz w:val="28"/>
                <w:szCs w:val="28"/>
                <w:lang w:eastAsia="ja-JP"/>
              </w:rPr>
              <w:t>quyết định về thái độ sống của mình</w:t>
            </w:r>
          </w:p>
          <w:p w:rsidR="004A7F13" w:rsidRPr="008D5365" w:rsidRDefault="004A7F13" w:rsidP="00150435">
            <w:pPr>
              <w:spacing w:after="0" w:line="240" w:lineRule="auto"/>
              <w:jc w:val="both"/>
              <w:rPr>
                <w:rFonts w:ascii="Times New Roman" w:hAnsi="Times New Roman" w:cs="Times New Roman"/>
                <w:color w:val="000000" w:themeColor="text1"/>
                <w:sz w:val="28"/>
                <w:szCs w:val="28"/>
                <w:shd w:val="clear" w:color="auto" w:fill="FFFFFF"/>
                <w:lang w:eastAsia="ja-JP"/>
              </w:rPr>
            </w:pPr>
            <w:r w:rsidRPr="008D5365">
              <w:rPr>
                <w:rFonts w:ascii="Times New Roman" w:hAnsi="Times New Roman" w:cs="Times New Roman"/>
                <w:color w:val="000000" w:themeColor="text1"/>
                <w:sz w:val="28"/>
                <w:szCs w:val="28"/>
                <w:shd w:val="clear" w:color="auto" w:fill="FFFFFF"/>
                <w:lang w:eastAsia="ja-JP"/>
              </w:rPr>
              <w:t xml:space="preserve">  + Bàn luận mở rộng:</w:t>
            </w:r>
            <w:r w:rsidRPr="008D5365">
              <w:rPr>
                <w:rFonts w:ascii="Times New Roman" w:hAnsi="Times New Roman" w:cs="Times New Roman"/>
                <w:color w:val="000000" w:themeColor="text1"/>
                <w:sz w:val="28"/>
                <w:szCs w:val="28"/>
                <w:lang w:eastAsia="ja-JP"/>
              </w:rPr>
              <w:t xml:space="preserve"> Thái độ sống phải biến thành hành động cụ thể. Cần phê phán những người có thái độ sống tiêu cực, bi quan, chán nản. </w:t>
            </w:r>
          </w:p>
          <w:p w:rsidR="004A7F13" w:rsidRPr="008D5365" w:rsidRDefault="004A7F13" w:rsidP="00150435">
            <w:pPr>
              <w:spacing w:after="0" w:line="240" w:lineRule="auto"/>
              <w:jc w:val="both"/>
              <w:rPr>
                <w:rFonts w:ascii="Times New Roman" w:hAnsi="Times New Roman" w:cs="Times New Roman"/>
                <w:color w:val="000000" w:themeColor="text1"/>
                <w:sz w:val="28"/>
                <w:szCs w:val="28"/>
                <w:lang w:eastAsia="ja-JP"/>
              </w:rPr>
            </w:pPr>
            <w:r w:rsidRPr="008D5365">
              <w:rPr>
                <w:rFonts w:ascii="Times New Roman" w:hAnsi="Times New Roman" w:cs="Times New Roman"/>
                <w:color w:val="000000" w:themeColor="text1"/>
                <w:sz w:val="28"/>
                <w:szCs w:val="28"/>
                <w:lang w:eastAsia="ja-JP"/>
              </w:rPr>
              <w:t xml:space="preserve">- Đưa ra bài học nhận thức và hành động phù hợp: Tuổi trẻ cần phải nhận thức việc chọn lựa thái độ sống phù hợp. Vì thế, cần phải học tập, tu dưỡng rèn luyện, biết đấu tranh trước những quan điểm, thái độ sai trái. </w:t>
            </w:r>
          </w:p>
        </w:tc>
        <w:tc>
          <w:tcPr>
            <w:tcW w:w="1134" w:type="dxa"/>
          </w:tcPr>
          <w:p w:rsidR="004A7F13" w:rsidRPr="008D5365" w:rsidRDefault="004A7F13"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 xml:space="preserve"> </w:t>
            </w:r>
          </w:p>
          <w:p w:rsidR="004A7F13" w:rsidRPr="008D5365" w:rsidRDefault="004A7F13" w:rsidP="00150435">
            <w:pPr>
              <w:spacing w:after="0" w:line="240" w:lineRule="auto"/>
              <w:jc w:val="center"/>
              <w:rPr>
                <w:rFonts w:ascii="Times New Roman" w:eastAsia="Courier New" w:hAnsi="Times New Roman" w:cs="Times New Roman"/>
                <w:b/>
                <w:i/>
                <w:color w:val="000000" w:themeColor="text1"/>
                <w:sz w:val="28"/>
                <w:szCs w:val="28"/>
                <w:lang w:eastAsia="ja-JP"/>
              </w:rPr>
            </w:pPr>
          </w:p>
          <w:p w:rsidR="004A7F13" w:rsidRPr="008D5365" w:rsidRDefault="004A7F13"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 xml:space="preserve"> </w:t>
            </w:r>
          </w:p>
          <w:p w:rsidR="004A7F13" w:rsidRPr="008D5365" w:rsidRDefault="004A7F13"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 xml:space="preserve"> </w:t>
            </w:r>
          </w:p>
          <w:p w:rsidR="004A7F13" w:rsidRPr="008D5365" w:rsidRDefault="004A7F13" w:rsidP="00150435">
            <w:pPr>
              <w:spacing w:after="0" w:line="240" w:lineRule="auto"/>
              <w:jc w:val="center"/>
              <w:rPr>
                <w:rFonts w:ascii="Times New Roman" w:hAnsi="Times New Roman" w:cs="Times New Roman"/>
                <w:b/>
                <w:color w:val="000000" w:themeColor="text1"/>
                <w:sz w:val="28"/>
                <w:szCs w:val="28"/>
                <w:lang w:eastAsia="ja-JP"/>
              </w:rPr>
            </w:pPr>
          </w:p>
          <w:p w:rsidR="004A7F13" w:rsidRPr="008D5365" w:rsidRDefault="004A7F13" w:rsidP="00150435">
            <w:pPr>
              <w:spacing w:after="0" w:line="240" w:lineRule="auto"/>
              <w:jc w:val="center"/>
              <w:rPr>
                <w:rFonts w:ascii="Times New Roman" w:hAnsi="Times New Roman" w:cs="Times New Roman"/>
                <w:b/>
                <w:color w:val="000000" w:themeColor="text1"/>
                <w:sz w:val="28"/>
                <w:szCs w:val="28"/>
                <w:lang w:eastAsia="ja-JP"/>
              </w:rPr>
            </w:pPr>
          </w:p>
          <w:p w:rsidR="004A7F13" w:rsidRPr="008D5365" w:rsidRDefault="004A7F13" w:rsidP="00150435">
            <w:pPr>
              <w:spacing w:after="0" w:line="240" w:lineRule="auto"/>
              <w:jc w:val="center"/>
              <w:rPr>
                <w:rFonts w:ascii="Times New Roman" w:hAnsi="Times New Roman" w:cs="Times New Roman"/>
                <w:b/>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b/>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color w:val="000000" w:themeColor="text1"/>
                <w:sz w:val="28"/>
                <w:szCs w:val="28"/>
                <w:lang w:eastAsia="ja-JP"/>
              </w:rPr>
            </w:pPr>
          </w:p>
          <w:p w:rsidR="004A7F13" w:rsidRPr="008D5365" w:rsidRDefault="004A7F13" w:rsidP="00150435">
            <w:pPr>
              <w:spacing w:after="0" w:line="240" w:lineRule="auto"/>
              <w:rPr>
                <w:rFonts w:ascii="Times New Roman" w:hAnsi="Times New Roman" w:cs="Times New Roman"/>
                <w:color w:val="000000" w:themeColor="text1"/>
                <w:sz w:val="28"/>
                <w:szCs w:val="28"/>
                <w:lang w:eastAsia="ja-JP"/>
              </w:rPr>
            </w:pPr>
          </w:p>
          <w:p w:rsidR="004A7F13" w:rsidRPr="008D5365" w:rsidRDefault="004A7F13" w:rsidP="00150435">
            <w:pPr>
              <w:spacing w:after="0" w:line="240" w:lineRule="auto"/>
              <w:rPr>
                <w:rFonts w:ascii="Times New Roman" w:eastAsia="Courier New" w:hAnsi="Times New Roman" w:cs="Times New Roman"/>
                <w:b/>
                <w:i/>
                <w:color w:val="000000" w:themeColor="text1"/>
                <w:sz w:val="28"/>
                <w:szCs w:val="28"/>
                <w:lang w:eastAsia="ja-JP"/>
              </w:rPr>
            </w:pPr>
          </w:p>
        </w:tc>
      </w:tr>
      <w:tr w:rsidR="008D5365" w:rsidRPr="008D5365" w:rsidTr="0080575B">
        <w:trPr>
          <w:trHeight w:val="1833"/>
        </w:trPr>
        <w:tc>
          <w:tcPr>
            <w:tcW w:w="851" w:type="dxa"/>
            <w:vMerge w:val="restart"/>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val="en-US" w:eastAsia="ja-JP"/>
              </w:rPr>
            </w:pPr>
            <w:r w:rsidRPr="008D5365">
              <w:rPr>
                <w:rFonts w:ascii="Times New Roman" w:eastAsia="Courier New" w:hAnsi="Times New Roman" w:cs="Times New Roman"/>
                <w:b/>
                <w:color w:val="000000" w:themeColor="text1"/>
                <w:sz w:val="28"/>
                <w:szCs w:val="28"/>
                <w:lang w:val="en-US" w:eastAsia="ja-JP"/>
              </w:rPr>
              <w:t>2</w:t>
            </w:r>
          </w:p>
        </w:tc>
        <w:tc>
          <w:tcPr>
            <w:tcW w:w="7309" w:type="dxa"/>
          </w:tcPr>
          <w:p w:rsidR="008D5365" w:rsidRPr="008D5365" w:rsidRDefault="008D5365" w:rsidP="00150435">
            <w:pPr>
              <w:spacing w:after="0" w:line="240" w:lineRule="auto"/>
              <w:jc w:val="both"/>
              <w:rPr>
                <w:rFonts w:ascii="Times New Roman" w:hAnsi="Times New Roman" w:cs="Times New Roman"/>
                <w:i/>
                <w:color w:val="000000" w:themeColor="text1"/>
                <w:sz w:val="28"/>
                <w:szCs w:val="28"/>
                <w:lang w:eastAsia="ja-JP"/>
              </w:rPr>
            </w:pPr>
            <w:r w:rsidRPr="008D5365">
              <w:rPr>
                <w:rFonts w:ascii="Times New Roman" w:eastAsia="Times New Roman" w:hAnsi="Times New Roman"/>
                <w:i/>
                <w:sz w:val="28"/>
                <w:szCs w:val="28"/>
                <w:lang w:val="sv-SE"/>
              </w:rPr>
              <w:t>Cảm nhận của em về vẻ đẹp nhân vật Phương Định trong đoạn trích “Những ngôi sao xa xôi” của Lê Minh Khuê (SGK Ngữ văn 9 - Tập 2). Từ  đó nêu suy nghĩ của em về tinh thần yêu nước của thế hệ trẻ ngày nay.</w:t>
            </w:r>
          </w:p>
        </w:tc>
        <w:tc>
          <w:tcPr>
            <w:tcW w:w="1134" w:type="dxa"/>
          </w:tcPr>
          <w:p w:rsidR="008D5365" w:rsidRPr="008D5365" w:rsidRDefault="008D5365"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tc>
      </w:tr>
      <w:tr w:rsidR="008D5365" w:rsidRPr="008D5365" w:rsidTr="0080575B">
        <w:trPr>
          <w:trHeight w:val="416"/>
        </w:trPr>
        <w:tc>
          <w:tcPr>
            <w:tcW w:w="851" w:type="dxa"/>
            <w:vMerge/>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Yêu cầu về kĩ năng:</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Học sinh biết cách làm bài nghị luận về một tác phẩm truyện hoặc đoạn trích (cụ thể là nghị luận về một nhân vật trong tác phẩm truyện). Từ đó liên hệ đến một vấn đề xã hội. </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Bố cục rõ ràng, chặt chẽ.</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Diễn đạt trôi chảy, mạch lạc.</w:t>
            </w:r>
          </w:p>
          <w:p w:rsidR="008D5365" w:rsidRPr="008D5365" w:rsidRDefault="008D5365" w:rsidP="0080575B">
            <w:pPr>
              <w:spacing w:after="0" w:line="240" w:lineRule="auto"/>
              <w:jc w:val="both"/>
              <w:rPr>
                <w:rFonts w:ascii="Times New Roman" w:eastAsia="Times New Roman" w:hAnsi="Times New Roman"/>
                <w:i/>
                <w:sz w:val="28"/>
                <w:szCs w:val="28"/>
                <w:lang w:val="sv-SE"/>
              </w:rPr>
            </w:pPr>
            <w:r w:rsidRPr="008D5365">
              <w:rPr>
                <w:rFonts w:ascii="Times New Roman" w:eastAsia="Times New Roman" w:hAnsi="Times New Roman"/>
                <w:sz w:val="28"/>
                <w:szCs w:val="28"/>
                <w:lang w:val="sv-SE"/>
              </w:rPr>
              <w:t>- Không mắc lỗi chính tả, dùng từ và ngữ pháp.</w:t>
            </w:r>
          </w:p>
        </w:tc>
        <w:tc>
          <w:tcPr>
            <w:tcW w:w="1134" w:type="dxa"/>
          </w:tcPr>
          <w:p w:rsidR="008D5365" w:rsidRPr="008D5365" w:rsidRDefault="008D5365"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tc>
      </w:tr>
      <w:tr w:rsidR="008D5365" w:rsidRPr="008D5365" w:rsidTr="008D5365">
        <w:trPr>
          <w:trHeight w:val="1833"/>
        </w:trPr>
        <w:tc>
          <w:tcPr>
            <w:tcW w:w="851" w:type="dxa"/>
            <w:vMerge w:val="restart"/>
            <w:tcBorders>
              <w:top w:val="nil"/>
            </w:tcBorders>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vMerge w:val="restart"/>
            <w:tcBorders>
              <w:top w:val="nil"/>
            </w:tcBorders>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Yêu cầu về kiến thức:</w:t>
            </w:r>
          </w:p>
          <w:p w:rsidR="008D5365" w:rsidRPr="008D5365" w:rsidRDefault="008D5365" w:rsidP="0080575B">
            <w:pPr>
              <w:spacing w:after="0" w:line="240" w:lineRule="auto"/>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1. Giới thiệu chung:</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Giới thiệu khái quát về tác giả và tác phẩm.</w:t>
            </w:r>
          </w:p>
          <w:p w:rsidR="008D5365" w:rsidRPr="008D5365" w:rsidRDefault="008D5365" w:rsidP="0080575B">
            <w:pPr>
              <w:spacing w:after="0" w:line="240" w:lineRule="auto"/>
              <w:jc w:val="both"/>
              <w:rPr>
                <w:rFonts w:ascii="Times New Roman" w:eastAsia="Times New Roman" w:hAnsi="Times New Roman"/>
                <w:i/>
                <w:sz w:val="28"/>
                <w:szCs w:val="28"/>
                <w:lang w:val="sv-SE"/>
              </w:rPr>
            </w:pPr>
            <w:r w:rsidRPr="008D5365">
              <w:rPr>
                <w:rFonts w:ascii="Times New Roman" w:eastAsia="Times New Roman" w:hAnsi="Times New Roman"/>
                <w:sz w:val="28"/>
                <w:szCs w:val="28"/>
                <w:lang w:val="sv-SE"/>
              </w:rPr>
              <w:t>- Nêu được cảm nhận chung về nhân vật Phương Định: Là cô gái có lí tưởng sông cao đẹp, có tinh thần trách nhiệm cao, kiên cường, dũng cảm; có tâm hồn trẻ trung trong sáng, có tình yêu thương đồng đội sâu sắc...</w:t>
            </w:r>
          </w:p>
        </w:tc>
        <w:tc>
          <w:tcPr>
            <w:tcW w:w="1134" w:type="dxa"/>
          </w:tcPr>
          <w:p w:rsidR="008D5365" w:rsidRPr="008D5365" w:rsidRDefault="008D5365"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p w:rsidR="008D5365" w:rsidRPr="008D5365" w:rsidRDefault="008D5365"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0,5</w:t>
            </w:r>
          </w:p>
        </w:tc>
      </w:tr>
      <w:tr w:rsidR="008D5365" w:rsidRPr="008D5365" w:rsidTr="00910CD8">
        <w:trPr>
          <w:trHeight w:val="3109"/>
        </w:trPr>
        <w:tc>
          <w:tcPr>
            <w:tcW w:w="851" w:type="dxa"/>
            <w:vMerge/>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vMerge/>
            <w:tcBorders>
              <w:top w:val="nil"/>
            </w:tcBorders>
          </w:tcPr>
          <w:p w:rsidR="008D5365" w:rsidRPr="008D5365" w:rsidRDefault="008D5365"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D5365" w:rsidRPr="008D5365" w:rsidRDefault="008D5365" w:rsidP="0080575B">
            <w:pPr>
              <w:spacing w:after="0" w:line="240" w:lineRule="auto"/>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 xml:space="preserve">2. Cảm nhận về vẻ đẹp của nhân vật Phương Định: </w:t>
            </w:r>
          </w:p>
          <w:p w:rsidR="008D5365" w:rsidRPr="008D5365" w:rsidRDefault="008D5365" w:rsidP="0080575B">
            <w:pPr>
              <w:spacing w:after="0" w:line="240" w:lineRule="auto"/>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a. Khái quát chung về nhân vật:</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Hoàn cảnh sống và chiến đấu</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Phương Định (nhân vật chính trong truyện) là cô gái Hà Nội, vào chiến trường đã ba năm, vượt qua bao thử thách hiểm nguy, giáp mặt hàng ngày với cái chết nhưng ở cô không hề mất đi sự hồn nhiên trong sáng và những mơ ước về tương lai.</w:t>
            </w:r>
          </w:p>
          <w:p w:rsidR="008D5365" w:rsidRPr="008D5365" w:rsidRDefault="008D5365" w:rsidP="0080575B">
            <w:pPr>
              <w:spacing w:after="0" w:line="240" w:lineRule="auto"/>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b. Vẻ đẹp của nhân vật:</w:t>
            </w:r>
          </w:p>
          <w:p w:rsidR="008D5365" w:rsidRPr="008D5365" w:rsidRDefault="008D5365" w:rsidP="0080575B">
            <w:pPr>
              <w:spacing w:after="0" w:line="240" w:lineRule="auto"/>
              <w:jc w:val="both"/>
              <w:rPr>
                <w:rFonts w:ascii="Times New Roman" w:eastAsia="Times New Roman" w:hAnsi="Times New Roman"/>
                <w:i/>
                <w:sz w:val="28"/>
                <w:szCs w:val="28"/>
                <w:lang w:val="sv-SE"/>
              </w:rPr>
            </w:pPr>
            <w:r w:rsidRPr="008D5365">
              <w:rPr>
                <w:rFonts w:ascii="Times New Roman" w:eastAsia="Times New Roman" w:hAnsi="Times New Roman"/>
                <w:i/>
                <w:sz w:val="28"/>
                <w:szCs w:val="28"/>
                <w:lang w:val="sv-SE"/>
              </w:rPr>
              <w:t xml:space="preserve">b.1. Trước hết, Phương Định là một  nữ thanh niên xung phong có phẩm chất cao đẹp </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 Cô có lí tưởng cao đẹp: yêu nước, sẵn sàng hi sinh cho Tổ quốc.  </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 Cô kiên cường, dũng cảm, có nghị lực phi thường, tinh thần trách nhiệm c</w:t>
            </w:r>
            <w:r w:rsidR="00910CD8">
              <w:rPr>
                <w:rFonts w:ascii="Times New Roman" w:eastAsia="Times New Roman" w:hAnsi="Times New Roman"/>
                <w:sz w:val="28"/>
                <w:szCs w:val="28"/>
                <w:lang w:val="sv-SE"/>
              </w:rPr>
              <w:t>ao, luôn hết lòng vì nhiệm vụ.</w:t>
            </w:r>
            <w:r w:rsidR="00910CD8" w:rsidRPr="008D5365">
              <w:rPr>
                <w:rFonts w:ascii="Times New Roman" w:eastAsia="Times New Roman" w:hAnsi="Times New Roman"/>
                <w:sz w:val="28"/>
                <w:szCs w:val="28"/>
                <w:lang w:val="sv-SE"/>
              </w:rPr>
              <w:t xml:space="preserve"> ( </w:t>
            </w:r>
            <w:r w:rsidR="00910CD8">
              <w:rPr>
                <w:rFonts w:ascii="Times New Roman" w:eastAsia="Times New Roman" w:hAnsi="Times New Roman"/>
                <w:sz w:val="28"/>
                <w:szCs w:val="28"/>
                <w:lang w:val="sv-SE"/>
              </w:rPr>
              <w:t xml:space="preserve">phân tích, </w:t>
            </w:r>
            <w:r w:rsidR="00910CD8" w:rsidRPr="008D5365">
              <w:rPr>
                <w:rFonts w:ascii="Times New Roman" w:eastAsia="Times New Roman" w:hAnsi="Times New Roman"/>
                <w:sz w:val="28"/>
                <w:szCs w:val="28"/>
                <w:lang w:val="sv-SE"/>
              </w:rPr>
              <w:t>dẫn chứng)</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 Cô luôn yêu thương đồng đội, có</w:t>
            </w:r>
            <w:r w:rsidR="00910CD8">
              <w:rPr>
                <w:rFonts w:ascii="Times New Roman" w:eastAsia="Times New Roman" w:hAnsi="Times New Roman"/>
                <w:sz w:val="28"/>
                <w:szCs w:val="28"/>
                <w:lang w:val="sv-SE"/>
              </w:rPr>
              <w:t xml:space="preserve"> tình bạn chân thành, gắn bó</w:t>
            </w:r>
            <w:r w:rsidRPr="008D5365">
              <w:rPr>
                <w:rFonts w:ascii="Times New Roman" w:eastAsia="Times New Roman" w:hAnsi="Times New Roman"/>
                <w:sz w:val="28"/>
                <w:szCs w:val="28"/>
                <w:lang w:val="sv-SE"/>
              </w:rPr>
              <w:t xml:space="preserve"> ( </w:t>
            </w:r>
            <w:r w:rsidR="00910CD8">
              <w:rPr>
                <w:rFonts w:ascii="Times New Roman" w:eastAsia="Times New Roman" w:hAnsi="Times New Roman"/>
                <w:sz w:val="28"/>
                <w:szCs w:val="28"/>
                <w:lang w:val="sv-SE"/>
              </w:rPr>
              <w:t xml:space="preserve">phân tích, </w:t>
            </w:r>
            <w:r w:rsidRPr="008D5365">
              <w:rPr>
                <w:rFonts w:ascii="Times New Roman" w:eastAsia="Times New Roman" w:hAnsi="Times New Roman"/>
                <w:sz w:val="28"/>
                <w:szCs w:val="28"/>
                <w:lang w:val="sv-SE"/>
              </w:rPr>
              <w:t>dẫn chứng)</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=&gt; Có thể nói, tình đồng chí là sức mạnh lớn lao giúp cho Phương Định và đồng đội của cô vượt qua thử thách</w:t>
            </w:r>
          </w:p>
          <w:p w:rsidR="008D5365" w:rsidRPr="008D5365" w:rsidRDefault="008D5365" w:rsidP="0080575B">
            <w:pPr>
              <w:spacing w:after="0" w:line="240" w:lineRule="auto"/>
              <w:jc w:val="both"/>
              <w:rPr>
                <w:rFonts w:ascii="Times New Roman" w:eastAsia="Times New Roman" w:hAnsi="Times New Roman"/>
                <w:i/>
                <w:sz w:val="28"/>
                <w:szCs w:val="28"/>
                <w:lang w:val="sv-SE"/>
              </w:rPr>
            </w:pPr>
            <w:r w:rsidRPr="008D5365">
              <w:rPr>
                <w:rFonts w:ascii="Times New Roman" w:eastAsia="Times New Roman" w:hAnsi="Times New Roman"/>
                <w:i/>
                <w:sz w:val="28"/>
                <w:szCs w:val="28"/>
                <w:lang w:val="sv-SE"/>
              </w:rPr>
              <w:t>b.2. Phương Định là cô gái có tâm hồn trong sáng, mộng mơ:</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Phương Định nhạy cảm và q</w:t>
            </w:r>
            <w:r w:rsidR="00910CD8">
              <w:rPr>
                <w:rFonts w:ascii="Times New Roman" w:eastAsia="Times New Roman" w:hAnsi="Times New Roman"/>
                <w:sz w:val="28"/>
                <w:szCs w:val="28"/>
                <w:lang w:val="sv-SE"/>
              </w:rPr>
              <w:t>uan tâm đến hình thức của mình</w:t>
            </w:r>
          </w:p>
          <w:p w:rsidR="008D5365" w:rsidRPr="008D5365" w:rsidRDefault="00910CD8" w:rsidP="0080575B">
            <w:pPr>
              <w:spacing w:after="0" w:line="240" w:lineRule="auto"/>
              <w:jc w:val="both"/>
              <w:rPr>
                <w:rFonts w:ascii="Times New Roman" w:eastAsia="Times New Roman" w:hAnsi="Times New Roman"/>
                <w:color w:val="000000" w:themeColor="text1"/>
                <w:sz w:val="28"/>
                <w:szCs w:val="28"/>
                <w:lang w:val="sv-SE"/>
              </w:rPr>
            </w:pPr>
            <w:r w:rsidRPr="008D5365">
              <w:rPr>
                <w:rFonts w:ascii="Times New Roman" w:eastAsia="Times New Roman" w:hAnsi="Times New Roman"/>
                <w:color w:val="000000" w:themeColor="text1"/>
                <w:sz w:val="28"/>
                <w:szCs w:val="28"/>
                <w:lang w:val="sv-SE"/>
              </w:rPr>
              <w:t xml:space="preserve"> </w:t>
            </w:r>
            <w:r w:rsidR="008D5365" w:rsidRPr="008D5365">
              <w:rPr>
                <w:rFonts w:ascii="Times New Roman" w:eastAsia="Times New Roman" w:hAnsi="Times New Roman"/>
                <w:color w:val="000000" w:themeColor="text1"/>
                <w:sz w:val="28"/>
                <w:szCs w:val="28"/>
                <w:lang w:val="sv-SE"/>
              </w:rPr>
              <w:t xml:space="preserve">(dẫn chứng) </w:t>
            </w:r>
          </w:p>
          <w:p w:rsidR="008D5365" w:rsidRPr="008D5365" w:rsidRDefault="008D5365" w:rsidP="0080575B">
            <w:pPr>
              <w:spacing w:after="0" w:line="240" w:lineRule="auto"/>
              <w:jc w:val="both"/>
              <w:rPr>
                <w:rFonts w:ascii="Times New Roman" w:eastAsia="Times New Roman" w:hAnsi="Times New Roman"/>
                <w:color w:val="000000" w:themeColor="text1"/>
                <w:sz w:val="28"/>
                <w:szCs w:val="28"/>
                <w:lang w:val="sv-SE"/>
              </w:rPr>
            </w:pPr>
            <w:r w:rsidRPr="008D5365">
              <w:rPr>
                <w:rFonts w:ascii="Times New Roman" w:eastAsia="Times New Roman" w:hAnsi="Times New Roman"/>
                <w:color w:val="000000" w:themeColor="text1"/>
                <w:sz w:val="28"/>
                <w:szCs w:val="28"/>
                <w:lang w:val="sv-SE"/>
              </w:rPr>
              <w:t xml:space="preserve">- Cũng như các cô gái mới lớn, Phương Định mơ mộng, nhạy cảm và quan tâm đến hình thức của mình (dẫn chứng) </w:t>
            </w:r>
          </w:p>
          <w:p w:rsidR="008D5365" w:rsidRPr="008D5365" w:rsidRDefault="00910CD8" w:rsidP="00910CD8">
            <w:pPr>
              <w:spacing w:after="0"/>
              <w:jc w:val="both"/>
              <w:rPr>
                <w:rFonts w:ascii="Times New Roman" w:eastAsia="Times New Roman" w:hAnsi="Times New Roman"/>
                <w:sz w:val="28"/>
                <w:szCs w:val="28"/>
                <w:lang w:val="sv-SE"/>
              </w:rPr>
            </w:pPr>
            <w:r>
              <w:rPr>
                <w:rFonts w:ascii="Times New Roman" w:eastAsia="Times New Roman" w:hAnsi="Times New Roman"/>
                <w:sz w:val="28"/>
                <w:szCs w:val="28"/>
                <w:lang w:val="sv-SE"/>
              </w:rPr>
              <w:t>+ Cô rất hồn nhiên, yêu đời</w:t>
            </w:r>
            <w:r w:rsidR="008D5365" w:rsidRPr="008D5365">
              <w:rPr>
                <w:rFonts w:ascii="Times New Roman" w:eastAsia="Times New Roman" w:hAnsi="Times New Roman"/>
                <w:sz w:val="28"/>
                <w:szCs w:val="28"/>
                <w:lang w:val="sv-SE"/>
              </w:rPr>
              <w:t xml:space="preserve"> ( dẫn chứng) </w:t>
            </w:r>
          </w:p>
          <w:p w:rsidR="008D5365" w:rsidRPr="008D5365" w:rsidRDefault="008D5365" w:rsidP="0080575B">
            <w:pPr>
              <w:spacing w:after="0"/>
              <w:jc w:val="both"/>
              <w:rPr>
                <w:rFonts w:ascii="Times New Roman" w:eastAsia="Times New Roman" w:hAnsi="Times New Roman"/>
                <w:b/>
                <w:sz w:val="28"/>
                <w:szCs w:val="28"/>
                <w:lang w:val="sv-SE"/>
              </w:rPr>
            </w:pPr>
            <w:r w:rsidRPr="008D5365">
              <w:rPr>
                <w:rFonts w:ascii="Times New Roman" w:eastAsia="Times New Roman" w:hAnsi="Times New Roman"/>
                <w:sz w:val="28"/>
                <w:szCs w:val="28"/>
                <w:lang w:val="sv-SE"/>
              </w:rPr>
              <w:t>=&gt; Có thể nói, tâm hồn Phương Định trẻ trung, thơ mộng, tràn đầy sức sống đạn bom của kẻ thù không thể hủy diệt. Đó cũng là sức sống mãnh liệt, bền bỉ của con người Việt Nam trong cuộc chiến tranh giữ nước gian khổ, ác liệt mà hào hùng.</w:t>
            </w:r>
            <w:r w:rsidRPr="008D5365">
              <w:rPr>
                <w:rFonts w:ascii="Times New Roman" w:eastAsia="Times New Roman" w:hAnsi="Times New Roman"/>
                <w:b/>
                <w:sz w:val="28"/>
                <w:szCs w:val="28"/>
                <w:lang w:val="sv-SE"/>
              </w:rPr>
              <w:t xml:space="preserve"> </w:t>
            </w:r>
          </w:p>
          <w:p w:rsidR="008D5365" w:rsidRPr="008D5365" w:rsidRDefault="008D5365" w:rsidP="0080575B">
            <w:pPr>
              <w:spacing w:after="0"/>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 xml:space="preserve">c. Nghệ thuật xây dựng nhân vật: </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lastRenderedPageBreak/>
              <w:t xml:space="preserve">    - Kể chuyện ở ngôi thứ nhất, miêu tả tâm lí nhân vật tinh tế, xen kẽ đoạn hồi ức, giọng điệu ngôn ngữ tự nhiên thể hiện chân thực tính cách của nhân vật.</w:t>
            </w:r>
          </w:p>
          <w:p w:rsidR="00910CD8"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 Nghệ thuật xây dựng nhân vật: chủ yếu là miêu tả tâm lí nhân vật, nhờ đó nhân vật hiện lên sinh động.</w:t>
            </w:r>
          </w:p>
          <w:p w:rsidR="008D5365" w:rsidRPr="008D5365" w:rsidRDefault="008D5365"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xml:space="preserve">  -  Ngôn ngữ trần thuật, ngữ đối thoại tự nhiên phù hợp với nhân vật kể chuyện - cô gái thanh niên xung phong người Hà Nội tạo cho tác phẩm sự tự nhiên, gần với khẩu</w:t>
            </w:r>
            <w:r w:rsidR="00910CD8">
              <w:rPr>
                <w:rFonts w:ascii="Times New Roman" w:eastAsia="Times New Roman" w:hAnsi="Times New Roman"/>
                <w:sz w:val="28"/>
                <w:szCs w:val="28"/>
                <w:lang w:val="sv-SE"/>
              </w:rPr>
              <w:t xml:space="preserve"> ngữ, trẻ trung và giàu nữ tính</w:t>
            </w:r>
          </w:p>
        </w:tc>
        <w:tc>
          <w:tcPr>
            <w:tcW w:w="1134" w:type="dxa"/>
          </w:tcPr>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80575B">
            <w:pPr>
              <w:spacing w:after="0" w:line="240" w:lineRule="auto"/>
              <w:jc w:val="center"/>
              <w:rPr>
                <w:rFonts w:ascii="Times New Roman" w:eastAsia="Courier New" w:hAnsi="Times New Roman" w:cs="Times New Roman"/>
                <w:b/>
                <w:i/>
                <w:color w:val="000000" w:themeColor="text1"/>
                <w:sz w:val="28"/>
                <w:szCs w:val="28"/>
                <w:lang w:val="en-US" w:eastAsia="ja-JP"/>
              </w:rPr>
            </w:pPr>
          </w:p>
          <w:p w:rsidR="008D5365" w:rsidRPr="008D5365" w:rsidRDefault="00D73C69" w:rsidP="0080575B">
            <w:pPr>
              <w:spacing w:after="0" w:line="240" w:lineRule="auto"/>
              <w:jc w:val="center"/>
              <w:rPr>
                <w:rFonts w:ascii="Times New Roman" w:eastAsia="Courier New" w:hAnsi="Times New Roman" w:cs="Times New Roman"/>
                <w:b/>
                <w:i/>
                <w:color w:val="000000" w:themeColor="text1"/>
                <w:sz w:val="28"/>
                <w:szCs w:val="28"/>
                <w:lang w:val="en-US" w:eastAsia="ja-JP"/>
              </w:rPr>
            </w:pPr>
            <w:r>
              <w:rPr>
                <w:rFonts w:ascii="Times New Roman" w:eastAsia="Courier New" w:hAnsi="Times New Roman" w:cs="Times New Roman"/>
                <w:b/>
                <w:i/>
                <w:color w:val="000000" w:themeColor="text1"/>
                <w:sz w:val="28"/>
                <w:szCs w:val="28"/>
                <w:lang w:val="en-US" w:eastAsia="ja-JP"/>
              </w:rPr>
              <w:t>3,0</w:t>
            </w:r>
            <w:bookmarkStart w:id="0" w:name="_GoBack"/>
            <w:bookmarkEnd w:id="0"/>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910CD8">
            <w:pPr>
              <w:spacing w:after="0" w:line="240" w:lineRule="auto"/>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r w:rsidRPr="008D5365">
              <w:rPr>
                <w:rFonts w:ascii="Times New Roman" w:eastAsia="Courier New" w:hAnsi="Times New Roman" w:cs="Times New Roman"/>
                <w:color w:val="000000" w:themeColor="text1"/>
                <w:sz w:val="28"/>
                <w:szCs w:val="28"/>
                <w:lang w:val="en-US" w:eastAsia="ja-JP"/>
              </w:rPr>
              <w:t xml:space="preserve"> </w:t>
            </w: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p w:rsidR="008D5365" w:rsidRPr="008D5365" w:rsidRDefault="008D5365" w:rsidP="0080575B">
            <w:pPr>
              <w:spacing w:after="0" w:line="240" w:lineRule="auto"/>
              <w:jc w:val="center"/>
              <w:rPr>
                <w:rFonts w:ascii="Times New Roman" w:eastAsia="Courier New" w:hAnsi="Times New Roman" w:cs="Times New Roman"/>
                <w:color w:val="000000" w:themeColor="text1"/>
                <w:sz w:val="28"/>
                <w:szCs w:val="28"/>
                <w:lang w:val="en-US" w:eastAsia="ja-JP"/>
              </w:rPr>
            </w:pPr>
          </w:p>
        </w:tc>
      </w:tr>
      <w:tr w:rsidR="0080575B" w:rsidRPr="008D5365" w:rsidTr="0080575B">
        <w:trPr>
          <w:trHeight w:val="1833"/>
        </w:trPr>
        <w:tc>
          <w:tcPr>
            <w:tcW w:w="851" w:type="dxa"/>
          </w:tcPr>
          <w:p w:rsidR="0080575B" w:rsidRPr="008D5365" w:rsidRDefault="0080575B"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829" w:type="dxa"/>
          </w:tcPr>
          <w:p w:rsidR="0080575B" w:rsidRPr="008D5365" w:rsidRDefault="0080575B" w:rsidP="00150435">
            <w:pPr>
              <w:spacing w:after="0" w:line="240" w:lineRule="auto"/>
              <w:jc w:val="center"/>
              <w:rPr>
                <w:rFonts w:ascii="Times New Roman" w:eastAsia="Courier New" w:hAnsi="Times New Roman" w:cs="Times New Roman"/>
                <w:b/>
                <w:color w:val="000000" w:themeColor="text1"/>
                <w:sz w:val="28"/>
                <w:szCs w:val="28"/>
                <w:lang w:eastAsia="ja-JP"/>
              </w:rPr>
            </w:pPr>
          </w:p>
        </w:tc>
        <w:tc>
          <w:tcPr>
            <w:tcW w:w="7309" w:type="dxa"/>
          </w:tcPr>
          <w:p w:rsidR="0080575B" w:rsidRPr="008D5365" w:rsidRDefault="0080575B" w:rsidP="0080575B">
            <w:pPr>
              <w:spacing w:after="0" w:line="240" w:lineRule="auto"/>
              <w:jc w:val="both"/>
              <w:rPr>
                <w:rFonts w:ascii="Times New Roman" w:eastAsia="Times New Roman" w:hAnsi="Times New Roman"/>
                <w:b/>
                <w:sz w:val="28"/>
                <w:szCs w:val="28"/>
                <w:lang w:val="sv-SE"/>
              </w:rPr>
            </w:pPr>
            <w:r w:rsidRPr="008D5365">
              <w:rPr>
                <w:rFonts w:ascii="Times New Roman" w:eastAsia="Times New Roman" w:hAnsi="Times New Roman"/>
                <w:b/>
                <w:sz w:val="28"/>
                <w:szCs w:val="28"/>
                <w:lang w:val="sv-SE"/>
              </w:rPr>
              <w:t>4. Đánh giá:</w:t>
            </w:r>
          </w:p>
          <w:p w:rsidR="0080575B" w:rsidRPr="008D5365" w:rsidRDefault="0080575B"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Sự thành công của Lê Minh Khuê trong việc khắc họa  vẻ đẹp của những nữ thanh niên xung phong trên tuyến đường Trường Sơn những năm kháng chiến chống Mĩ. Nhà văn đã góp cho văn xuôi chống Mĩ một trong những hình tượng sống động và đáng yêu nhất.</w:t>
            </w:r>
          </w:p>
          <w:p w:rsidR="0080575B" w:rsidRPr="008D5365" w:rsidRDefault="0080575B" w:rsidP="0080575B">
            <w:pPr>
              <w:spacing w:after="0" w:line="240" w:lineRule="auto"/>
              <w:jc w:val="both"/>
              <w:rPr>
                <w:rFonts w:ascii="Times New Roman" w:eastAsia="Times New Roman" w:hAnsi="Times New Roman"/>
                <w:sz w:val="28"/>
                <w:szCs w:val="28"/>
                <w:lang w:val="sv-SE"/>
              </w:rPr>
            </w:pPr>
            <w:r w:rsidRPr="008D5365">
              <w:rPr>
                <w:rFonts w:ascii="Times New Roman" w:eastAsia="Times New Roman" w:hAnsi="Times New Roman"/>
                <w:sz w:val="28"/>
                <w:szCs w:val="28"/>
                <w:lang w:val="sv-SE"/>
              </w:rPr>
              <w:t>- Liên hệ các tác phẩm: “Khoảng trời hố bom” -  Lâm Thị Mỹ Dạ, “Bài thơ về tiểu đội xe không kính - Phạm Tiến Duật)</w:t>
            </w:r>
          </w:p>
        </w:tc>
        <w:tc>
          <w:tcPr>
            <w:tcW w:w="1134" w:type="dxa"/>
          </w:tcPr>
          <w:p w:rsidR="00910CD8" w:rsidRDefault="00910CD8"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p w:rsidR="00910CD8" w:rsidRDefault="00910CD8" w:rsidP="00150435">
            <w:pPr>
              <w:spacing w:after="0" w:line="240" w:lineRule="auto"/>
              <w:jc w:val="center"/>
              <w:rPr>
                <w:rFonts w:ascii="Times New Roman" w:eastAsia="Courier New" w:hAnsi="Times New Roman" w:cs="Times New Roman"/>
                <w:b/>
                <w:i/>
                <w:color w:val="000000" w:themeColor="text1"/>
                <w:sz w:val="28"/>
                <w:szCs w:val="28"/>
                <w:lang w:val="en-US" w:eastAsia="ja-JP"/>
              </w:rPr>
            </w:pPr>
          </w:p>
          <w:p w:rsidR="0080575B" w:rsidRPr="008D5365" w:rsidRDefault="0080575B" w:rsidP="00150435">
            <w:pPr>
              <w:spacing w:after="0" w:line="240" w:lineRule="auto"/>
              <w:jc w:val="center"/>
              <w:rPr>
                <w:rFonts w:ascii="Times New Roman" w:eastAsia="Courier New" w:hAnsi="Times New Roman" w:cs="Times New Roman"/>
                <w:b/>
                <w:i/>
                <w:color w:val="000000" w:themeColor="text1"/>
                <w:sz w:val="28"/>
                <w:szCs w:val="28"/>
                <w:lang w:val="en-US" w:eastAsia="ja-JP"/>
              </w:rPr>
            </w:pPr>
            <w:r w:rsidRPr="008D5365">
              <w:rPr>
                <w:rFonts w:ascii="Times New Roman" w:eastAsia="Courier New" w:hAnsi="Times New Roman" w:cs="Times New Roman"/>
                <w:b/>
                <w:i/>
                <w:color w:val="000000" w:themeColor="text1"/>
                <w:sz w:val="28"/>
                <w:szCs w:val="28"/>
                <w:lang w:val="en-US" w:eastAsia="ja-JP"/>
              </w:rPr>
              <w:t>0,5</w:t>
            </w:r>
          </w:p>
        </w:tc>
      </w:tr>
    </w:tbl>
    <w:p w:rsidR="00800C00" w:rsidRPr="008D5365" w:rsidRDefault="00800C00" w:rsidP="00800C00">
      <w:pPr>
        <w:pStyle w:val="NoSpacing"/>
        <w:ind w:left="2880" w:firstLine="720"/>
        <w:jc w:val="center"/>
        <w:rPr>
          <w:rFonts w:ascii="Times New Roman" w:hAnsi="Times New Roman"/>
          <w:i/>
          <w:color w:val="000000" w:themeColor="text1"/>
          <w:sz w:val="28"/>
          <w:szCs w:val="28"/>
          <w:lang w:val="pt-BR"/>
        </w:rPr>
      </w:pPr>
    </w:p>
    <w:p w:rsidR="00CE65E1" w:rsidRPr="008D5365" w:rsidRDefault="00800C00" w:rsidP="00910CD8">
      <w:pPr>
        <w:spacing w:after="0" w:line="240" w:lineRule="auto"/>
        <w:jc w:val="both"/>
        <w:rPr>
          <w:rFonts w:ascii="Times New Roman" w:hAnsi="Times New Roman" w:cs="Times New Roman"/>
          <w:color w:val="000000" w:themeColor="text1"/>
          <w:sz w:val="28"/>
          <w:szCs w:val="28"/>
          <w:lang w:val="en-US"/>
        </w:rPr>
      </w:pPr>
      <w:r w:rsidRPr="008D5365">
        <w:rPr>
          <w:rFonts w:ascii="Times New Roman" w:hAnsi="Times New Roman" w:cs="Times New Roman"/>
          <w:b/>
          <w:bCs/>
          <w:color w:val="000000" w:themeColor="text1"/>
          <w:sz w:val="28"/>
          <w:szCs w:val="28"/>
          <w:lang w:val="en-US"/>
        </w:rPr>
        <w:t xml:space="preserve"> </w:t>
      </w: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CE65E1" w:rsidRDefault="00CE65E1" w:rsidP="00CE65E1">
      <w:pPr>
        <w:spacing w:before="120" w:after="0" w:line="276" w:lineRule="auto"/>
        <w:ind w:right="-471" w:firstLine="720"/>
        <w:jc w:val="center"/>
        <w:rPr>
          <w:rFonts w:ascii="Times New Roman" w:hAnsi="Times New Roman" w:cs="Times New Roman"/>
          <w:b/>
          <w:sz w:val="28"/>
          <w:szCs w:val="28"/>
          <w:lang w:val="en-US"/>
        </w:rPr>
      </w:pPr>
      <w:r w:rsidRPr="00CE65E1">
        <w:rPr>
          <w:rFonts w:ascii="Times New Roman" w:hAnsi="Times New Roman" w:cs="Times New Roman"/>
          <w:b/>
          <w:sz w:val="28"/>
          <w:szCs w:val="28"/>
          <w:lang w:val="en-US"/>
        </w:rPr>
        <w:t>---------------Hết--------------</w:t>
      </w: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hd w:val="clear" w:color="auto" w:fill="FFFFFF"/>
        <w:spacing w:after="0" w:line="240" w:lineRule="auto"/>
        <w:ind w:firstLine="720"/>
        <w:jc w:val="both"/>
        <w:rPr>
          <w:rFonts w:ascii="Times New Roman" w:hAnsi="Times New Roman" w:cs="Times New Roman"/>
          <w:color w:val="000000" w:themeColor="text1"/>
          <w:sz w:val="28"/>
          <w:szCs w:val="28"/>
          <w:lang w:val="en-US"/>
        </w:rPr>
      </w:pPr>
    </w:p>
    <w:p w:rsidR="00CE65E1" w:rsidRPr="008D5365" w:rsidRDefault="00CE65E1" w:rsidP="00CE65E1">
      <w:pPr>
        <w:spacing w:after="0" w:line="240" w:lineRule="auto"/>
        <w:jc w:val="center"/>
        <w:rPr>
          <w:rFonts w:ascii="Times New Roman" w:hAnsi="Times New Roman" w:cs="Times New Roman"/>
          <w:b/>
          <w:color w:val="000000" w:themeColor="text1"/>
          <w:sz w:val="28"/>
          <w:szCs w:val="28"/>
          <w:u w:val="single"/>
          <w:lang w:val="pt-BR"/>
        </w:rPr>
      </w:pPr>
      <w:r w:rsidRPr="008D5365">
        <w:rPr>
          <w:rFonts w:ascii="Times New Roman" w:hAnsi="Times New Roman" w:cs="Times New Roman"/>
          <w:b/>
          <w:color w:val="000000" w:themeColor="text1"/>
          <w:sz w:val="28"/>
          <w:szCs w:val="28"/>
          <w:u w:val="single"/>
          <w:lang w:val="pt-BR"/>
        </w:rPr>
        <w:t xml:space="preserve"> </w:t>
      </w:r>
    </w:p>
    <w:p w:rsidR="00CE65E1" w:rsidRPr="008D5365" w:rsidRDefault="00800C00" w:rsidP="00CE65E1">
      <w:pPr>
        <w:pStyle w:val="NormalWeb"/>
        <w:spacing w:before="0" w:beforeAutospacing="0" w:after="0" w:afterAutospacing="0"/>
        <w:ind w:left="48" w:right="48"/>
        <w:jc w:val="both"/>
        <w:rPr>
          <w:color w:val="000000" w:themeColor="text1"/>
          <w:sz w:val="28"/>
          <w:szCs w:val="28"/>
          <w:lang w:val="pt-BR"/>
        </w:rPr>
      </w:pPr>
      <w:r w:rsidRPr="008D5365">
        <w:rPr>
          <w:color w:val="000000" w:themeColor="text1"/>
          <w:sz w:val="28"/>
          <w:szCs w:val="28"/>
          <w:lang w:val="pt-BR"/>
        </w:rPr>
        <w:t xml:space="preserve"> </w:t>
      </w:r>
    </w:p>
    <w:tbl>
      <w:tblPr>
        <w:tblW w:w="10110" w:type="dxa"/>
        <w:tblInd w:w="-555" w:type="dxa"/>
        <w:tblBorders>
          <w:top w:val="single" w:sz="4" w:space="0" w:color="auto"/>
        </w:tblBorders>
        <w:tblLook w:val="0000" w:firstRow="0" w:lastRow="0" w:firstColumn="0" w:lastColumn="0" w:noHBand="0" w:noVBand="0"/>
      </w:tblPr>
      <w:tblGrid>
        <w:gridCol w:w="10110"/>
      </w:tblGrid>
      <w:tr w:rsidR="004A7F13" w:rsidRPr="008D5365" w:rsidTr="004A7F13">
        <w:trPr>
          <w:trHeight w:val="100"/>
        </w:trPr>
        <w:tc>
          <w:tcPr>
            <w:tcW w:w="10110" w:type="dxa"/>
          </w:tcPr>
          <w:p w:rsidR="004A7F13" w:rsidRPr="008D5365" w:rsidRDefault="004A7F13">
            <w:pPr>
              <w:rPr>
                <w:sz w:val="28"/>
                <w:szCs w:val="28"/>
              </w:rPr>
            </w:pPr>
          </w:p>
        </w:tc>
      </w:tr>
    </w:tbl>
    <w:p w:rsidR="009458CA" w:rsidRPr="008D5365" w:rsidRDefault="009458CA">
      <w:pPr>
        <w:rPr>
          <w:sz w:val="28"/>
          <w:szCs w:val="28"/>
        </w:rPr>
      </w:pPr>
    </w:p>
    <w:sectPr w:rsidR="009458CA" w:rsidRPr="008D53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F5" w:rsidRDefault="008845F5" w:rsidP="00CE65E1">
      <w:pPr>
        <w:spacing w:after="0" w:line="240" w:lineRule="auto"/>
      </w:pPr>
      <w:r>
        <w:separator/>
      </w:r>
    </w:p>
  </w:endnote>
  <w:endnote w:type="continuationSeparator" w:id="0">
    <w:p w:rsidR="008845F5" w:rsidRDefault="008845F5" w:rsidP="00CE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F5" w:rsidRDefault="008845F5" w:rsidP="00CE65E1">
      <w:pPr>
        <w:spacing w:after="0" w:line="240" w:lineRule="auto"/>
      </w:pPr>
      <w:r>
        <w:separator/>
      </w:r>
    </w:p>
  </w:footnote>
  <w:footnote w:type="continuationSeparator" w:id="0">
    <w:p w:rsidR="008845F5" w:rsidRDefault="008845F5" w:rsidP="00CE6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E1"/>
    <w:rsid w:val="000E0680"/>
    <w:rsid w:val="003C2E72"/>
    <w:rsid w:val="0041767D"/>
    <w:rsid w:val="00483342"/>
    <w:rsid w:val="004A7F13"/>
    <w:rsid w:val="005C02AC"/>
    <w:rsid w:val="006815C1"/>
    <w:rsid w:val="00685FB6"/>
    <w:rsid w:val="006D6F39"/>
    <w:rsid w:val="00800C00"/>
    <w:rsid w:val="00801FBC"/>
    <w:rsid w:val="0080575B"/>
    <w:rsid w:val="008845F5"/>
    <w:rsid w:val="00887319"/>
    <w:rsid w:val="008D5365"/>
    <w:rsid w:val="00910CD8"/>
    <w:rsid w:val="00916F6D"/>
    <w:rsid w:val="009458CA"/>
    <w:rsid w:val="009953BC"/>
    <w:rsid w:val="00CE65E1"/>
    <w:rsid w:val="00D73C69"/>
    <w:rsid w:val="00F8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B79A"/>
  <w15:chartTrackingRefBased/>
  <w15:docId w15:val="{0F863C02-FD08-4FB2-AD5B-138FD01C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5E1"/>
    <w:rPr>
      <w:rFonts w:ascii="Calibri" w:eastAsia="Calibri" w:hAnsi="Calibri" w:cs="Calibr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E65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CE65E1"/>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CE6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5E1"/>
    <w:rPr>
      <w:rFonts w:ascii="Calibri" w:eastAsia="Calibri" w:hAnsi="Calibri" w:cs="Calibri"/>
      <w:lang w:val="vi-VN"/>
    </w:rPr>
  </w:style>
  <w:style w:type="paragraph" w:styleId="Footer">
    <w:name w:val="footer"/>
    <w:basedOn w:val="Normal"/>
    <w:link w:val="FooterChar"/>
    <w:uiPriority w:val="99"/>
    <w:unhideWhenUsed/>
    <w:rsid w:val="00CE6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5E1"/>
    <w:rPr>
      <w:rFonts w:ascii="Calibri" w:eastAsia="Calibri" w:hAnsi="Calibri" w:cs="Calibri"/>
      <w:lang w:val="vi-VN"/>
    </w:rPr>
  </w:style>
  <w:style w:type="paragraph" w:styleId="NoSpacing">
    <w:name w:val="No Spacing"/>
    <w:qFormat/>
    <w:rsid w:val="00800C00"/>
    <w:pPr>
      <w:spacing w:after="0" w:line="240" w:lineRule="auto"/>
    </w:pPr>
    <w:rPr>
      <w:rFonts w:ascii="Calibri" w:eastAsia="Arial" w:hAnsi="Calibri" w:cs="Times New Roman"/>
    </w:rPr>
  </w:style>
  <w:style w:type="character" w:customStyle="1" w:styleId="popup-comment">
    <w:name w:val="popup-comment"/>
    <w:basedOn w:val="DefaultParagraphFont"/>
    <w:rsid w:val="00800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1294</Words>
  <Characters>7377</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2024-02-21T14:11:00Z</dcterms:created>
  <dcterms:modified xsi:type="dcterms:W3CDTF">2024-03-04T01:40:00Z</dcterms:modified>
</cp:coreProperties>
</file>