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0" w:type="pct"/>
        <w:tblInd w:w="-459" w:type="dxa"/>
        <w:tblLook w:val="01E0" w:firstRow="1" w:lastRow="1" w:firstColumn="1" w:lastColumn="1" w:noHBand="0" w:noVBand="0"/>
      </w:tblPr>
      <w:tblGrid>
        <w:gridCol w:w="5228"/>
        <w:gridCol w:w="6080"/>
      </w:tblGrid>
      <w:tr w:rsidR="008E232E" w:rsidRPr="008C290C" w:rsidTr="00C8654B">
        <w:trPr>
          <w:trHeight w:val="603"/>
        </w:trPr>
        <w:tc>
          <w:tcPr>
            <w:tcW w:w="4841" w:type="dxa"/>
          </w:tcPr>
          <w:p w:rsidR="008E232E" w:rsidRPr="008C290C" w:rsidRDefault="008E232E" w:rsidP="00C8654B">
            <w:pPr>
              <w:jc w:val="center"/>
            </w:pPr>
            <w:bookmarkStart w:id="0" w:name="SoF"/>
            <w:bookmarkEnd w:id="0"/>
            <w:r w:rsidRPr="008C290C">
              <w:rPr>
                <w:b/>
                <w:szCs w:val="28"/>
                <w:lang w:val="fr-FR"/>
              </w:rPr>
              <w:br w:type="page"/>
            </w:r>
            <w:bookmarkStart w:id="1" w:name="_GoBack"/>
            <w:bookmarkEnd w:id="1"/>
          </w:p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  <w:noProof/>
              </w:rPr>
              <w:t>TRƯỜNG PT VÙNG CAO VIỆT BẮC</w:t>
            </w:r>
          </w:p>
          <w:p w:rsidR="008E232E" w:rsidRPr="008C290C" w:rsidRDefault="008E232E" w:rsidP="00C8654B">
            <w:r w:rsidRPr="008C29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6AA74" wp14:editId="1885E7B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59055</wp:posOffset>
                      </wp:positionV>
                      <wp:extent cx="1466850" cy="0"/>
                      <wp:effectExtent l="5715" t="9525" r="13335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DB4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65pt;margin-top:4.65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5I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"/>
                  </w:pict>
                </mc:Fallback>
              </mc:AlternateContent>
            </w:r>
          </w:p>
          <w:p w:rsidR="008E232E" w:rsidRPr="008C290C" w:rsidRDefault="008E232E" w:rsidP="00C8654B">
            <w:pPr>
              <w:tabs>
                <w:tab w:val="left" w:pos="1575"/>
              </w:tabs>
              <w:ind w:firstLine="1458"/>
              <w:rPr>
                <w:i/>
              </w:rPr>
            </w:pPr>
          </w:p>
        </w:tc>
        <w:tc>
          <w:tcPr>
            <w:tcW w:w="5630" w:type="dxa"/>
          </w:tcPr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  <w:r w:rsidRPr="008C290C">
              <w:rPr>
                <w:b/>
                <w:bCs/>
                <w:noProof/>
              </w:rPr>
              <w:t>ĐÁP ÁN ĐỀ KIỂM TRA GIỮA HỌC KỲ II</w:t>
            </w:r>
          </w:p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NĂM HỌC</w:t>
            </w: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2022 - 2023</w:t>
            </w:r>
          </w:p>
          <w:p w:rsidR="008E232E" w:rsidRPr="008C290C" w:rsidRDefault="008E232E" w:rsidP="00C8654B">
            <w:pPr>
              <w:jc w:val="center"/>
              <w:rPr>
                <w:bCs/>
              </w:rPr>
            </w:pPr>
            <w:r w:rsidRPr="008C290C">
              <w:rPr>
                <w:b/>
                <w:bCs/>
                <w:noProof/>
              </w:rPr>
              <w:t>Môn:</w:t>
            </w:r>
            <w:r w:rsidRPr="008C290C">
              <w:rPr>
                <w:b/>
                <w:bCs/>
              </w:rPr>
              <w:t xml:space="preserve"> </w:t>
            </w:r>
            <w:r w:rsidRPr="008C290C">
              <w:rPr>
                <w:b/>
                <w:bCs/>
                <w:noProof/>
              </w:rPr>
              <w:t>Vật lí - Khối 11</w:t>
            </w:r>
          </w:p>
          <w:p w:rsidR="008E232E" w:rsidRPr="008C290C" w:rsidRDefault="008E232E" w:rsidP="00C8654B">
            <w:pPr>
              <w:jc w:val="center"/>
            </w:pPr>
            <w:r w:rsidRPr="008C290C">
              <w:rPr>
                <w:noProof/>
              </w:rPr>
              <mc:AlternateContent>
                <mc:Choice Requires="wps">
                  <w:drawing>
                    <wp:inline distT="0" distB="0" distL="0" distR="0" wp14:anchorId="64179E43" wp14:editId="791F6C6B">
                      <wp:extent cx="1839595" cy="635"/>
                      <wp:effectExtent l="9525" t="9525" r="8255" b="9525"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95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753B2A1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4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5Q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60mC6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  <w:p w:rsidR="008E232E" w:rsidRPr="008C290C" w:rsidRDefault="008E232E" w:rsidP="00C8654B">
            <w:pPr>
              <w:jc w:val="center"/>
              <w:rPr>
                <w:b/>
                <w:bCs/>
              </w:rPr>
            </w:pPr>
          </w:p>
        </w:tc>
      </w:tr>
    </w:tbl>
    <w:p w:rsidR="008E232E" w:rsidRPr="008C290C" w:rsidRDefault="008E232E" w:rsidP="008E232E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I - Phần đáp án câu trắc nghiệm (7,0 điểm):  </w:t>
      </w:r>
    </w:p>
    <w:p w:rsidR="008E232E" w:rsidRPr="008C290C" w:rsidRDefault="008E232E" w:rsidP="008E232E">
      <w:pPr>
        <w:jc w:val="center"/>
        <w:rPr>
          <w:b/>
        </w:rPr>
      </w:pPr>
    </w:p>
    <w:p w:rsidR="008E232E" w:rsidRPr="008C290C" w:rsidRDefault="008E232E" w:rsidP="008E232E">
      <w:pPr>
        <w:jc w:val="center"/>
        <w:rPr>
          <w:b/>
        </w:rPr>
      </w:pPr>
      <w:r w:rsidRPr="008C290C">
        <w:rPr>
          <w:b/>
        </w:rPr>
        <w:t xml:space="preserve">ĐÁP ÁN CÁC MÃ ĐỀ </w:t>
      </w:r>
    </w:p>
    <w:p w:rsidR="008E232E" w:rsidRPr="008C290C" w:rsidRDefault="008E232E" w:rsidP="008E232E">
      <w:pPr>
        <w:jc w:val="center"/>
        <w:rPr>
          <w:b/>
        </w:rPr>
      </w:pPr>
      <w:r w:rsidRPr="008C290C">
        <w:rPr>
          <w:b/>
        </w:rPr>
        <w:t>------------------------</w:t>
      </w: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1123"/>
        <w:gridCol w:w="705"/>
        <w:gridCol w:w="846"/>
        <w:gridCol w:w="905"/>
        <w:gridCol w:w="768"/>
        <w:gridCol w:w="818"/>
        <w:gridCol w:w="818"/>
        <w:gridCol w:w="818"/>
        <w:gridCol w:w="805"/>
        <w:gridCol w:w="705"/>
        <w:gridCol w:w="704"/>
        <w:gridCol w:w="705"/>
        <w:gridCol w:w="846"/>
      </w:tblGrid>
      <w:tr w:rsidR="008E232E" w:rsidRPr="008C290C" w:rsidTr="008E232E">
        <w:trPr>
          <w:trHeight w:val="391"/>
        </w:trPr>
        <w:tc>
          <w:tcPr>
            <w:tcW w:w="1123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Mã đề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201</w:t>
            </w:r>
          </w:p>
        </w:tc>
        <w:tc>
          <w:tcPr>
            <w:tcW w:w="846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202</w:t>
            </w:r>
          </w:p>
        </w:tc>
        <w:tc>
          <w:tcPr>
            <w:tcW w:w="9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203</w:t>
            </w:r>
          </w:p>
        </w:tc>
        <w:tc>
          <w:tcPr>
            <w:tcW w:w="76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204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205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206</w:t>
            </w:r>
          </w:p>
        </w:tc>
        <w:tc>
          <w:tcPr>
            <w:tcW w:w="818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207</w:t>
            </w:r>
          </w:p>
        </w:tc>
        <w:tc>
          <w:tcPr>
            <w:tcW w:w="8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208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209</w:t>
            </w:r>
          </w:p>
        </w:tc>
        <w:tc>
          <w:tcPr>
            <w:tcW w:w="704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210</w:t>
            </w:r>
          </w:p>
        </w:tc>
        <w:tc>
          <w:tcPr>
            <w:tcW w:w="705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211</w:t>
            </w:r>
          </w:p>
        </w:tc>
        <w:tc>
          <w:tcPr>
            <w:tcW w:w="846" w:type="dxa"/>
            <w:shd w:val="clear" w:color="auto" w:fill="33CCCC"/>
          </w:tcPr>
          <w:p w:rsidR="008E232E" w:rsidRPr="008C290C" w:rsidRDefault="008E232E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212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3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4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5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6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7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8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9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198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10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EF7B2D" w:rsidRPr="008C290C" w:rsidTr="008E232E">
        <w:trPr>
          <w:trHeight w:val="58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11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12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13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14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15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16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17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EF7B2D" w:rsidRPr="008C290C" w:rsidTr="008E232E">
        <w:trPr>
          <w:trHeight w:val="400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18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19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EF7B2D" w:rsidRPr="008C290C" w:rsidTr="008E232E">
        <w:trPr>
          <w:trHeight w:val="391"/>
        </w:trPr>
        <w:tc>
          <w:tcPr>
            <w:tcW w:w="1123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20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EF7B2D" w:rsidRPr="008C290C" w:rsidRDefault="008C290C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EF7B2D" w:rsidRPr="008C290C" w:rsidRDefault="00EF7B2D" w:rsidP="00EF7B2D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21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22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23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24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25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</w:tr>
      <w:tr w:rsidR="008C290C" w:rsidRPr="008C290C" w:rsidTr="008E232E">
        <w:trPr>
          <w:trHeight w:val="391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26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  <w:tr w:rsidR="008C290C" w:rsidRPr="008C290C" w:rsidTr="008E232E">
        <w:trPr>
          <w:trHeight w:val="400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27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</w:tr>
      <w:tr w:rsidR="008C290C" w:rsidRPr="008C290C" w:rsidTr="008E232E">
        <w:trPr>
          <w:trHeight w:val="58"/>
        </w:trPr>
        <w:tc>
          <w:tcPr>
            <w:tcW w:w="1123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Câu 28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9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76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18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D</w:t>
            </w:r>
          </w:p>
        </w:tc>
        <w:tc>
          <w:tcPr>
            <w:tcW w:w="8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C</w:t>
            </w:r>
          </w:p>
        </w:tc>
        <w:tc>
          <w:tcPr>
            <w:tcW w:w="704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705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" w:type="dxa"/>
          </w:tcPr>
          <w:p w:rsidR="008C290C" w:rsidRPr="008C290C" w:rsidRDefault="008C290C" w:rsidP="008C290C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</w:tr>
    </w:tbl>
    <w:p w:rsidR="00EF7B2D" w:rsidRPr="008C290C" w:rsidRDefault="00EF7B2D" w:rsidP="00EF7B2D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 </w:t>
      </w: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</w:p>
    <w:p w:rsidR="00EF7B2D" w:rsidRPr="008C290C" w:rsidRDefault="00EF7B2D" w:rsidP="00EF7B2D">
      <w:pPr>
        <w:rPr>
          <w:b/>
          <w:sz w:val="26"/>
          <w:szCs w:val="26"/>
        </w:rPr>
      </w:pPr>
      <w:r w:rsidRPr="008C290C">
        <w:rPr>
          <w:b/>
          <w:sz w:val="26"/>
          <w:szCs w:val="26"/>
        </w:rPr>
        <w:t xml:space="preserve">II - Phần tự luận (3,0 điểm):  </w:t>
      </w:r>
    </w:p>
    <w:p w:rsidR="00E56FE6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201, 205, 209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rPr>
          <w:trHeight w:val="298"/>
        </w:trPr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:rsidR="00EF7B2D" w:rsidRPr="008C290C" w:rsidRDefault="00EF7B2D" w:rsidP="00C8654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 xml:space="preserve">Bài 1 </w:t>
            </w:r>
            <w:r w:rsidRPr="008C290C">
              <w:rPr>
                <w:rFonts w:asciiTheme="majorHAnsi" w:hAnsiTheme="majorHAnsi" w:cstheme="majorHAnsi"/>
              </w:rPr>
              <w:t xml:space="preserve">( </w:t>
            </w:r>
            <w:r w:rsidRPr="008C290C">
              <w:rPr>
                <w:rFonts w:asciiTheme="majorHAnsi" w:hAnsiTheme="majorHAnsi" w:cstheme="majorHAnsi"/>
                <w:i/>
              </w:rPr>
              <w:t>2 điểm</w:t>
            </w:r>
            <w:r w:rsidRPr="008C290C">
              <w:rPr>
                <w:rFonts w:asciiTheme="majorHAnsi" w:hAnsiTheme="majorHAnsi" w:cstheme="majorHAnsi"/>
              </w:rPr>
              <w:t>)</w:t>
            </w: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  <w:position w:val="-10"/>
              </w:rPr>
              <w:object w:dxaOrig="12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95pt;height:15.6pt" o:ole="">
                  <v:imagedata r:id="rId7" o:title=""/>
                </v:shape>
                <o:OLEObject Type="Embed" ProgID="Equation.3" ShapeID="_x0000_i1025" DrawAspect="Content" ObjectID="_1737658355" r:id="rId8"/>
              </w:object>
            </w:r>
            <w:r w:rsidRPr="008C290C">
              <w:rPr>
                <w:rFonts w:asciiTheme="majorHAnsi" w:hAnsiTheme="majorHAnsi" w:cstheme="majorHAnsi"/>
              </w:rPr>
              <w:t>= 0,025.0,08.cos0 = 2.10</w:t>
            </w:r>
            <w:r w:rsidRPr="008C290C">
              <w:rPr>
                <w:rFonts w:asciiTheme="majorHAnsi" w:hAnsiTheme="majorHAnsi" w:cstheme="majorHAnsi"/>
                <w:vertAlign w:val="superscript"/>
              </w:rPr>
              <w:t>-3</w:t>
            </w:r>
            <w:r w:rsidRPr="008C290C">
              <w:rPr>
                <w:rFonts w:asciiTheme="majorHAnsi" w:hAnsiTheme="majorHAnsi" w:cstheme="majorHAnsi"/>
              </w:rPr>
              <w:t xml:space="preserve"> Wb</w:t>
            </w:r>
          </w:p>
          <w:p w:rsidR="00EF7B2D" w:rsidRPr="008C290C" w:rsidRDefault="00EF7B2D" w:rsidP="00C8654B">
            <w:pPr>
              <w:tabs>
                <w:tab w:val="left" w:pos="4470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1,0</w:t>
            </w: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C290C"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</w:rPr>
                    <m:t>ΔΦ</m:t>
                  </m:r>
                </m:e>
              </m:d>
            </m:oMath>
            <w:r w:rsidRPr="008C290C">
              <w:rPr>
                <w:rFonts w:asciiTheme="majorHAnsi" w:hAnsiTheme="majorHAnsi" w:cstheme="majorHAnsi"/>
              </w:rPr>
              <w:t>= 2.10</w:t>
            </w:r>
            <w:r w:rsidRPr="008C290C">
              <w:rPr>
                <w:rFonts w:asciiTheme="majorHAnsi" w:hAnsiTheme="majorHAnsi" w:cstheme="majorHAnsi"/>
                <w:vertAlign w:val="superscript"/>
              </w:rPr>
              <w:t>-3</w:t>
            </w:r>
            <w:r w:rsidRPr="008C290C">
              <w:rPr>
                <w:rFonts w:asciiTheme="majorHAnsi" w:hAnsiTheme="majorHAnsi" w:cstheme="majorHAnsi"/>
              </w:rPr>
              <w:t xml:space="preserve"> Wb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  <w:b/>
                <w:i/>
                <w:position w:val="-28"/>
              </w:rPr>
              <w:object w:dxaOrig="900" w:dyaOrig="680">
                <v:shape id="_x0000_i1026" type="#_x0000_t75" style="width:45.15pt;height:33.85pt" o:ole="">
                  <v:imagedata r:id="rId9" o:title=""/>
                </v:shape>
                <o:OLEObject Type="Embed" ProgID="Equation.3" ShapeID="_x0000_i1026" DrawAspect="Content" ObjectID="_1737658356" r:id="rId10"/>
              </w:object>
            </w:r>
            <w:r w:rsidRPr="008C290C">
              <w:rPr>
                <w:rFonts w:asciiTheme="majorHAnsi" w:hAnsiTheme="majorHAnsi" w:cstheme="majorHAnsi"/>
                <w:b/>
                <w:i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</w:rPr>
                    <m:t>2.1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</w:rPr>
                        <m:t>-3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ajorHAnsi"/>
                    </w:rPr>
                    <m:t>0,02</m:t>
                  </m:r>
                </m:den>
              </m:f>
            </m:oMath>
            <w:r w:rsidRPr="008C290C">
              <w:rPr>
                <w:rFonts w:asciiTheme="majorHAnsi" w:hAnsiTheme="majorHAnsi" w:cstheme="majorHAnsi"/>
              </w:rPr>
              <w:t>= 0,1 V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0,5</w:t>
            </w: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</w:rPr>
            </w:pPr>
            <w:r w:rsidRPr="008C290C">
              <w:rPr>
                <w:rFonts w:asciiTheme="majorHAnsi" w:hAnsiTheme="majorHAnsi" w:cstheme="majorHAnsi"/>
              </w:rPr>
              <w:t>0,5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</w:rPr>
            </w:pPr>
          </w:p>
        </w:tc>
      </w:tr>
    </w:tbl>
    <w:p w:rsidR="00EF7B2D" w:rsidRPr="008C290C" w:rsidRDefault="00EF7B2D" w:rsidP="00EF7B2D">
      <w:pPr>
        <w:rPr>
          <w:rFonts w:asciiTheme="majorHAnsi" w:hAnsiTheme="majorHAnsi" w:cstheme="majorHAnsi"/>
        </w:rPr>
      </w:pPr>
    </w:p>
    <w:p w:rsidR="00EF7B2D" w:rsidRPr="008C290C" w:rsidRDefault="00EF7B2D" w:rsidP="00EF7B2D">
      <w:pPr>
        <w:rPr>
          <w:rFonts w:asciiTheme="majorHAnsi" w:hAnsiTheme="majorHAnsi" w:cstheme="majorHAnsi"/>
        </w:rPr>
      </w:pPr>
      <w:r w:rsidRPr="008C290C">
        <w:rPr>
          <w:rFonts w:asciiTheme="majorHAnsi" w:hAnsiTheme="majorHAnsi" w:cstheme="majorHAnsi"/>
          <w:b/>
        </w:rPr>
        <w:t xml:space="preserve">Bài 2 </w:t>
      </w:r>
      <w:r w:rsidRPr="008C290C">
        <w:rPr>
          <w:rFonts w:asciiTheme="majorHAnsi" w:hAnsiTheme="majorHAnsi" w:cstheme="majorHAnsi"/>
        </w:rPr>
        <w:t>(</w:t>
      </w:r>
      <w:r w:rsidRPr="008C290C">
        <w:rPr>
          <w:rFonts w:asciiTheme="majorHAnsi" w:hAnsiTheme="majorHAnsi" w:cstheme="majorHAnsi"/>
          <w:i/>
        </w:rPr>
        <w:t>1 điểm</w:t>
      </w:r>
      <w:r w:rsidRPr="008C290C">
        <w:rPr>
          <w:rFonts w:asciiTheme="majorHAnsi" w:hAnsiTheme="majorHAnsi" w:cstheme="majorHAnsi"/>
        </w:rPr>
        <w:t>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c>
          <w:tcPr>
            <w:tcW w:w="1008" w:type="dxa"/>
            <w:vMerge w:val="restart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58D5756" wp14:editId="0A5C44E7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597</wp:posOffset>
                  </wp:positionV>
                  <wp:extent cx="1827530" cy="1826260"/>
                  <wp:effectExtent l="0" t="0" r="1270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82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ĐK để có phản xạ toàn phần tại O: i’ </w:t>
            </w:r>
            <w:r w:rsidRPr="008C290C">
              <w:rPr>
                <w:szCs w:val="24"/>
              </w:rPr>
              <w:t xml:space="preserve">≥ </w:t>
            </w:r>
            <w:r w:rsidRPr="008C290C">
              <w:rPr>
                <w:rFonts w:asciiTheme="majorHAnsi" w:hAnsiTheme="majorHAnsi" w:cstheme="majorHAnsi"/>
                <w:szCs w:val="24"/>
              </w:rPr>
              <w:t>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 xml:space="preserve">gh 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sin i’ </w:t>
            </w:r>
            <w:r w:rsidRPr="008C290C">
              <w:rPr>
                <w:szCs w:val="24"/>
              </w:rPr>
              <w:t xml:space="preserve">≥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</m:oMath>
            <w:r w:rsidRPr="008C290C">
              <w:rPr>
                <w:noProof/>
              </w:rPr>
              <w:t xml:space="preserve"> 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R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ajorHAnsi"/>
                          <w:i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HAnsi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 w:cstheme="majorHAnsi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 w:cstheme="majorHAnsi"/>
                  <w:szCs w:val="24"/>
                </w:rPr>
                <m:t xml:space="preserve"> </m:t>
              </m:r>
            </m:oMath>
            <w:r w:rsidRPr="008C290C">
              <w:rPr>
                <w:szCs w:val="24"/>
              </w:rPr>
              <w:t xml:space="preserve">≥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szCs w:val="24"/>
              </w:rPr>
              <w:t xml:space="preserve"> h ≤ R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n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Cs w:val="24"/>
                                </w:rPr>
                                <m:t>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-1</m:t>
                  </m:r>
                </m:e>
              </m:rad>
            </m:oMath>
            <w:r w:rsidRPr="008C290C">
              <w:rPr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szCs w:val="24"/>
              </w:rPr>
              <w:t xml:space="preserve"> h ≤ 5,15 cm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0,5</w:t>
            </w:r>
          </w:p>
        </w:tc>
      </w:tr>
      <w:tr w:rsidR="00EF7B2D" w:rsidRPr="008C290C" w:rsidTr="00C8654B">
        <w:tc>
          <w:tcPr>
            <w:tcW w:w="1008" w:type="dxa"/>
            <w:vMerge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Khi bắt đầu có phản xạ tại O: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i’ </w:t>
            </w:r>
            <w:r w:rsidRPr="008C290C">
              <w:rPr>
                <w:rFonts w:asciiTheme="majorHAnsi" w:hAnsiTheme="majorHAnsi"/>
                <w:szCs w:val="24"/>
              </w:rPr>
              <w:t xml:space="preserve">= </w:t>
            </w:r>
            <w:r w:rsidRPr="008C290C">
              <w:rPr>
                <w:rFonts w:asciiTheme="majorHAnsi" w:hAnsiTheme="majorHAnsi" w:cstheme="majorHAnsi"/>
                <w:szCs w:val="24"/>
              </w:rPr>
              <w:t>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>gh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sin i’ = sin i</w:t>
            </w:r>
            <w:r w:rsidRPr="008C290C">
              <w:rPr>
                <w:rFonts w:asciiTheme="majorHAnsi" w:hAnsiTheme="majorHAnsi" w:cstheme="majorHAnsi"/>
                <w:szCs w:val="24"/>
                <w:vertAlign w:val="subscript"/>
              </w:rPr>
              <w:t>gh</w:t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Cs w:val="24"/>
                    </w:rPr>
                    <m:t>n'</m:t>
                  </m:r>
                </m:num>
                <m:den>
                  <m:r>
                    <w:rPr>
                      <w:rFonts w:ascii="Cambria Math" w:hAnsi="Cambria Math" w:cstheme="majorHAnsi"/>
                      <w:szCs w:val="24"/>
                    </w:rPr>
                    <m:t>n</m:t>
                  </m:r>
                </m:den>
              </m:f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i’ = 63,72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  <w:vertAlign w:val="subscript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r = 90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  <w:r w:rsidRPr="008C290C">
              <w:rPr>
                <w:rFonts w:asciiTheme="majorHAnsi" w:hAnsiTheme="majorHAnsi" w:cstheme="majorHAnsi"/>
                <w:szCs w:val="24"/>
              </w:rPr>
              <w:t xml:space="preserve"> – i’ = 27,27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Áp dụng ĐLKXAS tại I: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 xml:space="preserve">Sin i = n sinr </w:t>
            </w:r>
            <m:oMath>
              <m:r>
                <w:rPr>
                  <w:rFonts w:ascii="Cambria Math" w:hAnsi="Cambria Math" w:cstheme="majorHAnsi"/>
                  <w:szCs w:val="24"/>
                </w:rPr>
                <m:t>→</m:t>
              </m:r>
            </m:oMath>
            <w:r w:rsidRPr="008C290C">
              <w:rPr>
                <w:rFonts w:asciiTheme="majorHAnsi" w:hAnsiTheme="majorHAnsi" w:cstheme="majorHAnsi"/>
                <w:szCs w:val="24"/>
              </w:rPr>
              <w:t xml:space="preserve"> i= 43,41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Theo nguyên lí thuận nghịch của chiều truyền ánh sáng, tia ló JR hợp với pháp tuyến góc i= 43,41</w:t>
            </w:r>
            <w:r w:rsidRPr="008C290C">
              <w:rPr>
                <w:rFonts w:asciiTheme="majorHAnsi" w:hAnsiTheme="majorHAnsi" w:cstheme="majorHAnsi"/>
                <w:szCs w:val="24"/>
                <w:vertAlign w:val="superscript"/>
              </w:rPr>
              <w:t>0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KL: Vậy, tia sáng phản xạ tại O đi theo OJR đối xứng với OIS qua trục Ox của khối trụ.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8C290C">
              <w:rPr>
                <w:rFonts w:asciiTheme="majorHAnsi" w:hAnsiTheme="majorHAnsi" w:cstheme="majorHAnsi"/>
                <w:szCs w:val="24"/>
              </w:rPr>
              <w:t>0,25</w:t>
            </w:r>
          </w:p>
        </w:tc>
      </w:tr>
    </w:tbl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202, 206, 210</w:t>
      </w: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08"/>
        <w:gridCol w:w="7797"/>
        <w:gridCol w:w="851"/>
      </w:tblGrid>
      <w:tr w:rsidR="00EF7B2D" w:rsidRPr="008C290C" w:rsidTr="00C8654B">
        <w:trPr>
          <w:trHeight w:val="377"/>
        </w:trPr>
        <w:tc>
          <w:tcPr>
            <w:tcW w:w="993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Ý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Nội dung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Điểm</w:t>
            </w:r>
          </w:p>
        </w:tc>
      </w:tr>
      <w:tr w:rsidR="00EF7B2D" w:rsidRPr="008C290C" w:rsidTr="00C8654B">
        <w:tc>
          <w:tcPr>
            <w:tcW w:w="993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 1</w:t>
            </w: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(2,0 đ)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a.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Áp dụng công thức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rFonts w:asciiTheme="majorHAnsi" w:hAnsiTheme="majorHAnsi" w:cstheme="majorHAnsi"/>
                <w:position w:val="-10"/>
              </w:rPr>
              <w:object w:dxaOrig="1280" w:dyaOrig="320">
                <v:shape id="_x0000_i1070" type="#_x0000_t75" style="width:63.95pt;height:15.6pt" o:ole="">
                  <v:imagedata r:id="rId7" o:title=""/>
                </v:shape>
                <o:OLEObject Type="Embed" ProgID="Equation.3" ShapeID="_x0000_i1070" DrawAspect="Content" ObjectID="_1737658357" r:id="rId12"/>
              </w:objec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>Thay số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sym w:font="Symbol" w:char="F046"/>
            </w:r>
            <w:r w:rsidRPr="008C290C">
              <w:rPr>
                <w:lang w:val="da-DK"/>
              </w:rPr>
              <w:t xml:space="preserve"> = 0,001 Wb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</w:p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</w:t>
            </w: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Áp dụng công thức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rFonts w:asciiTheme="majorHAnsi" w:hAnsiTheme="majorHAnsi" w:cstheme="majorHAnsi"/>
                <w:b/>
                <w:i/>
                <w:position w:val="-28"/>
              </w:rPr>
              <w:object w:dxaOrig="900" w:dyaOrig="680">
                <v:shape id="_x0000_i1072" type="#_x0000_t75" style="width:45.15pt;height:33.85pt" o:ole="">
                  <v:imagedata r:id="rId9" o:title=""/>
                </v:shape>
                <o:OLEObject Type="Embed" ProgID="Equation.3" ShapeID="_x0000_i1072" DrawAspect="Content" ObjectID="_1737658358" r:id="rId13"/>
              </w:objec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 đ</w:t>
            </w:r>
          </w:p>
        </w:tc>
      </w:tr>
      <w:tr w:rsidR="00EF7B2D" w:rsidRPr="008C290C" w:rsidTr="00C8654B">
        <w:trPr>
          <w:trHeight w:val="1053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 xml:space="preserve">Thay số </w:t>
            </w:r>
          </w:p>
          <w:p w:rsidR="00EF7B2D" w:rsidRPr="008C290C" w:rsidRDefault="00EF7B2D" w:rsidP="00C8654B">
            <w:pPr>
              <w:spacing w:line="276" w:lineRule="auto"/>
              <w:contextualSpacing/>
              <w:rPr>
                <w:lang w:val="da-DK"/>
              </w:rPr>
            </w:pPr>
            <w:r w:rsidRPr="008C290C">
              <w:rPr>
                <w:lang w:val="da-DK"/>
              </w:rPr>
              <w:t>e</w:t>
            </w:r>
            <w:r w:rsidRPr="008C290C">
              <w:rPr>
                <w:vertAlign w:val="subscript"/>
                <w:lang w:val="da-DK"/>
              </w:rPr>
              <w:t>c</w:t>
            </w:r>
            <w:r w:rsidRPr="008C290C">
              <w:rPr>
                <w:lang w:val="da-DK"/>
              </w:rPr>
              <w:t xml:space="preserve"> = 0,005 (V)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tabs>
                <w:tab w:val="left" w:pos="634"/>
                <w:tab w:val="left" w:pos="1680"/>
              </w:tabs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lang w:eastAsia="vi-VN"/>
              </w:rPr>
            </w:pPr>
            <w:r w:rsidRPr="008C290C">
              <w:rPr>
                <w:b/>
                <w:lang w:eastAsia="vi-VN"/>
              </w:rPr>
              <w:t>0,5đ</w:t>
            </w:r>
          </w:p>
        </w:tc>
      </w:tr>
      <w:tr w:rsidR="00EF7B2D" w:rsidRPr="008C290C" w:rsidTr="00C8654B">
        <w:trPr>
          <w:trHeight w:val="64"/>
        </w:trPr>
        <w:tc>
          <w:tcPr>
            <w:tcW w:w="993" w:type="dxa"/>
            <w:vMerge w:val="restart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Bài 2</w:t>
            </w: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(1,0 đ)</w:t>
            </w: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208915</wp:posOffset>
                  </wp:positionV>
                  <wp:extent cx="1466850" cy="105283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90C">
              <w:rPr>
                <w:lang w:val="da-DK"/>
              </w:rPr>
              <w:t>Vẽ được hình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contextualSpacing/>
              <w:jc w:val="both"/>
              <w:rPr>
                <w:lang w:val="da-DK"/>
              </w:rPr>
            </w:pPr>
            <w:r w:rsidRPr="008C290C">
              <w:rPr>
                <w:lang w:val="pt-BR"/>
              </w:rPr>
              <w:t xml:space="preserve">Ta có: tani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607060" cy="389255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>= tan53</w:t>
            </w:r>
            <w:r w:rsidRPr="008C290C">
              <w:rPr>
                <w:vertAlign w:val="superscript"/>
                <w:lang w:val="pt-BR"/>
              </w:rPr>
              <w:t>0</w:t>
            </w:r>
            <w:r w:rsidRPr="008C290C">
              <w:rPr>
                <w:lang w:val="pt-BR"/>
              </w:rPr>
              <w:t xml:space="preserve">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i = 53</w:t>
            </w:r>
            <w:r w:rsidRPr="008C290C">
              <w:rPr>
                <w:vertAlign w:val="superscript"/>
                <w:lang w:val="pt-BR"/>
              </w:rPr>
              <w:t>0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t xml:space="preserve">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340995" cy="38925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 xml:space="preserve">= n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sinr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313690" cy="389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290C">
              <w:rPr>
                <w:lang w:val="pt-BR"/>
              </w:rPr>
              <w:t>= 0,6 = sin37</w:t>
            </w:r>
            <w:r w:rsidRPr="008C290C">
              <w:rPr>
                <w:vertAlign w:val="superscript"/>
                <w:lang w:val="pt-BR"/>
              </w:rPr>
              <w:t>0</w:t>
            </w:r>
            <w:r w:rsidRPr="008C290C">
              <w:rPr>
                <w:lang w:val="pt-BR"/>
              </w:rPr>
              <w:t xml:space="preserve">   </w:t>
            </w: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r = 37</w:t>
            </w:r>
            <w:r w:rsidRPr="008C290C">
              <w:rPr>
                <w:vertAlign w:val="superscript"/>
                <w:lang w:val="pt-BR"/>
              </w:rPr>
              <w:t>0</w:t>
            </w: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  <w:tr w:rsidR="00EF7B2D" w:rsidRPr="008C290C" w:rsidTr="00C8654B">
        <w:trPr>
          <w:trHeight w:val="820"/>
        </w:trPr>
        <w:tc>
          <w:tcPr>
            <w:tcW w:w="993" w:type="dxa"/>
            <w:vMerge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</w:p>
        </w:tc>
        <w:tc>
          <w:tcPr>
            <w:tcW w:w="708" w:type="dxa"/>
            <w:vAlign w:val="center"/>
          </w:tcPr>
          <w:p w:rsidR="00EF7B2D" w:rsidRPr="008C290C" w:rsidRDefault="00EF7B2D" w:rsidP="00C8654B">
            <w:pPr>
              <w:spacing w:line="276" w:lineRule="auto"/>
              <w:contextualSpacing/>
              <w:rPr>
                <w:b/>
                <w:lang w:val="da-DK"/>
              </w:rPr>
            </w:pPr>
          </w:p>
        </w:tc>
        <w:tc>
          <w:tcPr>
            <w:tcW w:w="7797" w:type="dxa"/>
          </w:tcPr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t xml:space="preserve">tanr = </w:t>
            </w:r>
            <w:r w:rsidRPr="008C290C">
              <w:rPr>
                <w:noProof/>
                <w:position w:val="-24"/>
                <w:lang w:val="pt-BR"/>
              </w:rPr>
              <w:drawing>
                <wp:inline distT="0" distB="0" distL="0" distR="0">
                  <wp:extent cx="1057910" cy="38925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  <w:r w:rsidRPr="008C290C">
              <w:rPr>
                <w:lang w:val="pt-BR"/>
              </w:rPr>
              <w:sym w:font="Wingdings" w:char="F0F0"/>
            </w:r>
            <w:r w:rsidRPr="008C290C">
              <w:rPr>
                <w:lang w:val="pt-BR"/>
              </w:rPr>
              <w:t xml:space="preserve"> CD = 190 (cm).</w:t>
            </w:r>
          </w:p>
          <w:p w:rsidR="00EF7B2D" w:rsidRPr="008C290C" w:rsidRDefault="00EF7B2D" w:rsidP="00C8654B">
            <w:pPr>
              <w:tabs>
                <w:tab w:val="left" w:pos="240"/>
              </w:tabs>
              <w:jc w:val="both"/>
              <w:rPr>
                <w:lang w:val="pt-BR"/>
              </w:rPr>
            </w:pPr>
          </w:p>
        </w:tc>
        <w:tc>
          <w:tcPr>
            <w:tcW w:w="851" w:type="dxa"/>
          </w:tcPr>
          <w:p w:rsidR="00EF7B2D" w:rsidRPr="008C290C" w:rsidRDefault="00EF7B2D" w:rsidP="00C8654B">
            <w:pPr>
              <w:spacing w:line="276" w:lineRule="auto"/>
              <w:contextualSpacing/>
              <w:jc w:val="center"/>
              <w:rPr>
                <w:b/>
                <w:lang w:val="da-DK"/>
              </w:rPr>
            </w:pPr>
            <w:r w:rsidRPr="008C290C">
              <w:rPr>
                <w:b/>
                <w:lang w:val="da-DK"/>
              </w:rPr>
              <w:t>0,25 đ</w:t>
            </w:r>
          </w:p>
        </w:tc>
      </w:tr>
    </w:tbl>
    <w:p w:rsidR="00EF7B2D" w:rsidRPr="008C290C" w:rsidRDefault="00EF7B2D" w:rsidP="00EF7B2D">
      <w:pPr>
        <w:tabs>
          <w:tab w:val="left" w:pos="284"/>
          <w:tab w:val="left" w:pos="360"/>
        </w:tabs>
        <w:spacing w:line="276" w:lineRule="auto"/>
        <w:contextualSpacing/>
        <w:jc w:val="both"/>
        <w:rPr>
          <w:lang w:val="fr-FR"/>
        </w:rPr>
      </w:pPr>
    </w:p>
    <w:p w:rsidR="00EF7B2D" w:rsidRPr="008C290C" w:rsidRDefault="00EF7B2D" w:rsidP="00EF7B2D">
      <w:pPr>
        <w:spacing w:line="276" w:lineRule="auto"/>
        <w:contextualSpacing/>
        <w:jc w:val="center"/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203, 207, 211</w:t>
      </w: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rPr>
          <w:trHeight w:val="298"/>
        </w:trPr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:rsidR="00EF7B2D" w:rsidRPr="008C290C" w:rsidRDefault="00EF7B2D" w:rsidP="00C8654B">
            <w:pPr>
              <w:jc w:val="both"/>
              <w:rPr>
                <w:b/>
              </w:rPr>
            </w:pPr>
            <w:r w:rsidRPr="008C290C">
              <w:rPr>
                <w:b/>
              </w:rPr>
              <w:t xml:space="preserve">Bài 1 </w:t>
            </w:r>
            <w:r w:rsidRPr="008C290C">
              <w:t xml:space="preserve">( </w:t>
            </w:r>
            <w:r w:rsidRPr="008C290C">
              <w:rPr>
                <w:i/>
              </w:rPr>
              <w:t>2 điểm</w:t>
            </w:r>
            <w:r w:rsidRPr="008C290C">
              <w:t>)</w:t>
            </w: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rPr>
          <w:trHeight w:val="782"/>
        </w:trPr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a</w:t>
            </w:r>
          </w:p>
        </w:tc>
        <w:tc>
          <w:tcPr>
            <w:tcW w:w="8460" w:type="dxa"/>
          </w:tcPr>
          <w:p w:rsidR="00EF7B2D" w:rsidRPr="008C290C" w:rsidRDefault="00EF7B2D" w:rsidP="00C8654B">
            <w:r w:rsidRPr="008C290C">
              <w:rPr>
                <w:position w:val="-10"/>
              </w:rPr>
              <w:object w:dxaOrig="1300" w:dyaOrig="320">
                <v:shape id="_x0000_i1041" type="#_x0000_t75" style="width:65pt;height:15.6pt" o:ole="">
                  <v:imagedata r:id="rId19" o:title=""/>
                </v:shape>
                <o:OLEObject Type="Embed" ProgID="Equation.3" ShapeID="_x0000_i1041" DrawAspect="Content" ObjectID="_1737658359" r:id="rId20"/>
              </w:object>
            </w:r>
            <w:r w:rsidRPr="008C290C">
              <w:t>= 5.10</w:t>
            </w:r>
            <w:r w:rsidRPr="008C290C">
              <w:rPr>
                <w:vertAlign w:val="superscript"/>
              </w:rPr>
              <w:t>-4</w:t>
            </w:r>
            <w:r w:rsidRPr="008C290C">
              <w:t>.0,36 = 1,8.10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Wb</w:t>
            </w:r>
          </w:p>
          <w:p w:rsidR="00EF7B2D" w:rsidRPr="008C290C" w:rsidRDefault="00EF7B2D" w:rsidP="00C8654B">
            <w:pPr>
              <w:tabs>
                <w:tab w:val="left" w:pos="4470"/>
              </w:tabs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</w:pPr>
            <w:r w:rsidRPr="008C290C">
              <w:t>1,0</w:t>
            </w:r>
          </w:p>
          <w:p w:rsidR="00EF7B2D" w:rsidRPr="008C290C" w:rsidRDefault="00EF7B2D" w:rsidP="00C8654B">
            <w:pPr>
              <w:jc w:val="center"/>
            </w:pPr>
          </w:p>
        </w:tc>
      </w:tr>
      <w:tr w:rsidR="00EF7B2D" w:rsidRPr="008C290C" w:rsidTr="00C8654B">
        <w:tblPrEx>
          <w:tblLook w:val="00A0" w:firstRow="1" w:lastRow="0" w:firstColumn="1" w:lastColumn="0" w:noHBand="0" w:noVBand="0"/>
        </w:tblPrEx>
        <w:tc>
          <w:tcPr>
            <w:tcW w:w="1008" w:type="dxa"/>
            <w:vAlign w:val="center"/>
          </w:tcPr>
          <w:p w:rsidR="00EF7B2D" w:rsidRPr="008C290C" w:rsidRDefault="00EF7B2D" w:rsidP="00C8654B">
            <w:pPr>
              <w:jc w:val="center"/>
              <w:rPr>
                <w:b/>
              </w:rPr>
            </w:pPr>
            <w:r w:rsidRPr="008C290C">
              <w:rPr>
                <w:b/>
              </w:rPr>
              <w:t>b</w:t>
            </w:r>
          </w:p>
        </w:tc>
        <w:tc>
          <w:tcPr>
            <w:tcW w:w="8460" w:type="dxa"/>
          </w:tcPr>
          <w:p w:rsidR="00EF7B2D" w:rsidRPr="008C290C" w:rsidRDefault="00EF7B2D" w:rsidP="00C8654B">
            <w:r w:rsidRPr="008C290C">
              <w:t xml:space="preserve"> </w:t>
            </w:r>
            <w:r w:rsidRPr="008C290C">
              <w:rPr>
                <w:position w:val="-10"/>
              </w:rPr>
              <w:object w:dxaOrig="360" w:dyaOrig="320">
                <v:shape id="_x0000_i1042" type="#_x0000_t75" style="width:18.25pt;height:15.6pt" o:ole="">
                  <v:imagedata r:id="rId21" o:title=""/>
                </v:shape>
                <o:OLEObject Type="Embed" ProgID="Equation.3" ShapeID="_x0000_i1042" DrawAspect="Content" ObjectID="_1737658360" r:id="rId22"/>
              </w:object>
            </w:r>
            <w:r w:rsidRPr="008C290C">
              <w:t>= - 1,8.10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Wb</w:t>
            </w:r>
          </w:p>
          <w:p w:rsidR="00EF7B2D" w:rsidRPr="008C290C" w:rsidRDefault="00EF7B2D" w:rsidP="00C8654B"/>
          <w:p w:rsidR="00EF7B2D" w:rsidRPr="008C290C" w:rsidRDefault="00EF7B2D" w:rsidP="00C8654B">
            <w:r w:rsidRPr="008C290C">
              <w:rPr>
                <w:b/>
                <w:i/>
                <w:position w:val="-28"/>
              </w:rPr>
              <w:object w:dxaOrig="940" w:dyaOrig="680">
                <v:shape id="_x0000_i1043" type="#_x0000_t75" style="width:46.75pt;height:33.85pt" o:ole="">
                  <v:imagedata r:id="rId23" o:title=""/>
                </v:shape>
                <o:OLEObject Type="Embed" ProgID="Equation.3" ShapeID="_x0000_i1043" DrawAspect="Content" ObjectID="_1737658361" r:id="rId24"/>
              </w:object>
            </w:r>
            <w:r w:rsidRPr="008C290C">
              <w:rPr>
                <w:b/>
                <w:i/>
              </w:rPr>
              <w:t>=</w:t>
            </w:r>
            <w:r w:rsidRPr="008C290C">
              <w:rPr>
                <w:b/>
                <w:i/>
                <w:position w:val="-32"/>
              </w:rPr>
              <w:object w:dxaOrig="920" w:dyaOrig="760">
                <v:shape id="_x0000_i1044" type="#_x0000_t75" style="width:46.2pt;height:37.6pt" o:ole="">
                  <v:imagedata r:id="rId25" o:title=""/>
                </v:shape>
                <o:OLEObject Type="Embed" ProgID="Equation.3" ShapeID="_x0000_i1044" DrawAspect="Content" ObjectID="_1737658362" r:id="rId26"/>
              </w:object>
            </w:r>
            <w:r w:rsidRPr="008C290C">
              <w:t>= 12.10</w:t>
            </w:r>
            <w:r w:rsidRPr="008C290C">
              <w:rPr>
                <w:vertAlign w:val="superscript"/>
              </w:rPr>
              <w:t>-4</w:t>
            </w:r>
            <w:r w:rsidRPr="008C290C">
              <w:t xml:space="preserve"> V</w:t>
            </w:r>
          </w:p>
          <w:p w:rsidR="00EF7B2D" w:rsidRPr="008C290C" w:rsidRDefault="00EF7B2D" w:rsidP="00C8654B"/>
          <w:p w:rsidR="00EF7B2D" w:rsidRPr="008C290C" w:rsidRDefault="00EF7B2D" w:rsidP="00C8654B">
            <w:pPr>
              <w:rPr>
                <w:b/>
              </w:rPr>
            </w:pP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</w:pPr>
            <w:r w:rsidRPr="008C290C">
              <w:t>0,5</w:t>
            </w:r>
          </w:p>
          <w:p w:rsidR="00EF7B2D" w:rsidRPr="008C290C" w:rsidRDefault="00EF7B2D" w:rsidP="00C8654B">
            <w:pPr>
              <w:jc w:val="center"/>
              <w:rPr>
                <w:b/>
              </w:rPr>
            </w:pPr>
          </w:p>
          <w:p w:rsidR="00EF7B2D" w:rsidRPr="008C290C" w:rsidRDefault="00EF7B2D" w:rsidP="00C8654B">
            <w:pPr>
              <w:jc w:val="center"/>
            </w:pPr>
          </w:p>
          <w:p w:rsidR="00EF7B2D" w:rsidRPr="008C290C" w:rsidRDefault="00EF7B2D" w:rsidP="00C8654B">
            <w:pPr>
              <w:jc w:val="center"/>
            </w:pPr>
            <w:r w:rsidRPr="008C290C">
              <w:t>0,5</w:t>
            </w:r>
          </w:p>
          <w:p w:rsidR="00EF7B2D" w:rsidRPr="008C290C" w:rsidRDefault="00EF7B2D" w:rsidP="00C8654B"/>
        </w:tc>
      </w:tr>
    </w:tbl>
    <w:p w:rsidR="00EF7B2D" w:rsidRPr="008C290C" w:rsidRDefault="00EF7B2D" w:rsidP="00EF7B2D"/>
    <w:p w:rsidR="00EF7B2D" w:rsidRPr="008C290C" w:rsidRDefault="00EF7B2D" w:rsidP="00EF7B2D">
      <w:r w:rsidRPr="008C290C">
        <w:rPr>
          <w:b/>
        </w:rPr>
        <w:t xml:space="preserve">Bài 2 </w:t>
      </w:r>
      <w:r w:rsidRPr="008C290C">
        <w:t>(</w:t>
      </w:r>
      <w:r w:rsidRPr="008C290C">
        <w:rPr>
          <w:i/>
        </w:rPr>
        <w:t>1 điểm</w:t>
      </w:r>
      <w:r w:rsidRPr="008C290C">
        <w:t>)</w:t>
      </w:r>
    </w:p>
    <w:tbl>
      <w:tblPr>
        <w:tblStyle w:val="TableGrid"/>
        <w:tblW w:w="10548" w:type="dxa"/>
        <w:tblLook w:val="01E0" w:firstRow="1" w:lastRow="1" w:firstColumn="1" w:lastColumn="1" w:noHBand="0" w:noVBand="0"/>
      </w:tblPr>
      <w:tblGrid>
        <w:gridCol w:w="1008"/>
        <w:gridCol w:w="8460"/>
        <w:gridCol w:w="1080"/>
      </w:tblGrid>
      <w:tr w:rsidR="00EF7B2D" w:rsidRPr="008C290C" w:rsidTr="00C8654B">
        <w:tc>
          <w:tcPr>
            <w:tcW w:w="1008" w:type="dxa"/>
            <w:vMerge w:val="restart"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132E6F9" wp14:editId="48D3C017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83820</wp:posOffset>
                  </wp:positionV>
                  <wp:extent cx="1895475" cy="1209675"/>
                  <wp:effectExtent l="0" t="0" r="9525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290C">
              <w:rPr>
                <w:szCs w:val="24"/>
              </w:rPr>
              <w:t>Mắt nhìn theo phương BD thấy được điểm M chứng tỏ tia sáng từ M qua D sẽ đến được mắt.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szCs w:val="24"/>
              </w:rPr>
              <w:t>AD định luật khúc xạ ánh sáng:</w:t>
            </w:r>
          </w:p>
          <w:p w:rsidR="00EF7B2D" w:rsidRPr="008C290C" w:rsidRDefault="00EF7B2D" w:rsidP="00C8654B">
            <w:pPr>
              <w:rPr>
                <w:b/>
                <w:szCs w:val="24"/>
              </w:rPr>
            </w:pPr>
            <w:r w:rsidRPr="008C290C">
              <w:rPr>
                <w:b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 r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→n=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sinr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sin i</m:t>
                  </m:r>
                </m:den>
              </m:f>
            </m:oMath>
            <w:r w:rsidRPr="008C290C">
              <w:rPr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  <w:vMerge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w:r w:rsidRPr="008C290C">
              <w:rPr>
                <w:szCs w:val="24"/>
              </w:rPr>
              <w:t>MD = 1,6 m, BD = 2,69 m</w:t>
            </w:r>
          </w:p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sini=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MC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MD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1,25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1,6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=0,78</m:t>
                </m:r>
              </m:oMath>
            </m:oMathPara>
          </w:p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sinr=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2,5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2,69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=0,93</m:t>
                </m:r>
              </m:oMath>
            </m:oMathPara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  <w:p w:rsidR="00EF7B2D" w:rsidRPr="008C290C" w:rsidRDefault="00EF7B2D" w:rsidP="00C8654B">
            <w:pPr>
              <w:jc w:val="center"/>
              <w:rPr>
                <w:b/>
                <w:szCs w:val="24"/>
              </w:rPr>
            </w:pPr>
          </w:p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  <w:tr w:rsidR="00EF7B2D" w:rsidRPr="008C290C" w:rsidTr="00C8654B">
        <w:tc>
          <w:tcPr>
            <w:tcW w:w="1008" w:type="dxa"/>
          </w:tcPr>
          <w:p w:rsidR="00EF7B2D" w:rsidRPr="008C290C" w:rsidRDefault="00EF7B2D" w:rsidP="00C8654B">
            <w:pPr>
              <w:rPr>
                <w:b/>
                <w:szCs w:val="24"/>
              </w:rPr>
            </w:pPr>
          </w:p>
        </w:tc>
        <w:tc>
          <w:tcPr>
            <w:tcW w:w="8460" w:type="dxa"/>
          </w:tcPr>
          <w:p w:rsidR="00EF7B2D" w:rsidRPr="008C290C" w:rsidRDefault="00EF7B2D" w:rsidP="00C8654B">
            <w:pPr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sinr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sin i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0,93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0,78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=1,19</m:t>
                </m:r>
              </m:oMath>
            </m:oMathPara>
          </w:p>
        </w:tc>
        <w:tc>
          <w:tcPr>
            <w:tcW w:w="1080" w:type="dxa"/>
          </w:tcPr>
          <w:p w:rsidR="00EF7B2D" w:rsidRPr="008C290C" w:rsidRDefault="00EF7B2D" w:rsidP="00C8654B">
            <w:pPr>
              <w:jc w:val="center"/>
              <w:rPr>
                <w:szCs w:val="24"/>
              </w:rPr>
            </w:pPr>
            <w:r w:rsidRPr="008C290C">
              <w:rPr>
                <w:szCs w:val="24"/>
              </w:rPr>
              <w:t>0,25</w:t>
            </w:r>
          </w:p>
        </w:tc>
      </w:tr>
    </w:tbl>
    <w:p w:rsidR="00EF7B2D" w:rsidRPr="008C290C" w:rsidRDefault="00EF7B2D" w:rsidP="00EF7B2D">
      <w:pPr>
        <w:rPr>
          <w:rFonts w:asciiTheme="majorHAnsi" w:hAnsiTheme="majorHAnsi" w:cstheme="majorHAnsi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  <w:r w:rsidRPr="008C290C">
        <w:rPr>
          <w:b/>
          <w:sz w:val="28"/>
          <w:szCs w:val="28"/>
        </w:rPr>
        <w:t>MÃ ĐỀ 204, 208, 212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649"/>
        <w:gridCol w:w="7513"/>
        <w:gridCol w:w="987"/>
      </w:tblGrid>
      <w:tr w:rsidR="00EF7B2D" w:rsidRPr="008C290C" w:rsidTr="00C8654B">
        <w:trPr>
          <w:trHeight w:val="530"/>
          <w:jc w:val="center"/>
        </w:trPr>
        <w:tc>
          <w:tcPr>
            <w:tcW w:w="1189" w:type="dxa"/>
            <w:vMerge w:val="restart"/>
            <w:tcBorders>
              <w:righ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Bài 1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a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ind w:hanging="16"/>
              <w:mirrorIndents/>
            </w:pPr>
            <w:r w:rsidRPr="008C290C">
              <w:t>- Từ thông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rPr>
                <w:position w:val="-10"/>
              </w:rPr>
              <w:object w:dxaOrig="5000" w:dyaOrig="360">
                <v:shape id="_x0000_i1049" type="#_x0000_t75" style="width:249.85pt;height:18.25pt" o:ole="">
                  <v:imagedata r:id="rId28" o:title=""/>
                </v:shape>
                <o:OLEObject Type="Embed" ProgID="Equation.DSMT4" ShapeID="_x0000_i1049" DrawAspect="Content" ObjectID="_1737658363" r:id="rId29"/>
              </w:objec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1,0đ</w:t>
            </w:r>
          </w:p>
        </w:tc>
      </w:tr>
      <w:tr w:rsidR="00EF7B2D" w:rsidRPr="008C290C" w:rsidTr="00C8654B">
        <w:trPr>
          <w:trHeight w:val="104"/>
          <w:jc w:val="center"/>
        </w:trPr>
        <w:tc>
          <w:tcPr>
            <w:tcW w:w="1189" w:type="dxa"/>
            <w:vMerge/>
            <w:tcBorders>
              <w:righ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b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>- Biến thiên từ thông.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ab/>
            </w:r>
            <w:r w:rsidRPr="008C290C">
              <w:rPr>
                <w:position w:val="-10"/>
              </w:rPr>
              <w:object w:dxaOrig="5660" w:dyaOrig="360">
                <v:shape id="_x0000_i1050" type="#_x0000_t75" style="width:283.7pt;height:18.25pt" o:ole="">
                  <v:imagedata r:id="rId30" o:title=""/>
                </v:shape>
                <o:OLEObject Type="Embed" ProgID="Equation.DSMT4" ShapeID="_x0000_i1050" DrawAspect="Content" ObjectID="_1737658364" r:id="rId31"/>
              </w:object>
            </w:r>
            <w:r w:rsidRPr="008C290C">
              <w:t>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>- Độ lớn suất điện động cảm ứng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  <w:r w:rsidRPr="008C290C">
              <w:tab/>
            </w:r>
            <w:r w:rsidRPr="008C290C">
              <w:rPr>
                <w:position w:val="-32"/>
              </w:rPr>
              <w:object w:dxaOrig="3480" w:dyaOrig="760">
                <v:shape id="_x0000_i1051" type="#_x0000_t75" style="width:174.1pt;height:38.15pt" o:ole="">
                  <v:imagedata r:id="rId32" o:title=""/>
                </v:shape>
                <o:OLEObject Type="Embed" ProgID="Equation.DSMT4" ShapeID="_x0000_i1051" DrawAspect="Content" ObjectID="_1737658365" r:id="rId33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 w:line="276" w:lineRule="auto"/>
              <w:mirrorIndents/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jc w:val="center"/>
              <w:rPr>
                <w:b/>
                <w:bCs/>
              </w:rPr>
            </w:pPr>
            <w:r w:rsidRPr="008C290C">
              <w:rPr>
                <w:b/>
                <w:bCs/>
              </w:rPr>
              <w:t>1,0 đ</w:t>
            </w:r>
          </w:p>
        </w:tc>
      </w:tr>
      <w:tr w:rsidR="00EF7B2D" w:rsidRPr="008C290C" w:rsidTr="00C8654B">
        <w:trPr>
          <w:jc w:val="center"/>
        </w:trPr>
        <w:tc>
          <w:tcPr>
            <w:tcW w:w="1838" w:type="dxa"/>
            <w:gridSpan w:val="2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rPr>
                <w:b/>
                <w:bCs/>
              </w:rPr>
            </w:pPr>
            <w:r w:rsidRPr="008C290C">
              <w:rPr>
                <w:b/>
                <w:bCs/>
              </w:rPr>
              <w:t>Bài 2</w:t>
            </w:r>
          </w:p>
        </w:tc>
        <w:tc>
          <w:tcPr>
            <w:tcW w:w="7513" w:type="dxa"/>
          </w:tcPr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mirrorIndents/>
              <w:jc w:val="both"/>
            </w:pPr>
            <w:r w:rsidRPr="008C290C">
              <w:rPr>
                <w:noProof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6B91C31C" wp14:editId="51F6F5D1">
                  <wp:simplePos x="0" y="0"/>
                  <wp:positionH relativeFrom="column">
                    <wp:posOffset>2737104</wp:posOffset>
                  </wp:positionH>
                  <wp:positionV relativeFrom="paragraph">
                    <wp:posOffset>152</wp:posOffset>
                  </wp:positionV>
                  <wp:extent cx="1953158" cy="2861919"/>
                  <wp:effectExtent l="0" t="0" r="9525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158" cy="286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C290C">
              <w:t>Sơ đồ tạo ảnh.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rPr>
                <w:position w:val="-12"/>
              </w:rPr>
              <w:object w:dxaOrig="3460" w:dyaOrig="380">
                <v:shape id="_x0000_i1052" type="#_x0000_t75" style="width:173pt;height:18.8pt" o:ole="">
                  <v:imagedata r:id="rId35" o:title=""/>
                </v:shape>
                <o:OLEObject Type="Embed" ProgID="Equation.DSMT4" ShapeID="_x0000_i1052" DrawAspect="Content" ObjectID="_1737658366" r:id="rId36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- Vẽ hình.</w: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" w:hanging="28"/>
              <w:mirrorIndents/>
              <w:jc w:val="both"/>
            </w:pPr>
            <w:r w:rsidRPr="008C290C">
              <w:t>Cặp lưỡng chất không khí - nước(Lc1).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- Xét 2 tam giác vuông IM’I</w:t>
            </w:r>
            <w:r w:rsidRPr="008C290C">
              <w:rPr>
                <w:vertAlign w:val="subscript"/>
              </w:rPr>
              <w:t>1</w:t>
            </w:r>
            <w:r w:rsidRPr="008C290C">
              <w:t xml:space="preserve"> và IMI</w:t>
            </w:r>
            <w:r w:rsidRPr="008C290C">
              <w:rPr>
                <w:vertAlign w:val="subscript"/>
              </w:rPr>
              <w:t>1</w:t>
            </w:r>
            <w:r w:rsidRPr="008C290C">
              <w:t xml:space="preserve"> ta có: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46"/>
              </w:rPr>
              <w:object w:dxaOrig="2520" w:dyaOrig="1040">
                <v:shape id="_x0000_i1053" type="#_x0000_t75" style="width:126.25pt;height:51.6pt" o:ole="">
                  <v:imagedata r:id="rId37" o:title=""/>
                </v:shape>
                <o:OLEObject Type="Embed" ProgID="Equation.DSMT4" ShapeID="_x0000_i1053" DrawAspect="Content" ObjectID="_1737658367" r:id="rId38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 xml:space="preserve">Vì góc i rất nhỏ nên </w:t>
            </w:r>
            <w:r w:rsidRPr="008C290C">
              <w:rPr>
                <w:position w:val="-30"/>
              </w:rPr>
              <w:object w:dxaOrig="1280" w:dyaOrig="680">
                <v:shape id="_x0000_i1054" type="#_x0000_t75" style="width:63.95pt;height:33.85pt" o:ole="">
                  <v:imagedata r:id="rId39" o:title=""/>
                </v:shape>
                <o:OLEObject Type="Embed" ProgID="Equation.DSMT4" ShapeID="_x0000_i1054" DrawAspect="Content" ObjectID="_1737658368" r:id="rId40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 xml:space="preserve">Do đó 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30"/>
              </w:rPr>
              <w:object w:dxaOrig="3700" w:dyaOrig="680">
                <v:shape id="_x0000_i1055" type="#_x0000_t75" style="width:184.3pt;height:33.85pt" o:ole="">
                  <v:imagedata r:id="rId41" o:title=""/>
                </v:shape>
                <o:OLEObject Type="Embed" ProgID="Equation.DSMT4" ShapeID="_x0000_i1055" DrawAspect="Content" ObjectID="_1737658369" r:id="rId42"/>
              </w:objec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8" w:firstLine="0"/>
              <w:mirrorIndents/>
              <w:jc w:val="both"/>
            </w:pPr>
            <w:r w:rsidRPr="008C290C">
              <w:t>Xét gương phẳng (Gp).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ind w:left="28"/>
              <w:mirrorIndents/>
            </w:pPr>
            <w:r w:rsidRPr="008C290C">
              <w:tab/>
              <w:t xml:space="preserve">Ta có </w:t>
            </w:r>
            <w:r w:rsidRPr="008C290C">
              <w:rPr>
                <w:position w:val="-4"/>
              </w:rPr>
              <w:object w:dxaOrig="180" w:dyaOrig="279">
                <v:shape id="_x0000_i1056" type="#_x0000_t75" style="width:8.05pt;height:14.5pt" o:ole="">
                  <v:imagedata r:id="rId43" o:title=""/>
                </v:shape>
                <o:OLEObject Type="Embed" ProgID="Equation.DSMT4" ShapeID="_x0000_i1056" DrawAspect="Content" ObjectID="_1737658370" r:id="rId44"/>
              </w:object>
            </w:r>
            <w:r w:rsidRPr="008C290C">
              <w:t>M’J = JM’</w:t>
            </w:r>
            <w:r w:rsidRPr="008C290C">
              <w:rPr>
                <w:vertAlign w:val="subscript"/>
              </w:rPr>
              <w:t>2</w:t>
            </w:r>
            <w:r w:rsidRPr="008C290C">
              <w:t xml:space="preserve"> = 40+20 = 60cm </w:t>
            </w:r>
            <w:r w:rsidRPr="008C290C">
              <w:rPr>
                <w:position w:val="-12"/>
              </w:rPr>
              <w:object w:dxaOrig="2560" w:dyaOrig="360">
                <v:shape id="_x0000_i1057" type="#_x0000_t75" style="width:127.35pt;height:18.25pt" o:ole="">
                  <v:imagedata r:id="rId45" o:title=""/>
                </v:shape>
                <o:OLEObject Type="Embed" ProgID="Equation.DSMT4" ShapeID="_x0000_i1057" DrawAspect="Content" ObjectID="_1737658371" r:id="rId46"/>
              </w:object>
            </w:r>
          </w:p>
          <w:p w:rsidR="00EF7B2D" w:rsidRPr="008C290C" w:rsidRDefault="00EF7B2D" w:rsidP="00EF7B2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0" w:hanging="30"/>
              <w:mirrorIndents/>
              <w:jc w:val="both"/>
            </w:pPr>
            <w:r w:rsidRPr="008C290C">
              <w:t>Cặp lưỡng chất (Lc2) nước - không khí.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  <w:t>Tương tự cặp (Lc1) ta có</w: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ab/>
            </w:r>
            <w:r w:rsidRPr="008C290C">
              <w:rPr>
                <w:position w:val="-30"/>
              </w:rPr>
              <w:object w:dxaOrig="4220" w:dyaOrig="680">
                <v:shape id="_x0000_i1058" type="#_x0000_t75" style="width:211.15pt;height:33.85pt" o:ole="">
                  <v:imagedata r:id="rId47" o:title=""/>
                </v:shape>
                <o:OLEObject Type="Embed" ProgID="Equation.DSMT4" ShapeID="_x0000_i1058" DrawAspect="Content" ObjectID="_1737658372" r:id="rId48"/>
              </w:object>
            </w:r>
          </w:p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</w:pPr>
            <w:r w:rsidRPr="008C290C">
              <w:t>Vậy ảnh cuối cùng của mắt cách mặt nước 60cm.</w:t>
            </w:r>
          </w:p>
        </w:tc>
        <w:tc>
          <w:tcPr>
            <w:tcW w:w="987" w:type="dxa"/>
          </w:tcPr>
          <w:p w:rsidR="00EF7B2D" w:rsidRPr="008C290C" w:rsidRDefault="00EF7B2D" w:rsidP="00C8654B">
            <w:pPr>
              <w:pStyle w:val="NormalWeb"/>
              <w:spacing w:before="0" w:beforeAutospacing="0" w:after="0" w:afterAutospacing="0"/>
              <w:mirrorIndents/>
              <w:rPr>
                <w:b/>
                <w:bCs/>
              </w:rPr>
            </w:pPr>
          </w:p>
        </w:tc>
      </w:tr>
    </w:tbl>
    <w:p w:rsidR="00EF7B2D" w:rsidRPr="008C290C" w:rsidRDefault="00EF7B2D" w:rsidP="00EF7B2D">
      <w:pPr>
        <w:pStyle w:val="NormalWeb"/>
        <w:spacing w:before="0" w:beforeAutospacing="0" w:after="0" w:afterAutospacing="0"/>
        <w:mirrorIndents/>
        <w:jc w:val="both"/>
        <w:rPr>
          <w:b/>
          <w:bCs/>
          <w:lang w:val="en-US"/>
        </w:rPr>
      </w:pPr>
    </w:p>
    <w:p w:rsidR="00EF7B2D" w:rsidRPr="008C290C" w:rsidRDefault="00EF7B2D" w:rsidP="00EF7B2D">
      <w:pPr>
        <w:pStyle w:val="NoSpacing"/>
        <w:spacing w:line="276" w:lineRule="auto"/>
        <w:mirrorIndents/>
        <w:jc w:val="both"/>
        <w:rPr>
          <w:rFonts w:ascii="Times New Roman" w:hAnsi="Times New Roman"/>
          <w:b/>
          <w:iCs/>
          <w:sz w:val="24"/>
          <w:szCs w:val="24"/>
          <w:lang w:val="nl-NL"/>
        </w:rPr>
      </w:pPr>
    </w:p>
    <w:p w:rsidR="00EF7B2D" w:rsidRPr="008C290C" w:rsidRDefault="00EF7B2D" w:rsidP="00EF7B2D">
      <w:pPr>
        <w:spacing w:line="22" w:lineRule="atLeast"/>
        <w:mirrorIndents/>
        <w:jc w:val="both"/>
      </w:pPr>
    </w:p>
    <w:p w:rsidR="00EF7B2D" w:rsidRPr="008C290C" w:rsidRDefault="00EF7B2D" w:rsidP="00EF7B2D">
      <w:pPr>
        <w:jc w:val="center"/>
        <w:rPr>
          <w:b/>
          <w:sz w:val="28"/>
          <w:szCs w:val="28"/>
        </w:rPr>
      </w:pPr>
    </w:p>
    <w:sectPr w:rsidR="00EF7B2D" w:rsidRPr="008C290C" w:rsidSect="008E232E">
      <w:footerReference w:type="default" r:id="rId49"/>
      <w:pgSz w:w="11906" w:h="16838"/>
      <w:pgMar w:top="709" w:right="707" w:bottom="709" w:left="70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63" w:rsidRDefault="00771863" w:rsidP="00EF7B2D">
      <w:r>
        <w:separator/>
      </w:r>
    </w:p>
  </w:endnote>
  <w:endnote w:type="continuationSeparator" w:id="0">
    <w:p w:rsidR="00771863" w:rsidRDefault="00771863" w:rsidP="00EF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1950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54B" w:rsidRDefault="00C865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654B" w:rsidRDefault="00C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63" w:rsidRDefault="00771863" w:rsidP="00EF7B2D">
      <w:r>
        <w:separator/>
      </w:r>
    </w:p>
  </w:footnote>
  <w:footnote w:type="continuationSeparator" w:id="0">
    <w:p w:rsidR="00771863" w:rsidRDefault="00771863" w:rsidP="00EF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758D3"/>
    <w:multiLevelType w:val="hybridMultilevel"/>
    <w:tmpl w:val="E4D0ACA6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2E"/>
    <w:rsid w:val="00733604"/>
    <w:rsid w:val="0075621D"/>
    <w:rsid w:val="00771863"/>
    <w:rsid w:val="008C290C"/>
    <w:rsid w:val="008E232E"/>
    <w:rsid w:val="00A8190F"/>
    <w:rsid w:val="00C8654B"/>
    <w:rsid w:val="00E56FE6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5B874"/>
  <w15:chartTrackingRefBased/>
  <w15:docId w15:val="{C957D21C-35D4-4AF5-91CA-16D10945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32E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32E"/>
    <w:pPr>
      <w:spacing w:after="0" w:line="240" w:lineRule="auto"/>
    </w:pPr>
    <w:rPr>
      <w:rFonts w:eastAsia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7B2D"/>
    <w:pPr>
      <w:spacing w:before="100" w:beforeAutospacing="1" w:after="100" w:afterAutospacing="1"/>
    </w:pPr>
    <w:rPr>
      <w:lang w:val="vi-VN" w:eastAsia="vi-VN"/>
    </w:rPr>
  </w:style>
  <w:style w:type="paragraph" w:styleId="NoSpacing">
    <w:name w:val="No Spacing"/>
    <w:link w:val="NoSpacingChar"/>
    <w:qFormat/>
    <w:rsid w:val="00EF7B2D"/>
    <w:pPr>
      <w:spacing w:after="0" w:line="240" w:lineRule="auto"/>
    </w:pPr>
    <w:rPr>
      <w:rFonts w:ascii=".VnTime" w:eastAsia="Batang" w:hAnsi=".VnTime" w:cs="Times New Roman"/>
      <w:szCs w:val="28"/>
      <w:lang w:val="en-US"/>
    </w:rPr>
  </w:style>
  <w:style w:type="character" w:customStyle="1" w:styleId="NoSpacingChar">
    <w:name w:val="No Spacing Char"/>
    <w:link w:val="NoSpacing"/>
    <w:rsid w:val="00EF7B2D"/>
    <w:rPr>
      <w:rFonts w:ascii=".VnTime" w:eastAsia="Batang" w:hAnsi=".VnTime" w:cs="Times New Roman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F7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B2D"/>
    <w:rPr>
      <w:rFonts w:eastAsia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7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B2D"/>
    <w:rPr>
      <w:rFonts w:eastAsia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9.bin"/><Relationship Id="rId11" Type="http://schemas.openxmlformats.org/officeDocument/2006/relationships/image" Target="media/image3.jpeg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539</Words>
  <Characters>3075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2023-02-11T14:22:00Z</dcterms:created>
  <dcterms:modified xsi:type="dcterms:W3CDTF">2023-02-11T14:56:00Z</dcterms:modified>
</cp:coreProperties>
</file>