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Default="00580C7C" w:rsidP="001A168E">
      <w:pPr>
        <w:tabs>
          <w:tab w:val="left" w:pos="283"/>
          <w:tab w:val="left" w:pos="2835"/>
          <w:tab w:val="left" w:pos="5386"/>
          <w:tab w:val="left" w:pos="7937"/>
        </w:tabs>
        <w:spacing w:after="0"/>
        <w:rPr>
          <w:rFonts w:ascii="Times New Roman" w:hAnsi="Times New Roman" w:cs="Times New Roman"/>
          <w:b/>
          <w:iCs/>
          <w:color w:val="FF0000"/>
          <w:sz w:val="24"/>
          <w:szCs w:val="24"/>
        </w:rPr>
      </w:pPr>
    </w:p>
    <w:p w14:paraId="74B83485" w14:textId="768A27EC" w:rsidR="005F00B0" w:rsidRPr="00CD6175" w:rsidRDefault="00AD417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32"/>
        </w:rPr>
      </w:pPr>
      <w:r w:rsidRPr="00CD6175">
        <w:rPr>
          <w:rFonts w:ascii="Times New Roman" w:hAnsi="Times New Roman" w:cs="Times New Roman"/>
          <w:b/>
          <w:iCs/>
          <w:color w:val="0000CC"/>
          <w:sz w:val="32"/>
          <w:szCs w:val="32"/>
        </w:rPr>
        <w:t>BÀI 4</w:t>
      </w:r>
      <w:r w:rsidR="005F00B0" w:rsidRPr="00CD6175">
        <w:rPr>
          <w:rFonts w:ascii="Times New Roman" w:hAnsi="Times New Roman" w:cs="Times New Roman"/>
          <w:b/>
          <w:iCs/>
          <w:color w:val="0000CC"/>
          <w:sz w:val="32"/>
          <w:szCs w:val="32"/>
        </w:rPr>
        <w:t xml:space="preserve">: </w:t>
      </w:r>
      <w:r w:rsidRPr="00CD6175">
        <w:rPr>
          <w:rFonts w:ascii="Times New Roman" w:hAnsi="Times New Roman" w:cs="Times New Roman"/>
          <w:b/>
          <w:iCs/>
          <w:color w:val="0000CC"/>
          <w:sz w:val="32"/>
          <w:szCs w:val="32"/>
        </w:rPr>
        <w:t>ĐƠN CHẤT NITROGEN</w:t>
      </w:r>
    </w:p>
    <w:p w14:paraId="0460DF24" w14:textId="04024545" w:rsidR="00A25ABE" w:rsidRPr="001A168E"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1A168E">
        <w:rPr>
          <w:rFonts w:ascii="Times New Roman" w:hAnsi="Times New Roman" w:cs="Times New Roman"/>
          <w:b/>
          <w:iCs/>
          <w:color w:val="FF0000"/>
          <w:sz w:val="24"/>
          <w:szCs w:val="24"/>
        </w:rPr>
        <w:sym w:font="Wingdings" w:char="F076"/>
      </w:r>
      <w:r w:rsidRPr="001A168E">
        <w:rPr>
          <w:rFonts w:ascii="Times New Roman" w:hAnsi="Times New Roman" w:cs="Times New Roman"/>
          <w:b/>
          <w:iCs/>
          <w:color w:val="FF0000"/>
          <w:sz w:val="24"/>
          <w:szCs w:val="24"/>
        </w:rPr>
        <w:t xml:space="preserve"> CÂU HỎI BÀI HỌ</w:t>
      </w:r>
      <w:r w:rsidR="00AD4170" w:rsidRPr="001A168E">
        <w:rPr>
          <w:rFonts w:ascii="Times New Roman" w:hAnsi="Times New Roman" w:cs="Times New Roman"/>
          <w:b/>
          <w:iCs/>
          <w:color w:val="FF0000"/>
          <w:sz w:val="24"/>
          <w:szCs w:val="24"/>
        </w:rPr>
        <w:t xml:space="preserve">C </w:t>
      </w:r>
    </w:p>
    <w:p w14:paraId="7065304C" w14:textId="4B992A9A" w:rsidR="00AD4170" w:rsidRPr="001A168E" w:rsidRDefault="00045D6B" w:rsidP="00AD4170">
      <w:pPr>
        <w:tabs>
          <w:tab w:val="left" w:pos="283"/>
          <w:tab w:val="left" w:pos="2835"/>
          <w:tab w:val="left" w:pos="5386"/>
          <w:tab w:val="left" w:pos="7937"/>
        </w:tabs>
        <w:spacing w:after="0"/>
        <w:rPr>
          <w:rFonts w:ascii="Times New Roman" w:hAnsi="Times New Roman" w:cs="Times New Roman"/>
          <w:color w:val="000000"/>
          <w:sz w:val="24"/>
          <w:szCs w:val="24"/>
        </w:rPr>
      </w:pPr>
      <w:r w:rsidRPr="001A168E">
        <w:rPr>
          <w:rFonts w:ascii="Times New Roman" w:hAnsi="Times New Roman" w:cs="Times New Roman"/>
          <w:b/>
          <w:iCs/>
          <w:color w:val="0000CC"/>
          <w:sz w:val="24"/>
          <w:szCs w:val="24"/>
        </w:rPr>
        <w:t>Câu 1.</w:t>
      </w:r>
      <w:r w:rsidRPr="001A168E">
        <w:rPr>
          <w:rFonts w:ascii="Times New Roman" w:hAnsi="Times New Roman" w:cs="Times New Roman"/>
          <w:iCs/>
          <w:color w:val="0000CC"/>
          <w:sz w:val="24"/>
          <w:szCs w:val="24"/>
        </w:rPr>
        <w:t xml:space="preserve"> </w:t>
      </w:r>
      <w:r w:rsidRPr="001A168E">
        <w:rPr>
          <w:rFonts w:ascii="Times New Roman" w:hAnsi="Times New Roman" w:cs="Times New Roman"/>
          <w:b/>
          <w:iCs/>
          <w:color w:val="0000CC"/>
          <w:sz w:val="24"/>
          <w:szCs w:val="24"/>
        </w:rPr>
        <w:t xml:space="preserve">[CD - SGK] </w:t>
      </w:r>
      <w:r w:rsidR="00AD4170" w:rsidRPr="001A168E">
        <w:rPr>
          <w:rFonts w:ascii="Times New Roman" w:hAnsi="Times New Roman" w:cs="Times New Roman"/>
          <w:color w:val="000000"/>
          <w:sz w:val="24"/>
          <w:szCs w:val="24"/>
        </w:rPr>
        <w:t>Hãy  nêu quan điểm của em về phát biểu “Nitrogen là nguyên tố đặc trưng cho sự sống “.</w:t>
      </w:r>
    </w:p>
    <w:p w14:paraId="2ECAF22A" w14:textId="6F1436E0" w:rsidR="0041000F" w:rsidRPr="001A168E" w:rsidRDefault="0041000F" w:rsidP="0041000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758A131A" w14:textId="231E6628" w:rsidR="0041000F" w:rsidRPr="001A168E" w:rsidRDefault="0041000F" w:rsidP="0041000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A168E">
        <w:rPr>
          <w:rFonts w:ascii="Times New Roman" w:hAnsi="Times New Roman" w:cs="Times New Roman"/>
          <w:bCs/>
          <w:iCs/>
          <w:sz w:val="24"/>
          <w:szCs w:val="24"/>
        </w:rPr>
        <w:t xml:space="preserve">Nguyên tố nitrogen có trong cơ thể của mọi sinh vật chủ yếu ở dạng các hợp chất hữu cơ như amino acid, nucleid acid, protein, chlorophyll (chất diệp lục),… Các hợp chất này đóng vai trò quan trọng trong những quá trình sinh hóa của sinh vật. </w:t>
      </w:r>
    </w:p>
    <w:p w14:paraId="7E4D2E4F" w14:textId="37225FAC" w:rsidR="001A1A52" w:rsidRPr="001A168E" w:rsidRDefault="00045D6B" w:rsidP="001A1A52">
      <w:pPr>
        <w:pStyle w:val="NormalWeb"/>
        <w:spacing w:before="0" w:beforeAutospacing="0" w:after="0" w:afterAutospacing="0"/>
      </w:pPr>
      <w:r w:rsidRPr="001A168E">
        <w:rPr>
          <w:b/>
          <w:iCs/>
          <w:color w:val="0000CC"/>
        </w:rPr>
        <w:t>Câu 2.</w:t>
      </w:r>
      <w:r w:rsidRPr="001A168E">
        <w:rPr>
          <w:iCs/>
          <w:color w:val="0000CC"/>
        </w:rPr>
        <w:t xml:space="preserve"> </w:t>
      </w:r>
      <w:r w:rsidRPr="001A168E">
        <w:rPr>
          <w:b/>
          <w:iCs/>
          <w:color w:val="0000CC"/>
        </w:rPr>
        <w:t xml:space="preserve">[CD - SGK] </w:t>
      </w:r>
      <w:r w:rsidR="001A1A52" w:rsidRPr="001A168E">
        <w:rPr>
          <w:color w:val="000000"/>
        </w:rPr>
        <w:t>Cho biết năng lượng liên kết của phân tử fluorine, nitrogen lần lượt là 159 kJ mol</w:t>
      </w:r>
      <w:r w:rsidR="001A1A52" w:rsidRPr="001A168E">
        <w:rPr>
          <w:color w:val="000000"/>
          <w:vertAlign w:val="superscript"/>
        </w:rPr>
        <w:t>-1</w:t>
      </w:r>
      <w:r w:rsidR="001A1A52" w:rsidRPr="001A168E">
        <w:rPr>
          <w:color w:val="000000"/>
        </w:rPr>
        <w:t xml:space="preserve"> và 946 kJ mol</w:t>
      </w:r>
      <w:r w:rsidR="001A1A52" w:rsidRPr="001A168E">
        <w:rPr>
          <w:color w:val="000000"/>
          <w:vertAlign w:val="superscript"/>
        </w:rPr>
        <w:t>-1</w:t>
      </w:r>
      <w:r w:rsidR="001A1A52" w:rsidRPr="001A168E">
        <w:rPr>
          <w:color w:val="000000"/>
        </w:rPr>
        <w:t>.</w:t>
      </w:r>
    </w:p>
    <w:p w14:paraId="71F69391" w14:textId="77777777" w:rsidR="001A1A52" w:rsidRPr="001A168E" w:rsidRDefault="001A1A52" w:rsidP="001A1A52">
      <w:pPr>
        <w:spacing w:after="0" w:line="240" w:lineRule="auto"/>
        <w:rPr>
          <w:rFonts w:ascii="Times New Roman" w:eastAsia="Times New Roman" w:hAnsi="Times New Roman" w:cs="Times New Roman"/>
          <w:sz w:val="24"/>
          <w:szCs w:val="24"/>
        </w:rPr>
      </w:pPr>
      <w:r w:rsidRPr="001A168E">
        <w:rPr>
          <w:rFonts w:ascii="Times New Roman" w:eastAsia="Times New Roman" w:hAnsi="Times New Roman" w:cs="Times New Roman"/>
          <w:color w:val="000000"/>
          <w:sz w:val="24"/>
          <w:szCs w:val="24"/>
        </w:rPr>
        <w:t> a) Giải thích nguyên nhân chính dẫn đến sự khác biệt giá trị năng lượng liên kết giữa hai phân tử trên.</w:t>
      </w:r>
    </w:p>
    <w:p w14:paraId="55443807" w14:textId="06B762C2" w:rsidR="00045D6B" w:rsidRPr="001A168E" w:rsidRDefault="001A1A52" w:rsidP="001A1A52">
      <w:pPr>
        <w:spacing w:after="0" w:line="240" w:lineRule="auto"/>
        <w:rPr>
          <w:rFonts w:ascii="Times New Roman" w:eastAsia="Times New Roman" w:hAnsi="Times New Roman" w:cs="Times New Roman"/>
          <w:sz w:val="24"/>
          <w:szCs w:val="24"/>
        </w:rPr>
      </w:pPr>
      <w:r w:rsidRPr="001A168E">
        <w:rPr>
          <w:rFonts w:ascii="Times New Roman" w:eastAsia="Times New Roman" w:hAnsi="Times New Roman" w:cs="Times New Roman"/>
          <w:color w:val="000000"/>
          <w:sz w:val="24"/>
          <w:szCs w:val="24"/>
        </w:rPr>
        <w:t> b) Cho biết chất nào hoạt động hóa học hơn. </w:t>
      </w:r>
    </w:p>
    <w:p w14:paraId="29062729" w14:textId="11A29406" w:rsidR="001A1A52" w:rsidRDefault="001A1A52" w:rsidP="001A1A52">
      <w:pPr>
        <w:shd w:val="clear" w:color="auto" w:fill="FFFF99"/>
        <w:spacing w:before="240" w:after="0" w:line="240" w:lineRule="auto"/>
        <w:jc w:val="center"/>
        <w:rPr>
          <w:rFonts w:ascii="Times New Roman" w:eastAsia="Times New Roman" w:hAnsi="Times New Roman" w:cs="Times New Roman"/>
          <w:b/>
          <w:bCs/>
          <w:color w:val="FF0000"/>
          <w:sz w:val="24"/>
          <w:szCs w:val="24"/>
        </w:rPr>
      </w:pPr>
      <w:r w:rsidRPr="001A168E">
        <w:rPr>
          <w:rFonts w:ascii="Times New Roman" w:eastAsia="Times New Roman" w:hAnsi="Times New Roman" w:cs="Times New Roman"/>
          <w:b/>
          <w:bCs/>
          <w:color w:val="FF0000"/>
          <w:sz w:val="24"/>
          <w:szCs w:val="24"/>
        </w:rPr>
        <w:t>Hướng dẫn giải</w:t>
      </w:r>
    </w:p>
    <w:p w14:paraId="25155E42" w14:textId="05B6DB4D" w:rsidR="00C84628" w:rsidRDefault="00C84628" w:rsidP="00C84628">
      <w:pPr>
        <w:shd w:val="clear" w:color="auto" w:fill="FFFF99"/>
        <w:spacing w:before="240"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Sự khác biệt giá trị năng lượng liên kết là liên kết giữa phân tử fluorine là liên kết đơn, còn nitrogen là liên kết ba.</w:t>
      </w:r>
    </w:p>
    <w:p w14:paraId="5307D165" w14:textId="5E167106" w:rsidR="00C84628" w:rsidRPr="00C84628" w:rsidRDefault="00C84628" w:rsidP="00C84628">
      <w:pPr>
        <w:shd w:val="clear" w:color="auto" w:fill="FFFF99"/>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 Fluorine hoạt động hóa học mạnh hơn, vì năng lượng liên kết của nitrogen &gt; fluorine (946 &gt; 159) nên liên kết phân tử nitrogen khó phá vỡ, hoạt động kém.</w:t>
      </w:r>
    </w:p>
    <w:p w14:paraId="6CFE593B" w14:textId="77777777" w:rsidR="007C56FB" w:rsidRPr="001A168E" w:rsidRDefault="007C56FB" w:rsidP="007C56FB">
      <w:pPr>
        <w:pStyle w:val="NormalWeb"/>
        <w:spacing w:before="0" w:beforeAutospacing="0" w:after="0" w:afterAutospacing="0"/>
      </w:pPr>
      <w:r w:rsidRPr="001A168E">
        <w:rPr>
          <w:b/>
          <w:iCs/>
          <w:color w:val="0000CC"/>
        </w:rPr>
        <w:t>Câu 3.</w:t>
      </w:r>
      <w:r w:rsidRPr="001A168E">
        <w:rPr>
          <w:iCs/>
          <w:color w:val="0000CC"/>
        </w:rPr>
        <w:t xml:space="preserve"> </w:t>
      </w:r>
      <w:r w:rsidRPr="001A168E">
        <w:rPr>
          <w:b/>
          <w:iCs/>
          <w:color w:val="0000CC"/>
        </w:rPr>
        <w:t xml:space="preserve">[CD - SGK] </w:t>
      </w:r>
      <w:r w:rsidRPr="001A168E">
        <w:rPr>
          <w:color w:val="000000"/>
        </w:rPr>
        <w:t>Dựa vào giá trị biến thiên enthalpy chuẩn của phản ứng, hãy cho biết phản ứng giữa nitrogen hay với oxygen diễn ra thuận lợi hơn. </w:t>
      </w:r>
    </w:p>
    <w:p w14:paraId="17FA98FD" w14:textId="77777777" w:rsidR="007C56FB" w:rsidRPr="001A168E" w:rsidRDefault="007C56FB" w:rsidP="007C56FB">
      <w:pPr>
        <w:shd w:val="clear" w:color="auto" w:fill="FFFF99"/>
        <w:spacing w:before="240" w:after="0" w:line="240" w:lineRule="auto"/>
        <w:jc w:val="center"/>
        <w:rPr>
          <w:rFonts w:ascii="Times New Roman" w:eastAsia="Times New Roman" w:hAnsi="Times New Roman" w:cs="Times New Roman"/>
          <w:sz w:val="24"/>
          <w:szCs w:val="24"/>
        </w:rPr>
      </w:pPr>
      <w:r w:rsidRPr="001A168E">
        <w:rPr>
          <w:rFonts w:ascii="Times New Roman" w:eastAsia="Times New Roman" w:hAnsi="Times New Roman" w:cs="Times New Roman"/>
          <w:b/>
          <w:bCs/>
          <w:color w:val="FF0000"/>
          <w:sz w:val="24"/>
          <w:szCs w:val="24"/>
        </w:rPr>
        <w:t>Hướng dẫn giải</w:t>
      </w:r>
    </w:p>
    <w:p w14:paraId="046A345B" w14:textId="11171EF4" w:rsidR="007C56FB" w:rsidRPr="001A168E" w:rsidRDefault="007C56FB" w:rsidP="0000223D">
      <w:pPr>
        <w:shd w:val="clear" w:color="auto" w:fill="FFFF99"/>
        <w:spacing w:after="0" w:line="240" w:lineRule="auto"/>
        <w:rPr>
          <w:rFonts w:ascii="Times New Roman" w:eastAsia="Times New Roman" w:hAnsi="Times New Roman" w:cs="Times New Roman"/>
          <w:sz w:val="24"/>
          <w:szCs w:val="24"/>
        </w:rPr>
      </w:pPr>
      <w:r w:rsidRPr="001A168E">
        <w:rPr>
          <w:rFonts w:ascii="Times New Roman" w:eastAsia="Times New Roman" w:hAnsi="Times New Roman" w:cs="Times New Roman"/>
          <w:bCs/>
          <w:color w:val="000000"/>
          <w:sz w:val="24"/>
          <w:szCs w:val="24"/>
        </w:rPr>
        <w:t xml:space="preserve">Phản ứng của nitrogen và hydrogen </w:t>
      </w:r>
      <w:r w:rsidR="0000223D">
        <w:rPr>
          <w:rFonts w:ascii="Times New Roman" w:eastAsia="Times New Roman" w:hAnsi="Times New Roman" w:cs="Times New Roman"/>
          <w:bCs/>
          <w:color w:val="000000"/>
          <w:sz w:val="24"/>
          <w:szCs w:val="24"/>
        </w:rPr>
        <w:t xml:space="preserve">có enthalpy nhỏ hơn giữa phản ứng của nitrogen với oxygen (-91,8 kJ &lt; 182,6 kJ) </w:t>
      </w:r>
      <w:r w:rsidR="0000223D">
        <w:rPr>
          <w:rFonts w:ascii="Times New Roman" w:eastAsia="Times New Roman" w:hAnsi="Times New Roman" w:cs="Times New Roman"/>
          <w:bCs/>
          <w:color w:val="000000"/>
          <w:sz w:val="24"/>
          <w:szCs w:val="24"/>
        </w:rPr>
        <w:sym w:font="Symbol" w:char="F0AE"/>
      </w:r>
      <w:r w:rsidR="0000223D">
        <w:rPr>
          <w:rFonts w:ascii="Times New Roman" w:eastAsia="Times New Roman" w:hAnsi="Times New Roman" w:cs="Times New Roman"/>
          <w:bCs/>
          <w:color w:val="000000"/>
          <w:sz w:val="24"/>
          <w:szCs w:val="24"/>
        </w:rPr>
        <w:t xml:space="preserve"> phản ứng giữa nitrogen với hydrogen thuận lợi hơn.</w:t>
      </w:r>
    </w:p>
    <w:p w14:paraId="3B5EE8C0" w14:textId="77777777" w:rsidR="0024194F" w:rsidRPr="001A168E" w:rsidRDefault="0024194F" w:rsidP="00045D6B">
      <w:pPr>
        <w:tabs>
          <w:tab w:val="left" w:pos="283"/>
          <w:tab w:val="left" w:pos="2835"/>
          <w:tab w:val="left" w:pos="5386"/>
          <w:tab w:val="left" w:pos="7937"/>
        </w:tabs>
        <w:spacing w:after="0"/>
        <w:rPr>
          <w:rFonts w:ascii="Times New Roman" w:hAnsi="Times New Roman" w:cs="Times New Roman"/>
          <w:iCs/>
          <w:sz w:val="24"/>
          <w:szCs w:val="24"/>
        </w:rPr>
      </w:pPr>
      <w:r w:rsidRPr="001A168E">
        <w:rPr>
          <w:rFonts w:ascii="Times New Roman" w:hAnsi="Times New Roman" w:cs="Times New Roman"/>
          <w:b/>
          <w:iCs/>
          <w:color w:val="0000CC"/>
          <w:sz w:val="24"/>
          <w:szCs w:val="24"/>
        </w:rPr>
        <w:t>Câu 4.</w:t>
      </w:r>
      <w:r w:rsidRPr="001A168E">
        <w:rPr>
          <w:rFonts w:ascii="Times New Roman" w:hAnsi="Times New Roman" w:cs="Times New Roman"/>
          <w:iCs/>
          <w:color w:val="0000CC"/>
          <w:sz w:val="24"/>
          <w:szCs w:val="24"/>
        </w:rPr>
        <w:t xml:space="preserve"> </w:t>
      </w:r>
      <w:r w:rsidRPr="001A168E">
        <w:rPr>
          <w:rFonts w:ascii="Times New Roman" w:hAnsi="Times New Roman" w:cs="Times New Roman"/>
          <w:b/>
          <w:iCs/>
          <w:color w:val="0000CC"/>
          <w:sz w:val="24"/>
          <w:szCs w:val="24"/>
        </w:rPr>
        <w:t xml:space="preserve">[CD - SGK] </w:t>
      </w:r>
      <w:r w:rsidRPr="001A168E">
        <w:rPr>
          <w:rFonts w:ascii="Times New Roman" w:hAnsi="Times New Roman" w:cs="Times New Roman"/>
          <w:iCs/>
          <w:sz w:val="24"/>
          <w:szCs w:val="24"/>
        </w:rPr>
        <w:t xml:space="preserve">Sử dụng kiến thức hóa học để giải thích câu ca dao sau: </w:t>
      </w:r>
    </w:p>
    <w:p w14:paraId="1B64370A" w14:textId="6F5596DC" w:rsidR="00045D6B" w:rsidRPr="001A168E" w:rsidRDefault="0024194F" w:rsidP="0024194F">
      <w:pPr>
        <w:tabs>
          <w:tab w:val="left" w:pos="283"/>
          <w:tab w:val="left" w:pos="2835"/>
          <w:tab w:val="left" w:pos="5386"/>
          <w:tab w:val="left" w:pos="7937"/>
        </w:tabs>
        <w:spacing w:after="0"/>
        <w:jc w:val="center"/>
        <w:rPr>
          <w:rFonts w:ascii="Times New Roman" w:hAnsi="Times New Roman" w:cs="Times New Roman"/>
          <w:iCs/>
          <w:sz w:val="24"/>
          <w:szCs w:val="24"/>
        </w:rPr>
      </w:pPr>
      <w:r w:rsidRPr="001A168E">
        <w:rPr>
          <w:rFonts w:ascii="Times New Roman" w:hAnsi="Times New Roman" w:cs="Times New Roman"/>
          <w:iCs/>
          <w:sz w:val="24"/>
          <w:szCs w:val="24"/>
        </w:rPr>
        <w:t>“Lúa chiêm lấp ló đầu bờ</w:t>
      </w:r>
    </w:p>
    <w:p w14:paraId="418960B2" w14:textId="45FDABC0" w:rsidR="0024194F" w:rsidRPr="001A168E" w:rsidRDefault="0024194F" w:rsidP="0024194F">
      <w:pPr>
        <w:tabs>
          <w:tab w:val="left" w:pos="283"/>
          <w:tab w:val="left" w:pos="2835"/>
          <w:tab w:val="left" w:pos="5386"/>
          <w:tab w:val="left" w:pos="7937"/>
        </w:tabs>
        <w:spacing w:after="0"/>
        <w:jc w:val="center"/>
        <w:rPr>
          <w:rFonts w:ascii="Times New Roman" w:hAnsi="Times New Roman" w:cs="Times New Roman"/>
          <w:iCs/>
          <w:sz w:val="24"/>
          <w:szCs w:val="24"/>
        </w:rPr>
      </w:pPr>
      <w:r w:rsidRPr="001A168E">
        <w:rPr>
          <w:rFonts w:ascii="Times New Roman" w:hAnsi="Times New Roman" w:cs="Times New Roman"/>
          <w:iCs/>
          <w:sz w:val="24"/>
          <w:szCs w:val="24"/>
        </w:rPr>
        <w:t>Hễ nghe tiếng sấm, phất cờ mà lên”</w:t>
      </w:r>
    </w:p>
    <w:p w14:paraId="2FB2B214" w14:textId="7259E66F" w:rsidR="0024194F" w:rsidRPr="001A168E" w:rsidRDefault="0024194F" w:rsidP="0024194F">
      <w:pPr>
        <w:tabs>
          <w:tab w:val="left" w:pos="283"/>
          <w:tab w:val="left" w:pos="2835"/>
          <w:tab w:val="left" w:pos="5386"/>
          <w:tab w:val="left" w:pos="7937"/>
        </w:tabs>
        <w:spacing w:after="0"/>
        <w:jc w:val="center"/>
        <w:rPr>
          <w:rFonts w:ascii="Times New Roman" w:hAnsi="Times New Roman" w:cs="Times New Roman"/>
          <w:iCs/>
          <w:sz w:val="24"/>
          <w:szCs w:val="24"/>
        </w:rPr>
      </w:pPr>
      <w:r w:rsidRPr="001A168E">
        <w:rPr>
          <w:rFonts w:ascii="Times New Roman" w:hAnsi="Times New Roman" w:cs="Times New Roman"/>
          <w:iCs/>
          <w:noProof/>
          <w:sz w:val="24"/>
          <w:szCs w:val="24"/>
        </w:rPr>
        <w:drawing>
          <wp:inline distT="0" distB="0" distL="0" distR="0" wp14:anchorId="3051C9AC" wp14:editId="376A79B4">
            <wp:extent cx="2035661" cy="154902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1.png"/>
                    <pic:cNvPicPr/>
                  </pic:nvPicPr>
                  <pic:blipFill>
                    <a:blip r:embed="rId8">
                      <a:extLst>
                        <a:ext uri="{28A0092B-C50C-407E-A947-70E740481C1C}">
                          <a14:useLocalDpi xmlns:a14="http://schemas.microsoft.com/office/drawing/2010/main" val="0"/>
                        </a:ext>
                      </a:extLst>
                    </a:blip>
                    <a:stretch>
                      <a:fillRect/>
                    </a:stretch>
                  </pic:blipFill>
                  <pic:spPr>
                    <a:xfrm>
                      <a:off x="0" y="0"/>
                      <a:ext cx="2078963" cy="1581972"/>
                    </a:xfrm>
                    <a:prstGeom prst="rect">
                      <a:avLst/>
                    </a:prstGeom>
                  </pic:spPr>
                </pic:pic>
              </a:graphicData>
            </a:graphic>
          </wp:inline>
        </w:drawing>
      </w:r>
    </w:p>
    <w:p w14:paraId="7DEA1BFE" w14:textId="77777777" w:rsidR="0024194F" w:rsidRPr="001A168E" w:rsidRDefault="0024194F" w:rsidP="0024194F">
      <w:pPr>
        <w:tabs>
          <w:tab w:val="left" w:pos="283"/>
          <w:tab w:val="left" w:pos="2835"/>
          <w:tab w:val="left" w:pos="5386"/>
          <w:tab w:val="left" w:pos="7937"/>
        </w:tabs>
        <w:spacing w:after="0"/>
        <w:rPr>
          <w:rFonts w:ascii="Times New Roman" w:hAnsi="Times New Roman" w:cs="Times New Roman"/>
          <w:iCs/>
          <w:sz w:val="24"/>
          <w:szCs w:val="24"/>
        </w:rPr>
      </w:pPr>
    </w:p>
    <w:p w14:paraId="3C96CE73" w14:textId="77777777" w:rsidR="0024194F" w:rsidRPr="001A168E" w:rsidRDefault="0024194F" w:rsidP="0024194F">
      <w:pPr>
        <w:shd w:val="clear" w:color="auto" w:fill="FFFF99"/>
        <w:spacing w:before="240" w:after="0" w:line="240" w:lineRule="auto"/>
        <w:jc w:val="center"/>
        <w:rPr>
          <w:rFonts w:ascii="Times New Roman" w:eastAsia="Times New Roman" w:hAnsi="Times New Roman" w:cs="Times New Roman"/>
          <w:sz w:val="24"/>
          <w:szCs w:val="24"/>
        </w:rPr>
      </w:pPr>
      <w:r w:rsidRPr="001A168E">
        <w:rPr>
          <w:rFonts w:ascii="Times New Roman" w:eastAsia="Times New Roman" w:hAnsi="Times New Roman" w:cs="Times New Roman"/>
          <w:b/>
          <w:bCs/>
          <w:color w:val="FF0000"/>
          <w:sz w:val="24"/>
          <w:szCs w:val="24"/>
        </w:rPr>
        <w:t>Hướng dẫn giải</w:t>
      </w:r>
    </w:p>
    <w:p w14:paraId="43C2F237" w14:textId="77777777" w:rsidR="00E17C0A" w:rsidRPr="001A168E" w:rsidRDefault="00E17C0A" w:rsidP="00E17C0A">
      <w:pPr>
        <w:shd w:val="clear" w:color="auto" w:fill="FFFF99"/>
        <w:spacing w:after="0" w:line="240" w:lineRule="auto"/>
        <w:rPr>
          <w:rFonts w:ascii="Times New Roman" w:eastAsia="Times New Roman" w:hAnsi="Times New Roman" w:cs="Times New Roman"/>
          <w:bCs/>
          <w:color w:val="000000"/>
          <w:sz w:val="24"/>
          <w:szCs w:val="24"/>
        </w:rPr>
      </w:pPr>
      <w:r w:rsidRPr="001A168E">
        <w:rPr>
          <w:rFonts w:ascii="Times New Roman" w:eastAsia="Times New Roman" w:hAnsi="Times New Roman" w:cs="Times New Roman"/>
          <w:bCs/>
          <w:color w:val="000000"/>
          <w:sz w:val="24"/>
          <w:szCs w:val="24"/>
        </w:rPr>
        <w:t>Nitrogen phản ứng với oxygen ở nhiệt độ rất cao khoảng 3.000 độ C tạo thành nitrogen monoxide (NO)</w:t>
      </w:r>
    </w:p>
    <w:p w14:paraId="28D2F1F0" w14:textId="77777777" w:rsidR="00E17C0A" w:rsidRPr="001A168E" w:rsidRDefault="00E17C0A" w:rsidP="00E17C0A">
      <w:pPr>
        <w:shd w:val="clear" w:color="auto" w:fill="FFFF99"/>
        <w:spacing w:after="0" w:line="240" w:lineRule="auto"/>
        <w:rPr>
          <w:rFonts w:ascii="Times New Roman" w:eastAsia="Times New Roman" w:hAnsi="Times New Roman" w:cs="Times New Roman"/>
          <w:sz w:val="24"/>
          <w:szCs w:val="24"/>
        </w:rPr>
      </w:pPr>
      <w:r w:rsidRPr="001A168E">
        <w:rPr>
          <w:rFonts w:ascii="Times New Roman" w:hAnsi="Times New Roman" w:cs="Times New Roman"/>
          <w:position w:val="-14"/>
          <w:sz w:val="24"/>
          <w:szCs w:val="24"/>
        </w:rPr>
        <w:object w:dxaOrig="4420" w:dyaOrig="480" w14:anchorId="0FD04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7pt;height:24.3pt" o:ole="">
            <v:imagedata r:id="rId9" o:title=""/>
          </v:shape>
          <o:OLEObject Type="Embed" ProgID="Equation.DSMT4" ShapeID="_x0000_i1025" DrawAspect="Content" ObjectID="_1748950709" r:id="rId10"/>
        </w:object>
      </w:r>
    </w:p>
    <w:p w14:paraId="1A26A523" w14:textId="07BB53A4" w:rsidR="0024194F" w:rsidRPr="001A168E" w:rsidRDefault="0024194F" w:rsidP="0024194F">
      <w:pPr>
        <w:shd w:val="clear" w:color="auto" w:fill="FFFF99"/>
        <w:spacing w:after="0" w:line="240" w:lineRule="auto"/>
        <w:rPr>
          <w:rFonts w:ascii="Times New Roman" w:eastAsia="Times New Roman" w:hAnsi="Times New Roman" w:cs="Times New Roman"/>
          <w:bCs/>
          <w:color w:val="000000"/>
          <w:sz w:val="24"/>
          <w:szCs w:val="24"/>
        </w:rPr>
      </w:pPr>
      <w:r w:rsidRPr="001A168E">
        <w:rPr>
          <w:rFonts w:ascii="Times New Roman" w:eastAsia="Times New Roman" w:hAnsi="Times New Roman" w:cs="Times New Roman"/>
          <w:bCs/>
          <w:color w:val="000000"/>
          <w:sz w:val="24"/>
          <w:szCs w:val="24"/>
        </w:rPr>
        <w:t>Trong khí quyển, phản ứng này chính là sự khởi đầu cho quá trình tạo thành ion nitrate (NO</w:t>
      </w:r>
      <w:r w:rsidRPr="001A168E">
        <w:rPr>
          <w:rFonts w:ascii="Times New Roman" w:eastAsia="Times New Roman" w:hAnsi="Times New Roman" w:cs="Times New Roman"/>
          <w:bCs/>
          <w:color w:val="000000"/>
          <w:sz w:val="24"/>
          <w:szCs w:val="24"/>
          <w:vertAlign w:val="subscript"/>
        </w:rPr>
        <w:t>3</w:t>
      </w:r>
      <w:r w:rsidRPr="001A168E">
        <w:rPr>
          <w:rFonts w:ascii="Times New Roman" w:eastAsia="Times New Roman" w:hAnsi="Times New Roman" w:cs="Times New Roman"/>
          <w:bCs/>
          <w:color w:val="000000"/>
          <w:sz w:val="24"/>
          <w:szCs w:val="24"/>
          <w:vertAlign w:val="superscript"/>
        </w:rPr>
        <w:t>-</w:t>
      </w:r>
      <w:r w:rsidRPr="001A168E">
        <w:rPr>
          <w:rFonts w:ascii="Times New Roman" w:eastAsia="Times New Roman" w:hAnsi="Times New Roman" w:cs="Times New Roman"/>
          <w:bCs/>
          <w:color w:val="000000"/>
          <w:sz w:val="24"/>
          <w:szCs w:val="24"/>
        </w:rPr>
        <w:t>), được coi là một nguồn cung cấp đạm cho đất. Trước tiên, nitrogen monoxide được tạo thành từ nitrogen và oxygen khi có sấm sét. Sau đó, nitrogen monoxide nhanh chóng bị oxi hóa</w:t>
      </w:r>
      <w:r w:rsidR="00126A14" w:rsidRPr="001A168E">
        <w:rPr>
          <w:rFonts w:ascii="Times New Roman" w:eastAsia="Times New Roman" w:hAnsi="Times New Roman" w:cs="Times New Roman"/>
          <w:bCs/>
          <w:color w:val="000000"/>
          <w:sz w:val="24"/>
          <w:szCs w:val="24"/>
        </w:rPr>
        <w:t xml:space="preserve"> bởi oxygen trong khí quyển</w:t>
      </w:r>
      <w:r w:rsidR="00993B64" w:rsidRPr="001A168E">
        <w:rPr>
          <w:rFonts w:ascii="Times New Roman" w:eastAsia="Times New Roman" w:hAnsi="Times New Roman" w:cs="Times New Roman"/>
          <w:bCs/>
          <w:color w:val="000000"/>
          <w:sz w:val="24"/>
          <w:szCs w:val="24"/>
        </w:rPr>
        <w:t xml:space="preserve"> tạo thành nitrogen dioxide (NO</w:t>
      </w:r>
      <w:r w:rsidR="00993B64" w:rsidRPr="001A168E">
        <w:rPr>
          <w:rFonts w:ascii="Times New Roman" w:eastAsia="Times New Roman" w:hAnsi="Times New Roman" w:cs="Times New Roman"/>
          <w:bCs/>
          <w:color w:val="000000"/>
          <w:sz w:val="24"/>
          <w:szCs w:val="24"/>
          <w:vertAlign w:val="subscript"/>
        </w:rPr>
        <w:t>2</w:t>
      </w:r>
      <w:r w:rsidR="00993B64" w:rsidRPr="001A168E">
        <w:rPr>
          <w:rFonts w:ascii="Times New Roman" w:eastAsia="Times New Roman" w:hAnsi="Times New Roman" w:cs="Times New Roman"/>
          <w:bCs/>
          <w:color w:val="000000"/>
          <w:sz w:val="24"/>
          <w:szCs w:val="24"/>
        </w:rPr>
        <w:t>).</w:t>
      </w:r>
    </w:p>
    <w:p w14:paraId="388480C9" w14:textId="3308F3FC" w:rsidR="00993B64" w:rsidRPr="001A168E" w:rsidRDefault="00166965" w:rsidP="0024194F">
      <w:pPr>
        <w:shd w:val="clear" w:color="auto" w:fill="FFFF99"/>
        <w:spacing w:after="0" w:line="240" w:lineRule="auto"/>
        <w:rPr>
          <w:rFonts w:ascii="Times New Roman" w:hAnsi="Times New Roman" w:cs="Times New Roman"/>
          <w:sz w:val="24"/>
          <w:szCs w:val="24"/>
        </w:rPr>
      </w:pPr>
      <w:r w:rsidRPr="001A168E">
        <w:rPr>
          <w:rFonts w:ascii="Times New Roman" w:hAnsi="Times New Roman" w:cs="Times New Roman"/>
          <w:position w:val="-14"/>
          <w:sz w:val="24"/>
          <w:szCs w:val="24"/>
        </w:rPr>
        <w:object w:dxaOrig="4380" w:dyaOrig="400" w14:anchorId="0B28D49F">
          <v:shape id="_x0000_i1026" type="#_x0000_t75" style="width:218.8pt;height:20.55pt" o:ole="">
            <v:imagedata r:id="rId11" o:title=""/>
          </v:shape>
          <o:OLEObject Type="Embed" ProgID="Equation.DSMT4" ShapeID="_x0000_i1026" DrawAspect="Content" ObjectID="_1748950710" r:id="rId12"/>
        </w:object>
      </w:r>
    </w:p>
    <w:p w14:paraId="7984E954" w14:textId="11222F6B" w:rsidR="00166965" w:rsidRPr="001A168E" w:rsidRDefault="00166965" w:rsidP="0024194F">
      <w:pPr>
        <w:shd w:val="clear" w:color="auto" w:fill="FFFF99"/>
        <w:spacing w:after="0" w:line="240" w:lineRule="auto"/>
        <w:rPr>
          <w:rFonts w:ascii="Times New Roman" w:hAnsi="Times New Roman" w:cs="Times New Roman"/>
          <w:sz w:val="24"/>
          <w:szCs w:val="24"/>
        </w:rPr>
      </w:pPr>
      <w:r w:rsidRPr="001A168E">
        <w:rPr>
          <w:rFonts w:ascii="Times New Roman" w:hAnsi="Times New Roman" w:cs="Times New Roman"/>
          <w:sz w:val="24"/>
          <w:szCs w:val="24"/>
        </w:rPr>
        <w:t>Tiếp theo là quá trình nitrogen dioxide chuyển thành acid trong nước mưa, có thể được mô tả qua phản ứng:</w:t>
      </w:r>
    </w:p>
    <w:p w14:paraId="6781DC4F" w14:textId="2A3A9B49" w:rsidR="00166965" w:rsidRPr="001A168E" w:rsidRDefault="00166965" w:rsidP="0024194F">
      <w:pPr>
        <w:shd w:val="clear" w:color="auto" w:fill="FFFF99"/>
        <w:spacing w:after="0" w:line="240" w:lineRule="auto"/>
        <w:rPr>
          <w:rFonts w:ascii="Times New Roman" w:hAnsi="Times New Roman" w:cs="Times New Roman"/>
          <w:sz w:val="24"/>
          <w:szCs w:val="24"/>
        </w:rPr>
      </w:pPr>
      <w:r w:rsidRPr="001A168E">
        <w:rPr>
          <w:rFonts w:ascii="Times New Roman" w:hAnsi="Times New Roman" w:cs="Times New Roman"/>
          <w:position w:val="-14"/>
          <w:sz w:val="24"/>
          <w:szCs w:val="24"/>
        </w:rPr>
        <w:object w:dxaOrig="3760" w:dyaOrig="380" w14:anchorId="1557A07F">
          <v:shape id="_x0000_i1027" type="#_x0000_t75" style="width:187.95pt;height:19.65pt" o:ole="">
            <v:imagedata r:id="rId13" o:title=""/>
          </v:shape>
          <o:OLEObject Type="Embed" ProgID="Equation.DSMT4" ShapeID="_x0000_i1027" DrawAspect="Content" ObjectID="_1748950711" r:id="rId14"/>
        </w:object>
      </w:r>
    </w:p>
    <w:p w14:paraId="2563FBFD" w14:textId="0073E625" w:rsidR="00A17F73" w:rsidRPr="001A168E" w:rsidRDefault="00A17F73" w:rsidP="0024194F">
      <w:pPr>
        <w:shd w:val="clear" w:color="auto" w:fill="FFFF99"/>
        <w:spacing w:after="0" w:line="240" w:lineRule="auto"/>
        <w:rPr>
          <w:rFonts w:ascii="Times New Roman" w:eastAsia="Times New Roman" w:hAnsi="Times New Roman" w:cs="Times New Roman"/>
          <w:sz w:val="24"/>
          <w:szCs w:val="24"/>
        </w:rPr>
      </w:pPr>
      <w:r w:rsidRPr="001A168E">
        <w:rPr>
          <w:rFonts w:ascii="Times New Roman" w:hAnsi="Times New Roman" w:cs="Times New Roman"/>
          <w:sz w:val="24"/>
          <w:szCs w:val="24"/>
        </w:rPr>
        <w:t>Nước mưa với nồng độ acid phù hợp</w:t>
      </w:r>
      <w:r w:rsidR="0078722E" w:rsidRPr="001A168E">
        <w:rPr>
          <w:rFonts w:ascii="Times New Roman" w:hAnsi="Times New Roman" w:cs="Times New Roman"/>
          <w:sz w:val="24"/>
          <w:szCs w:val="24"/>
        </w:rPr>
        <w:t xml:space="preserve"> sẽ giúp cung cấp đạm cho đất ở dạng ion nitrate cần thiết cho cây trồng.</w:t>
      </w:r>
    </w:p>
    <w:p w14:paraId="341CA507" w14:textId="77777777" w:rsidR="00A25ABE" w:rsidRPr="001A168E" w:rsidRDefault="00A25ABE" w:rsidP="005F00B0">
      <w:pPr>
        <w:tabs>
          <w:tab w:val="left" w:pos="283"/>
          <w:tab w:val="left" w:pos="2835"/>
          <w:tab w:val="left" w:pos="5386"/>
          <w:tab w:val="left" w:pos="7937"/>
        </w:tabs>
        <w:spacing w:after="0"/>
        <w:rPr>
          <w:rFonts w:ascii="Times New Roman" w:hAnsi="Times New Roman" w:cs="Times New Roman"/>
          <w:iCs/>
          <w:color w:val="0000CC"/>
          <w:sz w:val="24"/>
          <w:szCs w:val="24"/>
        </w:rPr>
      </w:pPr>
    </w:p>
    <w:p w14:paraId="5DC04B71" w14:textId="1A80CE00" w:rsidR="00A25ABE" w:rsidRPr="001A168E"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1A168E">
        <w:rPr>
          <w:rFonts w:ascii="Times New Roman" w:hAnsi="Times New Roman" w:cs="Times New Roman"/>
          <w:b/>
          <w:iCs/>
          <w:color w:val="FF0000"/>
          <w:sz w:val="24"/>
          <w:szCs w:val="24"/>
        </w:rPr>
        <w:sym w:font="Wingdings" w:char="F076"/>
      </w:r>
      <w:r w:rsidRPr="001A168E">
        <w:rPr>
          <w:rFonts w:ascii="Times New Roman" w:hAnsi="Times New Roman" w:cs="Times New Roman"/>
          <w:b/>
          <w:iCs/>
          <w:color w:val="FF0000"/>
          <w:sz w:val="24"/>
          <w:szCs w:val="24"/>
        </w:rPr>
        <w:t xml:space="preserve"> CÂU HỎI CUỐI BÀI</w:t>
      </w:r>
    </w:p>
    <w:p w14:paraId="5A6B8C52" w14:textId="08C90E16" w:rsidR="0078722E" w:rsidRPr="001A168E" w:rsidRDefault="0078722E" w:rsidP="005F00B0">
      <w:pPr>
        <w:tabs>
          <w:tab w:val="left" w:pos="283"/>
          <w:tab w:val="left" w:pos="2835"/>
          <w:tab w:val="left" w:pos="5386"/>
          <w:tab w:val="left" w:pos="7937"/>
        </w:tabs>
        <w:spacing w:after="0"/>
        <w:rPr>
          <w:rFonts w:ascii="Times New Roman" w:hAnsi="Times New Roman" w:cs="Times New Roman"/>
          <w:iCs/>
          <w:sz w:val="24"/>
          <w:szCs w:val="24"/>
        </w:rPr>
      </w:pPr>
      <w:r w:rsidRPr="001A168E">
        <w:rPr>
          <w:rFonts w:ascii="Times New Roman" w:hAnsi="Times New Roman" w:cs="Times New Roman"/>
          <w:b/>
          <w:iCs/>
          <w:color w:val="0000CC"/>
          <w:sz w:val="24"/>
          <w:szCs w:val="24"/>
        </w:rPr>
        <w:t>Câu 1.</w:t>
      </w:r>
      <w:r w:rsidRPr="001A168E">
        <w:rPr>
          <w:rFonts w:ascii="Times New Roman" w:hAnsi="Times New Roman" w:cs="Times New Roman"/>
          <w:iCs/>
          <w:color w:val="0000CC"/>
          <w:sz w:val="24"/>
          <w:szCs w:val="24"/>
        </w:rPr>
        <w:t xml:space="preserve"> </w:t>
      </w:r>
      <w:r w:rsidRPr="001A168E">
        <w:rPr>
          <w:rFonts w:ascii="Times New Roman" w:hAnsi="Times New Roman" w:cs="Times New Roman"/>
          <w:b/>
          <w:iCs/>
          <w:color w:val="0000CC"/>
          <w:sz w:val="24"/>
          <w:szCs w:val="24"/>
        </w:rPr>
        <w:t xml:space="preserve">[CD - SGK] </w:t>
      </w:r>
      <w:r w:rsidRPr="001A168E">
        <w:rPr>
          <w:rFonts w:ascii="Times New Roman" w:hAnsi="Times New Roman" w:cs="Times New Roman"/>
          <w:iCs/>
          <w:sz w:val="24"/>
          <w:szCs w:val="24"/>
        </w:rPr>
        <w:t>Dựa vào các giá trị năng lượng liên kết, hãy dự đoán ở nhiệt độ thường thì đơn chất nitrogen hay chlorine dễ phản ứng với hydrogen hơn. Cho biết năng lượng liên kết Cl-Cl trong phân tử chlorine là 243 kJ mol</w:t>
      </w:r>
      <w:r w:rsidRPr="001A168E">
        <w:rPr>
          <w:rFonts w:ascii="Times New Roman" w:hAnsi="Times New Roman" w:cs="Times New Roman"/>
          <w:iCs/>
          <w:sz w:val="24"/>
          <w:szCs w:val="24"/>
          <w:vertAlign w:val="superscript"/>
        </w:rPr>
        <w:t>-1</w:t>
      </w:r>
      <w:r w:rsidRPr="001A168E">
        <w:rPr>
          <w:rFonts w:ascii="Times New Roman" w:hAnsi="Times New Roman" w:cs="Times New Roman"/>
          <w:iCs/>
          <w:sz w:val="24"/>
          <w:szCs w:val="24"/>
        </w:rPr>
        <w:t>.</w:t>
      </w:r>
    </w:p>
    <w:p w14:paraId="62343AD0" w14:textId="64F8996D"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3022C9D5" w14:textId="0031C6CF" w:rsidR="001A168E" w:rsidRDefault="001A168E" w:rsidP="001A168E">
      <w:pPr>
        <w:shd w:val="clear" w:color="auto" w:fill="FFFF99"/>
        <w:tabs>
          <w:tab w:val="left" w:pos="283"/>
          <w:tab w:val="left" w:pos="2835"/>
          <w:tab w:val="left" w:pos="5386"/>
          <w:tab w:val="left" w:pos="7937"/>
        </w:tabs>
        <w:spacing w:after="0"/>
        <w:rPr>
          <w:rFonts w:ascii="Times New Roman" w:hAnsi="Times New Roman" w:cs="Times New Roman"/>
          <w:bCs/>
          <w:iCs/>
          <w:sz w:val="24"/>
          <w:szCs w:val="24"/>
          <w:vertAlign w:val="superscript"/>
        </w:rPr>
      </w:pPr>
      <w:r>
        <w:rPr>
          <w:rFonts w:ascii="Times New Roman" w:hAnsi="Times New Roman" w:cs="Times New Roman"/>
          <w:bCs/>
          <w:iCs/>
          <w:sz w:val="24"/>
          <w:szCs w:val="24"/>
        </w:rPr>
        <w:t>Năng lượng liên kết clorine 243 kJ mol</w:t>
      </w:r>
      <w:r>
        <w:rPr>
          <w:rFonts w:ascii="Times New Roman" w:hAnsi="Times New Roman" w:cs="Times New Roman"/>
          <w:bCs/>
          <w:iCs/>
          <w:sz w:val="24"/>
          <w:szCs w:val="24"/>
          <w:vertAlign w:val="superscript"/>
        </w:rPr>
        <w:t>-</w:t>
      </w:r>
    </w:p>
    <w:p w14:paraId="10A491D9" w14:textId="4277CB60" w:rsidR="001A168E" w:rsidRDefault="001A168E" w:rsidP="001A168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Năng lượng liên kết nitrogen 946 kJ mol</w:t>
      </w:r>
      <w:r>
        <w:rPr>
          <w:rFonts w:ascii="Times New Roman" w:hAnsi="Times New Roman" w:cs="Times New Roman"/>
          <w:bCs/>
          <w:iCs/>
          <w:sz w:val="24"/>
          <w:szCs w:val="24"/>
          <w:vertAlign w:val="superscript"/>
        </w:rPr>
        <w:t>-</w:t>
      </w:r>
    </w:p>
    <w:p w14:paraId="08C20156" w14:textId="002278C8" w:rsidR="001A168E" w:rsidRPr="001A168E" w:rsidRDefault="001A168E" w:rsidP="001A168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sym w:font="Symbol" w:char="F0AE"/>
      </w:r>
      <w:r>
        <w:rPr>
          <w:rFonts w:ascii="Times New Roman" w:hAnsi="Times New Roman" w:cs="Times New Roman"/>
          <w:bCs/>
          <w:iCs/>
          <w:sz w:val="24"/>
          <w:szCs w:val="24"/>
        </w:rPr>
        <w:t xml:space="preserve"> Ở nhiệt độ thường thì đơn chất chlorine dễ phản ứng hydrogen hơn .</w:t>
      </w:r>
    </w:p>
    <w:p w14:paraId="0E5DB21A" w14:textId="74970AA7" w:rsidR="00065333" w:rsidRPr="001A168E" w:rsidRDefault="0078722E" w:rsidP="002E1451">
      <w:pPr>
        <w:tabs>
          <w:tab w:val="left" w:pos="283"/>
          <w:tab w:val="left" w:pos="2835"/>
          <w:tab w:val="left" w:pos="5386"/>
          <w:tab w:val="left" w:pos="7937"/>
        </w:tabs>
        <w:spacing w:after="0"/>
        <w:rPr>
          <w:rFonts w:ascii="Times New Roman" w:hAnsi="Times New Roman" w:cs="Times New Roman"/>
          <w:iCs/>
          <w:sz w:val="24"/>
          <w:szCs w:val="24"/>
        </w:rPr>
      </w:pPr>
      <w:r w:rsidRPr="001A168E">
        <w:rPr>
          <w:rFonts w:ascii="Times New Roman" w:hAnsi="Times New Roman" w:cs="Times New Roman"/>
          <w:b/>
          <w:iCs/>
          <w:color w:val="0000CC"/>
          <w:sz w:val="24"/>
          <w:szCs w:val="24"/>
        </w:rPr>
        <w:t>Câu 2.</w:t>
      </w:r>
      <w:r w:rsidRPr="001A168E">
        <w:rPr>
          <w:rFonts w:ascii="Times New Roman" w:hAnsi="Times New Roman" w:cs="Times New Roman"/>
          <w:iCs/>
          <w:color w:val="0000CC"/>
          <w:sz w:val="24"/>
          <w:szCs w:val="24"/>
        </w:rPr>
        <w:t xml:space="preserve"> </w:t>
      </w:r>
      <w:r w:rsidRPr="001A168E">
        <w:rPr>
          <w:rFonts w:ascii="Times New Roman" w:hAnsi="Times New Roman" w:cs="Times New Roman"/>
          <w:b/>
          <w:iCs/>
          <w:color w:val="0000CC"/>
          <w:sz w:val="24"/>
          <w:szCs w:val="24"/>
        </w:rPr>
        <w:t xml:space="preserve">[CD - SGK] </w:t>
      </w:r>
      <w:r w:rsidRPr="001A168E">
        <w:rPr>
          <w:rFonts w:ascii="Times New Roman" w:hAnsi="Times New Roman" w:cs="Times New Roman"/>
          <w:iCs/>
          <w:sz w:val="24"/>
          <w:szCs w:val="24"/>
        </w:rPr>
        <w:t>Viết phương trình hóa học của phản ứng giữa nitrogen với hydrogen và với oxygen. Nêu ứng dụng của mỗi phản ứng này trong thực tế.</w:t>
      </w:r>
    </w:p>
    <w:p w14:paraId="7A270D26" w14:textId="77777777" w:rsidR="0078722E" w:rsidRPr="001A168E" w:rsidRDefault="0078722E" w:rsidP="0078722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4730719A" w14:textId="357CB6A7" w:rsidR="0078722E" w:rsidRPr="001A168E" w:rsidRDefault="003A11EA" w:rsidP="0078722E">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1A168E">
        <w:rPr>
          <w:rFonts w:ascii="Times New Roman" w:hAnsi="Times New Roman" w:cs="Times New Roman"/>
          <w:iCs/>
          <w:sz w:val="24"/>
          <w:szCs w:val="24"/>
        </w:rPr>
        <w:t xml:space="preserve">PTHH: </w:t>
      </w:r>
      <w:r w:rsidRPr="001A168E">
        <w:rPr>
          <w:rFonts w:ascii="Times New Roman" w:hAnsi="Times New Roman" w:cs="Times New Roman"/>
          <w:position w:val="-14"/>
          <w:sz w:val="24"/>
          <w:szCs w:val="24"/>
        </w:rPr>
        <w:object w:dxaOrig="5740" w:dyaOrig="480" w14:anchorId="6560EAF6">
          <v:shape id="_x0000_i1028" type="#_x0000_t75" style="width:287.05pt;height:24.3pt" o:ole="">
            <v:imagedata r:id="rId15" o:title=""/>
          </v:shape>
          <o:OLEObject Type="Embed" ProgID="Equation.DSMT4" ShapeID="_x0000_i1028" DrawAspect="Content" ObjectID="_1748950712" r:id="rId16"/>
        </w:object>
      </w:r>
      <w:r w:rsidR="0080774A">
        <w:rPr>
          <w:rFonts w:ascii="Times New Roman" w:hAnsi="Times New Roman" w:cs="Times New Roman"/>
          <w:sz w:val="24"/>
          <w:szCs w:val="24"/>
        </w:rPr>
        <w:t xml:space="preserve"> (1)</w:t>
      </w:r>
    </w:p>
    <w:p w14:paraId="27F23679" w14:textId="40DC42F8" w:rsidR="003A11EA" w:rsidRDefault="003A11EA" w:rsidP="0078722E">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1A168E">
        <w:rPr>
          <w:rFonts w:ascii="Times New Roman" w:hAnsi="Times New Roman" w:cs="Times New Roman"/>
          <w:sz w:val="24"/>
          <w:szCs w:val="24"/>
        </w:rPr>
        <w:t xml:space="preserve">              </w:t>
      </w:r>
      <w:r w:rsidRPr="001A168E">
        <w:rPr>
          <w:rFonts w:ascii="Times New Roman" w:hAnsi="Times New Roman" w:cs="Times New Roman"/>
          <w:position w:val="-14"/>
          <w:sz w:val="24"/>
          <w:szCs w:val="24"/>
        </w:rPr>
        <w:object w:dxaOrig="4420" w:dyaOrig="480" w14:anchorId="62874F72">
          <v:shape id="_x0000_i1029" type="#_x0000_t75" style="width:220.7pt;height:24.3pt" o:ole="">
            <v:imagedata r:id="rId9" o:title=""/>
          </v:shape>
          <o:OLEObject Type="Embed" ProgID="Equation.DSMT4" ShapeID="_x0000_i1029" DrawAspect="Content" ObjectID="_1748950713" r:id="rId17"/>
        </w:object>
      </w:r>
      <w:r w:rsidR="0080774A">
        <w:rPr>
          <w:rFonts w:ascii="Times New Roman" w:hAnsi="Times New Roman" w:cs="Times New Roman"/>
          <w:sz w:val="24"/>
          <w:szCs w:val="24"/>
        </w:rPr>
        <w:t xml:space="preserve"> (2)</w:t>
      </w:r>
    </w:p>
    <w:p w14:paraId="7D09C393" w14:textId="5CDFA636" w:rsidR="0080774A" w:rsidRDefault="0080774A" w:rsidP="0078722E">
      <w:pPr>
        <w:shd w:val="clear" w:color="auto" w:fill="FFFF99"/>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Ứng dụng: + Phản ứng (1) tổng hợp ammonia là quá trình trung gian quan trọng để sản xuất nitric acid, thuốc nổ, đạm nitrate, urea, ammophos,…</w:t>
      </w:r>
    </w:p>
    <w:p w14:paraId="42523A7D" w14:textId="2342D1FB" w:rsidR="0080774A" w:rsidRPr="001A168E" w:rsidRDefault="0080774A" w:rsidP="0078722E">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sz w:val="24"/>
          <w:szCs w:val="24"/>
        </w:rPr>
        <w:tab/>
        <w:t xml:space="preserve">              + Phản ứng (2) là phản ứng khởi đầu cho quá trình tạo thành ion nitrate là nguồn cung cấp đạm cho đất.</w:t>
      </w:r>
    </w:p>
    <w:p w14:paraId="7BC09486" w14:textId="77777777" w:rsidR="0078722E" w:rsidRPr="001A168E" w:rsidRDefault="0078722E" w:rsidP="002E1451">
      <w:pPr>
        <w:tabs>
          <w:tab w:val="left" w:pos="283"/>
          <w:tab w:val="left" w:pos="2835"/>
          <w:tab w:val="left" w:pos="5386"/>
          <w:tab w:val="left" w:pos="7937"/>
        </w:tabs>
        <w:spacing w:after="0"/>
        <w:rPr>
          <w:rFonts w:ascii="Times New Roman" w:hAnsi="Times New Roman" w:cs="Times New Roman"/>
          <w:iCs/>
          <w:sz w:val="24"/>
          <w:szCs w:val="24"/>
        </w:rPr>
      </w:pPr>
      <w:r w:rsidRPr="001A168E">
        <w:rPr>
          <w:rFonts w:ascii="Times New Roman" w:hAnsi="Times New Roman" w:cs="Times New Roman"/>
          <w:b/>
          <w:iCs/>
          <w:color w:val="0000CC"/>
          <w:sz w:val="24"/>
          <w:szCs w:val="24"/>
        </w:rPr>
        <w:t>Câu 3.</w:t>
      </w:r>
      <w:r w:rsidRPr="001A168E">
        <w:rPr>
          <w:rFonts w:ascii="Times New Roman" w:hAnsi="Times New Roman" w:cs="Times New Roman"/>
          <w:iCs/>
          <w:color w:val="0000CC"/>
          <w:sz w:val="24"/>
          <w:szCs w:val="24"/>
        </w:rPr>
        <w:t xml:space="preserve"> </w:t>
      </w:r>
      <w:r w:rsidRPr="001A168E">
        <w:rPr>
          <w:rFonts w:ascii="Times New Roman" w:hAnsi="Times New Roman" w:cs="Times New Roman"/>
          <w:b/>
          <w:iCs/>
          <w:color w:val="0000CC"/>
          <w:sz w:val="24"/>
          <w:szCs w:val="24"/>
        </w:rPr>
        <w:t>[CD - SGK]</w:t>
      </w:r>
      <w:r w:rsidRPr="001A168E">
        <w:rPr>
          <w:rFonts w:ascii="Times New Roman" w:hAnsi="Times New Roman" w:cs="Times New Roman"/>
          <w:iCs/>
          <w:sz w:val="24"/>
          <w:szCs w:val="24"/>
        </w:rPr>
        <w:t xml:space="preserve"> Trong công nghiệp, ammonia được sản xuất dựa vào phản ứng thuận nghịch giữa nitrogen và hydrogen trong thiết bị kín.</w:t>
      </w:r>
    </w:p>
    <w:p w14:paraId="3C7B07BF" w14:textId="77777777" w:rsidR="0078722E" w:rsidRPr="001A168E" w:rsidRDefault="0078722E" w:rsidP="002E1451">
      <w:pPr>
        <w:tabs>
          <w:tab w:val="left" w:pos="283"/>
          <w:tab w:val="left" w:pos="2835"/>
          <w:tab w:val="left" w:pos="5386"/>
          <w:tab w:val="left" w:pos="7937"/>
        </w:tabs>
        <w:spacing w:after="0"/>
        <w:rPr>
          <w:rFonts w:ascii="Times New Roman" w:hAnsi="Times New Roman" w:cs="Times New Roman"/>
          <w:iCs/>
          <w:sz w:val="24"/>
          <w:szCs w:val="24"/>
        </w:rPr>
      </w:pPr>
      <w:r w:rsidRPr="001A168E">
        <w:rPr>
          <w:rFonts w:ascii="Times New Roman" w:hAnsi="Times New Roman" w:cs="Times New Roman"/>
          <w:iCs/>
          <w:sz w:val="24"/>
          <w:szCs w:val="24"/>
        </w:rPr>
        <w:t>a) Khi phản ứng đạt trạng thái cân bằng thì trong thiết bị sẽ có các khí nào?</w:t>
      </w:r>
    </w:p>
    <w:p w14:paraId="618099CF" w14:textId="575A759D" w:rsidR="0078722E" w:rsidRPr="001A168E" w:rsidRDefault="0078722E" w:rsidP="002E1451">
      <w:pPr>
        <w:tabs>
          <w:tab w:val="left" w:pos="283"/>
          <w:tab w:val="left" w:pos="2835"/>
          <w:tab w:val="left" w:pos="5386"/>
          <w:tab w:val="left" w:pos="7937"/>
        </w:tabs>
        <w:spacing w:after="0"/>
        <w:rPr>
          <w:rFonts w:ascii="Times New Roman" w:hAnsi="Times New Roman" w:cs="Times New Roman"/>
          <w:iCs/>
          <w:sz w:val="24"/>
          <w:szCs w:val="24"/>
        </w:rPr>
      </w:pPr>
      <w:r w:rsidRPr="001A168E">
        <w:rPr>
          <w:rFonts w:ascii="Times New Roman" w:hAnsi="Times New Roman" w:cs="Times New Roman"/>
          <w:iCs/>
          <w:sz w:val="24"/>
          <w:szCs w:val="24"/>
        </w:rPr>
        <w:t>b) Hãy tìm hiểu về nhiệt độ hóa lỏng</w:t>
      </w:r>
      <w:r w:rsidR="0041000F" w:rsidRPr="001A168E">
        <w:rPr>
          <w:rFonts w:ascii="Times New Roman" w:hAnsi="Times New Roman" w:cs="Times New Roman"/>
          <w:iCs/>
          <w:sz w:val="24"/>
          <w:szCs w:val="24"/>
        </w:rPr>
        <w:t xml:space="preserve"> của mỗi khí có trong thiết bị. Từ đó cho biết, nếu giữ nguyên áp suất và làm lạnh thiết bị thì khí nào sẽ hóa lỏng đầu tiên.</w:t>
      </w:r>
      <w:r w:rsidRPr="001A168E">
        <w:rPr>
          <w:rFonts w:ascii="Times New Roman" w:hAnsi="Times New Roman" w:cs="Times New Roman"/>
          <w:iCs/>
          <w:sz w:val="24"/>
          <w:szCs w:val="24"/>
        </w:rPr>
        <w:t xml:space="preserve"> </w:t>
      </w:r>
    </w:p>
    <w:p w14:paraId="27759615" w14:textId="77777777" w:rsidR="0041000F" w:rsidRPr="001A168E" w:rsidRDefault="0041000F" w:rsidP="0041000F">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650B7E97" w14:textId="7C762604" w:rsidR="0041000F" w:rsidRPr="0000223D" w:rsidRDefault="00CB1C55" w:rsidP="0041000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00223D">
        <w:rPr>
          <w:rFonts w:ascii="Times New Roman" w:hAnsi="Times New Roman" w:cs="Times New Roman"/>
          <w:iCs/>
          <w:sz w:val="24"/>
          <w:szCs w:val="24"/>
        </w:rPr>
        <w:t xml:space="preserve">PTHH: </w:t>
      </w:r>
      <w:r w:rsidRPr="0000223D">
        <w:rPr>
          <w:rFonts w:ascii="Times New Roman" w:hAnsi="Times New Roman" w:cs="Times New Roman"/>
          <w:position w:val="-12"/>
          <w:sz w:val="24"/>
          <w:szCs w:val="24"/>
        </w:rPr>
        <w:object w:dxaOrig="2140" w:dyaOrig="420" w14:anchorId="57D653D6">
          <v:shape id="_x0000_i1030" type="#_x0000_t75" style="width:107.55pt;height:20.55pt" o:ole="">
            <v:imagedata r:id="rId18" o:title=""/>
          </v:shape>
          <o:OLEObject Type="Embed" ProgID="Equation.DSMT4" ShapeID="_x0000_i1030" DrawAspect="Content" ObjectID="_1748950714" r:id="rId19"/>
        </w:object>
      </w:r>
    </w:p>
    <w:p w14:paraId="5B9D6734" w14:textId="208DF8F7" w:rsidR="00CB1C55" w:rsidRPr="0000223D" w:rsidRDefault="00CB1C55" w:rsidP="0041000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00223D">
        <w:rPr>
          <w:rFonts w:ascii="Times New Roman" w:hAnsi="Times New Roman" w:cs="Times New Roman"/>
          <w:sz w:val="24"/>
          <w:szCs w:val="24"/>
        </w:rPr>
        <w:t>a) Khi phản ứng đạt trạng thái cân bằng thì trong thiết bị sẽ có các khí: N</w:t>
      </w:r>
      <w:r w:rsidRPr="0000223D">
        <w:rPr>
          <w:rFonts w:ascii="Times New Roman" w:hAnsi="Times New Roman" w:cs="Times New Roman"/>
          <w:sz w:val="24"/>
          <w:szCs w:val="24"/>
          <w:vertAlign w:val="subscript"/>
        </w:rPr>
        <w:t>2</w:t>
      </w:r>
      <w:r w:rsidRPr="0000223D">
        <w:rPr>
          <w:rFonts w:ascii="Times New Roman" w:hAnsi="Times New Roman" w:cs="Times New Roman"/>
          <w:sz w:val="24"/>
          <w:szCs w:val="24"/>
        </w:rPr>
        <w:t>, H</w:t>
      </w:r>
      <w:r w:rsidRPr="0000223D">
        <w:rPr>
          <w:rFonts w:ascii="Times New Roman" w:hAnsi="Times New Roman" w:cs="Times New Roman"/>
          <w:sz w:val="24"/>
          <w:szCs w:val="24"/>
          <w:vertAlign w:val="subscript"/>
        </w:rPr>
        <w:t>2</w:t>
      </w:r>
      <w:r w:rsidRPr="0000223D">
        <w:rPr>
          <w:rFonts w:ascii="Times New Roman" w:hAnsi="Times New Roman" w:cs="Times New Roman"/>
          <w:sz w:val="24"/>
          <w:szCs w:val="24"/>
        </w:rPr>
        <w:t>, NH</w:t>
      </w:r>
      <w:r w:rsidRPr="0000223D">
        <w:rPr>
          <w:rFonts w:ascii="Times New Roman" w:hAnsi="Times New Roman" w:cs="Times New Roman"/>
          <w:sz w:val="24"/>
          <w:szCs w:val="24"/>
          <w:vertAlign w:val="subscript"/>
        </w:rPr>
        <w:t>3</w:t>
      </w:r>
    </w:p>
    <w:p w14:paraId="0A71EA69" w14:textId="77777777" w:rsidR="00CB1C55" w:rsidRPr="0000223D" w:rsidRDefault="00CB1C55" w:rsidP="0041000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00223D">
        <w:rPr>
          <w:rFonts w:ascii="Times New Roman" w:hAnsi="Times New Roman" w:cs="Times New Roman"/>
          <w:sz w:val="24"/>
          <w:szCs w:val="24"/>
        </w:rPr>
        <w:t xml:space="preserve">b) </w:t>
      </w:r>
    </w:p>
    <w:tbl>
      <w:tblPr>
        <w:tblStyle w:val="TableGrid"/>
        <w:tblW w:w="0" w:type="auto"/>
        <w:tblLook w:val="04A0" w:firstRow="1" w:lastRow="0" w:firstColumn="1" w:lastColumn="0" w:noHBand="0" w:noVBand="1"/>
      </w:tblPr>
      <w:tblGrid>
        <w:gridCol w:w="1129"/>
        <w:gridCol w:w="9066"/>
      </w:tblGrid>
      <w:tr w:rsidR="00CB1C55" w:rsidRPr="0000223D" w14:paraId="22703FEC" w14:textId="77777777" w:rsidTr="00C84628">
        <w:tc>
          <w:tcPr>
            <w:tcW w:w="1129" w:type="dxa"/>
          </w:tcPr>
          <w:p w14:paraId="7F435563" w14:textId="7A7A1C46" w:rsidR="00CB1C55" w:rsidRPr="0000223D" w:rsidRDefault="00CB1C55" w:rsidP="00C84628">
            <w:pPr>
              <w:tabs>
                <w:tab w:val="left" w:pos="283"/>
                <w:tab w:val="left" w:pos="2835"/>
                <w:tab w:val="left" w:pos="5386"/>
                <w:tab w:val="left" w:pos="7937"/>
              </w:tabs>
              <w:jc w:val="center"/>
              <w:rPr>
                <w:iCs/>
                <w:szCs w:val="24"/>
              </w:rPr>
            </w:pPr>
            <w:r w:rsidRPr="0000223D">
              <w:rPr>
                <w:iCs/>
                <w:szCs w:val="24"/>
              </w:rPr>
              <w:t>Khí</w:t>
            </w:r>
          </w:p>
        </w:tc>
        <w:tc>
          <w:tcPr>
            <w:tcW w:w="9066" w:type="dxa"/>
          </w:tcPr>
          <w:p w14:paraId="552FB644" w14:textId="7F6D843B" w:rsidR="00CB1C55" w:rsidRPr="0000223D" w:rsidRDefault="00CB1C55" w:rsidP="00C84628">
            <w:pPr>
              <w:tabs>
                <w:tab w:val="left" w:pos="283"/>
                <w:tab w:val="left" w:pos="2835"/>
                <w:tab w:val="left" w:pos="5386"/>
                <w:tab w:val="left" w:pos="7937"/>
              </w:tabs>
              <w:jc w:val="center"/>
              <w:rPr>
                <w:iCs/>
                <w:szCs w:val="24"/>
              </w:rPr>
            </w:pPr>
            <w:r w:rsidRPr="0000223D">
              <w:rPr>
                <w:iCs/>
                <w:szCs w:val="24"/>
              </w:rPr>
              <w:t>Nhiệt hóa lỏng (</w:t>
            </w:r>
            <w:r w:rsidRPr="0000223D">
              <w:rPr>
                <w:iCs/>
                <w:szCs w:val="24"/>
                <w:vertAlign w:val="superscript"/>
              </w:rPr>
              <w:t>0</w:t>
            </w:r>
            <w:r w:rsidRPr="0000223D">
              <w:rPr>
                <w:iCs/>
                <w:szCs w:val="24"/>
              </w:rPr>
              <w:t>C)</w:t>
            </w:r>
          </w:p>
        </w:tc>
      </w:tr>
      <w:tr w:rsidR="00CB1C55" w:rsidRPr="0000223D" w14:paraId="159D5D95" w14:textId="77777777" w:rsidTr="00C84628">
        <w:tc>
          <w:tcPr>
            <w:tcW w:w="1129" w:type="dxa"/>
          </w:tcPr>
          <w:p w14:paraId="475105D1" w14:textId="26674DC3" w:rsidR="00CB1C55" w:rsidRPr="0000223D" w:rsidRDefault="00CB1C55" w:rsidP="00C84628">
            <w:pPr>
              <w:tabs>
                <w:tab w:val="left" w:pos="283"/>
                <w:tab w:val="left" w:pos="2835"/>
                <w:tab w:val="left" w:pos="5386"/>
                <w:tab w:val="left" w:pos="7937"/>
              </w:tabs>
              <w:jc w:val="center"/>
              <w:rPr>
                <w:iCs/>
                <w:szCs w:val="24"/>
                <w:vertAlign w:val="subscript"/>
              </w:rPr>
            </w:pPr>
            <w:r w:rsidRPr="0000223D">
              <w:rPr>
                <w:iCs/>
                <w:szCs w:val="24"/>
              </w:rPr>
              <w:t>H</w:t>
            </w:r>
            <w:r w:rsidRPr="0000223D">
              <w:rPr>
                <w:iCs/>
                <w:szCs w:val="24"/>
                <w:vertAlign w:val="subscript"/>
              </w:rPr>
              <w:t>2</w:t>
            </w:r>
          </w:p>
        </w:tc>
        <w:tc>
          <w:tcPr>
            <w:tcW w:w="9066" w:type="dxa"/>
          </w:tcPr>
          <w:p w14:paraId="0A590EE7" w14:textId="7E7B51FB" w:rsidR="00CB1C55" w:rsidRPr="0000223D" w:rsidRDefault="00C84628" w:rsidP="00C84628">
            <w:pPr>
              <w:tabs>
                <w:tab w:val="left" w:pos="283"/>
                <w:tab w:val="left" w:pos="2835"/>
                <w:tab w:val="left" w:pos="5386"/>
                <w:tab w:val="left" w:pos="7937"/>
              </w:tabs>
              <w:jc w:val="center"/>
              <w:rPr>
                <w:iCs/>
                <w:szCs w:val="24"/>
              </w:rPr>
            </w:pPr>
            <w:r w:rsidRPr="0000223D">
              <w:rPr>
                <w:iCs/>
                <w:szCs w:val="24"/>
              </w:rPr>
              <w:t>-252,87</w:t>
            </w:r>
          </w:p>
        </w:tc>
      </w:tr>
      <w:tr w:rsidR="00CB1C55" w:rsidRPr="0000223D" w14:paraId="7F391E02" w14:textId="77777777" w:rsidTr="00C84628">
        <w:tc>
          <w:tcPr>
            <w:tcW w:w="1129" w:type="dxa"/>
          </w:tcPr>
          <w:p w14:paraId="511BD04E" w14:textId="448D19CC" w:rsidR="00CB1C55" w:rsidRPr="0000223D" w:rsidRDefault="00CB1C55" w:rsidP="00C84628">
            <w:pPr>
              <w:tabs>
                <w:tab w:val="left" w:pos="283"/>
                <w:tab w:val="left" w:pos="2835"/>
                <w:tab w:val="left" w:pos="5386"/>
                <w:tab w:val="left" w:pos="7937"/>
              </w:tabs>
              <w:jc w:val="center"/>
              <w:rPr>
                <w:iCs/>
                <w:szCs w:val="24"/>
                <w:vertAlign w:val="subscript"/>
              </w:rPr>
            </w:pPr>
            <w:r w:rsidRPr="0000223D">
              <w:rPr>
                <w:iCs/>
                <w:szCs w:val="24"/>
              </w:rPr>
              <w:t>N</w:t>
            </w:r>
            <w:r w:rsidRPr="0000223D">
              <w:rPr>
                <w:iCs/>
                <w:szCs w:val="24"/>
                <w:vertAlign w:val="subscript"/>
              </w:rPr>
              <w:t>2</w:t>
            </w:r>
          </w:p>
        </w:tc>
        <w:tc>
          <w:tcPr>
            <w:tcW w:w="9066" w:type="dxa"/>
          </w:tcPr>
          <w:p w14:paraId="33131C80" w14:textId="07E97278" w:rsidR="00CB1C55" w:rsidRPr="0000223D" w:rsidRDefault="00C84628" w:rsidP="00C84628">
            <w:pPr>
              <w:tabs>
                <w:tab w:val="left" w:pos="283"/>
                <w:tab w:val="left" w:pos="2835"/>
                <w:tab w:val="left" w:pos="5386"/>
                <w:tab w:val="left" w:pos="7937"/>
              </w:tabs>
              <w:jc w:val="center"/>
              <w:rPr>
                <w:iCs/>
                <w:szCs w:val="24"/>
              </w:rPr>
            </w:pPr>
            <w:r w:rsidRPr="0000223D">
              <w:rPr>
                <w:iCs/>
                <w:szCs w:val="24"/>
              </w:rPr>
              <w:t>-196</w:t>
            </w:r>
          </w:p>
        </w:tc>
      </w:tr>
      <w:tr w:rsidR="00CB1C55" w:rsidRPr="0000223D" w14:paraId="640EDCE0" w14:textId="77777777" w:rsidTr="00C84628">
        <w:tc>
          <w:tcPr>
            <w:tcW w:w="1129" w:type="dxa"/>
          </w:tcPr>
          <w:p w14:paraId="4D4125D1" w14:textId="0FDF2C46" w:rsidR="00CB1C55" w:rsidRPr="0000223D" w:rsidRDefault="00CB1C55" w:rsidP="00C84628">
            <w:pPr>
              <w:tabs>
                <w:tab w:val="left" w:pos="283"/>
                <w:tab w:val="left" w:pos="2835"/>
                <w:tab w:val="left" w:pos="5386"/>
                <w:tab w:val="left" w:pos="7937"/>
              </w:tabs>
              <w:jc w:val="center"/>
              <w:rPr>
                <w:iCs/>
                <w:szCs w:val="24"/>
                <w:vertAlign w:val="subscript"/>
              </w:rPr>
            </w:pPr>
            <w:r w:rsidRPr="0000223D">
              <w:rPr>
                <w:iCs/>
                <w:szCs w:val="24"/>
              </w:rPr>
              <w:t>NH</w:t>
            </w:r>
            <w:r w:rsidRPr="0000223D">
              <w:rPr>
                <w:iCs/>
                <w:szCs w:val="24"/>
                <w:vertAlign w:val="subscript"/>
              </w:rPr>
              <w:t>3</w:t>
            </w:r>
          </w:p>
        </w:tc>
        <w:tc>
          <w:tcPr>
            <w:tcW w:w="9066" w:type="dxa"/>
          </w:tcPr>
          <w:p w14:paraId="57549CC4" w14:textId="4FC8143E" w:rsidR="00CB1C55" w:rsidRPr="0000223D" w:rsidRDefault="00C84628" w:rsidP="00C84628">
            <w:pPr>
              <w:tabs>
                <w:tab w:val="left" w:pos="283"/>
                <w:tab w:val="left" w:pos="2835"/>
                <w:tab w:val="left" w:pos="5386"/>
                <w:tab w:val="left" w:pos="7937"/>
              </w:tabs>
              <w:jc w:val="center"/>
              <w:rPr>
                <w:iCs/>
                <w:szCs w:val="24"/>
              </w:rPr>
            </w:pPr>
            <w:r w:rsidRPr="0000223D">
              <w:rPr>
                <w:iCs/>
                <w:szCs w:val="24"/>
              </w:rPr>
              <w:t>-33,3</w:t>
            </w:r>
          </w:p>
        </w:tc>
      </w:tr>
    </w:tbl>
    <w:p w14:paraId="0194DF05" w14:textId="0CD00652" w:rsidR="00CB1C55" w:rsidRPr="0000223D" w:rsidRDefault="00C84628" w:rsidP="0041000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00223D">
        <w:rPr>
          <w:rFonts w:ascii="Times New Roman" w:hAnsi="Times New Roman" w:cs="Times New Roman"/>
          <w:iCs/>
          <w:sz w:val="24"/>
          <w:szCs w:val="24"/>
        </w:rPr>
        <w:t>Nếu giữ nguyên áp suất và làm lạnh thiết bị thì khí NH</w:t>
      </w:r>
      <w:r w:rsidRPr="0000223D">
        <w:rPr>
          <w:rFonts w:ascii="Times New Roman" w:hAnsi="Times New Roman" w:cs="Times New Roman"/>
          <w:iCs/>
          <w:sz w:val="24"/>
          <w:szCs w:val="24"/>
          <w:vertAlign w:val="subscript"/>
        </w:rPr>
        <w:t>3</w:t>
      </w:r>
      <w:r w:rsidRPr="0000223D">
        <w:rPr>
          <w:rFonts w:ascii="Times New Roman" w:hAnsi="Times New Roman" w:cs="Times New Roman"/>
          <w:iCs/>
          <w:sz w:val="24"/>
          <w:szCs w:val="24"/>
        </w:rPr>
        <w:t xml:space="preserve"> sẽ hóa lỏng đầu tiên.</w:t>
      </w:r>
    </w:p>
    <w:p w14:paraId="4376F66F" w14:textId="77777777" w:rsidR="00446397" w:rsidRDefault="00446397" w:rsidP="00446397">
      <w:pPr>
        <w:tabs>
          <w:tab w:val="left" w:pos="283"/>
          <w:tab w:val="left" w:pos="2835"/>
          <w:tab w:val="left" w:pos="5386"/>
          <w:tab w:val="left" w:pos="7937"/>
        </w:tabs>
        <w:spacing w:after="0"/>
        <w:rPr>
          <w:rFonts w:ascii="Times New Roman" w:hAnsi="Times New Roman" w:cs="Times New Roman"/>
          <w:b/>
          <w:iCs/>
          <w:color w:val="FF0000"/>
          <w:sz w:val="24"/>
          <w:szCs w:val="24"/>
        </w:rPr>
      </w:pPr>
    </w:p>
    <w:p w14:paraId="67A24BA5" w14:textId="082A44B9" w:rsidR="00446397" w:rsidRDefault="00446397" w:rsidP="00446397">
      <w:pPr>
        <w:tabs>
          <w:tab w:val="left" w:pos="283"/>
          <w:tab w:val="left" w:pos="2835"/>
          <w:tab w:val="left" w:pos="5386"/>
          <w:tab w:val="left" w:pos="7937"/>
        </w:tabs>
        <w:spacing w:after="0"/>
        <w:rPr>
          <w:rFonts w:ascii="Times New Roman" w:hAnsi="Times New Roman" w:cs="Times New Roman"/>
          <w:b/>
          <w:iCs/>
          <w:sz w:val="24"/>
          <w:szCs w:val="24"/>
        </w:rPr>
      </w:pPr>
      <w:r w:rsidRPr="001A168E">
        <w:rPr>
          <w:rFonts w:ascii="Times New Roman" w:hAnsi="Times New Roman" w:cs="Times New Roman"/>
          <w:b/>
          <w:iCs/>
          <w:color w:val="FF0000"/>
          <w:sz w:val="24"/>
          <w:szCs w:val="24"/>
        </w:rPr>
        <w:sym w:font="Wingdings" w:char="F076"/>
      </w:r>
      <w:r>
        <w:rPr>
          <w:rFonts w:ascii="Times New Roman" w:hAnsi="Times New Roman" w:cs="Times New Roman"/>
          <w:b/>
          <w:iCs/>
          <w:color w:val="FF0000"/>
          <w:sz w:val="24"/>
          <w:szCs w:val="24"/>
        </w:rPr>
        <w:t xml:space="preserve"> BIÊN SOẠN 5 CÂU VD-VDC: </w:t>
      </w:r>
    </w:p>
    <w:p w14:paraId="589B30DE" w14:textId="457EB587" w:rsidR="00446397" w:rsidRDefault="00446397" w:rsidP="00446397">
      <w:pPr>
        <w:tabs>
          <w:tab w:val="left" w:pos="283"/>
          <w:tab w:val="left" w:pos="2835"/>
          <w:tab w:val="left" w:pos="5386"/>
          <w:tab w:val="left" w:pos="7937"/>
        </w:tabs>
        <w:spacing w:after="0"/>
        <w:rPr>
          <w:rFonts w:ascii="Times New Roman" w:hAnsi="Times New Roman" w:cs="Times New Roman"/>
          <w:sz w:val="24"/>
          <w:szCs w:val="24"/>
          <w:shd w:val="clear" w:color="auto" w:fill="FFFFFF"/>
        </w:rPr>
      </w:pPr>
      <w:r w:rsidRPr="001A168E">
        <w:rPr>
          <w:rFonts w:ascii="Times New Roman" w:hAnsi="Times New Roman" w:cs="Times New Roman"/>
          <w:b/>
          <w:iCs/>
          <w:color w:val="0000CC"/>
          <w:sz w:val="24"/>
          <w:szCs w:val="24"/>
        </w:rPr>
        <w:t>Câu 1.</w:t>
      </w:r>
      <w:r>
        <w:rPr>
          <w:rFonts w:ascii="Times New Roman" w:hAnsi="Times New Roman" w:cs="Times New Roman"/>
          <w:b/>
          <w:iCs/>
          <w:color w:val="0000CC"/>
          <w:sz w:val="24"/>
          <w:szCs w:val="24"/>
        </w:rPr>
        <w:t xml:space="preserve"> (VD) </w:t>
      </w:r>
      <w:r w:rsidR="000B12AE">
        <w:rPr>
          <w:rFonts w:ascii="Times New Roman" w:hAnsi="Times New Roman" w:cs="Times New Roman"/>
          <w:sz w:val="24"/>
          <w:szCs w:val="24"/>
          <w:shd w:val="clear" w:color="auto" w:fill="FFFFFF"/>
        </w:rPr>
        <w:t>Khí Nitrogen</w:t>
      </w:r>
      <w:r w:rsidR="000B12AE" w:rsidRPr="000B12AE">
        <w:rPr>
          <w:rFonts w:ascii="Times New Roman" w:hAnsi="Times New Roman" w:cs="Times New Roman"/>
          <w:sz w:val="24"/>
          <w:szCs w:val="24"/>
          <w:shd w:val="clear" w:color="auto" w:fill="FFFFFF"/>
        </w:rPr>
        <w:t xml:space="preserve"> trong hóa học là một loại khí không màu, không mùi và ở dạng khí trơ tinh khiết, ngoài ra khi ở nhiệt độ âm sâu -196 độ C thì ở dạ</w:t>
      </w:r>
      <w:r w:rsidR="000B12AE">
        <w:rPr>
          <w:rFonts w:ascii="Times New Roman" w:hAnsi="Times New Roman" w:cs="Times New Roman"/>
          <w:sz w:val="24"/>
          <w:szCs w:val="24"/>
          <w:shd w:val="clear" w:color="auto" w:fill="FFFFFF"/>
        </w:rPr>
        <w:t>ng khí Nitrogen</w:t>
      </w:r>
      <w:r w:rsidR="000B12AE" w:rsidRPr="000B12AE">
        <w:rPr>
          <w:rFonts w:ascii="Times New Roman" w:hAnsi="Times New Roman" w:cs="Times New Roman"/>
          <w:sz w:val="24"/>
          <w:szCs w:val="24"/>
          <w:shd w:val="clear" w:color="auto" w:fill="FFFFFF"/>
        </w:rPr>
        <w:t xml:space="preserve"> lỏng. Với dạ</w:t>
      </w:r>
      <w:r w:rsidR="000B12AE">
        <w:rPr>
          <w:rFonts w:ascii="Times New Roman" w:hAnsi="Times New Roman" w:cs="Times New Roman"/>
          <w:sz w:val="24"/>
          <w:szCs w:val="24"/>
          <w:shd w:val="clear" w:color="auto" w:fill="FFFFFF"/>
        </w:rPr>
        <w:t>ng khí Nitrogen</w:t>
      </w:r>
      <w:r w:rsidR="000B12AE" w:rsidRPr="000B12AE">
        <w:rPr>
          <w:rFonts w:ascii="Times New Roman" w:hAnsi="Times New Roman" w:cs="Times New Roman"/>
          <w:sz w:val="24"/>
          <w:szCs w:val="24"/>
          <w:shd w:val="clear" w:color="auto" w:fill="FFFFFF"/>
        </w:rPr>
        <w:t xml:space="preserve"> lỏng, chúng có vai trò quan trọng đối với cuộc sống con người, được sử dụng nhiều trong các ngành công nghiệp luyện kim, công nghiệp thực phẩm và công nghiệp điện tử, hóa chất, dầu khí…</w:t>
      </w:r>
      <w:r w:rsidR="000B12AE">
        <w:rPr>
          <w:rFonts w:ascii="Times New Roman" w:hAnsi="Times New Roman" w:cs="Times New Roman"/>
          <w:sz w:val="24"/>
          <w:szCs w:val="24"/>
          <w:shd w:val="clear" w:color="auto" w:fill="FFFFFF"/>
        </w:rPr>
        <w:t xml:space="preserve"> Hãy xác định nguyên tố Nitrogen trong bảng hệ thống tuần hoàn và viết cấu hình electron?</w:t>
      </w:r>
    </w:p>
    <w:p w14:paraId="5F323B69" w14:textId="2B13F0DD" w:rsidR="000B12AE" w:rsidRDefault="000B12AE" w:rsidP="005D1DA3">
      <w:pPr>
        <w:tabs>
          <w:tab w:val="left" w:pos="283"/>
          <w:tab w:val="left" w:pos="2835"/>
          <w:tab w:val="left" w:pos="5386"/>
          <w:tab w:val="left" w:pos="7937"/>
        </w:tabs>
        <w:spacing w:after="0"/>
        <w:jc w:val="center"/>
        <w:rPr>
          <w:rFonts w:ascii="Times New Roman" w:hAnsi="Times New Roman" w:cs="Times New Roman"/>
          <w:b/>
          <w:iCs/>
          <w:sz w:val="24"/>
          <w:szCs w:val="24"/>
        </w:rPr>
      </w:pPr>
      <w:r>
        <w:rPr>
          <w:rFonts w:ascii="Times New Roman" w:hAnsi="Times New Roman" w:cs="Times New Roman"/>
          <w:b/>
          <w:iCs/>
          <w:noProof/>
          <w:sz w:val="24"/>
          <w:szCs w:val="24"/>
        </w:rPr>
        <w:lastRenderedPageBreak/>
        <w:drawing>
          <wp:inline distT="0" distB="0" distL="0" distR="0" wp14:anchorId="67464C15" wp14:editId="11B48D9A">
            <wp:extent cx="1630908" cy="108727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hi-nito-la-g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96878" cy="1131252"/>
                    </a:xfrm>
                    <a:prstGeom prst="rect">
                      <a:avLst/>
                    </a:prstGeom>
                  </pic:spPr>
                </pic:pic>
              </a:graphicData>
            </a:graphic>
          </wp:inline>
        </w:drawing>
      </w:r>
    </w:p>
    <w:p w14:paraId="6F6A5D84" w14:textId="271FF034" w:rsidR="000B12AE" w:rsidRDefault="000B12AE" w:rsidP="000B12A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0F4EC9B8" w14:textId="4CF42702" w:rsidR="000B12AE" w:rsidRDefault="000B12AE" w:rsidP="000B12A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Cấu hình electron: 1s</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2s</w:t>
      </w:r>
      <w:r>
        <w:rPr>
          <w:rFonts w:ascii="Times New Roman" w:hAnsi="Times New Roman" w:cs="Times New Roman"/>
          <w:bCs/>
          <w:iCs/>
          <w:sz w:val="24"/>
          <w:szCs w:val="24"/>
          <w:vertAlign w:val="superscript"/>
        </w:rPr>
        <w:t>2</w:t>
      </w:r>
      <w:r>
        <w:rPr>
          <w:rFonts w:ascii="Times New Roman" w:hAnsi="Times New Roman" w:cs="Times New Roman"/>
          <w:bCs/>
          <w:iCs/>
          <w:sz w:val="24"/>
          <w:szCs w:val="24"/>
        </w:rPr>
        <w:t>2p</w:t>
      </w:r>
      <w:r>
        <w:rPr>
          <w:rFonts w:ascii="Times New Roman" w:hAnsi="Times New Roman" w:cs="Times New Roman"/>
          <w:bCs/>
          <w:iCs/>
          <w:sz w:val="24"/>
          <w:szCs w:val="24"/>
          <w:vertAlign w:val="superscript"/>
        </w:rPr>
        <w:t>3</w:t>
      </w:r>
    </w:p>
    <w:p w14:paraId="370C073B" w14:textId="4A6C74AA" w:rsidR="000B12AE" w:rsidRPr="00876513" w:rsidRDefault="000B12AE" w:rsidP="0087651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Vị trí trong bảng tuần hoàn: ô thứ 7, chu kì 2, nhóm VA</w:t>
      </w:r>
      <w:r w:rsidR="00876513">
        <w:rPr>
          <w:rFonts w:ascii="Times New Roman" w:hAnsi="Times New Roman" w:cs="Times New Roman"/>
          <w:bCs/>
          <w:iCs/>
          <w:sz w:val="24"/>
          <w:szCs w:val="24"/>
        </w:rPr>
        <w:t>.</w:t>
      </w:r>
    </w:p>
    <w:p w14:paraId="67CC20AF" w14:textId="39E06C32" w:rsidR="00945F95" w:rsidRPr="00945F95" w:rsidRDefault="00446397" w:rsidP="00945F95">
      <w:pPr>
        <w:pStyle w:val="NormalWeb"/>
        <w:spacing w:before="0" w:beforeAutospacing="0" w:after="240" w:afterAutospacing="0" w:line="360" w:lineRule="atLeast"/>
        <w:ind w:left="48" w:right="48"/>
        <w:jc w:val="both"/>
        <w:rPr>
          <w:color w:val="000000"/>
        </w:rPr>
      </w:pPr>
      <w:r>
        <w:rPr>
          <w:b/>
          <w:iCs/>
          <w:color w:val="0000CC"/>
        </w:rPr>
        <w:t>Câu 2</w:t>
      </w:r>
      <w:r w:rsidRPr="001A168E">
        <w:rPr>
          <w:b/>
          <w:iCs/>
          <w:color w:val="0000CC"/>
        </w:rPr>
        <w:t>.</w:t>
      </w:r>
      <w:r>
        <w:rPr>
          <w:b/>
          <w:iCs/>
          <w:color w:val="0000CC"/>
        </w:rPr>
        <w:t xml:space="preserve"> (VD)</w:t>
      </w:r>
      <w:r w:rsidR="00D16563" w:rsidRPr="00D16563">
        <w:rPr>
          <w:rFonts w:ascii="Verdana" w:hAnsi="Verdana"/>
          <w:color w:val="000000"/>
          <w:sz w:val="20"/>
          <w:szCs w:val="20"/>
          <w:shd w:val="clear" w:color="auto" w:fill="FFFFFF"/>
        </w:rPr>
        <w:t xml:space="preserve"> </w:t>
      </w:r>
      <w:r w:rsidR="00945F95" w:rsidRPr="00945F95">
        <w:rPr>
          <w:rFonts w:ascii="Arial" w:hAnsi="Arial" w:cs="Arial"/>
          <w:color w:val="000000"/>
          <w:sz w:val="27"/>
          <w:szCs w:val="27"/>
        </w:rPr>
        <w:t> </w:t>
      </w:r>
      <w:r w:rsidR="00945F95" w:rsidRPr="00945F95">
        <w:rPr>
          <w:color w:val="000000"/>
        </w:rPr>
        <w:t>Trong công nghiệp để tổng hợp ammonia từ phản ứng nitrogen và hiđrogen như sau:</w:t>
      </w:r>
    </w:p>
    <w:p w14:paraId="56FC4DB1" w14:textId="77777777" w:rsidR="006E4835" w:rsidRDefault="006E4835" w:rsidP="008359A3">
      <w:pPr>
        <w:tabs>
          <w:tab w:val="left" w:pos="283"/>
          <w:tab w:val="left" w:pos="2835"/>
          <w:tab w:val="left" w:pos="5386"/>
          <w:tab w:val="left" w:pos="7937"/>
        </w:tabs>
        <w:spacing w:after="0"/>
        <w:jc w:val="center"/>
      </w:pPr>
      <w:r w:rsidRPr="004E3E31">
        <w:rPr>
          <w:position w:val="-14"/>
        </w:rPr>
        <w:object w:dxaOrig="3680" w:dyaOrig="480" w14:anchorId="7FE706CA">
          <v:shape id="_x0000_i1031" type="#_x0000_t75" style="width:184.2pt;height:24.3pt" o:ole="">
            <v:imagedata r:id="rId21" o:title=""/>
          </v:shape>
          <o:OLEObject Type="Embed" ProgID="Equation.DSMT4" ShapeID="_x0000_i1031" DrawAspect="Content" ObjectID="_1748950715" r:id="rId22"/>
        </w:object>
      </w:r>
    </w:p>
    <w:p w14:paraId="155334A9" w14:textId="3150B7F3" w:rsidR="00446397" w:rsidRDefault="00B36658" w:rsidP="00446397">
      <w:pPr>
        <w:tabs>
          <w:tab w:val="left" w:pos="283"/>
          <w:tab w:val="left" w:pos="2835"/>
          <w:tab w:val="left" w:pos="5386"/>
          <w:tab w:val="left" w:pos="7937"/>
        </w:tabs>
        <w:spacing w:after="0"/>
        <w:rPr>
          <w:rFonts w:ascii="Times New Roman" w:hAnsi="Times New Roman" w:cs="Times New Roman"/>
          <w:color w:val="000000"/>
          <w:sz w:val="24"/>
          <w:szCs w:val="24"/>
          <w:shd w:val="clear" w:color="auto" w:fill="FFFFFF"/>
        </w:rPr>
      </w:pPr>
      <w:r w:rsidRPr="00945F95">
        <w:rPr>
          <w:rFonts w:ascii="Times New Roman" w:hAnsi="Times New Roman" w:cs="Times New Roman"/>
          <w:color w:val="000000"/>
          <w:sz w:val="24"/>
          <w:szCs w:val="24"/>
          <w:shd w:val="clear" w:color="auto" w:fill="FFFFFF"/>
        </w:rPr>
        <w:t>NH</w:t>
      </w:r>
      <w:r w:rsidRPr="00945F95">
        <w:rPr>
          <w:rFonts w:ascii="Times New Roman" w:hAnsi="Times New Roman" w:cs="Times New Roman"/>
          <w:color w:val="000000"/>
          <w:sz w:val="24"/>
          <w:szCs w:val="24"/>
          <w:shd w:val="clear" w:color="auto" w:fill="FFFFFF"/>
          <w:vertAlign w:val="subscript"/>
        </w:rPr>
        <w:t>3</w:t>
      </w:r>
      <w:r w:rsidR="00D16563" w:rsidRPr="00945F95">
        <w:rPr>
          <w:rFonts w:ascii="Times New Roman" w:hAnsi="Times New Roman" w:cs="Times New Roman"/>
          <w:color w:val="000000"/>
          <w:sz w:val="24"/>
          <w:szCs w:val="24"/>
          <w:shd w:val="clear" w:color="auto" w:fill="FFFFFF"/>
        </w:rPr>
        <w:t xml:space="preserve"> có 2 loại: loại 1 dùng trong các máy lạnh, loại 2 dùng làm nguyên liệu trong công nghiệp hóa chất.</w:t>
      </w:r>
      <w:r w:rsidR="00D16563">
        <w:rPr>
          <w:rFonts w:ascii="Verdana" w:hAnsi="Verdana"/>
          <w:color w:val="000000"/>
          <w:sz w:val="20"/>
          <w:szCs w:val="20"/>
        </w:rPr>
        <w:br/>
      </w:r>
      <w:r w:rsidR="00D16563">
        <w:rPr>
          <w:noProof/>
        </w:rPr>
        <w:drawing>
          <wp:inline distT="0" distB="0" distL="0" distR="0" wp14:anchorId="098FAF19" wp14:editId="6F669EBD">
            <wp:extent cx="6073140" cy="1494155"/>
            <wp:effectExtent l="0" t="0" r="3810" b="0"/>
            <wp:docPr id="4" name="Picture 4" descr="http://i937.photobucket.com/albums/ad217/ncaothach/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937.photobucket.com/albums/ad217/ncaothach/Untitled-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3140" cy="1494155"/>
                    </a:xfrm>
                    <a:prstGeom prst="rect">
                      <a:avLst/>
                    </a:prstGeom>
                    <a:noFill/>
                    <a:ln>
                      <a:noFill/>
                    </a:ln>
                  </pic:spPr>
                </pic:pic>
              </a:graphicData>
            </a:graphic>
          </wp:inline>
        </w:drawing>
      </w:r>
    </w:p>
    <w:p w14:paraId="14920598" w14:textId="0252B8CE" w:rsidR="008359A3" w:rsidRDefault="008359A3" w:rsidP="00446397">
      <w:pPr>
        <w:tabs>
          <w:tab w:val="left" w:pos="283"/>
          <w:tab w:val="left" w:pos="2835"/>
          <w:tab w:val="left" w:pos="5386"/>
          <w:tab w:val="left" w:pos="7937"/>
        </w:tabs>
        <w:spacing w:after="0"/>
        <w:rPr>
          <w:rFonts w:ascii="Times New Roman" w:hAnsi="Times New Roman" w:cs="Times New Roman"/>
          <w:iCs/>
          <w:sz w:val="24"/>
          <w:szCs w:val="24"/>
        </w:rPr>
      </w:pPr>
      <w:r w:rsidRPr="008359A3">
        <w:rPr>
          <w:rFonts w:ascii="Times New Roman" w:hAnsi="Times New Roman" w:cs="Times New Roman"/>
          <w:iCs/>
          <w:sz w:val="24"/>
          <w:szCs w:val="24"/>
        </w:rPr>
        <w:t xml:space="preserve">Hãy trình bày các biện pháp </w:t>
      </w:r>
      <w:r>
        <w:rPr>
          <w:rFonts w:ascii="Times New Roman" w:hAnsi="Times New Roman" w:cs="Times New Roman"/>
          <w:iCs/>
          <w:sz w:val="24"/>
          <w:szCs w:val="24"/>
        </w:rPr>
        <w:t>tổng hợp</w:t>
      </w:r>
      <w:r w:rsidRPr="008359A3">
        <w:rPr>
          <w:rFonts w:ascii="Times New Roman" w:hAnsi="Times New Roman" w:cs="Times New Roman"/>
          <w:iCs/>
          <w:sz w:val="24"/>
          <w:szCs w:val="24"/>
        </w:rPr>
        <w:t xml:space="preserve"> được nhiều khí NH</w:t>
      </w:r>
      <w:r w:rsidRPr="008359A3">
        <w:rPr>
          <w:rFonts w:ascii="Times New Roman" w:hAnsi="Times New Roman" w:cs="Times New Roman"/>
          <w:iCs/>
          <w:sz w:val="24"/>
          <w:szCs w:val="24"/>
          <w:vertAlign w:val="subscript"/>
        </w:rPr>
        <w:t>3</w:t>
      </w:r>
      <w:r w:rsidRPr="008359A3">
        <w:rPr>
          <w:rFonts w:ascii="Times New Roman" w:hAnsi="Times New Roman" w:cs="Times New Roman"/>
          <w:iCs/>
          <w:sz w:val="24"/>
          <w:szCs w:val="24"/>
        </w:rPr>
        <w:t>?</w:t>
      </w:r>
    </w:p>
    <w:p w14:paraId="53067C9B" w14:textId="77777777" w:rsidR="0011712B" w:rsidRDefault="0011712B" w:rsidP="0011712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3AE71C2D" w14:textId="0E5511AD" w:rsidR="0011712B" w:rsidRPr="001C1592" w:rsidRDefault="00122A9D" w:rsidP="00122A9D">
      <w:pPr>
        <w:shd w:val="clear" w:color="auto" w:fill="FFFF99"/>
        <w:tabs>
          <w:tab w:val="left" w:pos="283"/>
          <w:tab w:val="left" w:pos="2835"/>
          <w:tab w:val="left" w:pos="5386"/>
          <w:tab w:val="left" w:pos="7937"/>
        </w:tabs>
        <w:spacing w:after="0"/>
        <w:rPr>
          <w:rFonts w:ascii="Times New Roman" w:hAnsi="Times New Roman" w:cs="Times New Roman"/>
          <w:bCs/>
          <w:iCs/>
          <w:sz w:val="24"/>
          <w:szCs w:val="24"/>
          <w:vertAlign w:val="subscript"/>
        </w:rPr>
      </w:pPr>
      <w:r w:rsidRPr="001C1592">
        <w:rPr>
          <w:rFonts w:ascii="Times New Roman" w:hAnsi="Times New Roman" w:cs="Times New Roman"/>
          <w:bCs/>
          <w:iCs/>
          <w:sz w:val="24"/>
          <w:szCs w:val="24"/>
        </w:rPr>
        <w:t>- Tăng nồng độ N</w:t>
      </w:r>
      <w:r w:rsidRPr="001C1592">
        <w:rPr>
          <w:rFonts w:ascii="Times New Roman" w:hAnsi="Times New Roman" w:cs="Times New Roman"/>
          <w:bCs/>
          <w:iCs/>
          <w:sz w:val="24"/>
          <w:szCs w:val="24"/>
          <w:vertAlign w:val="subscript"/>
        </w:rPr>
        <w:t>2</w:t>
      </w:r>
      <w:r w:rsidRPr="001C1592">
        <w:rPr>
          <w:rFonts w:ascii="Times New Roman" w:hAnsi="Times New Roman" w:cs="Times New Roman"/>
          <w:bCs/>
          <w:iCs/>
          <w:sz w:val="24"/>
          <w:szCs w:val="24"/>
        </w:rPr>
        <w:t>, H</w:t>
      </w:r>
      <w:r w:rsidRPr="001C1592">
        <w:rPr>
          <w:rFonts w:ascii="Times New Roman" w:hAnsi="Times New Roman" w:cs="Times New Roman"/>
          <w:bCs/>
          <w:iCs/>
          <w:sz w:val="24"/>
          <w:szCs w:val="24"/>
          <w:vertAlign w:val="subscript"/>
        </w:rPr>
        <w:t>2</w:t>
      </w:r>
      <w:r w:rsidRPr="001C1592">
        <w:rPr>
          <w:rFonts w:ascii="Times New Roman" w:hAnsi="Times New Roman" w:cs="Times New Roman"/>
          <w:bCs/>
          <w:iCs/>
          <w:sz w:val="24"/>
          <w:szCs w:val="24"/>
        </w:rPr>
        <w:t xml:space="preserve"> và giảm nồng độ NH</w:t>
      </w:r>
      <w:r w:rsidRPr="001C1592">
        <w:rPr>
          <w:rFonts w:ascii="Times New Roman" w:hAnsi="Times New Roman" w:cs="Times New Roman"/>
          <w:bCs/>
          <w:iCs/>
          <w:sz w:val="24"/>
          <w:szCs w:val="24"/>
          <w:vertAlign w:val="subscript"/>
        </w:rPr>
        <w:t>3</w:t>
      </w:r>
    </w:p>
    <w:p w14:paraId="3A886584" w14:textId="3F7DBC7D" w:rsidR="0011712B" w:rsidRPr="001C1592" w:rsidRDefault="00122A9D" w:rsidP="0011712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C1592">
        <w:rPr>
          <w:rFonts w:ascii="Times New Roman" w:hAnsi="Times New Roman" w:cs="Times New Roman"/>
          <w:bCs/>
          <w:iCs/>
          <w:sz w:val="24"/>
          <w:szCs w:val="24"/>
        </w:rPr>
        <w:t>- Tăng áp suất.</w:t>
      </w:r>
    </w:p>
    <w:p w14:paraId="55B4CA8B" w14:textId="705EE92A" w:rsidR="00122A9D" w:rsidRPr="001C1592" w:rsidRDefault="00122A9D" w:rsidP="0011712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C1592">
        <w:rPr>
          <w:rFonts w:ascii="Times New Roman" w:hAnsi="Times New Roman" w:cs="Times New Roman"/>
          <w:bCs/>
          <w:iCs/>
          <w:sz w:val="24"/>
          <w:szCs w:val="24"/>
        </w:rPr>
        <w:t>- Giảm nhiệt độ.</w:t>
      </w:r>
    </w:p>
    <w:p w14:paraId="4DC02801" w14:textId="7D4935B7" w:rsidR="00446397" w:rsidRPr="00492825" w:rsidRDefault="00446397" w:rsidP="00446397">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3</w:t>
      </w:r>
      <w:r w:rsidRPr="001A168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(VD)</w:t>
      </w:r>
      <w:r w:rsidR="00890CE3">
        <w:rPr>
          <w:rFonts w:ascii="Times New Roman" w:hAnsi="Times New Roman" w:cs="Times New Roman"/>
          <w:b/>
          <w:iCs/>
          <w:color w:val="0000CC"/>
          <w:sz w:val="24"/>
          <w:szCs w:val="24"/>
        </w:rPr>
        <w:t xml:space="preserve"> </w:t>
      </w:r>
      <w:r w:rsidR="00890CE3" w:rsidRPr="00492825">
        <w:rPr>
          <w:rFonts w:ascii="Times New Roman" w:hAnsi="Times New Roman" w:cs="Times New Roman"/>
          <w:iCs/>
          <w:sz w:val="24"/>
          <w:szCs w:val="24"/>
        </w:rPr>
        <w:t>Dựa vào năng lượng liên kết (E</w:t>
      </w:r>
      <w:r w:rsidR="00890CE3" w:rsidRPr="00492825">
        <w:rPr>
          <w:rFonts w:ascii="Times New Roman" w:hAnsi="Times New Roman" w:cs="Times New Roman"/>
          <w:iCs/>
          <w:sz w:val="24"/>
          <w:szCs w:val="24"/>
          <w:vertAlign w:val="subscript"/>
        </w:rPr>
        <w:t>b</w:t>
      </w:r>
      <w:r w:rsidR="00890CE3" w:rsidRPr="00492825">
        <w:rPr>
          <w:rFonts w:ascii="Times New Roman" w:hAnsi="Times New Roman" w:cs="Times New Roman"/>
          <w:iCs/>
          <w:sz w:val="24"/>
          <w:szCs w:val="24"/>
        </w:rPr>
        <w:t>), hãy dự đoán ở điều kiện thường, chất nào (nitrogen, hydrogen, chlorine) khó và dễ tham gia phản ứng hóa học nhất. Vì sao?</w:t>
      </w:r>
    </w:p>
    <w:p w14:paraId="3ED7F825" w14:textId="5E5EFE25" w:rsidR="00890CE3" w:rsidRPr="00492825" w:rsidRDefault="00890CE3" w:rsidP="00446397">
      <w:pPr>
        <w:tabs>
          <w:tab w:val="left" w:pos="283"/>
          <w:tab w:val="left" w:pos="2835"/>
          <w:tab w:val="left" w:pos="5386"/>
          <w:tab w:val="left" w:pos="7937"/>
        </w:tabs>
        <w:spacing w:after="0"/>
        <w:rPr>
          <w:rFonts w:ascii="Times New Roman" w:hAnsi="Times New Roman" w:cs="Times New Roman"/>
          <w:iCs/>
          <w:sz w:val="24"/>
          <w:szCs w:val="24"/>
        </w:rPr>
      </w:pPr>
      <w:r w:rsidRPr="00492825">
        <w:rPr>
          <w:rFonts w:ascii="Times New Roman" w:hAnsi="Times New Roman" w:cs="Times New Roman"/>
          <w:iCs/>
          <w:sz w:val="24"/>
          <w:szCs w:val="24"/>
        </w:rPr>
        <w:t>- N</w:t>
      </w:r>
      <w:r w:rsidRPr="00492825">
        <w:rPr>
          <w:rFonts w:ascii="Times New Roman" w:hAnsi="Times New Roman" w:cs="Times New Roman"/>
          <w:iCs/>
          <w:sz w:val="24"/>
          <w:szCs w:val="24"/>
          <w:vertAlign w:val="subscript"/>
        </w:rPr>
        <w:t>2</w:t>
      </w:r>
      <w:r w:rsidRPr="00492825">
        <w:rPr>
          <w:rFonts w:ascii="Times New Roman" w:hAnsi="Times New Roman" w:cs="Times New Roman"/>
          <w:iCs/>
          <w:sz w:val="24"/>
          <w:szCs w:val="24"/>
        </w:rPr>
        <w:t xml:space="preserve"> (g)  2N (g)     E</w:t>
      </w:r>
      <w:r w:rsidRPr="00492825">
        <w:rPr>
          <w:rFonts w:ascii="Times New Roman" w:hAnsi="Times New Roman" w:cs="Times New Roman"/>
          <w:iCs/>
          <w:sz w:val="24"/>
          <w:szCs w:val="24"/>
          <w:vertAlign w:val="subscript"/>
        </w:rPr>
        <w:t>b</w:t>
      </w:r>
      <w:r w:rsidRPr="00492825">
        <w:rPr>
          <w:rFonts w:ascii="Times New Roman" w:hAnsi="Times New Roman" w:cs="Times New Roman"/>
          <w:iCs/>
          <w:sz w:val="24"/>
          <w:szCs w:val="24"/>
        </w:rPr>
        <w:t xml:space="preserve"> = 945 kJ/mol            - O</w:t>
      </w:r>
      <w:r w:rsidRPr="00492825">
        <w:rPr>
          <w:rFonts w:ascii="Times New Roman" w:hAnsi="Times New Roman" w:cs="Times New Roman"/>
          <w:iCs/>
          <w:sz w:val="24"/>
          <w:szCs w:val="24"/>
          <w:vertAlign w:val="subscript"/>
        </w:rPr>
        <w:t>2</w:t>
      </w:r>
      <w:r w:rsidRPr="00492825">
        <w:rPr>
          <w:rFonts w:ascii="Times New Roman" w:hAnsi="Times New Roman" w:cs="Times New Roman"/>
          <w:iCs/>
          <w:sz w:val="24"/>
          <w:szCs w:val="24"/>
        </w:rPr>
        <w:t xml:space="preserve"> (g)  2O (g)     E</w:t>
      </w:r>
      <w:r w:rsidRPr="00492825">
        <w:rPr>
          <w:rFonts w:ascii="Times New Roman" w:hAnsi="Times New Roman" w:cs="Times New Roman"/>
          <w:iCs/>
          <w:sz w:val="24"/>
          <w:szCs w:val="24"/>
          <w:vertAlign w:val="subscript"/>
        </w:rPr>
        <w:t>b</w:t>
      </w:r>
      <w:r w:rsidRPr="00492825">
        <w:rPr>
          <w:rFonts w:ascii="Times New Roman" w:hAnsi="Times New Roman" w:cs="Times New Roman"/>
          <w:iCs/>
          <w:sz w:val="24"/>
          <w:szCs w:val="24"/>
        </w:rPr>
        <w:t xml:space="preserve"> = 498 KJ/mol</w:t>
      </w:r>
    </w:p>
    <w:p w14:paraId="2D370D6F" w14:textId="4A7E82FF" w:rsidR="00890CE3" w:rsidRDefault="00890CE3" w:rsidP="00446397">
      <w:pPr>
        <w:tabs>
          <w:tab w:val="left" w:pos="283"/>
          <w:tab w:val="left" w:pos="2835"/>
          <w:tab w:val="left" w:pos="5386"/>
          <w:tab w:val="left" w:pos="7937"/>
        </w:tabs>
        <w:spacing w:after="0"/>
        <w:rPr>
          <w:rFonts w:ascii="Times New Roman" w:hAnsi="Times New Roman" w:cs="Times New Roman"/>
          <w:iCs/>
          <w:sz w:val="24"/>
          <w:szCs w:val="24"/>
        </w:rPr>
      </w:pPr>
      <w:r w:rsidRPr="00492825">
        <w:rPr>
          <w:rFonts w:ascii="Times New Roman" w:hAnsi="Times New Roman" w:cs="Times New Roman"/>
          <w:iCs/>
          <w:sz w:val="24"/>
          <w:szCs w:val="24"/>
        </w:rPr>
        <w:t>- H</w:t>
      </w:r>
      <w:r w:rsidRPr="00492825">
        <w:rPr>
          <w:rFonts w:ascii="Times New Roman" w:hAnsi="Times New Roman" w:cs="Times New Roman"/>
          <w:iCs/>
          <w:sz w:val="24"/>
          <w:szCs w:val="24"/>
          <w:vertAlign w:val="subscript"/>
        </w:rPr>
        <w:t>2</w:t>
      </w:r>
      <w:r w:rsidRPr="00492825">
        <w:rPr>
          <w:rFonts w:ascii="Times New Roman" w:hAnsi="Times New Roman" w:cs="Times New Roman"/>
          <w:iCs/>
          <w:sz w:val="24"/>
          <w:szCs w:val="24"/>
        </w:rPr>
        <w:t xml:space="preserve"> (g)  2H (g)     E</w:t>
      </w:r>
      <w:r w:rsidRPr="00492825">
        <w:rPr>
          <w:rFonts w:ascii="Times New Roman" w:hAnsi="Times New Roman" w:cs="Times New Roman"/>
          <w:iCs/>
          <w:sz w:val="24"/>
          <w:szCs w:val="24"/>
          <w:vertAlign w:val="subscript"/>
        </w:rPr>
        <w:t>b</w:t>
      </w:r>
      <w:r w:rsidRPr="00492825">
        <w:rPr>
          <w:rFonts w:ascii="Times New Roman" w:hAnsi="Times New Roman" w:cs="Times New Roman"/>
          <w:iCs/>
          <w:sz w:val="24"/>
          <w:szCs w:val="24"/>
        </w:rPr>
        <w:t xml:space="preserve"> = 432 kJ/mol            - Cl</w:t>
      </w:r>
      <w:r w:rsidRPr="00492825">
        <w:rPr>
          <w:rFonts w:ascii="Times New Roman" w:hAnsi="Times New Roman" w:cs="Times New Roman"/>
          <w:iCs/>
          <w:sz w:val="24"/>
          <w:szCs w:val="24"/>
          <w:vertAlign w:val="subscript"/>
        </w:rPr>
        <w:t>2</w:t>
      </w:r>
      <w:r w:rsidRPr="00492825">
        <w:rPr>
          <w:rFonts w:ascii="Times New Roman" w:hAnsi="Times New Roman" w:cs="Times New Roman"/>
          <w:iCs/>
          <w:sz w:val="24"/>
          <w:szCs w:val="24"/>
        </w:rPr>
        <w:t xml:space="preserve"> (g)  2Cl (g)    E</w:t>
      </w:r>
      <w:r w:rsidRPr="00492825">
        <w:rPr>
          <w:rFonts w:ascii="Times New Roman" w:hAnsi="Times New Roman" w:cs="Times New Roman"/>
          <w:iCs/>
          <w:sz w:val="24"/>
          <w:szCs w:val="24"/>
          <w:vertAlign w:val="subscript"/>
        </w:rPr>
        <w:t>b</w:t>
      </w:r>
      <w:r w:rsidRPr="00492825">
        <w:rPr>
          <w:rFonts w:ascii="Times New Roman" w:hAnsi="Times New Roman" w:cs="Times New Roman"/>
          <w:iCs/>
          <w:sz w:val="24"/>
          <w:szCs w:val="24"/>
        </w:rPr>
        <w:t xml:space="preserve"> = 243 KJ/mol</w:t>
      </w:r>
    </w:p>
    <w:p w14:paraId="123EBCBF" w14:textId="4D12B931" w:rsidR="00492825" w:rsidRDefault="00492825" w:rsidP="00492825">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62577DB7" w14:textId="21B6886C" w:rsidR="00492825" w:rsidRDefault="00492825" w:rsidP="0049282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Năng lượng liên kết càng lớn thì liên kết càng bền </w:t>
      </w:r>
      <w:r>
        <w:rPr>
          <w:rFonts w:ascii="Times New Roman" w:hAnsi="Times New Roman" w:cs="Times New Roman"/>
          <w:bCs/>
          <w:iCs/>
          <w:sz w:val="24"/>
          <w:szCs w:val="24"/>
        </w:rPr>
        <w:sym w:font="Symbol" w:char="F0AE"/>
      </w:r>
      <w:r>
        <w:rPr>
          <w:rFonts w:ascii="Times New Roman" w:hAnsi="Times New Roman" w:cs="Times New Roman"/>
          <w:bCs/>
          <w:iCs/>
          <w:sz w:val="24"/>
          <w:szCs w:val="24"/>
        </w:rPr>
        <w:t xml:space="preserve"> càng khó tham gia phản ứng hóa học.</w:t>
      </w:r>
    </w:p>
    <w:p w14:paraId="72743E2F" w14:textId="4120E0C1" w:rsidR="00492825" w:rsidRPr="00492825" w:rsidRDefault="00492825" w:rsidP="0049282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Trong 4 đơn chất trên Cl</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dễ tham gia phản ứng hóa học nhất, N</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khó tham gia phản ứng hóa học nhất.</w:t>
      </w:r>
    </w:p>
    <w:p w14:paraId="11DA9C59" w14:textId="520D6DB5" w:rsidR="00446397" w:rsidRDefault="00446397" w:rsidP="00446397">
      <w:pPr>
        <w:tabs>
          <w:tab w:val="left" w:pos="283"/>
          <w:tab w:val="left" w:pos="2835"/>
          <w:tab w:val="left" w:pos="5386"/>
          <w:tab w:val="left" w:pos="7937"/>
        </w:tabs>
        <w:spacing w:after="0"/>
        <w:rPr>
          <w:rFonts w:ascii="Times New Roman" w:hAnsi="Times New Roman" w:cs="Times New Roman"/>
          <w:color w:val="000000"/>
          <w:sz w:val="24"/>
          <w:szCs w:val="24"/>
        </w:rPr>
      </w:pPr>
      <w:r>
        <w:rPr>
          <w:rFonts w:ascii="Times New Roman" w:hAnsi="Times New Roman" w:cs="Times New Roman"/>
          <w:b/>
          <w:iCs/>
          <w:color w:val="0000CC"/>
          <w:sz w:val="24"/>
          <w:szCs w:val="24"/>
        </w:rPr>
        <w:t>Câu 4</w:t>
      </w:r>
      <w:r w:rsidRPr="001A168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(VDC)</w:t>
      </w:r>
      <w:r w:rsidR="0037422B" w:rsidRPr="0037422B">
        <w:rPr>
          <w:rFonts w:ascii="Arial" w:hAnsi="Arial" w:cs="Arial"/>
          <w:color w:val="000000"/>
          <w:sz w:val="23"/>
          <w:szCs w:val="23"/>
        </w:rPr>
        <w:t xml:space="preserve"> </w:t>
      </w:r>
      <w:r w:rsidR="0037422B" w:rsidRPr="00A47EDB">
        <w:rPr>
          <w:rFonts w:ascii="Times New Roman" w:hAnsi="Times New Roman" w:cs="Times New Roman"/>
          <w:color w:val="000000"/>
          <w:sz w:val="24"/>
          <w:szCs w:val="24"/>
        </w:rPr>
        <w:t>Đối với nhà nông hiện nay chắc hẳn cái tên </w:t>
      </w:r>
      <w:r w:rsidR="0037422B" w:rsidRPr="00A47EDB">
        <w:rPr>
          <w:rStyle w:val="Strong"/>
          <w:rFonts w:ascii="Times New Roman" w:hAnsi="Times New Roman" w:cs="Times New Roman"/>
          <w:color w:val="000000"/>
          <w:sz w:val="24"/>
          <w:szCs w:val="24"/>
        </w:rPr>
        <w:t>phân đạm Urea</w:t>
      </w:r>
      <w:r w:rsidR="0037422B" w:rsidRPr="00A47EDB">
        <w:rPr>
          <w:rFonts w:ascii="Times New Roman" w:hAnsi="Times New Roman" w:cs="Times New Roman"/>
          <w:color w:val="000000"/>
          <w:sz w:val="24"/>
          <w:szCs w:val="24"/>
        </w:rPr>
        <w:t xml:space="preserve"> là một cái tên khá quen thuộc trong nông nghiệp. </w:t>
      </w:r>
      <w:r w:rsidR="00A47EDB">
        <w:rPr>
          <w:rFonts w:ascii="Times New Roman" w:hAnsi="Times New Roman" w:cs="Times New Roman"/>
          <w:color w:val="000000"/>
          <w:sz w:val="24"/>
          <w:szCs w:val="24"/>
        </w:rPr>
        <w:t>Cung cấp hàm lượng nguyên tố N cho cây trồng. Hãy xác định công thức của phân đạm urea và tính hàm lượng nguyên tố N trong phân bon đó?</w:t>
      </w:r>
      <w:r w:rsidR="00A47EDB" w:rsidRPr="00A47EDB">
        <w:rPr>
          <w:rFonts w:ascii="Times New Roman" w:hAnsi="Times New Roman" w:cs="Times New Roman"/>
          <w:b/>
          <w:iCs/>
          <w:noProof/>
          <w:color w:val="0000CC"/>
          <w:sz w:val="24"/>
          <w:szCs w:val="24"/>
          <w:vertAlign w:val="subscript"/>
        </w:rPr>
        <w:t xml:space="preserve"> </w:t>
      </w:r>
    </w:p>
    <w:p w14:paraId="00EF162A" w14:textId="2CEE53C4" w:rsidR="00A47EDB" w:rsidRDefault="00A47EDB" w:rsidP="00446397">
      <w:pPr>
        <w:tabs>
          <w:tab w:val="left" w:pos="283"/>
          <w:tab w:val="left" w:pos="2835"/>
          <w:tab w:val="left" w:pos="5386"/>
          <w:tab w:val="left" w:pos="7937"/>
        </w:tabs>
        <w:spacing w:after="0"/>
        <w:rPr>
          <w:rFonts w:ascii="Times New Roman" w:hAnsi="Times New Roman" w:cs="Times New Roman"/>
          <w:b/>
          <w:iCs/>
          <w:color w:val="0000CC"/>
          <w:sz w:val="24"/>
          <w:szCs w:val="24"/>
          <w:vertAlign w:val="subscript"/>
        </w:rPr>
      </w:pPr>
      <w:r>
        <w:rPr>
          <w:rFonts w:ascii="Times New Roman" w:hAnsi="Times New Roman" w:cs="Times New Roman"/>
          <w:b/>
          <w:iCs/>
          <w:noProof/>
          <w:color w:val="0000CC"/>
          <w:sz w:val="24"/>
          <w:szCs w:val="24"/>
          <w:vertAlign w:val="subscript"/>
        </w:rPr>
        <w:drawing>
          <wp:inline distT="0" distB="0" distL="0" distR="0" wp14:anchorId="21507E48" wp14:editId="28094E93">
            <wp:extent cx="1153236" cy="1153236"/>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an-dam-urea-cao-cap-61e57d5cec5d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53236" cy="1153236"/>
                    </a:xfrm>
                    <a:prstGeom prst="rect">
                      <a:avLst/>
                    </a:prstGeom>
                  </pic:spPr>
                </pic:pic>
              </a:graphicData>
            </a:graphic>
          </wp:inline>
        </w:drawing>
      </w:r>
    </w:p>
    <w:p w14:paraId="0FF691DD" w14:textId="77777777" w:rsidR="00A47EDB" w:rsidRDefault="00A47EDB" w:rsidP="00A47ED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01469086" w14:textId="54F986A4" w:rsidR="00A47EDB" w:rsidRPr="003D5C34" w:rsidRDefault="00A47EDB" w:rsidP="00A47ED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3D5C34">
        <w:rPr>
          <w:rFonts w:ascii="Times New Roman" w:hAnsi="Times New Roman" w:cs="Times New Roman"/>
          <w:bCs/>
          <w:iCs/>
          <w:sz w:val="24"/>
          <w:szCs w:val="24"/>
        </w:rPr>
        <w:t>- Công thức của phân đạm ure: (NH</w:t>
      </w:r>
      <w:r w:rsidRPr="003D5C34">
        <w:rPr>
          <w:rFonts w:ascii="Times New Roman" w:hAnsi="Times New Roman" w:cs="Times New Roman"/>
          <w:bCs/>
          <w:iCs/>
          <w:sz w:val="24"/>
          <w:szCs w:val="24"/>
          <w:vertAlign w:val="subscript"/>
        </w:rPr>
        <w:t>2</w:t>
      </w:r>
      <w:r w:rsidRPr="003D5C34">
        <w:rPr>
          <w:rFonts w:ascii="Times New Roman" w:hAnsi="Times New Roman" w:cs="Times New Roman"/>
          <w:bCs/>
          <w:iCs/>
          <w:sz w:val="24"/>
          <w:szCs w:val="24"/>
        </w:rPr>
        <w:t>)</w:t>
      </w:r>
      <w:r w:rsidRPr="003D5C34">
        <w:rPr>
          <w:rFonts w:ascii="Times New Roman" w:hAnsi="Times New Roman" w:cs="Times New Roman"/>
          <w:bCs/>
          <w:iCs/>
          <w:sz w:val="24"/>
          <w:szCs w:val="24"/>
          <w:vertAlign w:val="subscript"/>
        </w:rPr>
        <w:t>2</w:t>
      </w:r>
      <w:r w:rsidRPr="003D5C34">
        <w:rPr>
          <w:rFonts w:ascii="Times New Roman" w:hAnsi="Times New Roman" w:cs="Times New Roman"/>
          <w:bCs/>
          <w:iCs/>
          <w:sz w:val="24"/>
          <w:szCs w:val="24"/>
        </w:rPr>
        <w:t>CO</w:t>
      </w:r>
    </w:p>
    <w:p w14:paraId="4E106164" w14:textId="7028FA07" w:rsidR="00A47EDB" w:rsidRPr="00A47EDB" w:rsidRDefault="00A47EDB" w:rsidP="00A47EDB">
      <w:pPr>
        <w:shd w:val="clear" w:color="auto" w:fill="FFFF99"/>
        <w:tabs>
          <w:tab w:val="left" w:pos="283"/>
          <w:tab w:val="left" w:pos="2835"/>
          <w:tab w:val="left" w:pos="5386"/>
          <w:tab w:val="left" w:pos="7937"/>
        </w:tabs>
        <w:spacing w:after="0"/>
        <w:rPr>
          <w:rFonts w:cs="Times New Roman"/>
          <w:bCs/>
          <w:iCs/>
          <w:sz w:val="24"/>
          <w:szCs w:val="24"/>
        </w:rPr>
      </w:pPr>
      <w:r w:rsidRPr="003D5C34">
        <w:rPr>
          <w:rFonts w:ascii="Times New Roman" w:hAnsi="Times New Roman" w:cs="Times New Roman"/>
          <w:bCs/>
          <w:iCs/>
          <w:sz w:val="24"/>
          <w:szCs w:val="24"/>
        </w:rPr>
        <w:t xml:space="preserve">- Hàm lượng %N trong phân bón: </w:t>
      </w:r>
      <w:r w:rsidRPr="003D5C34">
        <w:rPr>
          <w:rFonts w:ascii="Times New Roman" w:hAnsi="Times New Roman" w:cs="Times New Roman"/>
          <w:position w:val="-28"/>
          <w:sz w:val="24"/>
          <w:szCs w:val="24"/>
        </w:rPr>
        <w:object w:dxaOrig="4340" w:dyaOrig="660" w14:anchorId="7D415E2E">
          <v:shape id="_x0000_i1032" type="#_x0000_t75" style="width:216.95pt;height:32.75pt" o:ole="">
            <v:imagedata r:id="rId25" o:title=""/>
          </v:shape>
          <o:OLEObject Type="Embed" ProgID="Equation.DSMT4" ShapeID="_x0000_i1032" DrawAspect="Content" ObjectID="_1748950716" r:id="rId26"/>
        </w:object>
      </w:r>
    </w:p>
    <w:p w14:paraId="3550F70D" w14:textId="64F15F90" w:rsidR="00446397" w:rsidRPr="0069161B" w:rsidRDefault="00446397" w:rsidP="00446397">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5</w:t>
      </w:r>
      <w:r w:rsidRPr="001A168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(VDC)</w:t>
      </w:r>
      <w:r w:rsidR="00F46C23">
        <w:rPr>
          <w:rFonts w:ascii="Times New Roman" w:hAnsi="Times New Roman" w:cs="Times New Roman"/>
          <w:b/>
          <w:iCs/>
          <w:color w:val="0000CC"/>
          <w:sz w:val="24"/>
          <w:szCs w:val="24"/>
        </w:rPr>
        <w:t xml:space="preserve"> </w:t>
      </w:r>
      <w:r w:rsidR="00F46C23" w:rsidRPr="0069161B">
        <w:rPr>
          <w:rFonts w:ascii="Times New Roman" w:hAnsi="Times New Roman" w:cs="Times New Roman"/>
          <w:iCs/>
          <w:sz w:val="24"/>
          <w:szCs w:val="24"/>
        </w:rPr>
        <w:t>Trong công nghiệp</w:t>
      </w:r>
      <w:r w:rsidR="0070354F">
        <w:rPr>
          <w:rFonts w:ascii="Times New Roman" w:hAnsi="Times New Roman" w:cs="Times New Roman"/>
          <w:iCs/>
          <w:sz w:val="24"/>
          <w:szCs w:val="24"/>
        </w:rPr>
        <w:t>, a</w:t>
      </w:r>
      <w:r w:rsidR="00F46C23" w:rsidRPr="0069161B">
        <w:rPr>
          <w:rFonts w:ascii="Times New Roman" w:hAnsi="Times New Roman" w:cs="Times New Roman"/>
          <w:iCs/>
          <w:sz w:val="24"/>
          <w:szCs w:val="24"/>
        </w:rPr>
        <w:t>mmonia được tổng hợp từ nitrogen và hydrogen theo phản ứng</w:t>
      </w:r>
    </w:p>
    <w:p w14:paraId="53A02803" w14:textId="04391705" w:rsidR="00F46C23" w:rsidRPr="0069161B" w:rsidRDefault="0070354F" w:rsidP="00446397">
      <w:pPr>
        <w:tabs>
          <w:tab w:val="left" w:pos="283"/>
          <w:tab w:val="left" w:pos="2835"/>
          <w:tab w:val="left" w:pos="5386"/>
          <w:tab w:val="left" w:pos="7937"/>
        </w:tabs>
        <w:spacing w:after="0"/>
        <w:rPr>
          <w:rFonts w:ascii="Times New Roman" w:hAnsi="Times New Roman" w:cs="Times New Roman"/>
          <w:iCs/>
          <w:sz w:val="24"/>
          <w:szCs w:val="24"/>
        </w:rPr>
      </w:pPr>
      <w:r w:rsidRPr="00131258">
        <w:rPr>
          <w:position w:val="-12"/>
        </w:rPr>
        <w:object w:dxaOrig="5200" w:dyaOrig="460" w14:anchorId="75B036F4">
          <v:shape id="_x0000_i1033" type="#_x0000_t75" style="width:259.95pt;height:23.4pt" o:ole="">
            <v:imagedata r:id="rId27" o:title=""/>
          </v:shape>
          <o:OLEObject Type="Embed" ProgID="Equation.DSMT4" ShapeID="_x0000_i1033" DrawAspect="Content" ObjectID="_1748950717" r:id="rId28"/>
        </w:object>
      </w:r>
    </w:p>
    <w:p w14:paraId="1B3BFD2C" w14:textId="7CFC770C" w:rsidR="0070354F" w:rsidRPr="0070354F" w:rsidRDefault="0070354F" w:rsidP="0070354F">
      <w:pPr>
        <w:pStyle w:val="Heading1"/>
        <w:shd w:val="clear" w:color="auto" w:fill="FFFFFF"/>
        <w:spacing w:line="420" w:lineRule="atLeast"/>
        <w:jc w:val="left"/>
        <w:rPr>
          <w:b w:val="0"/>
          <w:bCs w:val="0"/>
          <w:color w:val="000000"/>
          <w:spacing w:val="-5"/>
          <w:kern w:val="36"/>
          <w:sz w:val="27"/>
          <w:szCs w:val="27"/>
        </w:rPr>
      </w:pPr>
      <w:r w:rsidRPr="0070354F">
        <w:rPr>
          <w:rStyle w:val="Strong"/>
          <w:bCs/>
          <w:color w:val="000000"/>
          <w:spacing w:val="-5"/>
          <w:sz w:val="27"/>
          <w:szCs w:val="27"/>
        </w:rPr>
        <w:t>a)</w:t>
      </w:r>
      <w:r w:rsidRPr="0070354F">
        <w:rPr>
          <w:rStyle w:val="Strong"/>
          <w:b/>
          <w:bCs/>
          <w:color w:val="000000"/>
          <w:spacing w:val="-5"/>
          <w:sz w:val="27"/>
          <w:szCs w:val="27"/>
        </w:rPr>
        <w:t> </w:t>
      </w:r>
      <w:r w:rsidRPr="0070354F">
        <w:rPr>
          <w:b w:val="0"/>
          <w:bCs w:val="0"/>
          <w:color w:val="000000"/>
          <w:spacing w:val="-5"/>
          <w:sz w:val="27"/>
          <w:szCs w:val="27"/>
        </w:rPr>
        <w:t> Biết các giá trị năng lượng liên kết sau: E</w:t>
      </w:r>
      <w:r w:rsidRPr="0070354F">
        <w:rPr>
          <w:b w:val="0"/>
          <w:bCs w:val="0"/>
          <w:color w:val="000000"/>
          <w:spacing w:val="-5"/>
          <w:sz w:val="20"/>
          <w:szCs w:val="20"/>
          <w:vertAlign w:val="subscript"/>
        </w:rPr>
        <w:t>N ≡ N</w:t>
      </w:r>
      <w:r w:rsidRPr="0070354F">
        <w:rPr>
          <w:b w:val="0"/>
          <w:bCs w:val="0"/>
          <w:color w:val="000000"/>
          <w:spacing w:val="-5"/>
          <w:sz w:val="27"/>
          <w:szCs w:val="27"/>
        </w:rPr>
        <w:t> = 945 kJ mol</w:t>
      </w:r>
      <w:r w:rsidRPr="0070354F">
        <w:rPr>
          <w:b w:val="0"/>
          <w:bCs w:val="0"/>
          <w:color w:val="000000"/>
          <w:spacing w:val="-5"/>
          <w:sz w:val="20"/>
          <w:szCs w:val="20"/>
          <w:vertAlign w:val="superscript"/>
        </w:rPr>
        <w:t>-1</w:t>
      </w:r>
      <w:r w:rsidRPr="0070354F">
        <w:rPr>
          <w:b w:val="0"/>
          <w:bCs w:val="0"/>
          <w:color w:val="000000"/>
          <w:spacing w:val="-5"/>
          <w:sz w:val="27"/>
          <w:szCs w:val="27"/>
        </w:rPr>
        <w:t>; E</w:t>
      </w:r>
      <w:r w:rsidRPr="0070354F">
        <w:rPr>
          <w:b w:val="0"/>
          <w:bCs w:val="0"/>
          <w:color w:val="000000"/>
          <w:spacing w:val="-5"/>
          <w:sz w:val="20"/>
          <w:szCs w:val="20"/>
          <w:vertAlign w:val="subscript"/>
        </w:rPr>
        <w:t>H – H </w:t>
      </w:r>
      <w:r w:rsidRPr="0070354F">
        <w:rPr>
          <w:b w:val="0"/>
          <w:bCs w:val="0"/>
          <w:color w:val="000000"/>
          <w:spacing w:val="-5"/>
          <w:sz w:val="27"/>
          <w:szCs w:val="27"/>
        </w:rPr>
        <w:t>= 436 kJ mol</w:t>
      </w:r>
      <w:r w:rsidRPr="0070354F">
        <w:rPr>
          <w:b w:val="0"/>
          <w:bCs w:val="0"/>
          <w:color w:val="000000"/>
          <w:spacing w:val="-5"/>
          <w:sz w:val="20"/>
          <w:szCs w:val="20"/>
          <w:vertAlign w:val="superscript"/>
        </w:rPr>
        <w:t>-1</w:t>
      </w:r>
      <w:r w:rsidRPr="0070354F">
        <w:rPr>
          <w:b w:val="0"/>
          <w:bCs w:val="0"/>
          <w:color w:val="000000"/>
          <w:spacing w:val="-5"/>
          <w:sz w:val="27"/>
          <w:szCs w:val="27"/>
        </w:rPr>
        <w:t>.</w:t>
      </w:r>
      <w:r>
        <w:rPr>
          <w:b w:val="0"/>
          <w:bCs w:val="0"/>
          <w:color w:val="000000"/>
          <w:spacing w:val="-5"/>
          <w:sz w:val="27"/>
          <w:szCs w:val="27"/>
        </w:rPr>
        <w:t xml:space="preserve"> Tính E</w:t>
      </w:r>
      <w:r>
        <w:rPr>
          <w:b w:val="0"/>
          <w:bCs w:val="0"/>
          <w:color w:val="000000"/>
          <w:spacing w:val="-5"/>
          <w:sz w:val="27"/>
          <w:szCs w:val="27"/>
          <w:vertAlign w:val="subscript"/>
        </w:rPr>
        <w:t>N-H</w:t>
      </w:r>
      <w:r>
        <w:rPr>
          <w:b w:val="0"/>
          <w:bCs w:val="0"/>
          <w:color w:val="000000"/>
          <w:spacing w:val="-5"/>
          <w:sz w:val="27"/>
          <w:szCs w:val="27"/>
        </w:rPr>
        <w:t xml:space="preserve"> = ?</w:t>
      </w:r>
    </w:p>
    <w:p w14:paraId="676C4C0F" w14:textId="472D813F" w:rsidR="0070354F" w:rsidRPr="0070354F" w:rsidRDefault="0070354F" w:rsidP="0070354F">
      <w:pPr>
        <w:pStyle w:val="Heading1"/>
        <w:shd w:val="clear" w:color="auto" w:fill="FFFFFF"/>
        <w:spacing w:line="420" w:lineRule="atLeast"/>
        <w:jc w:val="left"/>
        <w:rPr>
          <w:b w:val="0"/>
          <w:bCs w:val="0"/>
          <w:color w:val="000000"/>
          <w:spacing w:val="-5"/>
          <w:sz w:val="27"/>
          <w:szCs w:val="27"/>
        </w:rPr>
      </w:pPr>
      <w:r>
        <w:rPr>
          <w:b w:val="0"/>
          <w:bCs w:val="0"/>
          <w:color w:val="000000"/>
          <w:spacing w:val="-5"/>
          <w:sz w:val="27"/>
          <w:szCs w:val="27"/>
        </w:rPr>
        <w:t xml:space="preserve">b) </w:t>
      </w:r>
      <w:r w:rsidRPr="0070354F">
        <w:rPr>
          <w:b w:val="0"/>
          <w:bCs w:val="0"/>
          <w:color w:val="000000"/>
          <w:spacing w:val="-5"/>
          <w:sz w:val="27"/>
          <w:szCs w:val="27"/>
        </w:rPr>
        <w:t xml:space="preserve">Tính </w:t>
      </w:r>
      <w:r>
        <w:rPr>
          <w:b w:val="0"/>
          <w:bCs w:val="0"/>
          <w:color w:val="000000"/>
          <w:spacing w:val="-5"/>
          <w:sz w:val="27"/>
          <w:szCs w:val="27"/>
        </w:rPr>
        <w:t>nhiệt tạo thành chuẩn của NH</w:t>
      </w:r>
      <w:r>
        <w:rPr>
          <w:b w:val="0"/>
          <w:bCs w:val="0"/>
          <w:color w:val="000000"/>
          <w:spacing w:val="-5"/>
          <w:sz w:val="27"/>
          <w:szCs w:val="27"/>
          <w:vertAlign w:val="subscript"/>
        </w:rPr>
        <w:t>3</w:t>
      </w:r>
      <w:r>
        <w:rPr>
          <w:b w:val="0"/>
          <w:bCs w:val="0"/>
          <w:color w:val="000000"/>
          <w:spacing w:val="-5"/>
          <w:sz w:val="27"/>
          <w:szCs w:val="27"/>
        </w:rPr>
        <w:t xml:space="preserve"> ?</w:t>
      </w:r>
    </w:p>
    <w:p w14:paraId="4AFA3283" w14:textId="77777777" w:rsidR="00811E17" w:rsidRDefault="00811E17" w:rsidP="00811E17">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1A168E">
        <w:rPr>
          <w:rFonts w:ascii="Times New Roman" w:hAnsi="Times New Roman" w:cs="Times New Roman"/>
          <w:b/>
          <w:bCs/>
          <w:iCs/>
          <w:color w:val="FF0000"/>
          <w:sz w:val="24"/>
          <w:szCs w:val="24"/>
        </w:rPr>
        <w:t>Hướng dẫn giải</w:t>
      </w:r>
    </w:p>
    <w:p w14:paraId="7B70AC78" w14:textId="34B17C6D" w:rsidR="00811E17" w:rsidRPr="00B02034" w:rsidRDefault="00811E17" w:rsidP="00811E1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w:t>
      </w:r>
      <w:r w:rsidR="00B02034">
        <w:rPr>
          <w:rFonts w:ascii="Times New Roman" w:hAnsi="Times New Roman" w:cs="Times New Roman"/>
          <w:sz w:val="24"/>
          <w:szCs w:val="24"/>
        </w:rPr>
        <w:t xml:space="preserve"> Phân tử NH</w:t>
      </w:r>
      <w:r w:rsidR="00B02034">
        <w:rPr>
          <w:rFonts w:ascii="Times New Roman" w:hAnsi="Times New Roman" w:cs="Times New Roman"/>
          <w:sz w:val="24"/>
          <w:szCs w:val="24"/>
          <w:vertAlign w:val="subscript"/>
        </w:rPr>
        <w:t>3</w:t>
      </w:r>
      <w:r w:rsidR="00B02034">
        <w:rPr>
          <w:rFonts w:ascii="Times New Roman" w:hAnsi="Times New Roman" w:cs="Times New Roman"/>
          <w:sz w:val="24"/>
          <w:szCs w:val="24"/>
        </w:rPr>
        <w:t xml:space="preserve"> có 3 liên kết N-H </w:t>
      </w:r>
      <w:r w:rsidR="00B02034">
        <w:rPr>
          <w:rFonts w:ascii="Times New Roman" w:hAnsi="Times New Roman" w:cs="Times New Roman"/>
          <w:sz w:val="24"/>
          <w:szCs w:val="24"/>
        </w:rPr>
        <w:sym w:font="Symbol" w:char="F0AE"/>
      </w:r>
      <w:r w:rsidR="00B02034">
        <w:rPr>
          <w:rFonts w:ascii="Times New Roman" w:hAnsi="Times New Roman" w:cs="Times New Roman"/>
          <w:sz w:val="24"/>
          <w:szCs w:val="24"/>
        </w:rPr>
        <w:t xml:space="preserve"> 2 phân tử NH</w:t>
      </w:r>
      <w:r w:rsidR="00B02034">
        <w:rPr>
          <w:rFonts w:ascii="Times New Roman" w:hAnsi="Times New Roman" w:cs="Times New Roman"/>
          <w:sz w:val="24"/>
          <w:szCs w:val="24"/>
          <w:vertAlign w:val="subscript"/>
        </w:rPr>
        <w:t>3</w:t>
      </w:r>
      <w:r w:rsidR="00B02034">
        <w:rPr>
          <w:rFonts w:ascii="Times New Roman" w:hAnsi="Times New Roman" w:cs="Times New Roman"/>
          <w:sz w:val="24"/>
          <w:szCs w:val="24"/>
        </w:rPr>
        <w:t xml:space="preserve"> có 6 liên kết N-H. Ta có: </w:t>
      </w:r>
      <w:r w:rsidR="00B02034" w:rsidRPr="00131258">
        <w:rPr>
          <w:position w:val="-12"/>
        </w:rPr>
        <w:object w:dxaOrig="3360" w:dyaOrig="380" w14:anchorId="7F3E93C7">
          <v:shape id="_x0000_i1034" type="#_x0000_t75" style="width:168.3pt;height:18.7pt" o:ole="">
            <v:imagedata r:id="rId29" o:title=""/>
          </v:shape>
          <o:OLEObject Type="Embed" ProgID="Equation.DSMT4" ShapeID="_x0000_i1034" DrawAspect="Content" ObjectID="_1748950718" r:id="rId30"/>
        </w:object>
      </w:r>
      <w:r w:rsidR="00B02034">
        <w:t xml:space="preserve"> </w:t>
      </w:r>
      <w:r w:rsidR="00B02034">
        <w:sym w:font="Symbol" w:char="F0AE"/>
      </w:r>
      <w:r w:rsidR="00B02034">
        <w:t xml:space="preserve"> </w:t>
      </w:r>
      <w:r w:rsidR="00B02034" w:rsidRPr="00131258">
        <w:rPr>
          <w:position w:val="-24"/>
        </w:rPr>
        <w:object w:dxaOrig="4099" w:dyaOrig="620" w14:anchorId="6B299121">
          <v:shape id="_x0000_i1035" type="#_x0000_t75" style="width:204.8pt;height:30.85pt" o:ole="">
            <v:imagedata r:id="rId31" o:title=""/>
          </v:shape>
          <o:OLEObject Type="Embed" ProgID="Equation.DSMT4" ShapeID="_x0000_i1035" DrawAspect="Content" ObjectID="_1748950719" r:id="rId32"/>
        </w:object>
      </w:r>
    </w:p>
    <w:p w14:paraId="2C95727A" w14:textId="5E4904C3" w:rsidR="00811E17" w:rsidRPr="00A47EDB" w:rsidRDefault="00811E17" w:rsidP="00811E17">
      <w:pPr>
        <w:shd w:val="clear" w:color="auto" w:fill="FFFF99"/>
        <w:tabs>
          <w:tab w:val="left" w:pos="283"/>
          <w:tab w:val="left" w:pos="2835"/>
          <w:tab w:val="left" w:pos="5386"/>
          <w:tab w:val="left" w:pos="7937"/>
        </w:tabs>
        <w:spacing w:after="0"/>
        <w:rPr>
          <w:rFonts w:cs="Times New Roman"/>
          <w:bCs/>
          <w:iCs/>
          <w:sz w:val="24"/>
          <w:szCs w:val="24"/>
        </w:rPr>
      </w:pPr>
      <w:r>
        <w:rPr>
          <w:rFonts w:ascii="Times New Roman" w:hAnsi="Times New Roman" w:cs="Times New Roman"/>
          <w:bCs/>
          <w:iCs/>
          <w:sz w:val="24"/>
          <w:szCs w:val="24"/>
        </w:rPr>
        <w:t xml:space="preserve">b) </w:t>
      </w:r>
      <w:r w:rsidR="00FE233E">
        <w:rPr>
          <w:rFonts w:ascii="Times New Roman" w:hAnsi="Times New Roman" w:cs="Times New Roman"/>
          <w:bCs/>
          <w:iCs/>
          <w:sz w:val="24"/>
          <w:szCs w:val="24"/>
        </w:rPr>
        <w:t xml:space="preserve">Ta có: </w:t>
      </w:r>
      <w:r w:rsidR="00FE233E" w:rsidRPr="00131258">
        <w:rPr>
          <w:position w:val="-14"/>
        </w:rPr>
        <w:object w:dxaOrig="1900" w:dyaOrig="400" w14:anchorId="1C81FA8E">
          <v:shape id="_x0000_i1036" type="#_x0000_t75" style="width:95.4pt;height:20.55pt" o:ole="">
            <v:imagedata r:id="rId33" o:title=""/>
          </v:shape>
          <o:OLEObject Type="Embed" ProgID="Equation.DSMT4" ShapeID="_x0000_i1036" DrawAspect="Content" ObjectID="_1748950720" r:id="rId34"/>
        </w:object>
      </w:r>
      <w:r w:rsidR="00FE233E">
        <w:sym w:font="Symbol" w:char="F0AE"/>
      </w:r>
      <w:r w:rsidR="00FE233E">
        <w:t xml:space="preserve"> </w:t>
      </w:r>
      <w:r w:rsidR="00FE233E" w:rsidRPr="00131258">
        <w:rPr>
          <w:position w:val="-24"/>
        </w:rPr>
        <w:object w:dxaOrig="3640" w:dyaOrig="660" w14:anchorId="4D1CA093">
          <v:shape id="_x0000_i1037" type="#_x0000_t75" style="width:182.35pt;height:32.75pt" o:ole="">
            <v:imagedata r:id="rId35" o:title=""/>
          </v:shape>
          <o:OLEObject Type="Embed" ProgID="Equation.DSMT4" ShapeID="_x0000_i1037" DrawAspect="Content" ObjectID="_1748950721" r:id="rId36"/>
        </w:object>
      </w:r>
    </w:p>
    <w:p w14:paraId="29FCFE99" w14:textId="77777777" w:rsidR="00811E17" w:rsidRPr="0069161B" w:rsidRDefault="00811E17" w:rsidP="002E1451">
      <w:pPr>
        <w:tabs>
          <w:tab w:val="left" w:pos="283"/>
          <w:tab w:val="left" w:pos="2835"/>
          <w:tab w:val="left" w:pos="5386"/>
          <w:tab w:val="left" w:pos="7937"/>
        </w:tabs>
        <w:spacing w:after="0"/>
        <w:rPr>
          <w:rFonts w:ascii="Times New Roman" w:hAnsi="Times New Roman" w:cs="Times New Roman"/>
          <w:iCs/>
          <w:sz w:val="24"/>
          <w:szCs w:val="24"/>
        </w:rPr>
      </w:pPr>
      <w:bookmarkStart w:id="0" w:name="_GoBack"/>
      <w:bookmarkEnd w:id="0"/>
    </w:p>
    <w:sectPr w:rsidR="00811E17" w:rsidRPr="0069161B" w:rsidSect="00702410">
      <w:headerReference w:type="default" r:id="rId37"/>
      <w:footerReference w:type="default" r:id="rId38"/>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00C4B" w14:textId="77777777" w:rsidR="00B75474" w:rsidRDefault="00B75474" w:rsidP="00491697">
      <w:pPr>
        <w:spacing w:after="0" w:line="240" w:lineRule="auto"/>
      </w:pPr>
      <w:r>
        <w:separator/>
      </w:r>
    </w:p>
  </w:endnote>
  <w:endnote w:type="continuationSeparator" w:id="0">
    <w:p w14:paraId="0643F95C" w14:textId="77777777" w:rsidR="00B75474" w:rsidRDefault="00B7547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D66D0F5"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E1189">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10B8F" w14:textId="77777777" w:rsidR="00B75474" w:rsidRDefault="00B75474" w:rsidP="00491697">
      <w:pPr>
        <w:spacing w:after="0" w:line="240" w:lineRule="auto"/>
      </w:pPr>
      <w:r>
        <w:separator/>
      </w:r>
    </w:p>
  </w:footnote>
  <w:footnote w:type="continuationSeparator" w:id="0">
    <w:p w14:paraId="0DE21A44" w14:textId="77777777" w:rsidR="00B75474" w:rsidRDefault="00B7547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3E"/>
    <w:multiLevelType w:val="hybridMultilevel"/>
    <w:tmpl w:val="19FE78F4"/>
    <w:lvl w:ilvl="0" w:tplc="87F68600">
      <w:start w:val="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35154"/>
    <w:multiLevelType w:val="hybridMultilevel"/>
    <w:tmpl w:val="68FACDF8"/>
    <w:lvl w:ilvl="0" w:tplc="01929F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B66B0"/>
    <w:multiLevelType w:val="hybridMultilevel"/>
    <w:tmpl w:val="8DCC5080"/>
    <w:lvl w:ilvl="0" w:tplc="1B3AEA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80F2FA3"/>
    <w:multiLevelType w:val="hybridMultilevel"/>
    <w:tmpl w:val="E86E834C"/>
    <w:lvl w:ilvl="0" w:tplc="BB5660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9174CB"/>
    <w:multiLevelType w:val="hybridMultilevel"/>
    <w:tmpl w:val="58D6668A"/>
    <w:lvl w:ilvl="0" w:tplc="97062E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6"/>
  </w:num>
  <w:num w:numId="13">
    <w:abstractNumId w:val="12"/>
  </w:num>
  <w:num w:numId="14">
    <w:abstractNumId w:val="1"/>
  </w:num>
  <w:num w:numId="15">
    <w:abstractNumId w:val="11"/>
  </w:num>
  <w:num w:numId="16">
    <w:abstractNumId w:val="5"/>
  </w:num>
  <w:num w:numId="17">
    <w:abstractNumId w:val="2"/>
  </w:num>
  <w:num w:numId="18">
    <w:abstractNumId w:val="0"/>
  </w:num>
  <w:num w:numId="19">
    <w:abstractNumId w:val="3"/>
  </w:num>
  <w:num w:numId="20">
    <w:abstractNumId w:val="10"/>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223D"/>
    <w:rsid w:val="000121DF"/>
    <w:rsid w:val="00021A95"/>
    <w:rsid w:val="000237B7"/>
    <w:rsid w:val="00045D6B"/>
    <w:rsid w:val="00065333"/>
    <w:rsid w:val="000A3762"/>
    <w:rsid w:val="000B12AE"/>
    <w:rsid w:val="000B210E"/>
    <w:rsid w:val="000E7538"/>
    <w:rsid w:val="001029EF"/>
    <w:rsid w:val="00107A2A"/>
    <w:rsid w:val="00115C4D"/>
    <w:rsid w:val="0011712B"/>
    <w:rsid w:val="00122A9D"/>
    <w:rsid w:val="00126A14"/>
    <w:rsid w:val="0014743B"/>
    <w:rsid w:val="00166965"/>
    <w:rsid w:val="001812EE"/>
    <w:rsid w:val="0019331E"/>
    <w:rsid w:val="00196069"/>
    <w:rsid w:val="001A168E"/>
    <w:rsid w:val="001A1A52"/>
    <w:rsid w:val="001B1290"/>
    <w:rsid w:val="001C1592"/>
    <w:rsid w:val="001E1B62"/>
    <w:rsid w:val="001E36E4"/>
    <w:rsid w:val="0024194F"/>
    <w:rsid w:val="00257F8C"/>
    <w:rsid w:val="00263352"/>
    <w:rsid w:val="0028040F"/>
    <w:rsid w:val="0028656D"/>
    <w:rsid w:val="002944CA"/>
    <w:rsid w:val="00295458"/>
    <w:rsid w:val="002B2F7F"/>
    <w:rsid w:val="002B4066"/>
    <w:rsid w:val="002E1451"/>
    <w:rsid w:val="002E3D7E"/>
    <w:rsid w:val="002E71B1"/>
    <w:rsid w:val="00316FC6"/>
    <w:rsid w:val="0032291F"/>
    <w:rsid w:val="003239BF"/>
    <w:rsid w:val="0032574A"/>
    <w:rsid w:val="00346A80"/>
    <w:rsid w:val="00350571"/>
    <w:rsid w:val="0037422B"/>
    <w:rsid w:val="003801A8"/>
    <w:rsid w:val="0038372F"/>
    <w:rsid w:val="003A11EA"/>
    <w:rsid w:val="003B2578"/>
    <w:rsid w:val="003D5C34"/>
    <w:rsid w:val="003F64E2"/>
    <w:rsid w:val="0041000F"/>
    <w:rsid w:val="00423C64"/>
    <w:rsid w:val="00424D6E"/>
    <w:rsid w:val="00440C5B"/>
    <w:rsid w:val="00446397"/>
    <w:rsid w:val="00462768"/>
    <w:rsid w:val="0047760D"/>
    <w:rsid w:val="00483E89"/>
    <w:rsid w:val="0048542B"/>
    <w:rsid w:val="00491697"/>
    <w:rsid w:val="00492825"/>
    <w:rsid w:val="004D57B4"/>
    <w:rsid w:val="004E0A5F"/>
    <w:rsid w:val="004E4DA6"/>
    <w:rsid w:val="004F0AD1"/>
    <w:rsid w:val="00500C44"/>
    <w:rsid w:val="00505DC8"/>
    <w:rsid w:val="00506785"/>
    <w:rsid w:val="00525AC8"/>
    <w:rsid w:val="00560042"/>
    <w:rsid w:val="005660C9"/>
    <w:rsid w:val="00580C7C"/>
    <w:rsid w:val="005853F5"/>
    <w:rsid w:val="005B32EF"/>
    <w:rsid w:val="005D1DA3"/>
    <w:rsid w:val="005E1189"/>
    <w:rsid w:val="005E2874"/>
    <w:rsid w:val="005F00B0"/>
    <w:rsid w:val="00615052"/>
    <w:rsid w:val="00616469"/>
    <w:rsid w:val="00621FD0"/>
    <w:rsid w:val="00676054"/>
    <w:rsid w:val="006770E5"/>
    <w:rsid w:val="00684D72"/>
    <w:rsid w:val="0069161B"/>
    <w:rsid w:val="006B061D"/>
    <w:rsid w:val="006E4835"/>
    <w:rsid w:val="00702210"/>
    <w:rsid w:val="00702410"/>
    <w:rsid w:val="0070354F"/>
    <w:rsid w:val="00707863"/>
    <w:rsid w:val="007125FA"/>
    <w:rsid w:val="0072110F"/>
    <w:rsid w:val="007354DF"/>
    <w:rsid w:val="00751B0B"/>
    <w:rsid w:val="00755F3D"/>
    <w:rsid w:val="00766244"/>
    <w:rsid w:val="00771D0C"/>
    <w:rsid w:val="0077304A"/>
    <w:rsid w:val="0077544F"/>
    <w:rsid w:val="0078722E"/>
    <w:rsid w:val="007B30CE"/>
    <w:rsid w:val="007C2290"/>
    <w:rsid w:val="007C510F"/>
    <w:rsid w:val="007C56FB"/>
    <w:rsid w:val="007C769D"/>
    <w:rsid w:val="0080774A"/>
    <w:rsid w:val="00811E17"/>
    <w:rsid w:val="008344CE"/>
    <w:rsid w:val="008359A3"/>
    <w:rsid w:val="0084156A"/>
    <w:rsid w:val="008609E7"/>
    <w:rsid w:val="00865FCF"/>
    <w:rsid w:val="00876513"/>
    <w:rsid w:val="008870FD"/>
    <w:rsid w:val="00890CE3"/>
    <w:rsid w:val="008A2B5E"/>
    <w:rsid w:val="008C185C"/>
    <w:rsid w:val="008C2998"/>
    <w:rsid w:val="008D2CB2"/>
    <w:rsid w:val="008D7785"/>
    <w:rsid w:val="00923228"/>
    <w:rsid w:val="00945F95"/>
    <w:rsid w:val="00951C15"/>
    <w:rsid w:val="00956D53"/>
    <w:rsid w:val="00973172"/>
    <w:rsid w:val="0098421C"/>
    <w:rsid w:val="00993B64"/>
    <w:rsid w:val="00996493"/>
    <w:rsid w:val="009C783E"/>
    <w:rsid w:val="00A15DAD"/>
    <w:rsid w:val="00A17F73"/>
    <w:rsid w:val="00A25ABE"/>
    <w:rsid w:val="00A25B24"/>
    <w:rsid w:val="00A47EDB"/>
    <w:rsid w:val="00A808A9"/>
    <w:rsid w:val="00AB21CF"/>
    <w:rsid w:val="00AC31BD"/>
    <w:rsid w:val="00AD4170"/>
    <w:rsid w:val="00AE3D9E"/>
    <w:rsid w:val="00AF09A1"/>
    <w:rsid w:val="00B02034"/>
    <w:rsid w:val="00B36658"/>
    <w:rsid w:val="00B52D2A"/>
    <w:rsid w:val="00B75474"/>
    <w:rsid w:val="00B927BC"/>
    <w:rsid w:val="00BA250D"/>
    <w:rsid w:val="00BC29CC"/>
    <w:rsid w:val="00BC33A1"/>
    <w:rsid w:val="00BD7F60"/>
    <w:rsid w:val="00C045FB"/>
    <w:rsid w:val="00C107D2"/>
    <w:rsid w:val="00C13775"/>
    <w:rsid w:val="00C16D0C"/>
    <w:rsid w:val="00C47D56"/>
    <w:rsid w:val="00C54B3B"/>
    <w:rsid w:val="00C64F68"/>
    <w:rsid w:val="00C74AB0"/>
    <w:rsid w:val="00C84628"/>
    <w:rsid w:val="00C87B43"/>
    <w:rsid w:val="00CB1C55"/>
    <w:rsid w:val="00CB67C8"/>
    <w:rsid w:val="00CC6E28"/>
    <w:rsid w:val="00CC70E9"/>
    <w:rsid w:val="00CD2ACD"/>
    <w:rsid w:val="00CD6175"/>
    <w:rsid w:val="00D16563"/>
    <w:rsid w:val="00D44BAF"/>
    <w:rsid w:val="00D727C1"/>
    <w:rsid w:val="00D94E64"/>
    <w:rsid w:val="00DA7405"/>
    <w:rsid w:val="00DB1D1A"/>
    <w:rsid w:val="00DC3AB8"/>
    <w:rsid w:val="00DE302F"/>
    <w:rsid w:val="00DE3B3A"/>
    <w:rsid w:val="00DF62B4"/>
    <w:rsid w:val="00E17C0A"/>
    <w:rsid w:val="00E2280A"/>
    <w:rsid w:val="00E67F46"/>
    <w:rsid w:val="00E775EC"/>
    <w:rsid w:val="00E808EC"/>
    <w:rsid w:val="00EA1497"/>
    <w:rsid w:val="00EA2423"/>
    <w:rsid w:val="00EA60E7"/>
    <w:rsid w:val="00EC14E3"/>
    <w:rsid w:val="00EE5ACF"/>
    <w:rsid w:val="00F334DB"/>
    <w:rsid w:val="00F46C23"/>
    <w:rsid w:val="00F61A2B"/>
    <w:rsid w:val="00F755EF"/>
    <w:rsid w:val="00FC25BA"/>
    <w:rsid w:val="00FC2AC3"/>
    <w:rsid w:val="00FC516F"/>
    <w:rsid w:val="00FC5453"/>
    <w:rsid w:val="00FE233E"/>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1A168E"/>
  </w:style>
  <w:style w:type="character" w:styleId="PlaceholderText">
    <w:name w:val="Placeholder Text"/>
    <w:basedOn w:val="DefaultParagraphFont"/>
    <w:uiPriority w:val="99"/>
    <w:semiHidden/>
    <w:rsid w:val="00CB1C55"/>
    <w:rPr>
      <w:color w:val="808080"/>
    </w:rPr>
  </w:style>
  <w:style w:type="character" w:customStyle="1" w:styleId="mjx-char">
    <w:name w:val="mjx-char"/>
    <w:basedOn w:val="DefaultParagraphFont"/>
    <w:rsid w:val="0070354F"/>
  </w:style>
  <w:style w:type="character" w:customStyle="1" w:styleId="mjxassistivemathml">
    <w:name w:val="mjx_assistive_mathml"/>
    <w:basedOn w:val="DefaultParagraphFont"/>
    <w:rsid w:val="0070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193">
      <w:bodyDiv w:val="1"/>
      <w:marLeft w:val="0"/>
      <w:marRight w:val="0"/>
      <w:marTop w:val="0"/>
      <w:marBottom w:val="0"/>
      <w:divBdr>
        <w:top w:val="none" w:sz="0" w:space="0" w:color="auto"/>
        <w:left w:val="none" w:sz="0" w:space="0" w:color="auto"/>
        <w:bottom w:val="none" w:sz="0" w:space="0" w:color="auto"/>
        <w:right w:val="none" w:sz="0" w:space="0" w:color="auto"/>
      </w:divBdr>
    </w:div>
    <w:div w:id="292104344">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951592402">
      <w:bodyDiv w:val="1"/>
      <w:marLeft w:val="0"/>
      <w:marRight w:val="0"/>
      <w:marTop w:val="0"/>
      <w:marBottom w:val="0"/>
      <w:divBdr>
        <w:top w:val="none" w:sz="0" w:space="0" w:color="auto"/>
        <w:left w:val="none" w:sz="0" w:space="0" w:color="auto"/>
        <w:bottom w:val="none" w:sz="0" w:space="0" w:color="auto"/>
        <w:right w:val="none" w:sz="0" w:space="0" w:color="auto"/>
      </w:divBdr>
    </w:div>
    <w:div w:id="1454396459">
      <w:bodyDiv w:val="1"/>
      <w:marLeft w:val="0"/>
      <w:marRight w:val="0"/>
      <w:marTop w:val="0"/>
      <w:marBottom w:val="0"/>
      <w:divBdr>
        <w:top w:val="none" w:sz="0" w:space="0" w:color="auto"/>
        <w:left w:val="none" w:sz="0" w:space="0" w:color="auto"/>
        <w:bottom w:val="none" w:sz="0" w:space="0" w:color="auto"/>
        <w:right w:val="none" w:sz="0" w:space="0" w:color="auto"/>
      </w:divBdr>
      <w:divsChild>
        <w:div w:id="978724357">
          <w:marLeft w:val="0"/>
          <w:marRight w:val="0"/>
          <w:marTop w:val="0"/>
          <w:marBottom w:val="0"/>
          <w:divBdr>
            <w:top w:val="none" w:sz="0" w:space="0" w:color="auto"/>
            <w:left w:val="none" w:sz="0" w:space="0" w:color="auto"/>
            <w:bottom w:val="none" w:sz="0" w:space="0" w:color="auto"/>
            <w:right w:val="none" w:sz="0" w:space="0" w:color="auto"/>
          </w:divBdr>
        </w:div>
        <w:div w:id="355275486">
          <w:marLeft w:val="0"/>
          <w:marRight w:val="0"/>
          <w:marTop w:val="0"/>
          <w:marBottom w:val="0"/>
          <w:divBdr>
            <w:top w:val="none" w:sz="0" w:space="0" w:color="auto"/>
            <w:left w:val="none" w:sz="0" w:space="0" w:color="auto"/>
            <w:bottom w:val="none" w:sz="0" w:space="0" w:color="auto"/>
            <w:right w:val="none" w:sz="0" w:space="0" w:color="auto"/>
          </w:divBdr>
        </w:div>
      </w:divsChild>
    </w:div>
    <w:div w:id="1630210033">
      <w:bodyDiv w:val="1"/>
      <w:marLeft w:val="0"/>
      <w:marRight w:val="0"/>
      <w:marTop w:val="0"/>
      <w:marBottom w:val="0"/>
      <w:divBdr>
        <w:top w:val="none" w:sz="0" w:space="0" w:color="auto"/>
        <w:left w:val="none" w:sz="0" w:space="0" w:color="auto"/>
        <w:bottom w:val="none" w:sz="0" w:space="0" w:color="auto"/>
        <w:right w:val="none" w:sz="0" w:space="0" w:color="auto"/>
      </w:divBdr>
    </w:div>
    <w:div w:id="1655059812">
      <w:bodyDiv w:val="1"/>
      <w:marLeft w:val="0"/>
      <w:marRight w:val="0"/>
      <w:marTop w:val="0"/>
      <w:marBottom w:val="0"/>
      <w:divBdr>
        <w:top w:val="none" w:sz="0" w:space="0" w:color="auto"/>
        <w:left w:val="none" w:sz="0" w:space="0" w:color="auto"/>
        <w:bottom w:val="none" w:sz="0" w:space="0" w:color="auto"/>
        <w:right w:val="none" w:sz="0" w:space="0" w:color="auto"/>
      </w:divBdr>
    </w:div>
    <w:div w:id="1693066250">
      <w:bodyDiv w:val="1"/>
      <w:marLeft w:val="0"/>
      <w:marRight w:val="0"/>
      <w:marTop w:val="0"/>
      <w:marBottom w:val="0"/>
      <w:divBdr>
        <w:top w:val="none" w:sz="0" w:space="0" w:color="auto"/>
        <w:left w:val="none" w:sz="0" w:space="0" w:color="auto"/>
        <w:bottom w:val="none" w:sz="0" w:space="0" w:color="auto"/>
        <w:right w:val="none" w:sz="0" w:space="0" w:color="auto"/>
      </w:divBdr>
    </w:div>
    <w:div w:id="1708404817">
      <w:bodyDiv w:val="1"/>
      <w:marLeft w:val="0"/>
      <w:marRight w:val="0"/>
      <w:marTop w:val="0"/>
      <w:marBottom w:val="0"/>
      <w:divBdr>
        <w:top w:val="none" w:sz="0" w:space="0" w:color="auto"/>
        <w:left w:val="none" w:sz="0" w:space="0" w:color="auto"/>
        <w:bottom w:val="none" w:sz="0" w:space="0" w:color="auto"/>
        <w:right w:val="none" w:sz="0" w:space="0" w:color="auto"/>
      </w:divBdr>
    </w:div>
    <w:div w:id="1733693611">
      <w:bodyDiv w:val="1"/>
      <w:marLeft w:val="0"/>
      <w:marRight w:val="0"/>
      <w:marTop w:val="0"/>
      <w:marBottom w:val="0"/>
      <w:divBdr>
        <w:top w:val="none" w:sz="0" w:space="0" w:color="auto"/>
        <w:left w:val="none" w:sz="0" w:space="0" w:color="auto"/>
        <w:bottom w:val="none" w:sz="0" w:space="0" w:color="auto"/>
        <w:right w:val="none" w:sz="0" w:space="0" w:color="auto"/>
      </w:divBdr>
    </w:div>
    <w:div w:id="1918976496">
      <w:bodyDiv w:val="1"/>
      <w:marLeft w:val="0"/>
      <w:marRight w:val="0"/>
      <w:marTop w:val="0"/>
      <w:marBottom w:val="0"/>
      <w:divBdr>
        <w:top w:val="none" w:sz="0" w:space="0" w:color="auto"/>
        <w:left w:val="none" w:sz="0" w:space="0" w:color="auto"/>
        <w:bottom w:val="none" w:sz="0" w:space="0" w:color="auto"/>
        <w:right w:val="none" w:sz="0" w:space="0" w:color="auto"/>
      </w:divBdr>
    </w:div>
    <w:div w:id="20938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jpe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g"/><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18F2-46A2-46B8-BC52-3C4F0266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5205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2023-06-22T07:52:00Z</dcterms:created>
  <dcterms:modified xsi:type="dcterms:W3CDTF">2023-06-22T07:52:00Z</dcterms:modified>
</cp:coreProperties>
</file>