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265" w:rsidRDefault="00BF4265" w:rsidP="00BF4265">
      <w:pPr>
        <w:spacing w:before="40" w:after="40" w:line="23" w:lineRule="atLeast"/>
        <w:jc w:val="center"/>
        <w:rPr>
          <w:rFonts w:cs="Times New Roman"/>
          <w:b/>
          <w:sz w:val="27"/>
          <w:szCs w:val="27"/>
        </w:rPr>
      </w:pPr>
      <w:bookmarkStart w:id="0" w:name="_GoBack"/>
      <w:bookmarkEnd w:id="0"/>
      <w:r>
        <w:rPr>
          <w:rFonts w:cs="Times New Roman"/>
          <w:b/>
          <w:sz w:val="27"/>
          <w:szCs w:val="27"/>
        </w:rPr>
        <w:t>HƯỚNG DẪN CHẤM</w:t>
      </w:r>
    </w:p>
    <w:p w:rsidR="00BF4265" w:rsidRPr="00CE267C" w:rsidRDefault="00BF4265" w:rsidP="00BF4265">
      <w:pPr>
        <w:spacing w:before="40" w:after="40" w:line="23" w:lineRule="atLeast"/>
        <w:jc w:val="center"/>
        <w:rPr>
          <w:rFonts w:cs="Times New Roman"/>
          <w:b/>
          <w:sz w:val="27"/>
          <w:szCs w:val="27"/>
        </w:rPr>
      </w:pPr>
      <w:r w:rsidRPr="00CE267C">
        <w:rPr>
          <w:rFonts w:cs="Times New Roman"/>
          <w:b/>
          <w:sz w:val="27"/>
          <w:szCs w:val="27"/>
          <w:lang w:val="vi-VN"/>
        </w:rPr>
        <w:t>ĐỀ KHẢO SÁT CHẤT LƯỢNG TUYỂN SINH THPT - NĂM HỌC 20</w:t>
      </w:r>
      <w:r w:rsidRPr="00CE267C">
        <w:rPr>
          <w:rFonts w:cs="Times New Roman"/>
          <w:b/>
          <w:sz w:val="27"/>
          <w:szCs w:val="27"/>
        </w:rPr>
        <w:t>2</w:t>
      </w:r>
      <w:r>
        <w:rPr>
          <w:rFonts w:cs="Times New Roman"/>
          <w:b/>
          <w:sz w:val="27"/>
          <w:szCs w:val="27"/>
        </w:rPr>
        <w:t>1</w:t>
      </w:r>
      <w:r w:rsidRPr="00CE267C">
        <w:rPr>
          <w:rFonts w:cs="Times New Roman"/>
          <w:b/>
          <w:sz w:val="27"/>
          <w:szCs w:val="27"/>
          <w:lang w:val="vi-VN"/>
        </w:rPr>
        <w:t xml:space="preserve"> - 202</w:t>
      </w:r>
      <w:r>
        <w:rPr>
          <w:rFonts w:cs="Times New Roman"/>
          <w:b/>
          <w:sz w:val="27"/>
          <w:szCs w:val="27"/>
        </w:rPr>
        <w:t>2</w:t>
      </w:r>
    </w:p>
    <w:p w:rsidR="00BF4265" w:rsidRPr="00CE267C" w:rsidRDefault="00BF4265" w:rsidP="00BF4265">
      <w:pPr>
        <w:spacing w:before="40" w:after="40" w:line="23" w:lineRule="atLeast"/>
        <w:jc w:val="center"/>
        <w:rPr>
          <w:rFonts w:cs="Times New Roman"/>
          <w:b/>
          <w:sz w:val="27"/>
          <w:szCs w:val="27"/>
          <w:lang w:val="vi-VN"/>
        </w:rPr>
      </w:pPr>
      <w:r w:rsidRPr="00CE267C">
        <w:rPr>
          <w:rFonts w:cs="Times New Roman"/>
          <w:b/>
          <w:sz w:val="27"/>
          <w:szCs w:val="27"/>
          <w:lang w:val="vi-VN"/>
        </w:rPr>
        <w:t>MÔN: NGỮ VĂN 9</w:t>
      </w:r>
    </w:p>
    <w:p w:rsidR="006F7325" w:rsidRDefault="006F7325">
      <w:pPr>
        <w:rPr>
          <w:b/>
          <w:sz w:val="24"/>
          <w:szCs w:val="24"/>
          <w:lang w:val="sv-SE"/>
        </w:rPr>
      </w:pPr>
    </w:p>
    <w:p w:rsidR="00E37D33" w:rsidRPr="00926233" w:rsidRDefault="000C188E">
      <w:pPr>
        <w:rPr>
          <w:sz w:val="26"/>
          <w:szCs w:val="26"/>
          <w:lang w:val="sv-SE"/>
        </w:rPr>
      </w:pPr>
      <w:r w:rsidRPr="00926233">
        <w:rPr>
          <w:b/>
          <w:sz w:val="26"/>
          <w:szCs w:val="26"/>
          <w:lang w:val="sv-SE"/>
        </w:rPr>
        <w:t xml:space="preserve"> PHẦN I. Tiếng Việt: </w:t>
      </w:r>
      <w:r w:rsidRPr="00926233">
        <w:rPr>
          <w:i/>
          <w:sz w:val="26"/>
          <w:szCs w:val="26"/>
          <w:lang w:val="sv-SE"/>
        </w:rPr>
        <w:t>(2.0 điểm)</w:t>
      </w:r>
    </w:p>
    <w:p w:rsidR="00E37D33" w:rsidRPr="00926233" w:rsidRDefault="000C188E">
      <w:pPr>
        <w:ind w:left="360"/>
        <w:rPr>
          <w:sz w:val="26"/>
          <w:szCs w:val="26"/>
          <w:lang w:val="sv-SE"/>
        </w:rPr>
      </w:pPr>
      <w:r w:rsidRPr="00926233">
        <w:rPr>
          <w:sz w:val="26"/>
          <w:szCs w:val="26"/>
          <w:lang w:val="sv-SE"/>
        </w:rPr>
        <w:t>-</w:t>
      </w:r>
      <w:r w:rsidR="00412FBB" w:rsidRPr="00926233">
        <w:rPr>
          <w:sz w:val="26"/>
          <w:szCs w:val="26"/>
          <w:lang w:val="sv-SE"/>
        </w:rPr>
        <w:t xml:space="preserve"> </w:t>
      </w:r>
      <w:r w:rsidRPr="00926233">
        <w:rPr>
          <w:sz w:val="26"/>
          <w:szCs w:val="26"/>
          <w:lang w:val="sv-SE"/>
        </w:rPr>
        <w:t>Mỗi câu trả lời đúng cho 0,25đ</w:t>
      </w:r>
    </w:p>
    <w:p w:rsidR="00E37D33" w:rsidRPr="00926233" w:rsidRDefault="000C188E">
      <w:pPr>
        <w:ind w:left="360"/>
        <w:rPr>
          <w:sz w:val="26"/>
          <w:szCs w:val="26"/>
          <w:lang w:val="sv-SE"/>
        </w:rPr>
      </w:pPr>
      <w:r w:rsidRPr="00926233">
        <w:rPr>
          <w:sz w:val="26"/>
          <w:szCs w:val="26"/>
          <w:lang w:val="sv-SE"/>
        </w:rPr>
        <w:t>-</w:t>
      </w:r>
      <w:r w:rsidR="00412FBB" w:rsidRPr="00926233">
        <w:rPr>
          <w:sz w:val="26"/>
          <w:szCs w:val="26"/>
          <w:lang w:val="sv-SE"/>
        </w:rPr>
        <w:t xml:space="preserve"> </w:t>
      </w:r>
      <w:r w:rsidRPr="00926233">
        <w:rPr>
          <w:sz w:val="26"/>
          <w:szCs w:val="26"/>
          <w:lang w:val="sv-SE"/>
        </w:rPr>
        <w:t>Trả lời sai không cho điểm.</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98"/>
        <w:gridCol w:w="1098"/>
        <w:gridCol w:w="1099"/>
        <w:gridCol w:w="1099"/>
        <w:gridCol w:w="1099"/>
        <w:gridCol w:w="1098"/>
        <w:gridCol w:w="1098"/>
        <w:gridCol w:w="915"/>
      </w:tblGrid>
      <w:tr w:rsidR="00E37D33">
        <w:trPr>
          <w:trHeight w:val="419"/>
        </w:trPr>
        <w:tc>
          <w:tcPr>
            <w:tcW w:w="1116" w:type="dxa"/>
          </w:tcPr>
          <w:p w:rsidR="00E37D33" w:rsidRDefault="000C188E">
            <w:pPr>
              <w:rPr>
                <w:b/>
                <w:sz w:val="24"/>
                <w:szCs w:val="24"/>
              </w:rPr>
            </w:pPr>
            <w:r>
              <w:rPr>
                <w:b/>
                <w:sz w:val="24"/>
                <w:szCs w:val="24"/>
              </w:rPr>
              <w:t>Câu</w:t>
            </w:r>
          </w:p>
        </w:tc>
        <w:tc>
          <w:tcPr>
            <w:tcW w:w="1098" w:type="dxa"/>
          </w:tcPr>
          <w:p w:rsidR="00E37D33" w:rsidRDefault="000C188E">
            <w:pPr>
              <w:jc w:val="center"/>
              <w:rPr>
                <w:b/>
                <w:sz w:val="24"/>
                <w:szCs w:val="24"/>
              </w:rPr>
            </w:pPr>
            <w:r>
              <w:rPr>
                <w:b/>
                <w:sz w:val="24"/>
                <w:szCs w:val="24"/>
              </w:rPr>
              <w:t>1</w:t>
            </w:r>
          </w:p>
        </w:tc>
        <w:tc>
          <w:tcPr>
            <w:tcW w:w="1098" w:type="dxa"/>
          </w:tcPr>
          <w:p w:rsidR="00E37D33" w:rsidRDefault="000C188E">
            <w:pPr>
              <w:jc w:val="center"/>
              <w:rPr>
                <w:b/>
                <w:sz w:val="24"/>
                <w:szCs w:val="24"/>
              </w:rPr>
            </w:pPr>
            <w:r>
              <w:rPr>
                <w:b/>
                <w:sz w:val="24"/>
                <w:szCs w:val="24"/>
              </w:rPr>
              <w:t>2</w:t>
            </w:r>
          </w:p>
        </w:tc>
        <w:tc>
          <w:tcPr>
            <w:tcW w:w="1099" w:type="dxa"/>
          </w:tcPr>
          <w:p w:rsidR="00E37D33" w:rsidRDefault="000C188E">
            <w:pPr>
              <w:jc w:val="center"/>
              <w:rPr>
                <w:b/>
                <w:sz w:val="24"/>
                <w:szCs w:val="24"/>
              </w:rPr>
            </w:pPr>
            <w:r>
              <w:rPr>
                <w:b/>
                <w:sz w:val="24"/>
                <w:szCs w:val="24"/>
              </w:rPr>
              <w:t>3</w:t>
            </w:r>
          </w:p>
        </w:tc>
        <w:tc>
          <w:tcPr>
            <w:tcW w:w="1099" w:type="dxa"/>
          </w:tcPr>
          <w:p w:rsidR="00E37D33" w:rsidRDefault="000C188E">
            <w:pPr>
              <w:jc w:val="center"/>
              <w:rPr>
                <w:b/>
                <w:sz w:val="24"/>
                <w:szCs w:val="24"/>
              </w:rPr>
            </w:pPr>
            <w:r>
              <w:rPr>
                <w:b/>
                <w:sz w:val="24"/>
                <w:szCs w:val="24"/>
              </w:rPr>
              <w:t>4</w:t>
            </w:r>
          </w:p>
        </w:tc>
        <w:tc>
          <w:tcPr>
            <w:tcW w:w="1099" w:type="dxa"/>
          </w:tcPr>
          <w:p w:rsidR="00E37D33" w:rsidRDefault="000C188E">
            <w:pPr>
              <w:jc w:val="center"/>
              <w:rPr>
                <w:b/>
                <w:sz w:val="24"/>
                <w:szCs w:val="24"/>
              </w:rPr>
            </w:pPr>
            <w:r>
              <w:rPr>
                <w:b/>
                <w:sz w:val="24"/>
                <w:szCs w:val="24"/>
              </w:rPr>
              <w:t>5</w:t>
            </w:r>
          </w:p>
        </w:tc>
        <w:tc>
          <w:tcPr>
            <w:tcW w:w="1098" w:type="dxa"/>
          </w:tcPr>
          <w:p w:rsidR="00E37D33" w:rsidRDefault="000C188E">
            <w:pPr>
              <w:jc w:val="center"/>
              <w:rPr>
                <w:b/>
                <w:sz w:val="24"/>
                <w:szCs w:val="24"/>
              </w:rPr>
            </w:pPr>
            <w:r>
              <w:rPr>
                <w:b/>
                <w:sz w:val="24"/>
                <w:szCs w:val="24"/>
              </w:rPr>
              <w:t>6</w:t>
            </w:r>
          </w:p>
        </w:tc>
        <w:tc>
          <w:tcPr>
            <w:tcW w:w="1098" w:type="dxa"/>
          </w:tcPr>
          <w:p w:rsidR="00E37D33" w:rsidRDefault="000C188E">
            <w:pPr>
              <w:jc w:val="center"/>
              <w:rPr>
                <w:b/>
                <w:sz w:val="24"/>
                <w:szCs w:val="24"/>
              </w:rPr>
            </w:pPr>
            <w:r>
              <w:rPr>
                <w:b/>
                <w:sz w:val="24"/>
                <w:szCs w:val="24"/>
              </w:rPr>
              <w:t>7</w:t>
            </w:r>
          </w:p>
        </w:tc>
        <w:tc>
          <w:tcPr>
            <w:tcW w:w="915" w:type="dxa"/>
          </w:tcPr>
          <w:p w:rsidR="00E37D33" w:rsidRDefault="000C188E">
            <w:pPr>
              <w:jc w:val="center"/>
              <w:rPr>
                <w:b/>
                <w:sz w:val="24"/>
                <w:szCs w:val="24"/>
              </w:rPr>
            </w:pPr>
            <w:r>
              <w:rPr>
                <w:b/>
                <w:sz w:val="24"/>
                <w:szCs w:val="24"/>
              </w:rPr>
              <w:t>8</w:t>
            </w:r>
          </w:p>
        </w:tc>
      </w:tr>
      <w:tr w:rsidR="00E37D33">
        <w:trPr>
          <w:trHeight w:val="419"/>
        </w:trPr>
        <w:tc>
          <w:tcPr>
            <w:tcW w:w="1116" w:type="dxa"/>
          </w:tcPr>
          <w:p w:rsidR="00E37D33" w:rsidRDefault="000C188E">
            <w:pPr>
              <w:rPr>
                <w:b/>
                <w:sz w:val="24"/>
                <w:szCs w:val="24"/>
              </w:rPr>
            </w:pPr>
            <w:r>
              <w:rPr>
                <w:b/>
                <w:sz w:val="24"/>
                <w:szCs w:val="24"/>
              </w:rPr>
              <w:t>Đáp án</w:t>
            </w:r>
          </w:p>
        </w:tc>
        <w:tc>
          <w:tcPr>
            <w:tcW w:w="1098" w:type="dxa"/>
          </w:tcPr>
          <w:p w:rsidR="00E37D33" w:rsidRDefault="000C188E">
            <w:pPr>
              <w:jc w:val="center"/>
              <w:rPr>
                <w:b/>
                <w:sz w:val="24"/>
                <w:szCs w:val="24"/>
              </w:rPr>
            </w:pPr>
            <w:r>
              <w:rPr>
                <w:b/>
                <w:sz w:val="24"/>
                <w:szCs w:val="24"/>
              </w:rPr>
              <w:t>C</w:t>
            </w:r>
          </w:p>
        </w:tc>
        <w:tc>
          <w:tcPr>
            <w:tcW w:w="1098" w:type="dxa"/>
          </w:tcPr>
          <w:p w:rsidR="00E37D33" w:rsidRDefault="000C188E">
            <w:pPr>
              <w:jc w:val="center"/>
              <w:rPr>
                <w:b/>
                <w:sz w:val="24"/>
                <w:szCs w:val="24"/>
              </w:rPr>
            </w:pPr>
            <w:r>
              <w:rPr>
                <w:b/>
                <w:sz w:val="24"/>
                <w:szCs w:val="24"/>
              </w:rPr>
              <w:t>C</w:t>
            </w:r>
          </w:p>
        </w:tc>
        <w:tc>
          <w:tcPr>
            <w:tcW w:w="1099" w:type="dxa"/>
          </w:tcPr>
          <w:p w:rsidR="00E37D33" w:rsidRDefault="000C188E">
            <w:pPr>
              <w:jc w:val="center"/>
              <w:rPr>
                <w:b/>
                <w:sz w:val="24"/>
                <w:szCs w:val="24"/>
              </w:rPr>
            </w:pPr>
            <w:r>
              <w:rPr>
                <w:b/>
                <w:sz w:val="24"/>
                <w:szCs w:val="24"/>
              </w:rPr>
              <w:t>C</w:t>
            </w:r>
          </w:p>
        </w:tc>
        <w:tc>
          <w:tcPr>
            <w:tcW w:w="1099" w:type="dxa"/>
          </w:tcPr>
          <w:p w:rsidR="00E37D33" w:rsidRDefault="000C188E">
            <w:pPr>
              <w:jc w:val="center"/>
              <w:rPr>
                <w:b/>
                <w:sz w:val="24"/>
                <w:szCs w:val="24"/>
              </w:rPr>
            </w:pPr>
            <w:r>
              <w:rPr>
                <w:b/>
                <w:sz w:val="24"/>
                <w:szCs w:val="24"/>
              </w:rPr>
              <w:t>B</w:t>
            </w:r>
          </w:p>
        </w:tc>
        <w:tc>
          <w:tcPr>
            <w:tcW w:w="1099" w:type="dxa"/>
          </w:tcPr>
          <w:p w:rsidR="00E37D33" w:rsidRDefault="000C188E">
            <w:pPr>
              <w:jc w:val="center"/>
              <w:rPr>
                <w:b/>
                <w:sz w:val="24"/>
                <w:szCs w:val="24"/>
              </w:rPr>
            </w:pPr>
            <w:r>
              <w:rPr>
                <w:b/>
                <w:sz w:val="24"/>
                <w:szCs w:val="24"/>
              </w:rPr>
              <w:t>C</w:t>
            </w:r>
          </w:p>
        </w:tc>
        <w:tc>
          <w:tcPr>
            <w:tcW w:w="1098" w:type="dxa"/>
          </w:tcPr>
          <w:p w:rsidR="00E37D33" w:rsidRDefault="000C188E">
            <w:pPr>
              <w:jc w:val="center"/>
              <w:rPr>
                <w:b/>
                <w:sz w:val="24"/>
                <w:szCs w:val="24"/>
              </w:rPr>
            </w:pPr>
            <w:r>
              <w:rPr>
                <w:b/>
                <w:sz w:val="24"/>
                <w:szCs w:val="24"/>
              </w:rPr>
              <w:t>D</w:t>
            </w:r>
          </w:p>
        </w:tc>
        <w:tc>
          <w:tcPr>
            <w:tcW w:w="1098" w:type="dxa"/>
          </w:tcPr>
          <w:p w:rsidR="00E37D33" w:rsidRDefault="000C188E">
            <w:pPr>
              <w:jc w:val="center"/>
              <w:rPr>
                <w:b/>
                <w:sz w:val="24"/>
                <w:szCs w:val="24"/>
              </w:rPr>
            </w:pPr>
            <w:r>
              <w:rPr>
                <w:b/>
                <w:sz w:val="24"/>
                <w:szCs w:val="24"/>
              </w:rPr>
              <w:t>A</w:t>
            </w:r>
          </w:p>
        </w:tc>
        <w:tc>
          <w:tcPr>
            <w:tcW w:w="915" w:type="dxa"/>
          </w:tcPr>
          <w:p w:rsidR="00E37D33" w:rsidRDefault="000C188E">
            <w:pPr>
              <w:jc w:val="center"/>
              <w:rPr>
                <w:b/>
                <w:sz w:val="24"/>
                <w:szCs w:val="24"/>
              </w:rPr>
            </w:pPr>
            <w:r>
              <w:rPr>
                <w:b/>
                <w:sz w:val="24"/>
                <w:szCs w:val="24"/>
              </w:rPr>
              <w:t>A</w:t>
            </w:r>
          </w:p>
        </w:tc>
      </w:tr>
    </w:tbl>
    <w:p w:rsidR="00F72C18" w:rsidRDefault="00F72C18">
      <w:pPr>
        <w:jc w:val="both"/>
        <w:rPr>
          <w:b/>
          <w:sz w:val="24"/>
          <w:szCs w:val="24"/>
          <w:u w:val="single"/>
        </w:rPr>
      </w:pPr>
    </w:p>
    <w:p w:rsidR="00E37D33" w:rsidRPr="00926233" w:rsidRDefault="000C188E">
      <w:pPr>
        <w:jc w:val="both"/>
        <w:rPr>
          <w:sz w:val="26"/>
          <w:szCs w:val="26"/>
        </w:rPr>
      </w:pPr>
      <w:r w:rsidRPr="00926233">
        <w:rPr>
          <w:b/>
          <w:sz w:val="26"/>
          <w:szCs w:val="26"/>
        </w:rPr>
        <w:t xml:space="preserve">PHẦN II. Đọc, hiểu văn bản: </w:t>
      </w:r>
      <w:r w:rsidRPr="00926233">
        <w:rPr>
          <w:i/>
          <w:sz w:val="26"/>
          <w:szCs w:val="26"/>
        </w:rPr>
        <w:t>(2.0 điểm)</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6509"/>
        <w:gridCol w:w="2234"/>
      </w:tblGrid>
      <w:tr w:rsidR="00E37D33" w:rsidRPr="00926233">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rsidR="00E37D33" w:rsidRPr="00926233" w:rsidRDefault="000C188E">
            <w:pPr>
              <w:jc w:val="center"/>
              <w:rPr>
                <w:sz w:val="26"/>
                <w:szCs w:val="26"/>
              </w:rPr>
            </w:pPr>
            <w:r w:rsidRPr="00926233">
              <w:rPr>
                <w:sz w:val="26"/>
                <w:szCs w:val="26"/>
              </w:rPr>
              <w:t>Câu 1</w:t>
            </w:r>
          </w:p>
          <w:p w:rsidR="00E37D33" w:rsidRPr="00926233" w:rsidRDefault="000C188E">
            <w:pPr>
              <w:jc w:val="center"/>
              <w:rPr>
                <w:sz w:val="26"/>
                <w:szCs w:val="26"/>
              </w:rPr>
            </w:pPr>
            <w:r w:rsidRPr="00926233">
              <w:rPr>
                <w:sz w:val="26"/>
                <w:szCs w:val="26"/>
              </w:rPr>
              <w:t>(0,5 đ)</w:t>
            </w:r>
          </w:p>
        </w:tc>
        <w:tc>
          <w:tcPr>
            <w:tcW w:w="6509" w:type="dxa"/>
            <w:tcBorders>
              <w:top w:val="single" w:sz="4" w:space="0" w:color="auto"/>
              <w:left w:val="single" w:sz="4" w:space="0" w:color="auto"/>
              <w:bottom w:val="single" w:sz="4" w:space="0" w:color="auto"/>
              <w:right w:val="single" w:sz="4" w:space="0" w:color="auto"/>
            </w:tcBorders>
          </w:tcPr>
          <w:p w:rsidR="00F72C18" w:rsidRPr="00926233" w:rsidRDefault="00F72C18">
            <w:pPr>
              <w:autoSpaceDE w:val="0"/>
              <w:autoSpaceDN w:val="0"/>
              <w:adjustRightInd w:val="0"/>
              <w:jc w:val="both"/>
              <w:rPr>
                <w:sz w:val="26"/>
                <w:szCs w:val="26"/>
              </w:rPr>
            </w:pPr>
          </w:p>
          <w:p w:rsidR="00E37D33" w:rsidRPr="00926233" w:rsidRDefault="000C188E">
            <w:pPr>
              <w:autoSpaceDE w:val="0"/>
              <w:autoSpaceDN w:val="0"/>
              <w:adjustRightInd w:val="0"/>
              <w:jc w:val="both"/>
              <w:rPr>
                <w:sz w:val="26"/>
                <w:szCs w:val="26"/>
              </w:rPr>
            </w:pPr>
            <w:r w:rsidRPr="00926233">
              <w:rPr>
                <w:sz w:val="26"/>
                <w:szCs w:val="26"/>
              </w:rPr>
              <w:t>Phương thức biểu đạt chính của đoạn văn trên là: Tự sự</w:t>
            </w:r>
          </w:p>
        </w:tc>
        <w:tc>
          <w:tcPr>
            <w:tcW w:w="2234" w:type="dxa"/>
            <w:tcBorders>
              <w:top w:val="single" w:sz="4" w:space="0" w:color="auto"/>
              <w:left w:val="single" w:sz="4" w:space="0" w:color="auto"/>
              <w:bottom w:val="single" w:sz="4" w:space="0" w:color="auto"/>
              <w:right w:val="single" w:sz="4" w:space="0" w:color="auto"/>
            </w:tcBorders>
          </w:tcPr>
          <w:p w:rsidR="00E37D33" w:rsidRPr="00926233" w:rsidRDefault="000C188E">
            <w:pPr>
              <w:pStyle w:val="msonormalcxspmiddle"/>
              <w:spacing w:line="23" w:lineRule="atLeast"/>
              <w:ind w:right="-164"/>
              <w:contextualSpacing/>
              <w:rPr>
                <w:rFonts w:eastAsia="Times New Roman"/>
                <w:sz w:val="26"/>
                <w:szCs w:val="26"/>
              </w:rPr>
            </w:pPr>
            <w:r w:rsidRPr="00926233">
              <w:rPr>
                <w:rFonts w:eastAsia="Times New Roman"/>
                <w:sz w:val="26"/>
                <w:szCs w:val="26"/>
                <w:lang w:val="vi-VN"/>
              </w:rPr>
              <w:t xml:space="preserve">- Mức 0.5 điểm: Trả lời như </w:t>
            </w:r>
            <w:r w:rsidRPr="00926233">
              <w:rPr>
                <w:rFonts w:eastAsia="Times New Roman"/>
                <w:sz w:val="26"/>
                <w:szCs w:val="26"/>
              </w:rPr>
              <w:t>trên</w:t>
            </w:r>
          </w:p>
          <w:p w:rsidR="00E37D33" w:rsidRPr="00926233" w:rsidRDefault="000C188E">
            <w:pPr>
              <w:rPr>
                <w:sz w:val="26"/>
                <w:szCs w:val="26"/>
                <w:lang w:val="vi-VN"/>
              </w:rPr>
            </w:pPr>
            <w:r w:rsidRPr="00926233">
              <w:rPr>
                <w:sz w:val="26"/>
                <w:szCs w:val="26"/>
                <w:lang w:val="vi-VN"/>
              </w:rPr>
              <w:t xml:space="preserve">- Mức 0.0 điểm: Không trả lời hoặc trả lời sai </w:t>
            </w:r>
          </w:p>
        </w:tc>
      </w:tr>
      <w:tr w:rsidR="00E37D33" w:rsidRPr="00926233">
        <w:trPr>
          <w:trHeight w:val="1515"/>
          <w:jc w:val="center"/>
        </w:trPr>
        <w:tc>
          <w:tcPr>
            <w:tcW w:w="0" w:type="auto"/>
            <w:tcBorders>
              <w:top w:val="single" w:sz="4" w:space="0" w:color="auto"/>
              <w:left w:val="single" w:sz="4" w:space="0" w:color="auto"/>
              <w:bottom w:val="single" w:sz="4" w:space="0" w:color="auto"/>
              <w:right w:val="single" w:sz="4" w:space="0" w:color="auto"/>
            </w:tcBorders>
            <w:vAlign w:val="center"/>
          </w:tcPr>
          <w:p w:rsidR="00E37D33" w:rsidRPr="00926233" w:rsidRDefault="000C188E">
            <w:pPr>
              <w:jc w:val="center"/>
              <w:rPr>
                <w:sz w:val="26"/>
                <w:szCs w:val="26"/>
              </w:rPr>
            </w:pPr>
            <w:r w:rsidRPr="00926233">
              <w:rPr>
                <w:sz w:val="26"/>
                <w:szCs w:val="26"/>
              </w:rPr>
              <w:t>Câu 2</w:t>
            </w:r>
          </w:p>
          <w:p w:rsidR="00E37D33" w:rsidRPr="00926233" w:rsidRDefault="000C188E">
            <w:pPr>
              <w:jc w:val="center"/>
              <w:rPr>
                <w:sz w:val="26"/>
                <w:szCs w:val="26"/>
              </w:rPr>
            </w:pPr>
            <w:r w:rsidRPr="00926233">
              <w:rPr>
                <w:sz w:val="26"/>
                <w:szCs w:val="26"/>
              </w:rPr>
              <w:t>(0,5 đ)</w:t>
            </w:r>
          </w:p>
        </w:tc>
        <w:tc>
          <w:tcPr>
            <w:tcW w:w="6509" w:type="dxa"/>
            <w:tcBorders>
              <w:top w:val="single" w:sz="4" w:space="0" w:color="auto"/>
              <w:left w:val="single" w:sz="4" w:space="0" w:color="auto"/>
              <w:bottom w:val="single" w:sz="4" w:space="0" w:color="auto"/>
              <w:right w:val="single" w:sz="4" w:space="0" w:color="auto"/>
            </w:tcBorders>
          </w:tcPr>
          <w:p w:rsidR="00E37D33" w:rsidRPr="00926233" w:rsidRDefault="000C188E">
            <w:pPr>
              <w:rPr>
                <w:sz w:val="26"/>
                <w:szCs w:val="26"/>
              </w:rPr>
            </w:pPr>
            <w:r w:rsidRPr="00926233">
              <w:rPr>
                <w:sz w:val="26"/>
                <w:szCs w:val="26"/>
              </w:rPr>
              <w:t>Người thầy đã:</w:t>
            </w:r>
          </w:p>
          <w:p w:rsidR="00E37D33" w:rsidRPr="00926233" w:rsidRDefault="000C188E">
            <w:pPr>
              <w:rPr>
                <w:sz w:val="26"/>
                <w:szCs w:val="26"/>
              </w:rPr>
            </w:pPr>
            <w:r w:rsidRPr="00926233">
              <w:rPr>
                <w:sz w:val="26"/>
                <w:szCs w:val="26"/>
              </w:rPr>
              <w:t>- Bảo cháng trai đổ thìa muối vào cốc nước nhỏ và thử uống.</w:t>
            </w:r>
          </w:p>
          <w:p w:rsidR="00E37D33" w:rsidRPr="00926233" w:rsidRDefault="000C188E">
            <w:pPr>
              <w:rPr>
                <w:sz w:val="26"/>
                <w:szCs w:val="26"/>
              </w:rPr>
            </w:pPr>
            <w:r w:rsidRPr="00926233">
              <w:rPr>
                <w:sz w:val="26"/>
                <w:szCs w:val="26"/>
              </w:rPr>
              <w:t>- Đổ thìa muối đầy xuống hồ nước.</w:t>
            </w:r>
          </w:p>
        </w:tc>
        <w:tc>
          <w:tcPr>
            <w:tcW w:w="2234" w:type="dxa"/>
            <w:tcBorders>
              <w:top w:val="single" w:sz="4" w:space="0" w:color="auto"/>
              <w:left w:val="single" w:sz="4" w:space="0" w:color="auto"/>
              <w:bottom w:val="single" w:sz="4" w:space="0" w:color="auto"/>
              <w:right w:val="single" w:sz="4" w:space="0" w:color="auto"/>
            </w:tcBorders>
          </w:tcPr>
          <w:p w:rsidR="00E37D33" w:rsidRPr="00926233" w:rsidRDefault="000C188E">
            <w:pPr>
              <w:rPr>
                <w:sz w:val="26"/>
                <w:szCs w:val="26"/>
                <w:lang w:val="fr-FR"/>
              </w:rPr>
            </w:pPr>
            <w:r w:rsidRPr="00926233">
              <w:rPr>
                <w:rFonts w:eastAsia="Times New Roman"/>
                <w:sz w:val="26"/>
                <w:szCs w:val="26"/>
                <w:lang w:val="vi-VN"/>
              </w:rPr>
              <w:t xml:space="preserve"> Mức 0.5 điểm: Trả lời như </w:t>
            </w:r>
            <w:r w:rsidRPr="00926233">
              <w:rPr>
                <w:rFonts w:eastAsia="Times New Roman"/>
                <w:sz w:val="26"/>
                <w:szCs w:val="26"/>
              </w:rPr>
              <w:t>trên</w:t>
            </w:r>
          </w:p>
          <w:p w:rsidR="00E37D33" w:rsidRPr="00926233" w:rsidRDefault="000C188E">
            <w:pPr>
              <w:rPr>
                <w:sz w:val="26"/>
                <w:szCs w:val="26"/>
              </w:rPr>
            </w:pPr>
            <w:r w:rsidRPr="00926233">
              <w:rPr>
                <w:sz w:val="26"/>
                <w:szCs w:val="26"/>
                <w:lang w:val="fr-FR"/>
              </w:rPr>
              <w:t>- Mức 0,</w:t>
            </w:r>
            <w:r w:rsidRPr="00926233">
              <w:rPr>
                <w:sz w:val="26"/>
                <w:szCs w:val="26"/>
              </w:rPr>
              <w:t>2</w:t>
            </w:r>
            <w:r w:rsidRPr="00926233">
              <w:rPr>
                <w:sz w:val="26"/>
                <w:szCs w:val="26"/>
                <w:lang w:val="fr-FR"/>
              </w:rPr>
              <w:t xml:space="preserve">5đ :  HS chỉ ra được </w:t>
            </w:r>
            <w:r w:rsidRPr="00926233">
              <w:rPr>
                <w:sz w:val="26"/>
                <w:szCs w:val="26"/>
              </w:rPr>
              <w:t>1 việc làm.</w:t>
            </w:r>
          </w:p>
          <w:p w:rsidR="00E37D33" w:rsidRPr="00926233" w:rsidRDefault="000C188E">
            <w:pPr>
              <w:rPr>
                <w:sz w:val="26"/>
                <w:szCs w:val="26"/>
                <w:lang w:val="fr-FR"/>
              </w:rPr>
            </w:pPr>
            <w:r w:rsidRPr="00926233">
              <w:rPr>
                <w:sz w:val="26"/>
                <w:szCs w:val="26"/>
                <w:lang w:val="fr-FR"/>
              </w:rPr>
              <w:t>-</w:t>
            </w:r>
            <w:r w:rsidRPr="00926233">
              <w:rPr>
                <w:sz w:val="26"/>
                <w:szCs w:val="26"/>
                <w:lang w:val="vi-VN"/>
              </w:rPr>
              <w:t>Mức 0.0 điểm: Không trả lời hoặc trả lời sai.</w:t>
            </w:r>
          </w:p>
        </w:tc>
      </w:tr>
      <w:tr w:rsidR="00E37D33" w:rsidRPr="00926233">
        <w:trPr>
          <w:trHeight w:val="838"/>
          <w:jc w:val="center"/>
        </w:trPr>
        <w:tc>
          <w:tcPr>
            <w:tcW w:w="0" w:type="auto"/>
            <w:tcBorders>
              <w:top w:val="single" w:sz="4" w:space="0" w:color="auto"/>
              <w:left w:val="single" w:sz="4" w:space="0" w:color="auto"/>
              <w:bottom w:val="single" w:sz="4" w:space="0" w:color="auto"/>
              <w:right w:val="single" w:sz="4" w:space="0" w:color="auto"/>
            </w:tcBorders>
            <w:vAlign w:val="center"/>
          </w:tcPr>
          <w:p w:rsidR="00E37D33" w:rsidRPr="00926233" w:rsidRDefault="000C188E">
            <w:pPr>
              <w:tabs>
                <w:tab w:val="left" w:pos="2817"/>
              </w:tabs>
              <w:rPr>
                <w:sz w:val="26"/>
                <w:szCs w:val="26"/>
              </w:rPr>
            </w:pPr>
            <w:r w:rsidRPr="00926233">
              <w:rPr>
                <w:sz w:val="26"/>
                <w:szCs w:val="26"/>
              </w:rPr>
              <w:t xml:space="preserve">    Câu 3.</w:t>
            </w:r>
          </w:p>
          <w:p w:rsidR="00E37D33" w:rsidRPr="00926233" w:rsidRDefault="000C188E">
            <w:pPr>
              <w:tabs>
                <w:tab w:val="left" w:pos="2817"/>
              </w:tabs>
              <w:jc w:val="center"/>
              <w:rPr>
                <w:sz w:val="26"/>
                <w:szCs w:val="26"/>
              </w:rPr>
            </w:pPr>
            <w:r w:rsidRPr="00926233">
              <w:rPr>
                <w:sz w:val="26"/>
                <w:szCs w:val="26"/>
              </w:rPr>
              <w:t>(0,75đ)</w:t>
            </w:r>
          </w:p>
        </w:tc>
        <w:tc>
          <w:tcPr>
            <w:tcW w:w="6509" w:type="dxa"/>
            <w:tcBorders>
              <w:top w:val="single" w:sz="4" w:space="0" w:color="auto"/>
              <w:left w:val="single" w:sz="4" w:space="0" w:color="auto"/>
              <w:bottom w:val="single" w:sz="4" w:space="0" w:color="auto"/>
              <w:right w:val="single" w:sz="4" w:space="0" w:color="auto"/>
            </w:tcBorders>
          </w:tcPr>
          <w:p w:rsidR="00E37D33" w:rsidRPr="00926233" w:rsidRDefault="000C188E">
            <w:pPr>
              <w:spacing w:after="0"/>
              <w:ind w:left="-108"/>
              <w:jc w:val="both"/>
              <w:rPr>
                <w:sz w:val="26"/>
                <w:szCs w:val="26"/>
              </w:rPr>
            </w:pPr>
            <w:r w:rsidRPr="00926233">
              <w:rPr>
                <w:sz w:val="26"/>
                <w:szCs w:val="26"/>
              </w:rPr>
              <w:t>- Hình ảnh “thìa muối” tượng trưng cho khó khăn, thử thách những nỗi buồn đau, phiền muộn mà con người gặp phải trong cuộc đời</w:t>
            </w:r>
          </w:p>
          <w:p w:rsidR="00E37D33" w:rsidRPr="00926233" w:rsidRDefault="000C188E">
            <w:pPr>
              <w:jc w:val="both"/>
              <w:rPr>
                <w:sz w:val="26"/>
                <w:szCs w:val="26"/>
              </w:rPr>
            </w:pPr>
            <w:r w:rsidRPr="00926233">
              <w:rPr>
                <w:sz w:val="26"/>
                <w:szCs w:val="26"/>
              </w:rPr>
              <w:t xml:space="preserve">- Chi tiết “hòa tan” là thái độ sống, cách giải quyết những khó khăn, thách thức, những buồn đau, phiền muộn của mỗi người </w:t>
            </w:r>
          </w:p>
        </w:tc>
        <w:tc>
          <w:tcPr>
            <w:tcW w:w="2234" w:type="dxa"/>
            <w:tcBorders>
              <w:top w:val="single" w:sz="4" w:space="0" w:color="auto"/>
              <w:left w:val="single" w:sz="4" w:space="0" w:color="auto"/>
              <w:bottom w:val="single" w:sz="4" w:space="0" w:color="auto"/>
              <w:right w:val="single" w:sz="4" w:space="0" w:color="auto"/>
            </w:tcBorders>
          </w:tcPr>
          <w:p w:rsidR="00E37D33" w:rsidRPr="00926233" w:rsidRDefault="000C188E">
            <w:pPr>
              <w:rPr>
                <w:sz w:val="26"/>
                <w:szCs w:val="26"/>
              </w:rPr>
            </w:pPr>
            <w:r w:rsidRPr="00926233">
              <w:rPr>
                <w:sz w:val="26"/>
                <w:szCs w:val="26"/>
              </w:rPr>
              <w:t>- Mức 0,75đ:Hs trả lời như trên.</w:t>
            </w:r>
          </w:p>
          <w:p w:rsidR="00E37D33" w:rsidRPr="00926233" w:rsidRDefault="000C188E">
            <w:pPr>
              <w:rPr>
                <w:sz w:val="26"/>
                <w:szCs w:val="26"/>
              </w:rPr>
            </w:pPr>
            <w:r w:rsidRPr="00926233">
              <w:rPr>
                <w:sz w:val="26"/>
                <w:szCs w:val="26"/>
              </w:rPr>
              <w:t>- Mức 0,5đ: HS nêu được 1 ý thuyết phục hoặc 2 ý chưa thật rõ nét.</w:t>
            </w:r>
          </w:p>
          <w:p w:rsidR="00E37D33" w:rsidRPr="00926233" w:rsidRDefault="000C188E">
            <w:pPr>
              <w:rPr>
                <w:sz w:val="26"/>
                <w:szCs w:val="26"/>
              </w:rPr>
            </w:pPr>
            <w:r w:rsidRPr="00926233">
              <w:rPr>
                <w:sz w:val="26"/>
                <w:szCs w:val="26"/>
              </w:rPr>
              <w:t>-Mức 0,25đ: HS nêu được 1 ý chưa rõ nét.</w:t>
            </w:r>
          </w:p>
          <w:p w:rsidR="00E37D33" w:rsidRPr="00926233" w:rsidRDefault="000C188E">
            <w:pPr>
              <w:rPr>
                <w:sz w:val="26"/>
                <w:szCs w:val="26"/>
              </w:rPr>
            </w:pPr>
            <w:r w:rsidRPr="00926233">
              <w:rPr>
                <w:sz w:val="26"/>
                <w:szCs w:val="26"/>
              </w:rPr>
              <w:t xml:space="preserve">- </w:t>
            </w:r>
            <w:r w:rsidRPr="00926233">
              <w:rPr>
                <w:sz w:val="26"/>
                <w:szCs w:val="26"/>
                <w:lang w:val="vi-VN"/>
              </w:rPr>
              <w:t xml:space="preserve">Mức 0.0 điểm: </w:t>
            </w:r>
            <w:r w:rsidRPr="00926233">
              <w:rPr>
                <w:sz w:val="26"/>
                <w:szCs w:val="26"/>
                <w:lang w:val="vi-VN"/>
              </w:rPr>
              <w:lastRenderedPageBreak/>
              <w:t>Không trả lời hoặc trả lời sai.</w:t>
            </w:r>
          </w:p>
        </w:tc>
      </w:tr>
      <w:tr w:rsidR="00E37D33" w:rsidRPr="00926233">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rsidR="00E37D33" w:rsidRPr="00926233" w:rsidRDefault="000C188E">
            <w:pPr>
              <w:tabs>
                <w:tab w:val="left" w:pos="2817"/>
              </w:tabs>
              <w:rPr>
                <w:sz w:val="26"/>
                <w:szCs w:val="26"/>
              </w:rPr>
            </w:pPr>
            <w:r w:rsidRPr="00926233">
              <w:rPr>
                <w:sz w:val="26"/>
                <w:szCs w:val="26"/>
              </w:rPr>
              <w:lastRenderedPageBreak/>
              <w:t>Câu 4</w:t>
            </w:r>
          </w:p>
          <w:p w:rsidR="00E37D33" w:rsidRPr="00926233" w:rsidRDefault="000C188E">
            <w:pPr>
              <w:tabs>
                <w:tab w:val="left" w:pos="2817"/>
              </w:tabs>
              <w:rPr>
                <w:sz w:val="26"/>
                <w:szCs w:val="26"/>
              </w:rPr>
            </w:pPr>
            <w:r w:rsidRPr="00926233">
              <w:rPr>
                <w:sz w:val="26"/>
                <w:szCs w:val="26"/>
              </w:rPr>
              <w:t>(0,75đ)</w:t>
            </w:r>
          </w:p>
        </w:tc>
        <w:tc>
          <w:tcPr>
            <w:tcW w:w="6509" w:type="dxa"/>
            <w:tcBorders>
              <w:top w:val="single" w:sz="4" w:space="0" w:color="auto"/>
              <w:left w:val="single" w:sz="4" w:space="0" w:color="auto"/>
              <w:bottom w:val="single" w:sz="4" w:space="0" w:color="auto"/>
              <w:right w:val="single" w:sz="4" w:space="0" w:color="auto"/>
            </w:tcBorders>
          </w:tcPr>
          <w:p w:rsidR="00E37D33" w:rsidRPr="00926233" w:rsidRDefault="000C188E">
            <w:pPr>
              <w:jc w:val="both"/>
              <w:rPr>
                <w:sz w:val="26"/>
                <w:szCs w:val="26"/>
              </w:rPr>
            </w:pPr>
            <w:r w:rsidRPr="00926233">
              <w:rPr>
                <w:sz w:val="26"/>
                <w:szCs w:val="26"/>
              </w:rPr>
              <w:t>HS có thể đưa ra các bài học khác nhau. Dưới đây là định hướng:</w:t>
            </w:r>
          </w:p>
          <w:p w:rsidR="00E37D33" w:rsidRPr="00926233" w:rsidRDefault="000C188E">
            <w:pPr>
              <w:jc w:val="both"/>
              <w:rPr>
                <w:sz w:val="26"/>
                <w:szCs w:val="26"/>
              </w:rPr>
            </w:pPr>
            <w:r w:rsidRPr="00926233">
              <w:rPr>
                <w:sz w:val="26"/>
                <w:szCs w:val="26"/>
              </w:rPr>
              <w:t>+ Coi khó khăn là điều tất yếu</w:t>
            </w:r>
          </w:p>
          <w:p w:rsidR="00E37D33" w:rsidRPr="00926233" w:rsidRDefault="000C188E">
            <w:pPr>
              <w:jc w:val="both"/>
              <w:rPr>
                <w:sz w:val="26"/>
                <w:szCs w:val="26"/>
              </w:rPr>
            </w:pPr>
            <w:r w:rsidRPr="00926233">
              <w:rPr>
                <w:sz w:val="26"/>
                <w:szCs w:val="26"/>
              </w:rPr>
              <w:t>+ Chấp nhận, tìm</w:t>
            </w:r>
            <w:r w:rsidR="00926233">
              <w:rPr>
                <w:sz w:val="26"/>
                <w:szCs w:val="26"/>
              </w:rPr>
              <w:t xml:space="preserve"> c</w:t>
            </w:r>
            <w:r w:rsidRPr="00926233">
              <w:rPr>
                <w:sz w:val="26"/>
                <w:szCs w:val="26"/>
              </w:rPr>
              <w:t>ách vượt qua khó khăn.</w:t>
            </w:r>
          </w:p>
          <w:p w:rsidR="00E37D33" w:rsidRPr="00926233" w:rsidRDefault="000C188E">
            <w:pPr>
              <w:jc w:val="both"/>
              <w:rPr>
                <w:sz w:val="26"/>
                <w:szCs w:val="26"/>
              </w:rPr>
            </w:pPr>
            <w:r w:rsidRPr="00926233">
              <w:rPr>
                <w:sz w:val="26"/>
                <w:szCs w:val="26"/>
              </w:rPr>
              <w:t>+ Sống với tâm hồn rộng mở</w:t>
            </w:r>
          </w:p>
          <w:p w:rsidR="00E37D33" w:rsidRPr="00926233" w:rsidRDefault="000C188E">
            <w:pPr>
              <w:jc w:val="both"/>
              <w:rPr>
                <w:sz w:val="26"/>
                <w:szCs w:val="26"/>
              </w:rPr>
            </w:pPr>
            <w:r w:rsidRPr="00926233">
              <w:rPr>
                <w:sz w:val="26"/>
                <w:szCs w:val="26"/>
              </w:rPr>
              <w:t>+…………….</w:t>
            </w:r>
          </w:p>
          <w:p w:rsidR="00E37D33" w:rsidRPr="00926233" w:rsidRDefault="00E37D33">
            <w:pPr>
              <w:jc w:val="both"/>
              <w:rPr>
                <w:sz w:val="26"/>
                <w:szCs w:val="26"/>
              </w:rPr>
            </w:pPr>
          </w:p>
        </w:tc>
        <w:tc>
          <w:tcPr>
            <w:tcW w:w="2234" w:type="dxa"/>
            <w:tcBorders>
              <w:top w:val="single" w:sz="4" w:space="0" w:color="auto"/>
              <w:left w:val="single" w:sz="4" w:space="0" w:color="auto"/>
              <w:bottom w:val="single" w:sz="4" w:space="0" w:color="auto"/>
              <w:right w:val="single" w:sz="4" w:space="0" w:color="auto"/>
            </w:tcBorders>
          </w:tcPr>
          <w:p w:rsidR="00E37D33" w:rsidRPr="00926233" w:rsidRDefault="000C188E">
            <w:pPr>
              <w:pStyle w:val="msonormalcxspmiddle"/>
              <w:spacing w:line="23" w:lineRule="atLeast"/>
              <w:ind w:right="-164"/>
              <w:contextualSpacing/>
              <w:rPr>
                <w:rFonts w:eastAsia="Times New Roman"/>
                <w:sz w:val="26"/>
                <w:szCs w:val="26"/>
                <w:lang w:val="vi-VN"/>
              </w:rPr>
            </w:pPr>
            <w:r w:rsidRPr="00926233">
              <w:rPr>
                <w:rFonts w:eastAsia="Times New Roman"/>
                <w:sz w:val="26"/>
                <w:szCs w:val="26"/>
                <w:lang w:val="vi-VN"/>
              </w:rPr>
              <w:t>-Mức 0</w:t>
            </w:r>
            <w:r w:rsidRPr="00926233">
              <w:rPr>
                <w:rFonts w:eastAsia="Times New Roman"/>
                <w:sz w:val="26"/>
                <w:szCs w:val="26"/>
              </w:rPr>
              <w:t>,7</w:t>
            </w:r>
            <w:r w:rsidRPr="00926233">
              <w:rPr>
                <w:rFonts w:eastAsia="Times New Roman"/>
                <w:sz w:val="26"/>
                <w:szCs w:val="26"/>
                <w:lang w:val="vi-VN"/>
              </w:rPr>
              <w:t>5 điểm: Nêu được</w:t>
            </w:r>
            <w:r w:rsidRPr="00926233">
              <w:rPr>
                <w:rFonts w:eastAsia="Times New Roman"/>
                <w:sz w:val="26"/>
                <w:szCs w:val="26"/>
              </w:rPr>
              <w:t xml:space="preserve"> 3</w:t>
            </w:r>
            <w:r w:rsidRPr="00926233">
              <w:rPr>
                <w:rFonts w:eastAsia="Times New Roman"/>
                <w:sz w:val="26"/>
                <w:szCs w:val="26"/>
                <w:lang w:val="vi-VN"/>
              </w:rPr>
              <w:t xml:space="preserve"> bài học.</w:t>
            </w:r>
          </w:p>
          <w:p w:rsidR="00E37D33" w:rsidRPr="00926233" w:rsidRDefault="000C188E">
            <w:pPr>
              <w:pStyle w:val="msonormalcxspmiddle"/>
              <w:spacing w:line="23" w:lineRule="atLeast"/>
              <w:ind w:right="-164"/>
              <w:contextualSpacing/>
              <w:rPr>
                <w:rFonts w:eastAsia="Times New Roman"/>
                <w:sz w:val="26"/>
                <w:szCs w:val="26"/>
                <w:lang w:val="vi-VN"/>
              </w:rPr>
            </w:pPr>
            <w:r w:rsidRPr="00926233">
              <w:rPr>
                <w:rFonts w:eastAsia="Times New Roman"/>
                <w:sz w:val="26"/>
                <w:szCs w:val="26"/>
                <w:lang w:val="vi-VN"/>
              </w:rPr>
              <w:t>-Mức 0</w:t>
            </w:r>
            <w:r w:rsidRPr="00926233">
              <w:rPr>
                <w:rFonts w:eastAsia="Times New Roman"/>
                <w:sz w:val="26"/>
                <w:szCs w:val="26"/>
              </w:rPr>
              <w:t>,</w:t>
            </w:r>
            <w:r w:rsidRPr="00926233">
              <w:rPr>
                <w:rFonts w:eastAsia="Times New Roman"/>
                <w:sz w:val="26"/>
                <w:szCs w:val="26"/>
                <w:lang w:val="vi-VN"/>
              </w:rPr>
              <w:t>5 điểm: Nêu được</w:t>
            </w:r>
            <w:r w:rsidRPr="00926233">
              <w:rPr>
                <w:rFonts w:eastAsia="Times New Roman"/>
                <w:sz w:val="26"/>
                <w:szCs w:val="26"/>
              </w:rPr>
              <w:t xml:space="preserve"> 2</w:t>
            </w:r>
            <w:r w:rsidRPr="00926233">
              <w:rPr>
                <w:rFonts w:eastAsia="Times New Roman"/>
                <w:sz w:val="26"/>
                <w:szCs w:val="26"/>
                <w:lang w:val="vi-VN"/>
              </w:rPr>
              <w:t xml:space="preserve"> bài học.</w:t>
            </w:r>
          </w:p>
          <w:p w:rsidR="00E37D33" w:rsidRPr="00926233" w:rsidRDefault="000C188E">
            <w:pPr>
              <w:pStyle w:val="msonormalcxspmiddle"/>
              <w:spacing w:line="23" w:lineRule="atLeast"/>
              <w:ind w:right="-164"/>
              <w:contextualSpacing/>
              <w:rPr>
                <w:sz w:val="26"/>
                <w:szCs w:val="26"/>
                <w:lang w:val="vi-VN"/>
              </w:rPr>
            </w:pPr>
            <w:r w:rsidRPr="00926233">
              <w:rPr>
                <w:sz w:val="26"/>
                <w:szCs w:val="26"/>
                <w:lang w:val="vi-VN"/>
              </w:rPr>
              <w:t>-Mức 0.25 điểm: Nêu 1 bài học.</w:t>
            </w:r>
          </w:p>
          <w:p w:rsidR="00E37D33" w:rsidRPr="00926233" w:rsidRDefault="000C188E">
            <w:pPr>
              <w:pStyle w:val="msonormalcxspmiddle"/>
              <w:spacing w:line="23" w:lineRule="atLeast"/>
              <w:ind w:right="-164"/>
              <w:contextualSpacing/>
              <w:rPr>
                <w:rFonts w:eastAsia="Times New Roman"/>
                <w:sz w:val="26"/>
                <w:szCs w:val="26"/>
                <w:lang w:val="vi-VN"/>
              </w:rPr>
            </w:pPr>
            <w:r w:rsidRPr="00926233">
              <w:rPr>
                <w:sz w:val="26"/>
                <w:szCs w:val="26"/>
                <w:lang w:val="vi-VN"/>
              </w:rPr>
              <w:t>-Mức 0.0 điểm: Không trả lời hoặc trả lời sai.</w:t>
            </w:r>
          </w:p>
        </w:tc>
      </w:tr>
    </w:tbl>
    <w:p w:rsidR="00E37D33" w:rsidRDefault="00E37D33">
      <w:pPr>
        <w:jc w:val="both"/>
        <w:rPr>
          <w:b/>
          <w:sz w:val="24"/>
          <w:szCs w:val="24"/>
          <w:u w:val="single"/>
          <w:lang w:val="vi-VN"/>
        </w:rPr>
      </w:pPr>
    </w:p>
    <w:p w:rsidR="00E37D33" w:rsidRPr="00926233" w:rsidRDefault="000C188E">
      <w:pPr>
        <w:spacing w:line="360" w:lineRule="auto"/>
        <w:rPr>
          <w:b/>
          <w:sz w:val="26"/>
          <w:szCs w:val="26"/>
          <w:lang w:val="vi-VN"/>
        </w:rPr>
      </w:pPr>
      <w:r w:rsidRPr="00926233">
        <w:rPr>
          <w:b/>
          <w:sz w:val="26"/>
          <w:szCs w:val="26"/>
          <w:lang w:val="vi-VN"/>
        </w:rPr>
        <w:t xml:space="preserve">Phần III. </w:t>
      </w:r>
      <w:r w:rsidRPr="00926233">
        <w:rPr>
          <w:b/>
          <w:sz w:val="26"/>
          <w:szCs w:val="26"/>
        </w:rPr>
        <w:t>Tập l</w:t>
      </w:r>
      <w:r w:rsidRPr="00926233">
        <w:rPr>
          <w:b/>
          <w:sz w:val="26"/>
          <w:szCs w:val="26"/>
          <w:lang w:val="vi-VN"/>
        </w:rPr>
        <w:t xml:space="preserve">àm văn </w:t>
      </w:r>
      <w:r w:rsidRPr="00926233">
        <w:rPr>
          <w:i/>
          <w:sz w:val="26"/>
          <w:szCs w:val="26"/>
          <w:lang w:val="vi-VN"/>
        </w:rPr>
        <w:t>(</w:t>
      </w:r>
      <w:r w:rsidRPr="00926233">
        <w:rPr>
          <w:i/>
          <w:sz w:val="26"/>
          <w:szCs w:val="26"/>
        </w:rPr>
        <w:t xml:space="preserve">6,0 </w:t>
      </w:r>
      <w:r w:rsidRPr="00926233">
        <w:rPr>
          <w:i/>
          <w:sz w:val="26"/>
          <w:szCs w:val="26"/>
          <w:lang w:val="vi-VN"/>
        </w:rPr>
        <w:t>điểm)</w:t>
      </w:r>
    </w:p>
    <w:tbl>
      <w:tblPr>
        <w:tblStyle w:val="LiBang"/>
        <w:tblW w:w="9900" w:type="dxa"/>
        <w:tblInd w:w="108" w:type="dxa"/>
        <w:tblLook w:val="04A0" w:firstRow="1" w:lastRow="0" w:firstColumn="1" w:lastColumn="0" w:noHBand="0" w:noVBand="1"/>
      </w:tblPr>
      <w:tblGrid>
        <w:gridCol w:w="1263"/>
        <w:gridCol w:w="5217"/>
        <w:gridCol w:w="3420"/>
      </w:tblGrid>
      <w:tr w:rsidR="00E37D33" w:rsidRPr="00933FE4">
        <w:tc>
          <w:tcPr>
            <w:tcW w:w="1263" w:type="dxa"/>
          </w:tcPr>
          <w:p w:rsidR="00E37D33" w:rsidRPr="00933FE4" w:rsidRDefault="000C188E">
            <w:pPr>
              <w:spacing w:line="360" w:lineRule="auto"/>
              <w:jc w:val="center"/>
              <w:rPr>
                <w:b/>
                <w:sz w:val="26"/>
                <w:szCs w:val="26"/>
              </w:rPr>
            </w:pPr>
            <w:r w:rsidRPr="00933FE4">
              <w:rPr>
                <w:b/>
                <w:sz w:val="26"/>
                <w:szCs w:val="26"/>
              </w:rPr>
              <w:t xml:space="preserve">Câu </w:t>
            </w:r>
          </w:p>
        </w:tc>
        <w:tc>
          <w:tcPr>
            <w:tcW w:w="5217" w:type="dxa"/>
          </w:tcPr>
          <w:p w:rsidR="00E37D33" w:rsidRPr="00933FE4" w:rsidRDefault="000C188E">
            <w:pPr>
              <w:spacing w:line="360" w:lineRule="auto"/>
              <w:jc w:val="center"/>
              <w:rPr>
                <w:b/>
                <w:sz w:val="26"/>
                <w:szCs w:val="26"/>
              </w:rPr>
            </w:pPr>
            <w:r w:rsidRPr="00933FE4">
              <w:rPr>
                <w:b/>
                <w:sz w:val="26"/>
                <w:szCs w:val="26"/>
              </w:rPr>
              <w:t>Nội dung</w:t>
            </w:r>
          </w:p>
        </w:tc>
        <w:tc>
          <w:tcPr>
            <w:tcW w:w="3420" w:type="dxa"/>
          </w:tcPr>
          <w:p w:rsidR="00E37D33" w:rsidRPr="00933FE4" w:rsidRDefault="000C188E">
            <w:pPr>
              <w:spacing w:line="360" w:lineRule="auto"/>
              <w:jc w:val="center"/>
              <w:rPr>
                <w:b/>
                <w:sz w:val="26"/>
                <w:szCs w:val="26"/>
              </w:rPr>
            </w:pPr>
            <w:r w:rsidRPr="00933FE4">
              <w:rPr>
                <w:b/>
                <w:sz w:val="26"/>
                <w:szCs w:val="26"/>
              </w:rPr>
              <w:t>Mức điểm</w:t>
            </w:r>
          </w:p>
        </w:tc>
      </w:tr>
      <w:tr w:rsidR="00E37D33" w:rsidRPr="00933FE4">
        <w:trPr>
          <w:trHeight w:val="1383"/>
        </w:trPr>
        <w:tc>
          <w:tcPr>
            <w:tcW w:w="1263" w:type="dxa"/>
            <w:vMerge w:val="restart"/>
          </w:tcPr>
          <w:p w:rsidR="00E37D33" w:rsidRPr="00933FE4" w:rsidRDefault="000C188E">
            <w:pPr>
              <w:spacing w:line="360" w:lineRule="auto"/>
              <w:rPr>
                <w:sz w:val="26"/>
                <w:szCs w:val="26"/>
              </w:rPr>
            </w:pPr>
            <w:r w:rsidRPr="00933FE4">
              <w:rPr>
                <w:sz w:val="26"/>
                <w:szCs w:val="26"/>
              </w:rPr>
              <w:t xml:space="preserve"> Câu 1</w:t>
            </w:r>
          </w:p>
          <w:p w:rsidR="00E37D33" w:rsidRPr="00933FE4" w:rsidRDefault="000C188E">
            <w:pPr>
              <w:spacing w:line="360" w:lineRule="auto"/>
              <w:rPr>
                <w:i/>
                <w:sz w:val="26"/>
                <w:szCs w:val="26"/>
              </w:rPr>
            </w:pPr>
            <w:r w:rsidRPr="00933FE4">
              <w:rPr>
                <w:i/>
                <w:sz w:val="26"/>
                <w:szCs w:val="26"/>
              </w:rPr>
              <w:t>(1,5 điểm)</w:t>
            </w:r>
          </w:p>
          <w:p w:rsidR="00E37D33" w:rsidRPr="00933FE4" w:rsidRDefault="00E37D33">
            <w:pPr>
              <w:spacing w:line="360" w:lineRule="auto"/>
              <w:rPr>
                <w:sz w:val="26"/>
                <w:szCs w:val="26"/>
              </w:rPr>
            </w:pPr>
          </w:p>
          <w:p w:rsidR="00E37D33" w:rsidRPr="00933FE4" w:rsidRDefault="00E37D33">
            <w:pPr>
              <w:spacing w:line="360" w:lineRule="auto"/>
              <w:rPr>
                <w:sz w:val="26"/>
                <w:szCs w:val="26"/>
              </w:rPr>
            </w:pPr>
          </w:p>
          <w:p w:rsidR="00E37D33" w:rsidRPr="00933FE4" w:rsidRDefault="00E37D33">
            <w:pPr>
              <w:spacing w:line="360" w:lineRule="auto"/>
              <w:rPr>
                <w:sz w:val="26"/>
                <w:szCs w:val="26"/>
              </w:rPr>
            </w:pPr>
          </w:p>
          <w:p w:rsidR="00E37D33" w:rsidRPr="00933FE4" w:rsidRDefault="00E37D33">
            <w:pPr>
              <w:spacing w:line="360" w:lineRule="auto"/>
              <w:rPr>
                <w:sz w:val="26"/>
                <w:szCs w:val="26"/>
              </w:rPr>
            </w:pPr>
          </w:p>
          <w:p w:rsidR="00E37D33" w:rsidRPr="00933FE4" w:rsidRDefault="00E37D33">
            <w:pPr>
              <w:spacing w:line="360" w:lineRule="auto"/>
              <w:rPr>
                <w:sz w:val="26"/>
                <w:szCs w:val="26"/>
              </w:rPr>
            </w:pPr>
          </w:p>
          <w:p w:rsidR="00E37D33" w:rsidRPr="00933FE4" w:rsidRDefault="000C188E">
            <w:pPr>
              <w:spacing w:line="360" w:lineRule="auto"/>
              <w:rPr>
                <w:sz w:val="26"/>
                <w:szCs w:val="26"/>
              </w:rPr>
            </w:pPr>
            <w:r w:rsidRPr="00933FE4">
              <w:rPr>
                <w:rFonts w:eastAsia="SimSun"/>
                <w:kern w:val="2"/>
                <w:sz w:val="26"/>
                <w:szCs w:val="26"/>
                <w:lang w:eastAsia="zh-CN"/>
              </w:rPr>
              <w:t xml:space="preserve"> </w:t>
            </w:r>
          </w:p>
        </w:tc>
        <w:tc>
          <w:tcPr>
            <w:tcW w:w="5217" w:type="dxa"/>
          </w:tcPr>
          <w:p w:rsidR="00E37D33" w:rsidRPr="00933FE4" w:rsidRDefault="000C188E">
            <w:pPr>
              <w:spacing w:line="360" w:lineRule="auto"/>
              <w:rPr>
                <w:b/>
                <w:i/>
                <w:sz w:val="26"/>
                <w:szCs w:val="26"/>
              </w:rPr>
            </w:pPr>
            <w:r w:rsidRPr="00933FE4">
              <w:rPr>
                <w:b/>
                <w:i/>
                <w:sz w:val="26"/>
                <w:szCs w:val="26"/>
              </w:rPr>
              <w:t>*Yêu cầu cầu chung:</w:t>
            </w:r>
          </w:p>
          <w:p w:rsidR="00E37D33" w:rsidRPr="00933FE4" w:rsidRDefault="000C188E" w:rsidP="00933FE4">
            <w:pPr>
              <w:spacing w:line="360" w:lineRule="auto"/>
              <w:ind w:left="260" w:hangingChars="100" w:hanging="260"/>
              <w:rPr>
                <w:b/>
                <w:sz w:val="26"/>
                <w:szCs w:val="26"/>
              </w:rPr>
            </w:pPr>
            <w:r w:rsidRPr="00933FE4">
              <w:rPr>
                <w:sz w:val="26"/>
                <w:szCs w:val="26"/>
              </w:rPr>
              <w:t>- HS biết cách viết một đoạn văn NLXH (Từ 15 -20 câu) rõ ràng, lập luận chặt chẽ, dẫn chứng thuyết phục</w:t>
            </w:r>
          </w:p>
        </w:tc>
        <w:tc>
          <w:tcPr>
            <w:tcW w:w="3420" w:type="dxa"/>
          </w:tcPr>
          <w:p w:rsidR="00E37D33" w:rsidRPr="00933FE4" w:rsidRDefault="00E37D33">
            <w:pPr>
              <w:spacing w:line="360" w:lineRule="auto"/>
              <w:rPr>
                <w:b/>
                <w:sz w:val="26"/>
                <w:szCs w:val="26"/>
              </w:rPr>
            </w:pPr>
          </w:p>
          <w:p w:rsidR="00E37D33" w:rsidRPr="00933FE4" w:rsidRDefault="00E37D33">
            <w:pPr>
              <w:spacing w:line="360" w:lineRule="auto"/>
              <w:rPr>
                <w:b/>
                <w:sz w:val="26"/>
                <w:szCs w:val="26"/>
              </w:rPr>
            </w:pPr>
          </w:p>
        </w:tc>
      </w:tr>
      <w:tr w:rsidR="00E37D33" w:rsidRPr="00933FE4">
        <w:tc>
          <w:tcPr>
            <w:tcW w:w="1263" w:type="dxa"/>
            <w:vMerge/>
          </w:tcPr>
          <w:p w:rsidR="00E37D33" w:rsidRPr="00933FE4" w:rsidRDefault="00E37D33">
            <w:pPr>
              <w:spacing w:line="360" w:lineRule="auto"/>
              <w:rPr>
                <w:b/>
                <w:i/>
                <w:sz w:val="26"/>
                <w:szCs w:val="26"/>
              </w:rPr>
            </w:pPr>
          </w:p>
        </w:tc>
        <w:tc>
          <w:tcPr>
            <w:tcW w:w="5217" w:type="dxa"/>
          </w:tcPr>
          <w:p w:rsidR="00E37D33" w:rsidRPr="00933FE4" w:rsidRDefault="000C188E">
            <w:pPr>
              <w:spacing w:line="360" w:lineRule="auto"/>
              <w:rPr>
                <w:b/>
                <w:sz w:val="26"/>
                <w:szCs w:val="26"/>
              </w:rPr>
            </w:pPr>
            <w:r w:rsidRPr="00933FE4">
              <w:rPr>
                <w:b/>
                <w:i/>
                <w:sz w:val="26"/>
                <w:szCs w:val="26"/>
              </w:rPr>
              <w:t>* Yêu cầu cụ thể:</w:t>
            </w:r>
          </w:p>
        </w:tc>
        <w:tc>
          <w:tcPr>
            <w:tcW w:w="3420" w:type="dxa"/>
          </w:tcPr>
          <w:p w:rsidR="00E37D33" w:rsidRPr="00933FE4" w:rsidRDefault="00E37D33">
            <w:pPr>
              <w:spacing w:line="360" w:lineRule="auto"/>
              <w:rPr>
                <w:b/>
                <w:sz w:val="26"/>
                <w:szCs w:val="26"/>
              </w:rPr>
            </w:pPr>
          </w:p>
        </w:tc>
      </w:tr>
      <w:tr w:rsidR="00E37D33" w:rsidRPr="00933FE4">
        <w:tc>
          <w:tcPr>
            <w:tcW w:w="1263" w:type="dxa"/>
            <w:vMerge/>
          </w:tcPr>
          <w:p w:rsidR="00E37D33" w:rsidRPr="00933FE4" w:rsidRDefault="00E37D33">
            <w:pPr>
              <w:spacing w:line="360" w:lineRule="auto"/>
              <w:rPr>
                <w:sz w:val="26"/>
                <w:szCs w:val="26"/>
              </w:rPr>
            </w:pPr>
          </w:p>
        </w:tc>
        <w:tc>
          <w:tcPr>
            <w:tcW w:w="5217" w:type="dxa"/>
          </w:tcPr>
          <w:p w:rsidR="00E37D33" w:rsidRPr="00933FE4" w:rsidRDefault="00E37D33">
            <w:pPr>
              <w:spacing w:line="360" w:lineRule="auto"/>
              <w:rPr>
                <w:sz w:val="26"/>
                <w:szCs w:val="26"/>
              </w:rPr>
            </w:pPr>
          </w:p>
          <w:p w:rsidR="00E37D33" w:rsidRPr="00933FE4" w:rsidRDefault="000C188E">
            <w:pPr>
              <w:spacing w:line="360" w:lineRule="auto"/>
              <w:rPr>
                <w:sz w:val="26"/>
                <w:szCs w:val="26"/>
              </w:rPr>
            </w:pPr>
            <w:r w:rsidRPr="00933FE4">
              <w:rPr>
                <w:sz w:val="26"/>
                <w:szCs w:val="26"/>
              </w:rPr>
              <w:t xml:space="preserve"> - Đảm bảo  cấu trúc đoạn văn nghị luận với dung lượng khoảng 15 câu             </w:t>
            </w:r>
          </w:p>
          <w:p w:rsidR="00E37D33" w:rsidRPr="00933FE4" w:rsidRDefault="000C188E">
            <w:pPr>
              <w:spacing w:line="360" w:lineRule="auto"/>
              <w:rPr>
                <w:sz w:val="26"/>
                <w:szCs w:val="26"/>
              </w:rPr>
            </w:pPr>
            <w:r w:rsidRPr="00933FE4">
              <w:rPr>
                <w:sz w:val="26"/>
                <w:szCs w:val="26"/>
              </w:rPr>
              <w:t>- Xác định đúng vấn đề nghị luận :</w:t>
            </w:r>
            <w:r w:rsidR="00AF06BD" w:rsidRPr="00933FE4">
              <w:rPr>
                <w:rFonts w:cs="Times New Roman"/>
                <w:sz w:val="26"/>
                <w:szCs w:val="26"/>
              </w:rPr>
              <w:t xml:space="preserve"> suy nghĩ của mình về vai trò của những thử thách đối với con người.</w:t>
            </w:r>
          </w:p>
        </w:tc>
        <w:tc>
          <w:tcPr>
            <w:tcW w:w="3420" w:type="dxa"/>
          </w:tcPr>
          <w:p w:rsidR="00E37D33" w:rsidRPr="00933FE4" w:rsidRDefault="000C188E">
            <w:pPr>
              <w:spacing w:line="360" w:lineRule="auto"/>
              <w:rPr>
                <w:sz w:val="26"/>
                <w:szCs w:val="26"/>
              </w:rPr>
            </w:pPr>
            <w:r w:rsidRPr="00933FE4">
              <w:rPr>
                <w:sz w:val="26"/>
                <w:szCs w:val="26"/>
              </w:rPr>
              <w:t xml:space="preserve">- </w:t>
            </w:r>
            <w:r w:rsidRPr="00933FE4">
              <w:rPr>
                <w:b/>
                <w:sz w:val="26"/>
                <w:szCs w:val="26"/>
              </w:rPr>
              <w:t>Mức 0,5 điểm</w:t>
            </w:r>
            <w:r w:rsidRPr="00933FE4">
              <w:rPr>
                <w:sz w:val="26"/>
                <w:szCs w:val="26"/>
              </w:rPr>
              <w:t>: Đúng cấu trúc, đúng dung lượng, đúng vấn đề nghị luận.</w:t>
            </w:r>
          </w:p>
          <w:p w:rsidR="00E37D33" w:rsidRPr="00933FE4" w:rsidRDefault="000C188E">
            <w:pPr>
              <w:spacing w:line="360" w:lineRule="auto"/>
              <w:rPr>
                <w:sz w:val="26"/>
                <w:szCs w:val="26"/>
              </w:rPr>
            </w:pPr>
            <w:r w:rsidRPr="00933FE4">
              <w:rPr>
                <w:sz w:val="26"/>
                <w:szCs w:val="26"/>
              </w:rPr>
              <w:t xml:space="preserve">- </w:t>
            </w:r>
            <w:r w:rsidRPr="00933FE4">
              <w:rPr>
                <w:b/>
                <w:sz w:val="26"/>
                <w:szCs w:val="26"/>
              </w:rPr>
              <w:t>Mức 0,25 điểm</w:t>
            </w:r>
            <w:r w:rsidRPr="00933FE4">
              <w:rPr>
                <w:sz w:val="26"/>
                <w:szCs w:val="26"/>
              </w:rPr>
              <w:t>: Đúng cấu trúc, đúng dung lượng hoặc đúng vấn đề nghị luận.</w:t>
            </w:r>
          </w:p>
          <w:p w:rsidR="00F72C18" w:rsidRPr="00933FE4" w:rsidRDefault="000C188E">
            <w:pPr>
              <w:spacing w:line="360" w:lineRule="auto"/>
              <w:rPr>
                <w:sz w:val="26"/>
                <w:szCs w:val="26"/>
              </w:rPr>
            </w:pPr>
            <w:r w:rsidRPr="00933FE4">
              <w:rPr>
                <w:b/>
                <w:sz w:val="26"/>
                <w:szCs w:val="26"/>
              </w:rPr>
              <w:t>- Mức 0,0 điểm</w:t>
            </w:r>
            <w:r w:rsidRPr="00933FE4">
              <w:rPr>
                <w:sz w:val="26"/>
                <w:szCs w:val="26"/>
              </w:rPr>
              <w:t>: Không đúng cấu trúc hoặc dung lượng chưa dưới 12 câu hoặc quá 15 câu, hoặc không hướng vào vấn đề cần nghị luận</w:t>
            </w:r>
          </w:p>
        </w:tc>
      </w:tr>
      <w:tr w:rsidR="00E37D33" w:rsidRPr="00933FE4">
        <w:tc>
          <w:tcPr>
            <w:tcW w:w="1263" w:type="dxa"/>
            <w:vMerge/>
          </w:tcPr>
          <w:p w:rsidR="00E37D33" w:rsidRPr="00933FE4" w:rsidRDefault="00E37D33">
            <w:pPr>
              <w:spacing w:line="360" w:lineRule="auto"/>
              <w:rPr>
                <w:rFonts w:eastAsia="SimSun"/>
                <w:kern w:val="2"/>
                <w:sz w:val="26"/>
                <w:szCs w:val="26"/>
                <w:lang w:eastAsia="zh-CN"/>
              </w:rPr>
            </w:pPr>
          </w:p>
        </w:tc>
        <w:tc>
          <w:tcPr>
            <w:tcW w:w="5217" w:type="dxa"/>
          </w:tcPr>
          <w:p w:rsidR="00E37D33" w:rsidRPr="00933FE4" w:rsidRDefault="000C188E">
            <w:pPr>
              <w:spacing w:line="360" w:lineRule="auto"/>
              <w:rPr>
                <w:sz w:val="26"/>
                <w:szCs w:val="26"/>
              </w:rPr>
            </w:pPr>
            <w:r w:rsidRPr="00933FE4">
              <w:rPr>
                <w:sz w:val="26"/>
                <w:szCs w:val="26"/>
              </w:rPr>
              <w:t>Chia vấn đề nghị luận thành các luận điểm hợp lí. Biết cách sử dụng các thao tác lập luận để làm nổi bật được vấn đề nghị luận</w:t>
            </w:r>
          </w:p>
          <w:p w:rsidR="00E37D33" w:rsidRPr="00933FE4" w:rsidRDefault="000C188E">
            <w:pPr>
              <w:spacing w:line="360" w:lineRule="auto"/>
              <w:rPr>
                <w:sz w:val="26"/>
                <w:szCs w:val="26"/>
                <w:lang w:val="fr-FR"/>
              </w:rPr>
            </w:pPr>
            <w:r w:rsidRPr="00933FE4">
              <w:rPr>
                <w:sz w:val="26"/>
                <w:szCs w:val="26"/>
                <w:lang w:val="fr-FR"/>
              </w:rPr>
              <w:t>Đây là một gợi ý:</w:t>
            </w:r>
          </w:p>
          <w:p w:rsidR="00E37D33" w:rsidRPr="00933FE4" w:rsidRDefault="000C188E">
            <w:pPr>
              <w:spacing w:after="0" w:line="240" w:lineRule="auto"/>
              <w:jc w:val="both"/>
              <w:rPr>
                <w:rFonts w:cs="Times New Roman"/>
                <w:sz w:val="26"/>
                <w:szCs w:val="26"/>
              </w:rPr>
            </w:pPr>
            <w:r w:rsidRPr="00933FE4">
              <w:rPr>
                <w:sz w:val="26"/>
                <w:szCs w:val="26"/>
                <w:lang w:val="fr-FR"/>
              </w:rPr>
              <w:t>-</w:t>
            </w:r>
            <w:r w:rsidRPr="00933FE4">
              <w:rPr>
                <w:rFonts w:cs="Times New Roman"/>
                <w:sz w:val="26"/>
                <w:szCs w:val="26"/>
              </w:rPr>
              <w:t>Thử thách có vai trò vô cùng to lớn đối với con người:</w:t>
            </w:r>
          </w:p>
          <w:p w:rsidR="00E37D33" w:rsidRPr="00933FE4" w:rsidRDefault="000C188E">
            <w:pPr>
              <w:spacing w:after="0" w:line="240" w:lineRule="auto"/>
              <w:jc w:val="both"/>
              <w:rPr>
                <w:rFonts w:cs="Times New Roman"/>
                <w:sz w:val="26"/>
                <w:szCs w:val="26"/>
              </w:rPr>
            </w:pPr>
            <w:r w:rsidRPr="00933FE4">
              <w:rPr>
                <w:rFonts w:cs="Times New Roman"/>
                <w:sz w:val="26"/>
                <w:szCs w:val="26"/>
              </w:rPr>
              <w:t>- Con người cần có những thử thách để phát triển. Thử thách là đòi hỏi tất yếu, là động lực để con người phấn đấu và vươn lên trong cuộc sống. Con người cần phải đương đầu với những thử thách mới có thể tồn tại và thành công.</w:t>
            </w:r>
          </w:p>
          <w:p w:rsidR="00E37D33" w:rsidRPr="00933FE4" w:rsidRDefault="000C188E">
            <w:pPr>
              <w:spacing w:after="0" w:line="240" w:lineRule="auto"/>
              <w:jc w:val="both"/>
              <w:rPr>
                <w:rFonts w:cs="Times New Roman"/>
                <w:sz w:val="26"/>
                <w:szCs w:val="26"/>
              </w:rPr>
            </w:pPr>
            <w:r w:rsidRPr="00933FE4">
              <w:rPr>
                <w:rFonts w:cs="Times New Roman"/>
                <w:sz w:val="26"/>
                <w:szCs w:val="26"/>
              </w:rPr>
              <w:t>- Khi vượt qua những khó khăn, thử thách con người sẽ rèn luyện mình, có thêm niềm tin, ý chí nghị lực, bản lĩnh.</w:t>
            </w:r>
          </w:p>
          <w:p w:rsidR="00E37D33" w:rsidRPr="00933FE4" w:rsidRDefault="000C188E">
            <w:pPr>
              <w:spacing w:after="0" w:line="240" w:lineRule="auto"/>
              <w:jc w:val="both"/>
              <w:rPr>
                <w:rFonts w:cs="Times New Roman"/>
                <w:sz w:val="26"/>
                <w:szCs w:val="26"/>
              </w:rPr>
            </w:pPr>
            <w:r w:rsidRPr="00933FE4">
              <w:rPr>
                <w:rFonts w:cs="Times New Roman"/>
                <w:sz w:val="26"/>
                <w:szCs w:val="26"/>
              </w:rPr>
              <w:t>- Khi vượt qua những thử thách con người rút ra được nhiều bài học kinh nghiệm, từ đó vững vàng hơn trước thử thách, dễ đến với thành công trong cuộc sống.</w:t>
            </w:r>
          </w:p>
          <w:p w:rsidR="00E37D33" w:rsidRPr="00933FE4" w:rsidRDefault="000C188E" w:rsidP="00933FE4">
            <w:pPr>
              <w:spacing w:after="0" w:line="240" w:lineRule="auto"/>
              <w:jc w:val="both"/>
              <w:rPr>
                <w:rFonts w:cs="Times New Roman"/>
                <w:sz w:val="26"/>
                <w:szCs w:val="26"/>
              </w:rPr>
            </w:pPr>
            <w:r w:rsidRPr="00933FE4">
              <w:rPr>
                <w:rFonts w:cs="Times New Roman"/>
                <w:sz w:val="26"/>
                <w:szCs w:val="26"/>
              </w:rPr>
              <w:t>- Dẫn chứng</w:t>
            </w:r>
          </w:p>
        </w:tc>
        <w:tc>
          <w:tcPr>
            <w:tcW w:w="3420" w:type="dxa"/>
          </w:tcPr>
          <w:p w:rsidR="00E37D33" w:rsidRPr="00933FE4" w:rsidRDefault="000C188E">
            <w:pPr>
              <w:spacing w:line="360" w:lineRule="auto"/>
              <w:rPr>
                <w:sz w:val="26"/>
                <w:szCs w:val="26"/>
                <w:lang w:val="fr-FR"/>
              </w:rPr>
            </w:pPr>
            <w:r w:rsidRPr="00933FE4">
              <w:rPr>
                <w:b/>
                <w:sz w:val="26"/>
                <w:szCs w:val="26"/>
                <w:lang w:val="fr-FR"/>
              </w:rPr>
              <w:t xml:space="preserve">Mức </w:t>
            </w:r>
            <w:r w:rsidRPr="00933FE4">
              <w:rPr>
                <w:b/>
                <w:sz w:val="26"/>
                <w:szCs w:val="26"/>
              </w:rPr>
              <w:t>0,7</w:t>
            </w:r>
            <w:r w:rsidRPr="00933FE4">
              <w:rPr>
                <w:b/>
                <w:sz w:val="26"/>
                <w:szCs w:val="26"/>
                <w:lang w:val="fr-FR"/>
              </w:rPr>
              <w:t>5</w:t>
            </w:r>
            <w:r w:rsidR="006F7325" w:rsidRPr="00933FE4">
              <w:rPr>
                <w:b/>
                <w:sz w:val="26"/>
                <w:szCs w:val="26"/>
                <w:lang w:val="fr-FR"/>
              </w:rPr>
              <w:t>-1,0</w:t>
            </w:r>
            <w:r w:rsidRPr="00933FE4">
              <w:rPr>
                <w:b/>
                <w:sz w:val="26"/>
                <w:szCs w:val="26"/>
                <w:lang w:val="fr-FR"/>
              </w:rPr>
              <w:t xml:space="preserve"> điểm : </w:t>
            </w:r>
            <w:r w:rsidRPr="00933FE4">
              <w:rPr>
                <w:sz w:val="26"/>
                <w:szCs w:val="26"/>
                <w:lang w:val="fr-FR"/>
              </w:rPr>
              <w:t xml:space="preserve">HS đạt được những ý cơ bản trên, có </w:t>
            </w:r>
            <w:r w:rsidRPr="00933FE4">
              <w:rPr>
                <w:sz w:val="26"/>
                <w:szCs w:val="26"/>
              </w:rPr>
              <w:t>dẫn chứng</w:t>
            </w:r>
            <w:r w:rsidRPr="00933FE4">
              <w:rPr>
                <w:sz w:val="26"/>
                <w:szCs w:val="26"/>
                <w:lang w:val="fr-FR"/>
              </w:rPr>
              <w:t xml:space="preserve"> thuyết phục</w:t>
            </w:r>
          </w:p>
          <w:p w:rsidR="00E37D33" w:rsidRPr="00933FE4" w:rsidRDefault="000C188E">
            <w:pPr>
              <w:spacing w:line="360" w:lineRule="auto"/>
              <w:rPr>
                <w:sz w:val="26"/>
                <w:szCs w:val="26"/>
              </w:rPr>
            </w:pPr>
            <w:r w:rsidRPr="00933FE4">
              <w:rPr>
                <w:sz w:val="26"/>
                <w:szCs w:val="26"/>
                <w:lang w:val="fr-FR"/>
              </w:rPr>
              <w:t xml:space="preserve">- </w:t>
            </w:r>
            <w:r w:rsidRPr="00933FE4">
              <w:rPr>
                <w:b/>
                <w:sz w:val="26"/>
                <w:szCs w:val="26"/>
                <w:lang w:val="fr-FR"/>
              </w:rPr>
              <w:t>Mức 0,5 điểm</w:t>
            </w:r>
            <w:r w:rsidRPr="00933FE4">
              <w:rPr>
                <w:sz w:val="26"/>
                <w:szCs w:val="26"/>
                <w:lang w:val="fr-FR"/>
              </w:rPr>
              <w:t xml:space="preserve">: HS  nêu được </w:t>
            </w:r>
            <w:r w:rsidRPr="00933FE4">
              <w:rPr>
                <w:sz w:val="26"/>
                <w:szCs w:val="26"/>
              </w:rPr>
              <w:t>2</w:t>
            </w:r>
            <w:r w:rsidRPr="00933FE4">
              <w:rPr>
                <w:sz w:val="26"/>
                <w:szCs w:val="26"/>
                <w:lang w:val="fr-FR"/>
              </w:rPr>
              <w:t xml:space="preserve"> ý thuyết phục</w:t>
            </w:r>
            <w:r w:rsidRPr="00933FE4">
              <w:rPr>
                <w:sz w:val="26"/>
                <w:szCs w:val="26"/>
              </w:rPr>
              <w:t xml:space="preserve"> hoặc 3 ý chưa thật thuyết phục, có dẫn chứng.</w:t>
            </w:r>
          </w:p>
          <w:p w:rsidR="00E37D33" w:rsidRPr="00933FE4" w:rsidRDefault="000C188E">
            <w:pPr>
              <w:spacing w:line="360" w:lineRule="auto"/>
              <w:rPr>
                <w:sz w:val="26"/>
                <w:szCs w:val="26"/>
                <w:lang w:val="fr-FR"/>
              </w:rPr>
            </w:pPr>
            <w:r w:rsidRPr="00933FE4">
              <w:rPr>
                <w:sz w:val="26"/>
                <w:szCs w:val="26"/>
                <w:lang w:val="fr-FR"/>
              </w:rPr>
              <w:t xml:space="preserve">- </w:t>
            </w:r>
            <w:r w:rsidRPr="00933FE4">
              <w:rPr>
                <w:b/>
                <w:sz w:val="26"/>
                <w:szCs w:val="26"/>
                <w:lang w:val="fr-FR"/>
              </w:rPr>
              <w:t>Mức 0,</w:t>
            </w:r>
            <w:r w:rsidRPr="00933FE4">
              <w:rPr>
                <w:b/>
                <w:sz w:val="26"/>
                <w:szCs w:val="26"/>
              </w:rPr>
              <w:t>2</w:t>
            </w:r>
            <w:r w:rsidRPr="00933FE4">
              <w:rPr>
                <w:b/>
                <w:sz w:val="26"/>
                <w:szCs w:val="26"/>
                <w:lang w:val="fr-FR"/>
              </w:rPr>
              <w:t>5 điểm:</w:t>
            </w:r>
            <w:r w:rsidRPr="00933FE4">
              <w:rPr>
                <w:sz w:val="26"/>
                <w:szCs w:val="26"/>
                <w:lang w:val="fr-FR"/>
              </w:rPr>
              <w:t xml:space="preserve"> HS nêu được </w:t>
            </w:r>
            <w:r w:rsidRPr="00933FE4">
              <w:rPr>
                <w:sz w:val="26"/>
                <w:szCs w:val="26"/>
              </w:rPr>
              <w:t>1 ý hoặc 2 ý nhưng sơ sài.</w:t>
            </w:r>
          </w:p>
          <w:p w:rsidR="00E37D33" w:rsidRPr="00933FE4" w:rsidRDefault="000C188E">
            <w:pPr>
              <w:spacing w:line="360" w:lineRule="auto"/>
              <w:rPr>
                <w:b/>
                <w:sz w:val="26"/>
                <w:szCs w:val="26"/>
                <w:lang w:val="fr-FR"/>
              </w:rPr>
            </w:pPr>
            <w:r w:rsidRPr="00933FE4">
              <w:rPr>
                <w:b/>
                <w:sz w:val="26"/>
                <w:szCs w:val="26"/>
                <w:lang w:val="fr-FR"/>
              </w:rPr>
              <w:t>- Mức 0,0 điểm</w:t>
            </w:r>
            <w:r w:rsidRPr="00933FE4">
              <w:rPr>
                <w:sz w:val="26"/>
                <w:szCs w:val="26"/>
                <w:lang w:val="fr-FR"/>
              </w:rPr>
              <w:t xml:space="preserve"> : không làm bài hoặc viết quá sơ sài .</w:t>
            </w:r>
          </w:p>
        </w:tc>
      </w:tr>
      <w:tr w:rsidR="00E37D33" w:rsidRPr="00933FE4">
        <w:trPr>
          <w:trHeight w:val="2267"/>
        </w:trPr>
        <w:tc>
          <w:tcPr>
            <w:tcW w:w="1263" w:type="dxa"/>
            <w:vMerge w:val="restart"/>
          </w:tcPr>
          <w:p w:rsidR="00E37D33" w:rsidRPr="00933FE4" w:rsidRDefault="000C188E">
            <w:pPr>
              <w:spacing w:line="360" w:lineRule="auto"/>
              <w:rPr>
                <w:rFonts w:eastAsia="SimSun"/>
                <w:b/>
                <w:kern w:val="2"/>
                <w:sz w:val="26"/>
                <w:szCs w:val="26"/>
                <w:lang w:eastAsia="zh-CN"/>
              </w:rPr>
            </w:pPr>
            <w:r w:rsidRPr="00933FE4">
              <w:rPr>
                <w:rFonts w:eastAsia="SimSun"/>
                <w:b/>
                <w:kern w:val="2"/>
                <w:sz w:val="26"/>
                <w:szCs w:val="26"/>
                <w:lang w:eastAsia="zh-CN"/>
              </w:rPr>
              <w:t>Câu 2</w:t>
            </w:r>
          </w:p>
          <w:p w:rsidR="00E37D33" w:rsidRPr="00933FE4" w:rsidRDefault="000C188E">
            <w:pPr>
              <w:spacing w:line="360" w:lineRule="auto"/>
              <w:rPr>
                <w:rFonts w:eastAsia="SimSun"/>
                <w:i/>
                <w:kern w:val="2"/>
                <w:sz w:val="26"/>
                <w:szCs w:val="26"/>
                <w:lang w:eastAsia="zh-CN"/>
              </w:rPr>
            </w:pPr>
            <w:r w:rsidRPr="00933FE4">
              <w:rPr>
                <w:rFonts w:eastAsia="SimSun"/>
                <w:i/>
                <w:kern w:val="2"/>
                <w:sz w:val="26"/>
                <w:szCs w:val="26"/>
                <w:lang w:eastAsia="zh-CN"/>
              </w:rPr>
              <w:t>(4,5 điểm)</w:t>
            </w: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p w:rsidR="00E37D33" w:rsidRPr="00933FE4" w:rsidRDefault="00E37D33">
            <w:pPr>
              <w:spacing w:line="360" w:lineRule="auto"/>
              <w:rPr>
                <w:rFonts w:eastAsia="SimSun"/>
                <w:kern w:val="2"/>
                <w:sz w:val="26"/>
                <w:szCs w:val="26"/>
                <w:lang w:eastAsia="zh-CN"/>
              </w:rPr>
            </w:pPr>
          </w:p>
        </w:tc>
        <w:tc>
          <w:tcPr>
            <w:tcW w:w="5217" w:type="dxa"/>
          </w:tcPr>
          <w:p w:rsidR="00E37D33" w:rsidRPr="00933FE4" w:rsidRDefault="000C188E">
            <w:pPr>
              <w:spacing w:line="360" w:lineRule="auto"/>
              <w:jc w:val="both"/>
              <w:rPr>
                <w:sz w:val="26"/>
                <w:szCs w:val="26"/>
              </w:rPr>
            </w:pPr>
            <w:r w:rsidRPr="00933FE4">
              <w:rPr>
                <w:b/>
                <w:i/>
                <w:sz w:val="26"/>
                <w:szCs w:val="26"/>
              </w:rPr>
              <w:lastRenderedPageBreak/>
              <w:t>* Đảm bảo cấu trúc bài nghị luận</w:t>
            </w:r>
            <w:r w:rsidRPr="00933FE4">
              <w:rPr>
                <w:sz w:val="26"/>
                <w:szCs w:val="26"/>
              </w:rPr>
              <w:t xml:space="preserve"> </w:t>
            </w:r>
          </w:p>
          <w:p w:rsidR="00E37D33" w:rsidRPr="00933FE4" w:rsidRDefault="000C188E">
            <w:pPr>
              <w:spacing w:line="360" w:lineRule="auto"/>
              <w:rPr>
                <w:spacing w:val="-4"/>
                <w:sz w:val="26"/>
                <w:szCs w:val="26"/>
              </w:rPr>
            </w:pPr>
            <w:r w:rsidRPr="00933FE4">
              <w:rPr>
                <w:sz w:val="26"/>
                <w:szCs w:val="26"/>
              </w:rPr>
              <w:t xml:space="preserve">- Mở </w:t>
            </w:r>
            <w:r w:rsidRPr="00933FE4">
              <w:rPr>
                <w:spacing w:val="-4"/>
                <w:sz w:val="26"/>
                <w:szCs w:val="26"/>
              </w:rPr>
              <w:t>bài nêu được vấn đề, Thân bài triển</w:t>
            </w:r>
            <w:r w:rsidRPr="00933FE4">
              <w:rPr>
                <w:spacing w:val="-5"/>
                <w:sz w:val="26"/>
                <w:szCs w:val="26"/>
              </w:rPr>
              <w:t xml:space="preserve"> khai </w:t>
            </w:r>
            <w:r w:rsidRPr="00933FE4">
              <w:rPr>
                <w:spacing w:val="-4"/>
                <w:sz w:val="26"/>
                <w:szCs w:val="26"/>
              </w:rPr>
              <w:t xml:space="preserve">được vấn </w:t>
            </w:r>
            <w:r w:rsidRPr="00933FE4">
              <w:rPr>
                <w:spacing w:val="-3"/>
                <w:sz w:val="26"/>
                <w:szCs w:val="26"/>
              </w:rPr>
              <w:t xml:space="preserve">đề, </w:t>
            </w:r>
            <w:r w:rsidRPr="00933FE4">
              <w:rPr>
                <w:spacing w:val="-4"/>
                <w:sz w:val="26"/>
                <w:szCs w:val="26"/>
              </w:rPr>
              <w:t>Kết bài khái quát được vấn đề.</w:t>
            </w:r>
          </w:p>
          <w:p w:rsidR="00E37D33" w:rsidRPr="00933FE4" w:rsidRDefault="000C188E">
            <w:pPr>
              <w:spacing w:line="360" w:lineRule="auto"/>
              <w:rPr>
                <w:spacing w:val="-4"/>
                <w:sz w:val="26"/>
                <w:szCs w:val="26"/>
              </w:rPr>
            </w:pPr>
            <w:r w:rsidRPr="00933FE4">
              <w:rPr>
                <w:spacing w:val="-4"/>
                <w:sz w:val="26"/>
                <w:szCs w:val="26"/>
              </w:rPr>
              <w:t>- Xác định đúng vấn đề nghị luận.</w:t>
            </w:r>
          </w:p>
          <w:p w:rsidR="00E37D33" w:rsidRPr="00933FE4" w:rsidRDefault="000C188E">
            <w:pPr>
              <w:spacing w:line="360" w:lineRule="auto"/>
              <w:rPr>
                <w:spacing w:val="-4"/>
                <w:sz w:val="26"/>
                <w:szCs w:val="26"/>
              </w:rPr>
            </w:pPr>
            <w:r w:rsidRPr="00933FE4">
              <w:rPr>
                <w:spacing w:val="-4"/>
                <w:sz w:val="26"/>
                <w:szCs w:val="26"/>
              </w:rPr>
              <w:t xml:space="preserve"> </w:t>
            </w:r>
          </w:p>
          <w:p w:rsidR="00E37D33" w:rsidRPr="00933FE4" w:rsidRDefault="00E37D33">
            <w:pPr>
              <w:spacing w:line="360" w:lineRule="auto"/>
              <w:rPr>
                <w:spacing w:val="-4"/>
                <w:sz w:val="26"/>
                <w:szCs w:val="26"/>
              </w:rPr>
            </w:pPr>
          </w:p>
        </w:tc>
        <w:tc>
          <w:tcPr>
            <w:tcW w:w="3420" w:type="dxa"/>
            <w:vMerge w:val="restart"/>
          </w:tcPr>
          <w:p w:rsidR="00E37D33" w:rsidRPr="00933FE4" w:rsidRDefault="000C188E">
            <w:pPr>
              <w:shd w:val="clear" w:color="auto" w:fill="FFFFFF"/>
              <w:spacing w:line="360" w:lineRule="auto"/>
              <w:rPr>
                <w:sz w:val="26"/>
                <w:szCs w:val="26"/>
                <w:lang w:eastAsia="vi-VN"/>
              </w:rPr>
            </w:pPr>
            <w:r w:rsidRPr="00933FE4">
              <w:rPr>
                <w:b/>
                <w:sz w:val="26"/>
                <w:szCs w:val="26"/>
                <w:lang w:eastAsia="vi-VN"/>
              </w:rPr>
              <w:t>Mức 0,5 điểm:</w:t>
            </w:r>
            <w:r w:rsidRPr="00933FE4">
              <w:rPr>
                <w:sz w:val="26"/>
                <w:szCs w:val="26"/>
                <w:lang w:eastAsia="vi-VN"/>
              </w:rPr>
              <w:t xml:space="preserve"> Đúng cấu trúc, đúng vấn đề nghị luận.</w:t>
            </w:r>
          </w:p>
          <w:p w:rsidR="00E37D33" w:rsidRPr="00933FE4" w:rsidRDefault="000C188E">
            <w:pPr>
              <w:shd w:val="clear" w:color="auto" w:fill="FFFFFF"/>
              <w:spacing w:line="360" w:lineRule="auto"/>
              <w:rPr>
                <w:sz w:val="26"/>
                <w:szCs w:val="26"/>
                <w:lang w:eastAsia="vi-VN"/>
              </w:rPr>
            </w:pPr>
            <w:r w:rsidRPr="00933FE4">
              <w:rPr>
                <w:b/>
                <w:sz w:val="26"/>
                <w:szCs w:val="26"/>
                <w:lang w:eastAsia="vi-VN"/>
              </w:rPr>
              <w:t>Mức 0,25 điểm:</w:t>
            </w:r>
            <w:r w:rsidRPr="00933FE4">
              <w:rPr>
                <w:sz w:val="26"/>
                <w:szCs w:val="26"/>
                <w:lang w:eastAsia="vi-VN"/>
              </w:rPr>
              <w:t xml:space="preserve"> Đúng cấu trúc hoặc đúng vấn đề nghị luận.</w:t>
            </w:r>
          </w:p>
          <w:p w:rsidR="00E37D33" w:rsidRPr="00933FE4" w:rsidRDefault="000C188E">
            <w:pPr>
              <w:shd w:val="clear" w:color="auto" w:fill="FFFFFF"/>
              <w:spacing w:line="360" w:lineRule="auto"/>
              <w:rPr>
                <w:sz w:val="26"/>
                <w:szCs w:val="26"/>
                <w:lang w:eastAsia="vi-VN"/>
              </w:rPr>
            </w:pPr>
            <w:r w:rsidRPr="00933FE4">
              <w:rPr>
                <w:b/>
                <w:noProof/>
                <w:sz w:val="26"/>
                <w:szCs w:val="26"/>
              </w:rPr>
              <mc:AlternateContent>
                <mc:Choice Requires="wps">
                  <w:drawing>
                    <wp:anchor distT="0" distB="0" distL="114300" distR="114300" simplePos="0" relativeHeight="251659264" behindDoc="0" locked="0" layoutInCell="1" allowOverlap="1" wp14:anchorId="42C76620" wp14:editId="76A5C119">
                      <wp:simplePos x="0" y="0"/>
                      <wp:positionH relativeFrom="column">
                        <wp:posOffset>0</wp:posOffset>
                      </wp:positionH>
                      <wp:positionV relativeFrom="paragraph">
                        <wp:posOffset>899795</wp:posOffset>
                      </wp:positionV>
                      <wp:extent cx="2057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70.85pt;height:0pt;width:162pt;z-index:251659264;mso-width-relative:page;mso-height-relative:page;" filled="f" stroked="t" coordsize="21600,21600" o:gfxdata="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WGDM1AAAAAgBAAAP&#10;AAAAAAAAAAEAIAAAACIAAABkcnMvZG93bnJldi54bWxQSwECFAAUAAAACACHTuJAsAkVbOMBAADn&#10;AwAADgAAAAAAAAABACAAAAAjAQAAZHJzL2Uyb0RvYy54bWxQSwUGAAAAAAYABgBZAQAAeAUAAAAA&#10;">
                      <v:fill on="f" focussize="0,0"/>
                      <v:stroke color="#000000" joinstyle="round"/>
                      <v:imagedata o:title=""/>
                      <o:lock v:ext="edit" aspectratio="f"/>
                    </v:line>
                  </w:pict>
                </mc:Fallback>
              </mc:AlternateContent>
            </w:r>
            <w:r w:rsidRPr="00933FE4">
              <w:rPr>
                <w:b/>
                <w:sz w:val="26"/>
                <w:szCs w:val="26"/>
                <w:lang w:eastAsia="vi-VN"/>
              </w:rPr>
              <w:t>Mức 0,0 điểm:</w:t>
            </w:r>
            <w:r w:rsidRPr="00933FE4">
              <w:rPr>
                <w:sz w:val="26"/>
                <w:szCs w:val="26"/>
                <w:lang w:eastAsia="vi-VN"/>
              </w:rPr>
              <w:t xml:space="preserve"> Không đúng cấu trúc, không đúng vấn đề nghị luận</w:t>
            </w:r>
          </w:p>
          <w:p w:rsidR="00E37D33" w:rsidRPr="00933FE4" w:rsidRDefault="00E37D33">
            <w:pPr>
              <w:shd w:val="clear" w:color="auto" w:fill="FFFFFF"/>
              <w:spacing w:line="360" w:lineRule="auto"/>
              <w:rPr>
                <w:b/>
                <w:sz w:val="26"/>
                <w:szCs w:val="26"/>
                <w:lang w:eastAsia="vi-VN"/>
              </w:rPr>
            </w:pPr>
          </w:p>
          <w:p w:rsidR="00E37D33" w:rsidRPr="00933FE4" w:rsidRDefault="000C188E">
            <w:pPr>
              <w:shd w:val="clear" w:color="auto" w:fill="FFFFFF"/>
              <w:spacing w:line="360" w:lineRule="auto"/>
              <w:rPr>
                <w:b/>
                <w:sz w:val="26"/>
                <w:szCs w:val="26"/>
                <w:lang w:eastAsia="vi-VN"/>
              </w:rPr>
            </w:pPr>
            <w:r w:rsidRPr="00933FE4">
              <w:rPr>
                <w:b/>
                <w:sz w:val="26"/>
                <w:szCs w:val="26"/>
                <w:lang w:val="vi-VN" w:eastAsia="vi-VN"/>
              </w:rPr>
              <w:t>*Cách cho điểm</w:t>
            </w:r>
            <w:r w:rsidRPr="00933FE4">
              <w:rPr>
                <w:b/>
                <w:sz w:val="26"/>
                <w:szCs w:val="26"/>
                <w:lang w:eastAsia="vi-VN"/>
              </w:rPr>
              <w:t xml:space="preserve"> phần phân tích:</w:t>
            </w:r>
          </w:p>
          <w:p w:rsidR="00E37D33" w:rsidRPr="00933FE4" w:rsidRDefault="000C188E">
            <w:pPr>
              <w:shd w:val="clear" w:color="auto" w:fill="FFFFFF"/>
              <w:spacing w:line="360" w:lineRule="auto"/>
              <w:rPr>
                <w:b/>
                <w:sz w:val="26"/>
                <w:szCs w:val="26"/>
                <w:lang w:eastAsia="vi-VN"/>
              </w:rPr>
            </w:pPr>
            <w:r w:rsidRPr="00933FE4">
              <w:rPr>
                <w:sz w:val="26"/>
                <w:szCs w:val="26"/>
                <w:lang w:val="vi-VN" w:eastAsia="vi-VN"/>
              </w:rPr>
              <w:t xml:space="preserve">- </w:t>
            </w:r>
            <w:r w:rsidRPr="00933FE4">
              <w:rPr>
                <w:b/>
                <w:sz w:val="26"/>
                <w:szCs w:val="26"/>
                <w:lang w:val="vi-VN" w:eastAsia="vi-VN"/>
              </w:rPr>
              <w:t xml:space="preserve">Mức </w:t>
            </w:r>
            <w:r w:rsidRPr="00933FE4">
              <w:rPr>
                <w:b/>
                <w:sz w:val="26"/>
                <w:szCs w:val="26"/>
                <w:lang w:eastAsia="vi-VN"/>
              </w:rPr>
              <w:t>3,0</w:t>
            </w:r>
            <w:r w:rsidRPr="00933FE4">
              <w:rPr>
                <w:b/>
                <w:sz w:val="26"/>
                <w:szCs w:val="26"/>
                <w:lang w:val="vi-VN" w:eastAsia="vi-VN"/>
              </w:rPr>
              <w:t xml:space="preserve">- </w:t>
            </w:r>
            <w:r w:rsidRPr="00933FE4">
              <w:rPr>
                <w:b/>
                <w:sz w:val="26"/>
                <w:szCs w:val="26"/>
                <w:lang w:eastAsia="vi-VN"/>
              </w:rPr>
              <w:t>3</w:t>
            </w:r>
            <w:r w:rsidRPr="00933FE4">
              <w:rPr>
                <w:b/>
                <w:sz w:val="26"/>
                <w:szCs w:val="26"/>
                <w:lang w:val="vi-VN" w:eastAsia="vi-VN"/>
              </w:rPr>
              <w:t>,75 điểm</w:t>
            </w:r>
            <w:r w:rsidRPr="00933FE4">
              <w:rPr>
                <w:sz w:val="26"/>
                <w:szCs w:val="26"/>
                <w:lang w:val="vi-VN" w:eastAsia="vi-VN"/>
              </w:rPr>
              <w:t>: Đảm bảo  thật đầy đủ các yêu cầu nêu trên  có</w:t>
            </w:r>
            <w:r w:rsidRPr="00933FE4">
              <w:rPr>
                <w:sz w:val="26"/>
                <w:szCs w:val="26"/>
                <w:lang w:eastAsia="vi-VN"/>
              </w:rPr>
              <w:t xml:space="preserve"> nhiều</w:t>
            </w:r>
            <w:r w:rsidRPr="00933FE4">
              <w:rPr>
                <w:sz w:val="26"/>
                <w:szCs w:val="26"/>
                <w:lang w:val="vi-VN" w:eastAsia="vi-VN"/>
              </w:rPr>
              <w:t xml:space="preserve"> ý sâu sắc; vận dụng các thao tác lập luận phù hơp, linh hoạt, văn viết </w:t>
            </w:r>
            <w:r w:rsidRPr="00933FE4">
              <w:rPr>
                <w:sz w:val="26"/>
                <w:szCs w:val="26"/>
                <w:lang w:val="vi-VN" w:eastAsia="vi-VN"/>
              </w:rPr>
              <w:lastRenderedPageBreak/>
              <w:t>mạch lạc có cảm xúc</w:t>
            </w:r>
          </w:p>
          <w:p w:rsidR="00E37D33" w:rsidRPr="00933FE4" w:rsidRDefault="000C188E">
            <w:pPr>
              <w:shd w:val="clear" w:color="auto" w:fill="FFFFFF"/>
              <w:spacing w:line="360" w:lineRule="auto"/>
              <w:rPr>
                <w:sz w:val="26"/>
                <w:szCs w:val="26"/>
                <w:lang w:eastAsia="vi-VN"/>
              </w:rPr>
            </w:pPr>
            <w:r w:rsidRPr="00933FE4">
              <w:rPr>
                <w:sz w:val="26"/>
                <w:szCs w:val="26"/>
                <w:lang w:val="vi-VN" w:eastAsia="vi-VN"/>
              </w:rPr>
              <w:t xml:space="preserve">- </w:t>
            </w:r>
            <w:r w:rsidRPr="00933FE4">
              <w:rPr>
                <w:b/>
                <w:sz w:val="26"/>
                <w:szCs w:val="26"/>
                <w:lang w:val="vi-VN" w:eastAsia="vi-VN"/>
              </w:rPr>
              <w:t>Mức 2,25- 2,75 điểm</w:t>
            </w:r>
            <w:r w:rsidRPr="00933FE4">
              <w:rPr>
                <w:sz w:val="26"/>
                <w:szCs w:val="26"/>
                <w:lang w:val="vi-VN" w:eastAsia="vi-VN"/>
              </w:rPr>
              <w:t>: Đảm bảo</w:t>
            </w:r>
            <w:r w:rsidRPr="00933FE4">
              <w:rPr>
                <w:sz w:val="26"/>
                <w:szCs w:val="26"/>
                <w:lang w:eastAsia="vi-VN"/>
              </w:rPr>
              <w:t xml:space="preserve"> khá</w:t>
            </w:r>
            <w:r w:rsidRPr="00933FE4">
              <w:rPr>
                <w:sz w:val="26"/>
                <w:szCs w:val="26"/>
                <w:lang w:val="vi-VN" w:eastAsia="vi-VN"/>
              </w:rPr>
              <w:t xml:space="preserve"> đầy đủ  các yêu cầu nêu trên </w:t>
            </w:r>
            <w:r w:rsidRPr="00933FE4">
              <w:rPr>
                <w:sz w:val="26"/>
                <w:szCs w:val="26"/>
                <w:lang w:eastAsia="vi-VN"/>
              </w:rPr>
              <w:t>có một vài</w:t>
            </w:r>
            <w:r w:rsidRPr="00933FE4">
              <w:rPr>
                <w:sz w:val="26"/>
                <w:szCs w:val="26"/>
                <w:lang w:val="vi-VN" w:eastAsia="vi-VN"/>
              </w:rPr>
              <w:t xml:space="preserve"> ý sâu sắc; vận dụng các thao tác lập luận phù hơp, đô</w:t>
            </w:r>
            <w:r w:rsidRPr="00933FE4">
              <w:rPr>
                <w:sz w:val="26"/>
                <w:szCs w:val="26"/>
                <w:lang w:eastAsia="vi-VN"/>
              </w:rPr>
              <w:t>i chỗ còn lủng củng.</w:t>
            </w:r>
          </w:p>
          <w:p w:rsidR="00E37D33" w:rsidRPr="00933FE4" w:rsidRDefault="000C188E">
            <w:pPr>
              <w:shd w:val="clear" w:color="auto" w:fill="FFFFFF"/>
              <w:spacing w:line="360" w:lineRule="auto"/>
              <w:rPr>
                <w:sz w:val="26"/>
                <w:szCs w:val="26"/>
                <w:lang w:eastAsia="vi-VN"/>
              </w:rPr>
            </w:pPr>
            <w:r w:rsidRPr="00933FE4">
              <w:rPr>
                <w:b/>
                <w:sz w:val="26"/>
                <w:szCs w:val="26"/>
                <w:lang w:val="vi-VN" w:eastAsia="vi-VN"/>
              </w:rPr>
              <w:t>- Mức 1,5- 2,0 điểm</w:t>
            </w:r>
            <w:r w:rsidRPr="00933FE4">
              <w:rPr>
                <w:sz w:val="26"/>
                <w:szCs w:val="26"/>
                <w:lang w:val="vi-VN" w:eastAsia="vi-VN"/>
              </w:rPr>
              <w:t xml:space="preserve">: Đảm bảo </w:t>
            </w:r>
            <w:r w:rsidRPr="00933FE4">
              <w:rPr>
                <w:sz w:val="26"/>
                <w:szCs w:val="26"/>
                <w:lang w:eastAsia="vi-VN"/>
              </w:rPr>
              <w:t>chưa</w:t>
            </w:r>
            <w:r w:rsidRPr="00933FE4">
              <w:rPr>
                <w:sz w:val="26"/>
                <w:szCs w:val="26"/>
                <w:lang w:val="vi-VN" w:eastAsia="vi-VN"/>
              </w:rPr>
              <w:t xml:space="preserve"> đầy đủ các yêu cầu trên, phân tích chưa thật thuyết phục, có ý kiến đánh giá đúng, dù chưa thật sâu sắc</w:t>
            </w:r>
            <w:r w:rsidRPr="00933FE4">
              <w:rPr>
                <w:sz w:val="26"/>
                <w:szCs w:val="26"/>
                <w:lang w:eastAsia="vi-VN"/>
              </w:rPr>
              <w:t>; mắc một số lỗi diễn đạt.</w:t>
            </w:r>
          </w:p>
          <w:p w:rsidR="00E37D33" w:rsidRPr="00933FE4" w:rsidRDefault="000C188E">
            <w:pPr>
              <w:shd w:val="clear" w:color="auto" w:fill="FFFFFF"/>
              <w:spacing w:line="360" w:lineRule="auto"/>
              <w:rPr>
                <w:sz w:val="26"/>
                <w:szCs w:val="26"/>
                <w:lang w:val="vi-VN" w:eastAsia="vi-VN"/>
              </w:rPr>
            </w:pPr>
            <w:r w:rsidRPr="00933FE4">
              <w:rPr>
                <w:sz w:val="26"/>
                <w:szCs w:val="26"/>
                <w:lang w:val="vi-VN" w:eastAsia="vi-VN"/>
              </w:rPr>
              <w:t xml:space="preserve"> - </w:t>
            </w:r>
            <w:r w:rsidRPr="00933FE4">
              <w:rPr>
                <w:b/>
                <w:sz w:val="26"/>
                <w:szCs w:val="26"/>
                <w:lang w:val="vi-VN" w:eastAsia="vi-VN"/>
              </w:rPr>
              <w:t>Mức 0,75 – 1,25 điểm</w:t>
            </w:r>
            <w:r w:rsidRPr="00933FE4">
              <w:rPr>
                <w:sz w:val="26"/>
                <w:szCs w:val="26"/>
                <w:lang w:val="vi-VN" w:eastAsia="vi-VN"/>
              </w:rPr>
              <w:t>: Đảm bảo các yêu cầu trên ở mức độ sơ sài chưa có kĩ năng phân tích thơ, chưa biết đánh giá, diễn đạt lủng củng, nhiều lỗi chính tả, dùng từ, đặt câu.</w:t>
            </w:r>
          </w:p>
          <w:p w:rsidR="00E37D33" w:rsidRPr="00933FE4" w:rsidRDefault="000C188E">
            <w:pPr>
              <w:shd w:val="clear" w:color="auto" w:fill="FFFFFF"/>
              <w:spacing w:line="360" w:lineRule="auto"/>
              <w:rPr>
                <w:sz w:val="26"/>
                <w:szCs w:val="26"/>
                <w:lang w:val="vi-VN" w:eastAsia="vi-VN"/>
              </w:rPr>
            </w:pPr>
            <w:r w:rsidRPr="00933FE4">
              <w:rPr>
                <w:sz w:val="26"/>
                <w:szCs w:val="26"/>
                <w:lang w:val="vi-VN" w:eastAsia="vi-VN"/>
              </w:rPr>
              <w:t xml:space="preserve">- </w:t>
            </w:r>
            <w:r w:rsidRPr="00933FE4">
              <w:rPr>
                <w:b/>
                <w:sz w:val="26"/>
                <w:szCs w:val="26"/>
                <w:lang w:val="vi-VN" w:eastAsia="vi-VN"/>
              </w:rPr>
              <w:t xml:space="preserve">Mức  </w:t>
            </w:r>
            <w:r w:rsidRPr="00933FE4">
              <w:rPr>
                <w:b/>
                <w:sz w:val="26"/>
                <w:szCs w:val="26"/>
                <w:lang w:eastAsia="vi-VN"/>
              </w:rPr>
              <w:t xml:space="preserve">0,25- </w:t>
            </w:r>
            <w:r w:rsidRPr="00933FE4">
              <w:rPr>
                <w:b/>
                <w:sz w:val="26"/>
                <w:szCs w:val="26"/>
                <w:lang w:val="vi-VN" w:eastAsia="vi-VN"/>
              </w:rPr>
              <w:t>0,5 điểm</w:t>
            </w:r>
            <w:r w:rsidRPr="00933FE4">
              <w:rPr>
                <w:sz w:val="26"/>
                <w:szCs w:val="26"/>
                <w:lang w:val="vi-VN" w:eastAsia="vi-VN"/>
              </w:rPr>
              <w:t>:  Phân tích được 1 ý quá sơ sài.</w:t>
            </w:r>
          </w:p>
          <w:p w:rsidR="00E37D33" w:rsidRPr="00933FE4" w:rsidRDefault="000C188E">
            <w:pPr>
              <w:shd w:val="clear" w:color="auto" w:fill="FFFFFF"/>
              <w:spacing w:line="360" w:lineRule="auto"/>
              <w:rPr>
                <w:sz w:val="26"/>
                <w:szCs w:val="26"/>
                <w:lang w:val="vi-VN" w:eastAsia="vi-VN"/>
              </w:rPr>
            </w:pPr>
            <w:r w:rsidRPr="00933FE4">
              <w:rPr>
                <w:b/>
                <w:sz w:val="26"/>
                <w:szCs w:val="26"/>
                <w:lang w:val="vi-VN" w:eastAsia="vi-VN"/>
              </w:rPr>
              <w:t>- Mức 0,0 điểm</w:t>
            </w:r>
            <w:r w:rsidRPr="00933FE4">
              <w:rPr>
                <w:sz w:val="26"/>
                <w:szCs w:val="26"/>
                <w:lang w:val="vi-VN" w:eastAsia="vi-VN"/>
              </w:rPr>
              <w:t xml:space="preserve">: Không làm bài hoặc lạc đề </w:t>
            </w: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E37D33">
            <w:pPr>
              <w:spacing w:line="360" w:lineRule="auto"/>
              <w:rPr>
                <w:b/>
                <w:sz w:val="26"/>
                <w:szCs w:val="26"/>
                <w:lang w:val="vi-VN"/>
              </w:rPr>
            </w:pPr>
          </w:p>
          <w:p w:rsidR="00E37D33" w:rsidRPr="00933FE4" w:rsidRDefault="000C188E">
            <w:pPr>
              <w:spacing w:line="360" w:lineRule="auto"/>
              <w:rPr>
                <w:b/>
                <w:sz w:val="26"/>
                <w:szCs w:val="26"/>
                <w:lang w:val="vi-VN"/>
              </w:rPr>
            </w:pPr>
            <w:r w:rsidRPr="00933FE4">
              <w:rPr>
                <w:iCs/>
                <w:sz w:val="26"/>
                <w:szCs w:val="26"/>
                <w:lang w:val="vi-VN"/>
              </w:rPr>
              <w:t>0,25 điểm</w:t>
            </w:r>
          </w:p>
        </w:tc>
      </w:tr>
      <w:tr w:rsidR="00E37D33" w:rsidRPr="00933FE4">
        <w:trPr>
          <w:trHeight w:val="1247"/>
        </w:trPr>
        <w:tc>
          <w:tcPr>
            <w:tcW w:w="1263" w:type="dxa"/>
            <w:vMerge/>
          </w:tcPr>
          <w:p w:rsidR="00E37D33" w:rsidRPr="00933FE4" w:rsidRDefault="00E37D33">
            <w:pPr>
              <w:spacing w:line="360" w:lineRule="auto"/>
              <w:rPr>
                <w:rFonts w:eastAsia="SimSun"/>
                <w:kern w:val="2"/>
                <w:sz w:val="26"/>
                <w:szCs w:val="26"/>
                <w:lang w:val="vi-VN" w:eastAsia="zh-CN"/>
              </w:rPr>
            </w:pPr>
          </w:p>
        </w:tc>
        <w:tc>
          <w:tcPr>
            <w:tcW w:w="5217" w:type="dxa"/>
          </w:tcPr>
          <w:p w:rsidR="00E37D33" w:rsidRPr="00933FE4" w:rsidRDefault="000C188E">
            <w:pPr>
              <w:spacing w:line="360" w:lineRule="auto"/>
              <w:jc w:val="both"/>
              <w:rPr>
                <w:i/>
                <w:sz w:val="26"/>
                <w:szCs w:val="26"/>
                <w:lang w:val="vi-VN"/>
              </w:rPr>
            </w:pPr>
            <w:r w:rsidRPr="00933FE4">
              <w:rPr>
                <w:b/>
                <w:i/>
                <w:sz w:val="26"/>
                <w:szCs w:val="26"/>
                <w:lang w:val="vi-VN"/>
              </w:rPr>
              <w:t xml:space="preserve">*Triển khai vấn đề nghị luận </w:t>
            </w:r>
          </w:p>
          <w:p w:rsidR="00E37D33" w:rsidRPr="00933FE4" w:rsidRDefault="000C188E">
            <w:pPr>
              <w:spacing w:line="360" w:lineRule="auto"/>
              <w:jc w:val="both"/>
              <w:rPr>
                <w:i/>
                <w:sz w:val="26"/>
                <w:szCs w:val="26"/>
                <w:lang w:val="vi-VN"/>
              </w:rPr>
            </w:pPr>
            <w:r w:rsidRPr="00933FE4">
              <w:rPr>
                <w:i/>
                <w:sz w:val="26"/>
                <w:szCs w:val="26"/>
                <w:lang w:val="vi-VN"/>
              </w:rPr>
              <w:t>Hs có thể triển khai theo nhiều cách khác nhau nhưng cần vận dụng tốt các thao tác lập luận , kết hợp chặt chẽ giữa lí lẽ và dẫn chứng, cần đảm bảo các ý sau:</w:t>
            </w:r>
          </w:p>
          <w:p w:rsidR="00E37D33" w:rsidRPr="00933FE4" w:rsidRDefault="000C188E">
            <w:pPr>
              <w:spacing w:line="360" w:lineRule="auto"/>
              <w:jc w:val="both"/>
              <w:rPr>
                <w:i/>
                <w:sz w:val="26"/>
                <w:szCs w:val="26"/>
              </w:rPr>
            </w:pPr>
            <w:r w:rsidRPr="00933FE4">
              <w:rPr>
                <w:b/>
                <w:bCs/>
                <w:i/>
                <w:sz w:val="26"/>
                <w:szCs w:val="26"/>
              </w:rPr>
              <w:t>*</w:t>
            </w:r>
            <w:r w:rsidRPr="00933FE4">
              <w:rPr>
                <w:b/>
                <w:bCs/>
                <w:iCs/>
                <w:sz w:val="26"/>
                <w:szCs w:val="26"/>
              </w:rPr>
              <w:t xml:space="preserve"> Giải thích nhận định: </w:t>
            </w:r>
            <w:r w:rsidRPr="00933FE4">
              <w:rPr>
                <w:iCs/>
                <w:sz w:val="26"/>
                <w:szCs w:val="26"/>
              </w:rPr>
              <w:t xml:space="preserve"> Bài thơ từ câu chuyện nhỏ đã nhắc con người lẽ sống thủy chung, đạo lí uống nước nhớ nguồn. Nhận định đã khẳng định gía trị nội dung, tư tưởng của bài </w:t>
            </w:r>
            <w:r w:rsidRPr="00933FE4">
              <w:rPr>
                <w:iCs/>
                <w:sz w:val="26"/>
                <w:szCs w:val="26"/>
              </w:rPr>
              <w:lastRenderedPageBreak/>
              <w:t>thơ.</w:t>
            </w:r>
          </w:p>
          <w:p w:rsidR="00E37D33" w:rsidRPr="00933FE4" w:rsidRDefault="000C188E">
            <w:pPr>
              <w:spacing w:line="360" w:lineRule="auto"/>
              <w:rPr>
                <w:sz w:val="26"/>
                <w:szCs w:val="26"/>
                <w:lang w:val="vi-VN"/>
              </w:rPr>
            </w:pPr>
            <w:r w:rsidRPr="00933FE4">
              <w:rPr>
                <w:b/>
                <w:sz w:val="26"/>
                <w:szCs w:val="26"/>
                <w:lang w:val="vi-VN"/>
              </w:rPr>
              <w:t>* Giới thiệu về tác giả, tác phẩm và đoạn trích</w:t>
            </w:r>
          </w:p>
          <w:p w:rsidR="00E37D33" w:rsidRPr="00933FE4" w:rsidRDefault="000C188E">
            <w:pPr>
              <w:spacing w:line="360" w:lineRule="auto"/>
              <w:jc w:val="both"/>
              <w:rPr>
                <w:b/>
                <w:sz w:val="26"/>
                <w:szCs w:val="26"/>
                <w:lang w:val="vi-VN"/>
              </w:rPr>
            </w:pPr>
            <w:r w:rsidRPr="00933FE4">
              <w:rPr>
                <w:b/>
                <w:sz w:val="26"/>
                <w:szCs w:val="26"/>
                <w:lang w:val="vi-VN"/>
              </w:rPr>
              <w:t xml:space="preserve">*Phân tích đoạn thơ: </w:t>
            </w:r>
          </w:p>
          <w:p w:rsidR="00E37D33" w:rsidRPr="00933FE4" w:rsidRDefault="000C188E">
            <w:pPr>
              <w:spacing w:line="290" w:lineRule="atLeast"/>
              <w:jc w:val="both"/>
              <w:rPr>
                <w:sz w:val="26"/>
                <w:szCs w:val="26"/>
                <w:shd w:val="clear" w:color="auto" w:fill="FFFFFF"/>
              </w:rPr>
            </w:pPr>
            <w:r w:rsidRPr="00933FE4">
              <w:rPr>
                <w:sz w:val="26"/>
                <w:szCs w:val="26"/>
                <w:shd w:val="clear" w:color="auto" w:fill="FFFFFF"/>
                <w:lang w:val="vi-VN"/>
              </w:rPr>
              <w:t>- Khái quát:  Đ</w:t>
            </w:r>
            <w:r w:rsidRPr="00933FE4">
              <w:rPr>
                <w:sz w:val="26"/>
                <w:szCs w:val="26"/>
                <w:shd w:val="clear" w:color="auto" w:fill="FFFFFF"/>
              </w:rPr>
              <w:t>oạn thơ là lời tâm tình của người lính về hình ảnh vầng trăng thời hiện tại và suy ngẫm chân thành của người lính về vầng trăng</w:t>
            </w:r>
          </w:p>
          <w:p w:rsidR="00E37D33" w:rsidRPr="00933FE4" w:rsidRDefault="000C188E">
            <w:pPr>
              <w:spacing w:line="290" w:lineRule="atLeast"/>
              <w:jc w:val="both"/>
              <w:rPr>
                <w:sz w:val="26"/>
                <w:szCs w:val="26"/>
                <w:shd w:val="clear" w:color="auto" w:fill="FFFFFF"/>
              </w:rPr>
            </w:pPr>
            <w:r w:rsidRPr="00933FE4">
              <w:rPr>
                <w:sz w:val="26"/>
                <w:szCs w:val="26"/>
                <w:shd w:val="clear" w:color="auto" w:fill="FFFFFF"/>
              </w:rPr>
              <w:t>- Cuộc sống nơi phồn hoa thành phố thời hòa bình đầy đủ, hiện đại, sung túc khiến cho lòng người thay đổi. Hình ảnh so sánh, nhân hóa “vầng trăng đi qua ngõ - như người dưng qua đường” thật thấm thía. Trăng vẫn gần gũi, thân thương nhưng lòng người thì dửng dưng nên trăng trở nên xa lạ.</w:t>
            </w:r>
          </w:p>
          <w:p w:rsidR="00E37D33" w:rsidRPr="00933FE4" w:rsidRDefault="000C188E">
            <w:pPr>
              <w:spacing w:line="290" w:lineRule="atLeast"/>
              <w:jc w:val="both"/>
              <w:rPr>
                <w:sz w:val="26"/>
                <w:szCs w:val="26"/>
                <w:shd w:val="clear" w:color="auto" w:fill="FFFFFF"/>
              </w:rPr>
            </w:pPr>
            <w:r w:rsidRPr="00933FE4">
              <w:rPr>
                <w:sz w:val="26"/>
                <w:szCs w:val="26"/>
                <w:shd w:val="clear" w:color="auto" w:fill="FFFFFF"/>
                <w:lang w:val="vi-VN"/>
              </w:rPr>
              <w:t xml:space="preserve">- </w:t>
            </w:r>
            <w:r w:rsidRPr="00933FE4">
              <w:rPr>
                <w:sz w:val="26"/>
                <w:szCs w:val="26"/>
                <w:shd w:val="clear" w:color="auto" w:fill="FFFFFF"/>
              </w:rPr>
              <w:t>Một cảnh huống xảy ra bất thường xô dậy cảm xúc tự nhiên, bất ngờ trong lòng nhà thơ: “Thình lình đèn điện tắt - phòng buyn-đinh tối om”. theo bản năng con người tìm nguồn sáng “vội bật tung cửa sổ” thì đột ngột nhận ra “vầng trăng tròn”. từ “đột ngột” thể hiện sự ngạc nhiên, bất ngờ của người lính.</w:t>
            </w:r>
          </w:p>
          <w:p w:rsidR="00E37D33" w:rsidRPr="00933FE4" w:rsidRDefault="000C188E">
            <w:pPr>
              <w:spacing w:line="290" w:lineRule="atLeast"/>
              <w:jc w:val="both"/>
              <w:rPr>
                <w:sz w:val="26"/>
                <w:szCs w:val="26"/>
                <w:shd w:val="clear" w:color="auto" w:fill="FFFFFF"/>
              </w:rPr>
            </w:pPr>
            <w:r w:rsidRPr="00933FE4">
              <w:rPr>
                <w:sz w:val="26"/>
                <w:szCs w:val="26"/>
                <w:shd w:val="clear" w:color="auto" w:fill="FFFFFF"/>
              </w:rPr>
              <w:t>- Tư thế đối diện đàm tâm “Ngửa mặt lên nhìn mặt”, nghệ thuật nhân hóa trăng như con người. Cảm xúc trào dâng, thành kính vè kỉ niệm ùa về “như là đồng là bể…” - kỉ niệm về tuổi thơ, về những năm tháng gian lao, về thiên nhiên đất nước bình dị.</w:t>
            </w:r>
          </w:p>
          <w:p w:rsidR="00E37D33" w:rsidRPr="00933FE4" w:rsidRDefault="000C188E">
            <w:pPr>
              <w:spacing w:line="290" w:lineRule="atLeast"/>
              <w:jc w:val="both"/>
              <w:rPr>
                <w:sz w:val="26"/>
                <w:szCs w:val="26"/>
                <w:shd w:val="clear" w:color="auto" w:fill="FFFFFF"/>
              </w:rPr>
            </w:pPr>
            <w:r w:rsidRPr="00933FE4">
              <w:rPr>
                <w:sz w:val="26"/>
                <w:szCs w:val="26"/>
                <w:shd w:val="clear" w:color="auto" w:fill="FFFFFF"/>
              </w:rPr>
              <w:t>- Mạch cảm xúc phát triển thành chiều sâu tư tưởng mang tính triết lí. Hình ảnh “Trăng vẫn tròn vành vạnh” biểu tượng cho quá khứ vẹn nguyên, thủy chung, nghĩa tình. Nghệ thuật nhân hóa “ánh trăng im phăng phắc” - sự im lặng nghiêm nghị, bao dung khiến con người “giật mình” thức tỉnh, nhận ra sự vô tình của mình.</w:t>
            </w:r>
          </w:p>
          <w:p w:rsidR="00E37D33" w:rsidRPr="00933FE4" w:rsidRDefault="000C188E">
            <w:pPr>
              <w:spacing w:line="290" w:lineRule="atLeast"/>
              <w:jc w:val="both"/>
              <w:rPr>
                <w:sz w:val="26"/>
                <w:szCs w:val="26"/>
                <w:shd w:val="clear" w:color="auto" w:fill="FFFFFF"/>
              </w:rPr>
            </w:pPr>
            <w:r w:rsidRPr="00933FE4">
              <w:rPr>
                <w:sz w:val="26"/>
                <w:szCs w:val="26"/>
                <w:shd w:val="clear" w:color="auto" w:fill="FFFFFF"/>
              </w:rPr>
              <w:t>- Bài thơ chính là lời tự nhắc về lẽ sống ân nghĩa thủy chung, đạo lí uống nước nhớ nguồn.</w:t>
            </w:r>
          </w:p>
          <w:p w:rsidR="00E37D33" w:rsidRPr="00933FE4" w:rsidRDefault="000C188E">
            <w:pPr>
              <w:spacing w:line="360" w:lineRule="auto"/>
              <w:jc w:val="both"/>
              <w:rPr>
                <w:i/>
                <w:sz w:val="26"/>
                <w:szCs w:val="26"/>
              </w:rPr>
            </w:pPr>
            <w:r w:rsidRPr="00933FE4">
              <w:rPr>
                <w:sz w:val="26"/>
                <w:szCs w:val="26"/>
                <w:shd w:val="clear" w:color="auto" w:fill="FFFFFF"/>
                <w:lang w:val="it-IT"/>
              </w:rPr>
              <w:t>*</w:t>
            </w:r>
            <w:r w:rsidRPr="00933FE4">
              <w:rPr>
                <w:b/>
                <w:sz w:val="26"/>
                <w:szCs w:val="26"/>
                <w:lang w:val="vi-VN"/>
              </w:rPr>
              <w:t xml:space="preserve"> Đánh giá </w:t>
            </w:r>
          </w:p>
          <w:p w:rsidR="00E37D33" w:rsidRPr="00933FE4" w:rsidRDefault="000C188E">
            <w:pPr>
              <w:spacing w:line="290" w:lineRule="atLeast"/>
              <w:rPr>
                <w:sz w:val="26"/>
                <w:szCs w:val="26"/>
                <w:shd w:val="clear" w:color="auto" w:fill="FFFFFF"/>
              </w:rPr>
            </w:pPr>
            <w:r w:rsidRPr="00933FE4">
              <w:rPr>
                <w:sz w:val="26"/>
                <w:szCs w:val="26"/>
                <w:shd w:val="clear" w:color="auto" w:fill="FFFFFF"/>
              </w:rPr>
              <w:t xml:space="preserve">- Lời thơ kết hợp tự sự, trữ tình; hình ảnh thơ hàm súc, bình dị mà giàu sức gợi; giọng thơ trầm lắng, suy tư…đã khơi dậy, nhắc nhở </w:t>
            </w:r>
            <w:r w:rsidRPr="00933FE4">
              <w:rPr>
                <w:sz w:val="26"/>
                <w:szCs w:val="26"/>
                <w:shd w:val="clear" w:color="auto" w:fill="FFFFFF"/>
              </w:rPr>
              <w:lastRenderedPageBreak/>
              <w:t>chúng ta về đạo lí “uống nước nhớ nguồn”…</w:t>
            </w:r>
          </w:p>
          <w:p w:rsidR="00E37D33" w:rsidRPr="00933FE4" w:rsidRDefault="000C188E">
            <w:pPr>
              <w:spacing w:line="290" w:lineRule="atLeast"/>
              <w:rPr>
                <w:sz w:val="26"/>
                <w:szCs w:val="26"/>
                <w:shd w:val="clear" w:color="auto" w:fill="FFFFFF"/>
              </w:rPr>
            </w:pPr>
            <w:r w:rsidRPr="00933FE4">
              <w:rPr>
                <w:sz w:val="26"/>
                <w:szCs w:val="26"/>
                <w:shd w:val="clear" w:color="auto" w:fill="FFFFFF"/>
                <w:lang w:val="it-IT"/>
              </w:rPr>
              <w:t>- Ý</w:t>
            </w:r>
            <w:r w:rsidRPr="00933FE4">
              <w:rPr>
                <w:sz w:val="26"/>
                <w:szCs w:val="26"/>
                <w:shd w:val="clear" w:color="auto" w:fill="FFFFFF"/>
              </w:rPr>
              <w:t xml:space="preserve"> kiến nêu bật giá trị nội dung, tư tưởng của bài thơ. Đặt trong hoàn cảnh sống hiện tại thông điệp từ bài thơ vẫn vẹn nguyên ý nghĩa.</w:t>
            </w:r>
          </w:p>
          <w:p w:rsidR="00E37D33" w:rsidRPr="00933FE4" w:rsidRDefault="00E37D33">
            <w:pPr>
              <w:spacing w:line="290" w:lineRule="atLeast"/>
              <w:rPr>
                <w:sz w:val="26"/>
                <w:szCs w:val="26"/>
                <w:shd w:val="clear" w:color="auto" w:fill="FFFFFF"/>
                <w:lang w:val="it-IT"/>
              </w:rPr>
            </w:pPr>
          </w:p>
        </w:tc>
        <w:tc>
          <w:tcPr>
            <w:tcW w:w="3420" w:type="dxa"/>
            <w:vMerge/>
          </w:tcPr>
          <w:p w:rsidR="00E37D33" w:rsidRPr="00933FE4" w:rsidRDefault="00E37D33">
            <w:pPr>
              <w:spacing w:line="360" w:lineRule="auto"/>
              <w:rPr>
                <w:b/>
                <w:sz w:val="26"/>
                <w:szCs w:val="26"/>
                <w:lang w:val="vi-VN"/>
              </w:rPr>
            </w:pPr>
          </w:p>
        </w:tc>
      </w:tr>
      <w:tr w:rsidR="00E37D33" w:rsidRPr="00933FE4">
        <w:trPr>
          <w:trHeight w:val="1799"/>
        </w:trPr>
        <w:tc>
          <w:tcPr>
            <w:tcW w:w="1263" w:type="dxa"/>
          </w:tcPr>
          <w:p w:rsidR="00E37D33" w:rsidRPr="00933FE4" w:rsidRDefault="00E37D33">
            <w:pPr>
              <w:spacing w:line="360" w:lineRule="auto"/>
              <w:rPr>
                <w:rFonts w:eastAsia="SimSun"/>
                <w:kern w:val="2"/>
                <w:sz w:val="26"/>
                <w:szCs w:val="26"/>
                <w:lang w:val="vi-VN" w:eastAsia="zh-CN"/>
              </w:rPr>
            </w:pPr>
          </w:p>
        </w:tc>
        <w:tc>
          <w:tcPr>
            <w:tcW w:w="5217" w:type="dxa"/>
          </w:tcPr>
          <w:p w:rsidR="00E37D33" w:rsidRPr="00933FE4" w:rsidRDefault="00E37D33">
            <w:pPr>
              <w:spacing w:line="360" w:lineRule="auto"/>
              <w:rPr>
                <w:i/>
                <w:sz w:val="26"/>
                <w:szCs w:val="26"/>
              </w:rPr>
            </w:pPr>
          </w:p>
          <w:p w:rsidR="00E37D33" w:rsidRPr="00933FE4" w:rsidRDefault="000C188E">
            <w:pPr>
              <w:spacing w:line="360" w:lineRule="auto"/>
              <w:jc w:val="both"/>
              <w:rPr>
                <w:b/>
                <w:i/>
                <w:sz w:val="26"/>
                <w:szCs w:val="26"/>
                <w:lang w:val="vi-VN"/>
              </w:rPr>
            </w:pPr>
            <w:r w:rsidRPr="00933FE4">
              <w:rPr>
                <w:i/>
                <w:sz w:val="26"/>
                <w:szCs w:val="26"/>
                <w:lang w:val="vi-VN"/>
              </w:rPr>
              <w:t xml:space="preserve">* </w:t>
            </w:r>
            <w:r w:rsidRPr="00933FE4">
              <w:rPr>
                <w:b/>
                <w:i/>
                <w:sz w:val="26"/>
                <w:szCs w:val="26"/>
                <w:lang w:val="vi-VN"/>
              </w:rPr>
              <w:t>Sáng tạo:</w:t>
            </w:r>
            <w:r w:rsidRPr="00933FE4">
              <w:rPr>
                <w:i/>
                <w:sz w:val="26"/>
                <w:szCs w:val="26"/>
                <w:lang w:val="vi-VN"/>
              </w:rPr>
              <w:t xml:space="preserve"> có cách diễn đạt sáng tạo, thể hiện suy nghĩ sâu sắc mới mẻ về vấn đề nghị luận</w:t>
            </w:r>
          </w:p>
        </w:tc>
        <w:tc>
          <w:tcPr>
            <w:tcW w:w="3420" w:type="dxa"/>
            <w:vMerge/>
          </w:tcPr>
          <w:p w:rsidR="00E37D33" w:rsidRPr="00933FE4" w:rsidRDefault="00E37D33">
            <w:pPr>
              <w:spacing w:line="360" w:lineRule="auto"/>
              <w:rPr>
                <w:b/>
                <w:sz w:val="26"/>
                <w:szCs w:val="26"/>
                <w:lang w:val="vi-VN"/>
              </w:rPr>
            </w:pPr>
          </w:p>
        </w:tc>
      </w:tr>
    </w:tbl>
    <w:p w:rsidR="00BA37E6" w:rsidRDefault="00BA37E6">
      <w:pPr>
        <w:spacing w:line="360" w:lineRule="auto"/>
        <w:rPr>
          <w:b/>
          <w:sz w:val="24"/>
          <w:szCs w:val="24"/>
        </w:rPr>
      </w:pPr>
    </w:p>
    <w:p w:rsidR="00E37D33" w:rsidRDefault="000C188E">
      <w:pPr>
        <w:spacing w:line="360" w:lineRule="auto"/>
        <w:rPr>
          <w:i/>
          <w:sz w:val="24"/>
          <w:szCs w:val="24"/>
          <w:lang w:val="vi-VN"/>
        </w:rPr>
      </w:pPr>
      <w:r>
        <w:rPr>
          <w:b/>
          <w:sz w:val="24"/>
          <w:szCs w:val="24"/>
          <w:lang w:val="vi-VN"/>
        </w:rPr>
        <w:t>Lưu ý</w:t>
      </w:r>
      <w:r>
        <w:rPr>
          <w:sz w:val="24"/>
          <w:szCs w:val="24"/>
          <w:lang w:val="vi-VN"/>
        </w:rPr>
        <w:t xml:space="preserve"> : </w:t>
      </w:r>
      <w:r>
        <w:rPr>
          <w:i/>
          <w:sz w:val="24"/>
          <w:szCs w:val="24"/>
          <w:lang w:val="vi-VN"/>
        </w:rPr>
        <w:t>Căn cứ vào khung điểm và thực tế bài làm của học sinh , giám khảo linh hoạt cho điểm, đảm bảo đánh giá đúng trình độ của học sinh. Khuyến khích những bài viết có sáng tạo có khả năng cảm thụ tốt.</w:t>
      </w:r>
    </w:p>
    <w:p w:rsidR="00E37D33" w:rsidRDefault="000C188E">
      <w:pPr>
        <w:spacing w:line="360" w:lineRule="auto"/>
        <w:rPr>
          <w:i/>
          <w:sz w:val="24"/>
          <w:szCs w:val="24"/>
          <w:lang w:val="vi-VN"/>
        </w:rPr>
      </w:pPr>
      <w:r>
        <w:rPr>
          <w:i/>
          <w:sz w:val="24"/>
          <w:szCs w:val="24"/>
          <w:lang w:val="vi-VN"/>
        </w:rPr>
        <w:t>Điểm toàn bài là điểm cộng đến 0,25 điểm, không làm tròn</w:t>
      </w:r>
    </w:p>
    <w:p w:rsidR="00E37D33" w:rsidRDefault="000C188E">
      <w:pPr>
        <w:spacing w:line="360" w:lineRule="auto"/>
        <w:rPr>
          <w:i/>
          <w:sz w:val="24"/>
          <w:szCs w:val="24"/>
        </w:rPr>
      </w:pPr>
      <w:r>
        <w:rPr>
          <w:i/>
          <w:sz w:val="24"/>
          <w:szCs w:val="24"/>
          <w:lang w:val="vi-VN"/>
        </w:rPr>
        <w:t xml:space="preserve">                                                     </w:t>
      </w:r>
      <w:r>
        <w:rPr>
          <w:i/>
          <w:sz w:val="24"/>
          <w:szCs w:val="24"/>
        </w:rPr>
        <w:t>……………….Hết……………….</w:t>
      </w:r>
    </w:p>
    <w:p w:rsidR="00E37D33" w:rsidRDefault="00E37D33">
      <w:pPr>
        <w:spacing w:after="0" w:line="240" w:lineRule="auto"/>
        <w:jc w:val="both"/>
        <w:rPr>
          <w:b/>
          <w:bCs/>
          <w:sz w:val="24"/>
          <w:szCs w:val="24"/>
        </w:rPr>
      </w:pPr>
    </w:p>
    <w:p w:rsidR="00E37D33" w:rsidRDefault="00E37D33">
      <w:pPr>
        <w:spacing w:after="0" w:line="240" w:lineRule="auto"/>
        <w:jc w:val="both"/>
        <w:rPr>
          <w:b/>
          <w:bCs/>
          <w:sz w:val="24"/>
          <w:szCs w:val="24"/>
        </w:rPr>
      </w:pPr>
    </w:p>
    <w:p w:rsidR="00E37D33" w:rsidRDefault="00E37D33">
      <w:pPr>
        <w:spacing w:after="0" w:line="240" w:lineRule="auto"/>
        <w:jc w:val="both"/>
        <w:rPr>
          <w:rFonts w:cs="Times New Roman"/>
          <w:b/>
          <w:bCs/>
          <w:sz w:val="24"/>
          <w:szCs w:val="24"/>
        </w:rPr>
      </w:pPr>
    </w:p>
    <w:p w:rsidR="00E37D33" w:rsidRDefault="000C188E">
      <w:pPr>
        <w:spacing w:after="0" w:line="240" w:lineRule="auto"/>
        <w:jc w:val="both"/>
        <w:rPr>
          <w:rFonts w:cs="Times New Roman"/>
          <w:sz w:val="24"/>
          <w:szCs w:val="24"/>
        </w:rPr>
      </w:pPr>
      <w:r>
        <w:rPr>
          <w:rFonts w:cs="Times New Roman"/>
          <w:sz w:val="24"/>
          <w:szCs w:val="24"/>
        </w:rPr>
        <w:tab/>
      </w:r>
    </w:p>
    <w:p w:rsidR="00E37D33" w:rsidRDefault="00E37D33">
      <w:pPr>
        <w:spacing w:after="0" w:line="240" w:lineRule="auto"/>
        <w:jc w:val="both"/>
        <w:rPr>
          <w:rFonts w:cs="Times New Roman"/>
          <w:sz w:val="24"/>
          <w:szCs w:val="24"/>
        </w:rPr>
      </w:pPr>
    </w:p>
    <w:p w:rsidR="00E37D33" w:rsidRDefault="00E37D33">
      <w:pPr>
        <w:spacing w:after="0" w:line="240" w:lineRule="auto"/>
        <w:jc w:val="both"/>
        <w:rPr>
          <w:rFonts w:cs="Times New Roman"/>
          <w:sz w:val="24"/>
          <w:szCs w:val="24"/>
        </w:rPr>
      </w:pPr>
    </w:p>
    <w:p w:rsidR="00E37D33" w:rsidRDefault="00E37D33">
      <w:pPr>
        <w:spacing w:line="240" w:lineRule="auto"/>
        <w:rPr>
          <w:rFonts w:cs="Times New Roman"/>
          <w:sz w:val="24"/>
          <w:szCs w:val="24"/>
        </w:rPr>
      </w:pPr>
    </w:p>
    <w:sectPr w:rsidR="00E37D33" w:rsidSect="0062102E">
      <w:pgSz w:w="12240" w:h="15840"/>
      <w:pgMar w:top="568" w:right="1152" w:bottom="567" w:left="1152"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3FC" w:rsidRDefault="00ED73FC">
      <w:pPr>
        <w:spacing w:line="240" w:lineRule="auto"/>
      </w:pPr>
      <w:r>
        <w:separator/>
      </w:r>
    </w:p>
  </w:endnote>
  <w:endnote w:type="continuationSeparator" w:id="0">
    <w:p w:rsidR="00ED73FC" w:rsidRDefault="00ED7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3FC" w:rsidRDefault="00ED73FC">
      <w:pPr>
        <w:spacing w:after="0" w:line="240" w:lineRule="auto"/>
      </w:pPr>
      <w:r>
        <w:separator/>
      </w:r>
    </w:p>
  </w:footnote>
  <w:footnote w:type="continuationSeparator" w:id="0">
    <w:p w:rsidR="00ED73FC" w:rsidRDefault="00ED7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2D5C9"/>
    <w:multiLevelType w:val="singleLevel"/>
    <w:tmpl w:val="5512D5C9"/>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479"/>
    <w:rsid w:val="000714A0"/>
    <w:rsid w:val="000C188E"/>
    <w:rsid w:val="001B5A76"/>
    <w:rsid w:val="001C4479"/>
    <w:rsid w:val="00213B09"/>
    <w:rsid w:val="00261709"/>
    <w:rsid w:val="002B1D67"/>
    <w:rsid w:val="002B76C8"/>
    <w:rsid w:val="003F2387"/>
    <w:rsid w:val="004074F7"/>
    <w:rsid w:val="00412FBB"/>
    <w:rsid w:val="004B0D77"/>
    <w:rsid w:val="005233B9"/>
    <w:rsid w:val="0055599D"/>
    <w:rsid w:val="005B2FC4"/>
    <w:rsid w:val="005C599A"/>
    <w:rsid w:val="005D46EA"/>
    <w:rsid w:val="005F12EA"/>
    <w:rsid w:val="0062102E"/>
    <w:rsid w:val="00661938"/>
    <w:rsid w:val="006F7325"/>
    <w:rsid w:val="00726601"/>
    <w:rsid w:val="007948FB"/>
    <w:rsid w:val="007C5044"/>
    <w:rsid w:val="0088527D"/>
    <w:rsid w:val="00885EA0"/>
    <w:rsid w:val="008D4193"/>
    <w:rsid w:val="008D6C90"/>
    <w:rsid w:val="0092301F"/>
    <w:rsid w:val="00926233"/>
    <w:rsid w:val="00933FE4"/>
    <w:rsid w:val="009B237B"/>
    <w:rsid w:val="00A73CEB"/>
    <w:rsid w:val="00AF06BD"/>
    <w:rsid w:val="00BA37E6"/>
    <w:rsid w:val="00BC2A2D"/>
    <w:rsid w:val="00BF4265"/>
    <w:rsid w:val="00CD2E2D"/>
    <w:rsid w:val="00CE267C"/>
    <w:rsid w:val="00D24FBC"/>
    <w:rsid w:val="00D52D6C"/>
    <w:rsid w:val="00DC20BA"/>
    <w:rsid w:val="00DF659A"/>
    <w:rsid w:val="00E37D33"/>
    <w:rsid w:val="00ED73FC"/>
    <w:rsid w:val="00F72C18"/>
    <w:rsid w:val="0A0256E6"/>
    <w:rsid w:val="0D4F0707"/>
    <w:rsid w:val="0F896521"/>
    <w:rsid w:val="1F345155"/>
    <w:rsid w:val="20703182"/>
    <w:rsid w:val="332C7E57"/>
    <w:rsid w:val="39553FA1"/>
    <w:rsid w:val="3B2703BD"/>
    <w:rsid w:val="3F120A0A"/>
    <w:rsid w:val="447D6BCB"/>
    <w:rsid w:val="450E3A42"/>
    <w:rsid w:val="46A90814"/>
    <w:rsid w:val="4AF260DE"/>
    <w:rsid w:val="53962FC8"/>
    <w:rsid w:val="56CA18D4"/>
    <w:rsid w:val="580E5A4A"/>
    <w:rsid w:val="62C90CC9"/>
    <w:rsid w:val="65974C2C"/>
    <w:rsid w:val="7050377E"/>
    <w:rsid w:val="72F51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4BAD001-2862-374A-A0A1-1DE2A18D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HTMLinhdangtrc">
    <w:name w:val="HTML Preformatted"/>
    <w:basedOn w:val="Binhthng"/>
    <w:link w:val="HTMLinhdangtrcChar"/>
    <w:uiPriority w:val="99"/>
    <w:unhideWhenUsed/>
    <w:pPr>
      <w:spacing w:after="0" w:line="240" w:lineRule="auto"/>
    </w:pPr>
    <w:rPr>
      <w:rFonts w:ascii="Courier New" w:eastAsia="Batang" w:hAnsi="Courier New" w:cs="Courier New"/>
      <w:sz w:val="20"/>
      <w:szCs w:val="20"/>
    </w:rPr>
  </w:style>
  <w:style w:type="paragraph" w:styleId="ThngthngWeb">
    <w:name w:val="Normal (Web)"/>
    <w:basedOn w:val="Binhthng"/>
    <w:uiPriority w:val="99"/>
    <w:unhideWhenUsed/>
    <w:qFormat/>
    <w:pPr>
      <w:spacing w:before="100" w:beforeAutospacing="1" w:after="100" w:afterAutospacing="1" w:line="240" w:lineRule="auto"/>
    </w:pPr>
    <w:rPr>
      <w:rFonts w:eastAsia="Batang" w:cs="Times New Roman"/>
      <w:sz w:val="24"/>
      <w:szCs w:val="24"/>
    </w:rPr>
  </w:style>
  <w:style w:type="table" w:styleId="LiBang">
    <w:name w:val="Table Grid"/>
    <w:basedOn w:val="BangThngthng"/>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Phngmcinhcuaoanvn"/>
    <w:qFormat/>
    <w:rPr>
      <w:rFonts w:ascii="Times New Roman" w:hAnsi="Times New Roman" w:cs="Times New Roman" w:hint="default"/>
    </w:rPr>
  </w:style>
  <w:style w:type="character" w:customStyle="1" w:styleId="HTMLinhdangtrcChar">
    <w:name w:val="HTML Định dạng trước Char"/>
    <w:basedOn w:val="Phngmcinhcuaoanvn"/>
    <w:link w:val="HTMLinhdangtrc"/>
    <w:uiPriority w:val="99"/>
    <w:qFormat/>
    <w:rPr>
      <w:rFonts w:ascii="Courier New" w:eastAsia="Batang" w:hAnsi="Courier New" w:cs="Courier New"/>
      <w:sz w:val="20"/>
      <w:szCs w:val="20"/>
    </w:rPr>
  </w:style>
  <w:style w:type="paragraph" w:customStyle="1" w:styleId="msonormalcxspmiddle">
    <w:name w:val="msonormalcxspmiddle"/>
    <w:basedOn w:val="Binhthng"/>
    <w:qFormat/>
    <w:pPr>
      <w:spacing w:before="100" w:beforeAutospacing="1" w:after="100" w:afterAutospacing="1"/>
    </w:pPr>
    <w:rPr>
      <w:rFonts w:eastAsia="Batang"/>
      <w:sz w:val="24"/>
      <w:szCs w:val="24"/>
      <w:lang w:eastAsia="ko-KR"/>
    </w:rPr>
  </w:style>
  <w:style w:type="character" w:customStyle="1" w:styleId="apple-converted-space">
    <w:name w:val="apple-converted-space"/>
    <w:basedOn w:val="Phngmcinhcuaoanvn"/>
    <w:qFormat/>
  </w:style>
  <w:style w:type="paragraph" w:styleId="Bongchuthich">
    <w:name w:val="Balloon Text"/>
    <w:basedOn w:val="Binhthng"/>
    <w:link w:val="BongchuthichChar"/>
    <w:uiPriority w:val="99"/>
    <w:semiHidden/>
    <w:unhideWhenUsed/>
    <w:rsid w:val="004074F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07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ITComputer</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vinhyt</cp:lastModifiedBy>
  <cp:revision>2</cp:revision>
  <cp:lastPrinted>2021-05-13T08:16:00Z</cp:lastPrinted>
  <dcterms:created xsi:type="dcterms:W3CDTF">2021-05-17T07:39:00Z</dcterms:created>
  <dcterms:modified xsi:type="dcterms:W3CDTF">2021-05-17T07:39:00Z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