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Look w:val="01E0" w:firstRow="1" w:lastRow="1" w:firstColumn="1" w:lastColumn="1" w:noHBand="0" w:noVBand="0"/>
      </w:tblPr>
      <w:tblGrid>
        <w:gridCol w:w="4680"/>
        <w:gridCol w:w="6570"/>
      </w:tblGrid>
      <w:tr w:rsidR="00AA3B5E" w:rsidRPr="003F339A" w14:paraId="5D997163" w14:textId="77777777" w:rsidTr="00A61F39">
        <w:trPr>
          <w:jc w:val="center"/>
        </w:trPr>
        <w:tc>
          <w:tcPr>
            <w:tcW w:w="4680" w:type="dxa"/>
          </w:tcPr>
          <w:p w14:paraId="6608519C" w14:textId="77777777" w:rsidR="00AA3B5E" w:rsidRPr="003F339A" w:rsidRDefault="00AA3B5E" w:rsidP="00170900">
            <w:pPr>
              <w:jc w:val="center"/>
              <w:rPr>
                <w:b/>
                <w:szCs w:val="24"/>
              </w:rPr>
            </w:pPr>
            <w:bookmarkStart w:id="0" w:name="OLE_LINK11"/>
            <w:r w:rsidRPr="003F339A">
              <w:rPr>
                <w:b/>
                <w:szCs w:val="24"/>
              </w:rPr>
              <w:t xml:space="preserve">TRƯỜNG THPT CHUYÊN </w:t>
            </w:r>
            <w:r w:rsidR="003F339A" w:rsidRPr="003F339A">
              <w:rPr>
                <w:b/>
                <w:szCs w:val="24"/>
              </w:rPr>
              <w:t>LÊ QUÝ ĐÔN</w:t>
            </w:r>
          </w:p>
          <w:p w14:paraId="682FC8C7" w14:textId="77777777" w:rsidR="00AA3B5E" w:rsidRPr="003F339A" w:rsidRDefault="00AA3B5E" w:rsidP="00170900">
            <w:pPr>
              <w:jc w:val="center"/>
              <w:rPr>
                <w:b/>
                <w:szCs w:val="24"/>
              </w:rPr>
            </w:pPr>
            <w:r w:rsidRPr="003F339A">
              <w:rPr>
                <w:b/>
                <w:szCs w:val="24"/>
              </w:rPr>
              <w:t xml:space="preserve">TỈNH </w:t>
            </w:r>
            <w:r w:rsidR="003F339A" w:rsidRPr="003F339A">
              <w:rPr>
                <w:b/>
                <w:szCs w:val="24"/>
              </w:rPr>
              <w:t>BÌNH ĐỊNH</w:t>
            </w:r>
          </w:p>
          <w:p w14:paraId="0C3664D8" w14:textId="77777777" w:rsidR="00AA3B5E" w:rsidRPr="003F339A" w:rsidRDefault="00124118" w:rsidP="00124118">
            <w:pPr>
              <w:jc w:val="center"/>
              <w:rPr>
                <w:b/>
                <w:szCs w:val="24"/>
              </w:rPr>
            </w:pPr>
            <w:r w:rsidRPr="003F339A">
              <w:rPr>
                <w:b/>
                <w:noProof/>
                <w:szCs w:val="24"/>
              </w:rPr>
              <mc:AlternateContent>
                <mc:Choice Requires="wps">
                  <w:drawing>
                    <wp:anchor distT="0" distB="0" distL="114300" distR="114300" simplePos="0" relativeHeight="251659264" behindDoc="0" locked="0" layoutInCell="1" allowOverlap="1" wp14:anchorId="0E6410BA" wp14:editId="2FE25EED">
                      <wp:simplePos x="0" y="0"/>
                      <wp:positionH relativeFrom="column">
                        <wp:posOffset>1032510</wp:posOffset>
                      </wp:positionH>
                      <wp:positionV relativeFrom="paragraph">
                        <wp:posOffset>12065</wp:posOffset>
                      </wp:positionV>
                      <wp:extent cx="811987"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81198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6141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3pt,.95pt" to="14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" strokecolor="black [3213]">
                      <v:stroke joinstyle="miter"/>
                    </v:line>
                  </w:pict>
                </mc:Fallback>
              </mc:AlternateContent>
            </w:r>
          </w:p>
          <w:p w14:paraId="1DC77130" w14:textId="77777777" w:rsidR="00AA3B5E" w:rsidRPr="00124118" w:rsidRDefault="00AA3B5E" w:rsidP="00124118">
            <w:pPr>
              <w:jc w:val="center"/>
              <w:rPr>
                <w:b/>
                <w:szCs w:val="24"/>
              </w:rPr>
            </w:pPr>
            <w:r w:rsidRPr="00124118">
              <w:rPr>
                <w:b/>
                <w:szCs w:val="24"/>
              </w:rPr>
              <w:t>ĐỀ THI ĐỀ XUẤT</w:t>
            </w:r>
          </w:p>
          <w:p w14:paraId="074DF331" w14:textId="77777777" w:rsidR="00124118" w:rsidRPr="003F339A" w:rsidRDefault="00124118" w:rsidP="00314BC1">
            <w:pPr>
              <w:jc w:val="center"/>
              <w:rPr>
                <w:szCs w:val="24"/>
              </w:rPr>
            </w:pPr>
            <w:r w:rsidRPr="00124118">
              <w:rPr>
                <w:szCs w:val="24"/>
              </w:rPr>
              <w:t>(Đề thi gồm 10 câu, 0</w:t>
            </w:r>
            <w:r w:rsidR="00314BC1">
              <w:rPr>
                <w:szCs w:val="24"/>
              </w:rPr>
              <w:t>4</w:t>
            </w:r>
            <w:r w:rsidRPr="00124118">
              <w:rPr>
                <w:szCs w:val="24"/>
              </w:rPr>
              <w:t xml:space="preserve"> trang)</w:t>
            </w:r>
          </w:p>
        </w:tc>
        <w:tc>
          <w:tcPr>
            <w:tcW w:w="6570" w:type="dxa"/>
          </w:tcPr>
          <w:p w14:paraId="54774D7B" w14:textId="77777777" w:rsidR="003F339A" w:rsidRPr="003F339A" w:rsidRDefault="003F339A" w:rsidP="003F339A">
            <w:pPr>
              <w:jc w:val="center"/>
              <w:rPr>
                <w:b/>
                <w:szCs w:val="24"/>
              </w:rPr>
            </w:pPr>
            <w:r w:rsidRPr="003F339A">
              <w:rPr>
                <w:b/>
                <w:szCs w:val="24"/>
              </w:rPr>
              <w:t>KỲ THI  HỌC SINH GIỎI CÁC TRƯỜNG THPT CHUYÊN</w:t>
            </w:r>
          </w:p>
          <w:p w14:paraId="7FE447BD" w14:textId="77777777" w:rsidR="003F339A" w:rsidRPr="003F339A" w:rsidRDefault="003F339A" w:rsidP="003F339A">
            <w:pPr>
              <w:jc w:val="center"/>
              <w:rPr>
                <w:b/>
                <w:szCs w:val="24"/>
              </w:rPr>
            </w:pPr>
            <w:r w:rsidRPr="003F339A">
              <w:rPr>
                <w:b/>
                <w:szCs w:val="24"/>
              </w:rPr>
              <w:t>KHU VỰC DUYÊN HẢI VÀ ĐỒNG BẰNG BẮC BỘ</w:t>
            </w:r>
          </w:p>
          <w:p w14:paraId="73A1189D" w14:textId="77777777" w:rsidR="003F339A" w:rsidRPr="003F339A" w:rsidRDefault="003F339A" w:rsidP="003F339A">
            <w:pPr>
              <w:jc w:val="center"/>
              <w:rPr>
                <w:b/>
                <w:szCs w:val="24"/>
              </w:rPr>
            </w:pPr>
            <w:r w:rsidRPr="003F339A">
              <w:rPr>
                <w:b/>
                <w:szCs w:val="24"/>
              </w:rPr>
              <w:t>LẦN THỨ XI, NĂM 2018</w:t>
            </w:r>
          </w:p>
          <w:p w14:paraId="063A4217" w14:textId="77777777" w:rsidR="003F339A" w:rsidRPr="003F339A" w:rsidRDefault="003F339A" w:rsidP="003F339A">
            <w:pPr>
              <w:jc w:val="center"/>
              <w:rPr>
                <w:b/>
                <w:sz w:val="12"/>
                <w:szCs w:val="24"/>
              </w:rPr>
            </w:pPr>
            <w:r w:rsidRPr="003F339A">
              <w:rPr>
                <w:noProof/>
                <w:sz w:val="12"/>
                <w:szCs w:val="24"/>
              </w:rPr>
              <mc:AlternateContent>
                <mc:Choice Requires="wps">
                  <w:drawing>
                    <wp:anchor distT="0" distB="0" distL="114300" distR="114300" simplePos="0" relativeHeight="251658240" behindDoc="0" locked="0" layoutInCell="1" allowOverlap="1" wp14:anchorId="1A607C26" wp14:editId="02876D50">
                      <wp:simplePos x="0" y="0"/>
                      <wp:positionH relativeFrom="column">
                        <wp:posOffset>1567084</wp:posOffset>
                      </wp:positionH>
                      <wp:positionV relativeFrom="paragraph">
                        <wp:posOffset>13970</wp:posOffset>
                      </wp:positionV>
                      <wp:extent cx="890071"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07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2C2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KvHAIAADY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" strokeweight="1pt"/>
                  </w:pict>
                </mc:Fallback>
              </mc:AlternateContent>
            </w:r>
          </w:p>
          <w:p w14:paraId="040613FF" w14:textId="77777777" w:rsidR="003F339A" w:rsidRPr="003F339A" w:rsidRDefault="003F339A" w:rsidP="003F339A">
            <w:pPr>
              <w:jc w:val="center"/>
              <w:rPr>
                <w:b/>
                <w:szCs w:val="24"/>
              </w:rPr>
            </w:pPr>
            <w:r w:rsidRPr="003F339A">
              <w:rPr>
                <w:b/>
                <w:szCs w:val="24"/>
              </w:rPr>
              <w:t>ĐỀ THI MÔN: SINH HỌC LỚP 10</w:t>
            </w:r>
          </w:p>
          <w:p w14:paraId="7839D47B" w14:textId="77777777" w:rsidR="00AA3B5E" w:rsidRPr="003F339A" w:rsidRDefault="003F339A" w:rsidP="00124118">
            <w:pPr>
              <w:jc w:val="center"/>
              <w:rPr>
                <w:szCs w:val="24"/>
              </w:rPr>
            </w:pPr>
            <w:r w:rsidRPr="003F339A">
              <w:rPr>
                <w:szCs w:val="24"/>
              </w:rPr>
              <w:t xml:space="preserve">Thời gian: </w:t>
            </w:r>
            <w:r w:rsidRPr="003F339A">
              <w:rPr>
                <w:b/>
                <w:szCs w:val="24"/>
              </w:rPr>
              <w:t>180 phút</w:t>
            </w:r>
            <w:r w:rsidRPr="003F339A">
              <w:rPr>
                <w:szCs w:val="24"/>
              </w:rPr>
              <w:t xml:space="preserve"> (</w:t>
            </w:r>
            <w:r w:rsidRPr="003F339A">
              <w:rPr>
                <w:i/>
                <w:szCs w:val="24"/>
              </w:rPr>
              <w:t>Không kể thời gian giao đề</w:t>
            </w:r>
            <w:r w:rsidRPr="003F339A">
              <w:rPr>
                <w:szCs w:val="24"/>
              </w:rPr>
              <w:t>)</w:t>
            </w:r>
          </w:p>
        </w:tc>
      </w:tr>
      <w:bookmarkEnd w:id="0"/>
    </w:tbl>
    <w:p w14:paraId="629FC2CC" w14:textId="77777777" w:rsidR="00AA3B5E" w:rsidRDefault="00AA3B5E"/>
    <w:p w14:paraId="2600F22A" w14:textId="77777777" w:rsidR="00121E91" w:rsidRPr="00942624" w:rsidRDefault="001A3DC1" w:rsidP="00942624">
      <w:pPr>
        <w:rPr>
          <w:b/>
          <w:color w:val="FF0000"/>
          <w:sz w:val="26"/>
          <w:szCs w:val="26"/>
        </w:rPr>
      </w:pPr>
      <w:r w:rsidRPr="00121E91">
        <w:rPr>
          <w:b/>
          <w:color w:val="FF0000"/>
          <w:sz w:val="26"/>
          <w:szCs w:val="26"/>
        </w:rPr>
        <w:t>Câu 1: (2,0 điểm) Thành phần hóa học tế bào</w:t>
      </w:r>
    </w:p>
    <w:p w14:paraId="0D56F7DF" w14:textId="77777777" w:rsidR="00942624" w:rsidRPr="00942624" w:rsidRDefault="00942624" w:rsidP="00942624">
      <w:pPr>
        <w:ind w:firstLine="720"/>
        <w:rPr>
          <w:sz w:val="26"/>
          <w:szCs w:val="26"/>
        </w:rPr>
      </w:pPr>
      <w:r>
        <w:rPr>
          <w:sz w:val="26"/>
          <w:szCs w:val="26"/>
        </w:rPr>
        <w:t>a</w:t>
      </w:r>
      <w:r w:rsidRPr="00942624">
        <w:rPr>
          <w:sz w:val="26"/>
          <w:szCs w:val="26"/>
        </w:rPr>
        <w:t>) Hãy trình bày cấu trúc của các nhóm chức được xem là chìa khóa cho sự hoạt động chức năng của các phân tử sinh học? Lấy ví dụ một chất điển hình cho từng nhóm chức đó?</w:t>
      </w:r>
    </w:p>
    <w:p w14:paraId="5C6FEBD8" w14:textId="77777777" w:rsidR="00942624" w:rsidRPr="00942624" w:rsidRDefault="00942624" w:rsidP="00942624">
      <w:pPr>
        <w:ind w:firstLine="720"/>
        <w:rPr>
          <w:sz w:val="26"/>
          <w:szCs w:val="26"/>
        </w:rPr>
      </w:pPr>
      <w:r w:rsidRPr="00942624">
        <w:rPr>
          <w:sz w:val="26"/>
          <w:szCs w:val="26"/>
        </w:rPr>
        <w:t>b) Cho hình sau:</w:t>
      </w:r>
    </w:p>
    <w:p w14:paraId="4CB7A266" w14:textId="77777777" w:rsidR="00942624" w:rsidRPr="00942624" w:rsidRDefault="00942624" w:rsidP="00942624">
      <w:pPr>
        <w:ind w:firstLine="720"/>
        <w:jc w:val="center"/>
        <w:rPr>
          <w:sz w:val="26"/>
          <w:szCs w:val="26"/>
        </w:rPr>
      </w:pPr>
      <w:r w:rsidRPr="00942624">
        <w:rPr>
          <w:noProof/>
          <w:sz w:val="26"/>
          <w:szCs w:val="26"/>
        </w:rPr>
        <w:drawing>
          <wp:inline distT="0" distB="0" distL="0" distR="0" wp14:anchorId="20794FAF" wp14:editId="68F2BA33">
            <wp:extent cx="3966210" cy="179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6210" cy="1797050"/>
                    </a:xfrm>
                    <a:prstGeom prst="rect">
                      <a:avLst/>
                    </a:prstGeom>
                    <a:noFill/>
                    <a:ln>
                      <a:noFill/>
                    </a:ln>
                  </pic:spPr>
                </pic:pic>
              </a:graphicData>
            </a:graphic>
          </wp:inline>
        </w:drawing>
      </w:r>
    </w:p>
    <w:p w14:paraId="3BDDF03B" w14:textId="77777777" w:rsidR="00942624" w:rsidRPr="00942624" w:rsidRDefault="00942624" w:rsidP="00942624">
      <w:pPr>
        <w:rPr>
          <w:sz w:val="26"/>
          <w:szCs w:val="26"/>
        </w:rPr>
      </w:pPr>
    </w:p>
    <w:p w14:paraId="4C55E4B8" w14:textId="77777777" w:rsidR="00942624" w:rsidRDefault="00942624" w:rsidP="00942624">
      <w:pPr>
        <w:ind w:firstLine="720"/>
        <w:rPr>
          <w:sz w:val="26"/>
          <w:szCs w:val="26"/>
        </w:rPr>
      </w:pPr>
      <w:r w:rsidRPr="00942624">
        <w:rPr>
          <w:sz w:val="26"/>
          <w:szCs w:val="26"/>
        </w:rPr>
        <w:t>Hình trên mô tả hoạt động của phức hệ gì? Phức hệ này có cơ chế hoạt động như thế nào?</w:t>
      </w:r>
    </w:p>
    <w:p w14:paraId="16344628" w14:textId="77777777" w:rsidR="00121E91" w:rsidRPr="00121E91" w:rsidRDefault="001A3DC1" w:rsidP="00942624">
      <w:pPr>
        <w:rPr>
          <w:b/>
          <w:sz w:val="26"/>
          <w:szCs w:val="26"/>
        </w:rPr>
      </w:pPr>
      <w:r w:rsidRPr="00121E91">
        <w:rPr>
          <w:b/>
          <w:color w:val="FF0000"/>
          <w:sz w:val="26"/>
          <w:szCs w:val="26"/>
        </w:rPr>
        <w:t>Câu 2: (2,0 điểm) Cấu trúc tế bào</w:t>
      </w:r>
    </w:p>
    <w:p w14:paraId="6E7421CE" w14:textId="77777777" w:rsidR="00121E91" w:rsidRPr="00121E91" w:rsidRDefault="00121E91" w:rsidP="00121E91">
      <w:pPr>
        <w:ind w:firstLine="720"/>
        <w:rPr>
          <w:sz w:val="26"/>
          <w:szCs w:val="26"/>
        </w:rPr>
      </w:pPr>
      <w:r w:rsidRPr="00121E91">
        <w:rPr>
          <w:sz w:val="26"/>
          <w:szCs w:val="26"/>
        </w:rPr>
        <w:t>Người ta đưa các tế bào động vật có cùng n</w:t>
      </w:r>
      <w:r w:rsidR="00AD1993">
        <w:rPr>
          <w:sz w:val="26"/>
          <w:szCs w:val="26"/>
        </w:rPr>
        <w:t>ồ</w:t>
      </w:r>
      <w:r w:rsidRPr="00121E91">
        <w:rPr>
          <w:sz w:val="26"/>
          <w:szCs w:val="26"/>
        </w:rPr>
        <w:t>ng độ các chất tan vào dung dịch NaCl có nộng độ khác nhau, quan sát thấy hiện tượng như sau:</w:t>
      </w:r>
    </w:p>
    <w:tbl>
      <w:tblPr>
        <w:tblStyle w:val="TableGrid"/>
        <w:tblW w:w="0" w:type="auto"/>
        <w:jc w:val="center"/>
        <w:tblLook w:val="04A0" w:firstRow="1" w:lastRow="0" w:firstColumn="1" w:lastColumn="0" w:noHBand="0" w:noVBand="1"/>
      </w:tblPr>
      <w:tblGrid>
        <w:gridCol w:w="1693"/>
        <w:gridCol w:w="1695"/>
        <w:gridCol w:w="1696"/>
        <w:gridCol w:w="1695"/>
        <w:gridCol w:w="1696"/>
        <w:gridCol w:w="1696"/>
      </w:tblGrid>
      <w:tr w:rsidR="00121E91" w:rsidRPr="00121E91" w14:paraId="3564E614" w14:textId="77777777" w:rsidTr="00127DAD">
        <w:trPr>
          <w:jc w:val="center"/>
        </w:trPr>
        <w:tc>
          <w:tcPr>
            <w:tcW w:w="1708" w:type="dxa"/>
          </w:tcPr>
          <w:p w14:paraId="7841BB4B" w14:textId="77777777" w:rsidR="00121E91" w:rsidRPr="00121E91" w:rsidRDefault="00121E91" w:rsidP="00121E91">
            <w:pPr>
              <w:spacing w:line="276" w:lineRule="auto"/>
              <w:jc w:val="center"/>
              <w:rPr>
                <w:sz w:val="26"/>
                <w:szCs w:val="26"/>
              </w:rPr>
            </w:pPr>
            <w:r w:rsidRPr="00121E91">
              <w:rPr>
                <w:sz w:val="26"/>
                <w:szCs w:val="26"/>
              </w:rPr>
              <w:t>NaCl 0,3M</w:t>
            </w:r>
          </w:p>
        </w:tc>
        <w:tc>
          <w:tcPr>
            <w:tcW w:w="1709" w:type="dxa"/>
          </w:tcPr>
          <w:p w14:paraId="0CBB15F9" w14:textId="77777777" w:rsidR="00121E91" w:rsidRPr="00121E91" w:rsidRDefault="00121E91" w:rsidP="00121E91">
            <w:pPr>
              <w:spacing w:line="276" w:lineRule="auto"/>
              <w:jc w:val="center"/>
              <w:rPr>
                <w:sz w:val="26"/>
                <w:szCs w:val="26"/>
              </w:rPr>
            </w:pPr>
            <w:r w:rsidRPr="00121E91">
              <w:rPr>
                <w:sz w:val="26"/>
                <w:szCs w:val="26"/>
              </w:rPr>
              <w:t>NaCl 0,2M</w:t>
            </w:r>
          </w:p>
        </w:tc>
        <w:tc>
          <w:tcPr>
            <w:tcW w:w="1709" w:type="dxa"/>
          </w:tcPr>
          <w:p w14:paraId="0046B053" w14:textId="77777777" w:rsidR="00121E91" w:rsidRPr="00121E91" w:rsidRDefault="00121E91" w:rsidP="00121E91">
            <w:pPr>
              <w:spacing w:line="276" w:lineRule="auto"/>
              <w:jc w:val="center"/>
              <w:rPr>
                <w:sz w:val="26"/>
                <w:szCs w:val="26"/>
              </w:rPr>
            </w:pPr>
            <w:r w:rsidRPr="00121E91">
              <w:rPr>
                <w:sz w:val="26"/>
                <w:szCs w:val="26"/>
              </w:rPr>
              <w:t>NaCl 0,15M</w:t>
            </w:r>
          </w:p>
        </w:tc>
        <w:tc>
          <w:tcPr>
            <w:tcW w:w="1709" w:type="dxa"/>
          </w:tcPr>
          <w:p w14:paraId="32E722D7" w14:textId="77777777" w:rsidR="00121E91" w:rsidRPr="00121E91" w:rsidRDefault="00121E91" w:rsidP="00121E91">
            <w:pPr>
              <w:spacing w:line="276" w:lineRule="auto"/>
              <w:jc w:val="center"/>
              <w:rPr>
                <w:sz w:val="26"/>
                <w:szCs w:val="26"/>
              </w:rPr>
            </w:pPr>
            <w:r w:rsidRPr="00121E91">
              <w:rPr>
                <w:sz w:val="26"/>
                <w:szCs w:val="26"/>
              </w:rPr>
              <w:t>NaCl 0,1M</w:t>
            </w:r>
          </w:p>
        </w:tc>
        <w:tc>
          <w:tcPr>
            <w:tcW w:w="1709" w:type="dxa"/>
          </w:tcPr>
          <w:p w14:paraId="68305EE8" w14:textId="77777777" w:rsidR="00121E91" w:rsidRPr="00121E91" w:rsidRDefault="00121E91" w:rsidP="00121E91">
            <w:pPr>
              <w:spacing w:line="276" w:lineRule="auto"/>
              <w:jc w:val="center"/>
              <w:rPr>
                <w:sz w:val="26"/>
                <w:szCs w:val="26"/>
              </w:rPr>
            </w:pPr>
            <w:r w:rsidRPr="00121E91">
              <w:rPr>
                <w:sz w:val="26"/>
                <w:szCs w:val="26"/>
              </w:rPr>
              <w:t>NaCl 0,05M</w:t>
            </w:r>
          </w:p>
        </w:tc>
        <w:tc>
          <w:tcPr>
            <w:tcW w:w="1709" w:type="dxa"/>
          </w:tcPr>
          <w:p w14:paraId="22B5D97A" w14:textId="77777777" w:rsidR="00121E91" w:rsidRPr="00121E91" w:rsidRDefault="00121E91" w:rsidP="00121E91">
            <w:pPr>
              <w:spacing w:line="276" w:lineRule="auto"/>
              <w:jc w:val="center"/>
              <w:rPr>
                <w:sz w:val="26"/>
                <w:szCs w:val="26"/>
              </w:rPr>
            </w:pPr>
            <w:r w:rsidRPr="00121E91">
              <w:rPr>
                <w:sz w:val="26"/>
                <w:szCs w:val="26"/>
              </w:rPr>
              <w:t>NaCl 0,02M</w:t>
            </w:r>
          </w:p>
        </w:tc>
      </w:tr>
      <w:tr w:rsidR="00121E91" w:rsidRPr="00121E91" w14:paraId="35A8EFAC" w14:textId="77777777" w:rsidTr="00127DAD">
        <w:trPr>
          <w:jc w:val="center"/>
        </w:trPr>
        <w:tc>
          <w:tcPr>
            <w:tcW w:w="1708" w:type="dxa"/>
          </w:tcPr>
          <w:p w14:paraId="7ADB4F0D" w14:textId="77777777" w:rsidR="00121E91" w:rsidRPr="00121E91" w:rsidRDefault="00121E91" w:rsidP="00121E91">
            <w:pPr>
              <w:spacing w:line="276" w:lineRule="auto"/>
              <w:jc w:val="center"/>
              <w:rPr>
                <w:sz w:val="26"/>
                <w:szCs w:val="26"/>
              </w:rPr>
            </w:pPr>
            <w:r w:rsidRPr="00121E91">
              <w:rPr>
                <w:sz w:val="26"/>
                <w:szCs w:val="26"/>
              </w:rPr>
              <w:t>Tế bào giảm kích thước</w:t>
            </w:r>
          </w:p>
        </w:tc>
        <w:tc>
          <w:tcPr>
            <w:tcW w:w="1709" w:type="dxa"/>
          </w:tcPr>
          <w:p w14:paraId="4A7491FE" w14:textId="77777777" w:rsidR="00121E91" w:rsidRPr="00121E91" w:rsidRDefault="00121E91" w:rsidP="00121E91">
            <w:pPr>
              <w:spacing w:line="276" w:lineRule="auto"/>
              <w:jc w:val="center"/>
              <w:rPr>
                <w:sz w:val="26"/>
                <w:szCs w:val="26"/>
              </w:rPr>
            </w:pPr>
            <w:r w:rsidRPr="00121E91">
              <w:rPr>
                <w:sz w:val="26"/>
                <w:szCs w:val="26"/>
              </w:rPr>
              <w:t>Tế bào giảm kích thước</w:t>
            </w:r>
          </w:p>
        </w:tc>
        <w:tc>
          <w:tcPr>
            <w:tcW w:w="1709" w:type="dxa"/>
          </w:tcPr>
          <w:p w14:paraId="7511A93E" w14:textId="77777777" w:rsidR="00121E91" w:rsidRPr="00121E91" w:rsidRDefault="00121E91" w:rsidP="00121E91">
            <w:pPr>
              <w:spacing w:line="276" w:lineRule="auto"/>
              <w:jc w:val="center"/>
              <w:rPr>
                <w:sz w:val="26"/>
                <w:szCs w:val="26"/>
              </w:rPr>
            </w:pPr>
            <w:r w:rsidRPr="00121E91">
              <w:rPr>
                <w:sz w:val="26"/>
                <w:szCs w:val="26"/>
              </w:rPr>
              <w:t>Tế bào giảm kích thước</w:t>
            </w:r>
          </w:p>
        </w:tc>
        <w:tc>
          <w:tcPr>
            <w:tcW w:w="1709" w:type="dxa"/>
          </w:tcPr>
          <w:p w14:paraId="4196A5E9" w14:textId="77777777" w:rsidR="00121E91" w:rsidRPr="00121E91" w:rsidRDefault="00121E91" w:rsidP="00121E91">
            <w:pPr>
              <w:spacing w:line="276" w:lineRule="auto"/>
              <w:jc w:val="center"/>
              <w:rPr>
                <w:sz w:val="26"/>
                <w:szCs w:val="26"/>
              </w:rPr>
            </w:pPr>
            <w:r w:rsidRPr="00121E91">
              <w:rPr>
                <w:sz w:val="26"/>
                <w:szCs w:val="26"/>
              </w:rPr>
              <w:t>Tế bào tăng kích thước</w:t>
            </w:r>
          </w:p>
        </w:tc>
        <w:tc>
          <w:tcPr>
            <w:tcW w:w="1709" w:type="dxa"/>
          </w:tcPr>
          <w:p w14:paraId="4B67B52F" w14:textId="77777777" w:rsidR="00121E91" w:rsidRPr="00121E91" w:rsidRDefault="00121E91" w:rsidP="00121E91">
            <w:pPr>
              <w:spacing w:line="276" w:lineRule="auto"/>
              <w:jc w:val="center"/>
              <w:rPr>
                <w:sz w:val="26"/>
                <w:szCs w:val="26"/>
              </w:rPr>
            </w:pPr>
            <w:r w:rsidRPr="00121E91">
              <w:rPr>
                <w:sz w:val="26"/>
                <w:szCs w:val="26"/>
              </w:rPr>
              <w:t>Tế bào tăng kích thước</w:t>
            </w:r>
          </w:p>
        </w:tc>
        <w:tc>
          <w:tcPr>
            <w:tcW w:w="1709" w:type="dxa"/>
          </w:tcPr>
          <w:p w14:paraId="649EA83C" w14:textId="77777777" w:rsidR="00121E91" w:rsidRPr="00121E91" w:rsidRDefault="00121E91" w:rsidP="00121E91">
            <w:pPr>
              <w:spacing w:line="276" w:lineRule="auto"/>
              <w:jc w:val="center"/>
              <w:rPr>
                <w:sz w:val="26"/>
                <w:szCs w:val="26"/>
              </w:rPr>
            </w:pPr>
            <w:r w:rsidRPr="00121E91">
              <w:rPr>
                <w:sz w:val="26"/>
                <w:szCs w:val="26"/>
              </w:rPr>
              <w:t>Tế bào tăng kích thước</w:t>
            </w:r>
          </w:p>
        </w:tc>
      </w:tr>
    </w:tbl>
    <w:p w14:paraId="2CFF6636" w14:textId="77777777" w:rsidR="00241313" w:rsidRPr="005D7EB7" w:rsidRDefault="00121E91" w:rsidP="005D7EB7">
      <w:pPr>
        <w:ind w:firstLine="720"/>
        <w:rPr>
          <w:sz w:val="26"/>
          <w:szCs w:val="26"/>
        </w:rPr>
      </w:pPr>
      <w:r w:rsidRPr="00121E91">
        <w:rPr>
          <w:sz w:val="26"/>
          <w:szCs w:val="26"/>
        </w:rPr>
        <w:t>Giải thích hiện tượng trên. Nếu đưa tế bào có cùng nồng độ các chất với tế bào đó vào dung dịch saccaroz</w:t>
      </w:r>
      <w:r w:rsidR="00AD1993">
        <w:rPr>
          <w:sz w:val="26"/>
          <w:szCs w:val="26"/>
        </w:rPr>
        <w:t>ơ</w:t>
      </w:r>
      <w:r w:rsidRPr="00121E91">
        <w:rPr>
          <w:sz w:val="26"/>
          <w:szCs w:val="26"/>
        </w:rPr>
        <w:t xml:space="preserve"> 0,3M thì sẽ xảy ra hiện tượng gì? Biết thí nghiệm tiến hành ở cùng điều kiện nhiệt độ với thí nghiệm trên.</w:t>
      </w:r>
    </w:p>
    <w:p w14:paraId="5D00FF74" w14:textId="77777777" w:rsidR="00121E91" w:rsidRPr="00121E91" w:rsidRDefault="001A3DC1" w:rsidP="00241313">
      <w:pPr>
        <w:rPr>
          <w:b/>
          <w:sz w:val="26"/>
          <w:szCs w:val="26"/>
        </w:rPr>
      </w:pPr>
      <w:r w:rsidRPr="00121E91">
        <w:rPr>
          <w:b/>
          <w:color w:val="FF0000"/>
          <w:sz w:val="26"/>
          <w:szCs w:val="26"/>
        </w:rPr>
        <w:t>Câu 3: (2,0 điểm) Chuyển hóa vật chất và năng lượng trong tế bào (Đồng hóa)</w:t>
      </w:r>
    </w:p>
    <w:p w14:paraId="0A54FD2E" w14:textId="77777777" w:rsidR="00121E91" w:rsidRPr="00121E91" w:rsidRDefault="00121E91" w:rsidP="00121E91">
      <w:pPr>
        <w:rPr>
          <w:sz w:val="26"/>
          <w:szCs w:val="26"/>
        </w:rPr>
      </w:pPr>
      <w:r>
        <w:rPr>
          <w:sz w:val="26"/>
          <w:szCs w:val="26"/>
        </w:rPr>
        <w:tab/>
      </w:r>
      <w:r w:rsidR="00FC5C64">
        <w:rPr>
          <w:sz w:val="26"/>
          <w:szCs w:val="26"/>
        </w:rPr>
        <w:t xml:space="preserve">1. </w:t>
      </w:r>
      <w:r w:rsidRPr="00121E91">
        <w:rPr>
          <w:sz w:val="26"/>
          <w:szCs w:val="26"/>
        </w:rPr>
        <w:t>Cho đồ thị sau: (E</w:t>
      </w:r>
      <w:r w:rsidRPr="00121E91">
        <w:rPr>
          <w:sz w:val="26"/>
          <w:szCs w:val="26"/>
          <w:vertAlign w:val="subscript"/>
        </w:rPr>
        <w:t>A</w:t>
      </w:r>
      <w:r w:rsidRPr="00121E91">
        <w:rPr>
          <w:sz w:val="26"/>
          <w:szCs w:val="26"/>
        </w:rPr>
        <w:t xml:space="preserve">: năng lượng hoạt hóa; </w:t>
      </w:r>
      <w:r w:rsidRPr="00121E91">
        <w:rPr>
          <w:sz w:val="26"/>
          <w:szCs w:val="26"/>
        </w:rPr>
        <w:sym w:font="Symbol" w:char="F044"/>
      </w:r>
      <w:r w:rsidRPr="00121E91">
        <w:rPr>
          <w:sz w:val="26"/>
          <w:szCs w:val="26"/>
        </w:rPr>
        <w:t xml:space="preserve">G: Năng lượng tự do) </w:t>
      </w:r>
    </w:p>
    <w:p w14:paraId="798180BC" w14:textId="77777777" w:rsidR="00121E91" w:rsidRPr="00121E91" w:rsidRDefault="00121E91" w:rsidP="00121E91">
      <w:pPr>
        <w:jc w:val="center"/>
        <w:rPr>
          <w:sz w:val="26"/>
          <w:szCs w:val="26"/>
        </w:rPr>
      </w:pPr>
      <w:r w:rsidRPr="00121E91">
        <w:rPr>
          <w:noProof/>
          <w:sz w:val="26"/>
          <w:szCs w:val="26"/>
        </w:rPr>
        <w:drawing>
          <wp:inline distT="0" distB="0" distL="0" distR="0" wp14:anchorId="42DE2E43" wp14:editId="60A1A438">
            <wp:extent cx="3452939" cy="23032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52939" cy="2303253"/>
                    </a:xfrm>
                    <a:prstGeom prst="rect">
                      <a:avLst/>
                    </a:prstGeom>
                    <a:noFill/>
                    <a:ln>
                      <a:noFill/>
                    </a:ln>
                  </pic:spPr>
                </pic:pic>
              </a:graphicData>
            </a:graphic>
          </wp:inline>
        </w:drawing>
      </w:r>
    </w:p>
    <w:p w14:paraId="7834A0E2" w14:textId="77777777" w:rsidR="00121E91" w:rsidRPr="00121E91" w:rsidRDefault="00121E91" w:rsidP="00121E91">
      <w:pPr>
        <w:ind w:firstLine="720"/>
        <w:rPr>
          <w:sz w:val="26"/>
          <w:szCs w:val="26"/>
        </w:rPr>
      </w:pPr>
      <w:r w:rsidRPr="00121E91">
        <w:rPr>
          <w:sz w:val="26"/>
          <w:szCs w:val="26"/>
        </w:rPr>
        <w:t>a) Nội dung chính mà đồ thị trên muốn diễn đạt là gì?</w:t>
      </w:r>
    </w:p>
    <w:p w14:paraId="160CF038" w14:textId="77777777" w:rsidR="00121E91" w:rsidRDefault="00121E91" w:rsidP="00121E91">
      <w:pPr>
        <w:ind w:firstLine="720"/>
        <w:rPr>
          <w:sz w:val="26"/>
          <w:szCs w:val="26"/>
        </w:rPr>
      </w:pPr>
      <w:r w:rsidRPr="00121E91">
        <w:rPr>
          <w:sz w:val="26"/>
          <w:szCs w:val="26"/>
        </w:rPr>
        <w:lastRenderedPageBreak/>
        <w:t>b) Dựa vào đồ thị trên hãy cho biết: Enzim xúc tác cho các phản ứng theo cơ chế nào? Nêu rõ cơ chế tác dụng này?</w:t>
      </w:r>
    </w:p>
    <w:p w14:paraId="09686066" w14:textId="77777777" w:rsidR="00241313" w:rsidRDefault="00FC5C64" w:rsidP="00FC5C64">
      <w:pPr>
        <w:ind w:firstLine="720"/>
        <w:rPr>
          <w:sz w:val="26"/>
          <w:szCs w:val="26"/>
          <w:lang w:val="it-IT"/>
        </w:rPr>
      </w:pPr>
      <w:bookmarkStart w:id="1" w:name="OLE_LINK52"/>
      <w:bookmarkStart w:id="2" w:name="OLE_LINK53"/>
      <w:r>
        <w:rPr>
          <w:sz w:val="26"/>
          <w:szCs w:val="26"/>
          <w:lang w:val="it-IT"/>
        </w:rPr>
        <w:t>2.</w:t>
      </w:r>
      <w:r w:rsidR="005D7EB7">
        <w:rPr>
          <w:sz w:val="26"/>
          <w:szCs w:val="26"/>
          <w:lang w:val="it-IT"/>
        </w:rPr>
        <w:t xml:space="preserve"> </w:t>
      </w:r>
      <w:r w:rsidR="009E031A" w:rsidRPr="009E031A">
        <w:rPr>
          <w:sz w:val="26"/>
          <w:szCs w:val="26"/>
          <w:lang w:val="it-IT"/>
        </w:rPr>
        <w:t>Bằng cách nào có thể xác định được các axit amin có vai trò quan trọng trong trung tâm hoạt động của enzim?</w:t>
      </w:r>
      <w:bookmarkEnd w:id="1"/>
      <w:bookmarkEnd w:id="2"/>
    </w:p>
    <w:p w14:paraId="0446EA8C" w14:textId="77777777" w:rsidR="00121E91" w:rsidRPr="00241313" w:rsidRDefault="001A3DC1" w:rsidP="00241313">
      <w:pPr>
        <w:rPr>
          <w:sz w:val="26"/>
          <w:szCs w:val="26"/>
          <w:lang w:val="it-IT"/>
        </w:rPr>
      </w:pPr>
      <w:r w:rsidRPr="00121E91">
        <w:rPr>
          <w:b/>
          <w:color w:val="FF0000"/>
          <w:sz w:val="26"/>
          <w:szCs w:val="26"/>
        </w:rPr>
        <w:t>Câu 4: (2,0 điểm) Chuyển hóa vật chất và năng lượng trong tế bào (Dị hóa)</w:t>
      </w:r>
    </w:p>
    <w:p w14:paraId="2FA0A6E5" w14:textId="77777777" w:rsidR="00FC5C64" w:rsidRPr="00FC5C64" w:rsidRDefault="00FC5C64" w:rsidP="00FC5C64">
      <w:pPr>
        <w:ind w:firstLine="720"/>
        <w:rPr>
          <w:sz w:val="26"/>
          <w:szCs w:val="26"/>
        </w:rPr>
      </w:pPr>
      <w:r w:rsidRPr="00FC5C64">
        <w:rPr>
          <w:sz w:val="26"/>
          <w:szCs w:val="26"/>
        </w:rPr>
        <w:t>a) Một chất X có tác dụng ức chế một loại enzim trong chu trình Canvin làm chu trình ngừng lại. Nếu xử lý các tế bào đang quang hợp bằng chất X thì lượng oxi tạo ra từ các tế bào này thay đổi như thế nào? Giải thích?</w:t>
      </w:r>
    </w:p>
    <w:p w14:paraId="412F7536" w14:textId="77777777" w:rsidR="00121E91" w:rsidRPr="00121E91" w:rsidRDefault="00FC5C64" w:rsidP="00FC5C64">
      <w:pPr>
        <w:ind w:firstLine="720"/>
        <w:rPr>
          <w:sz w:val="26"/>
          <w:szCs w:val="26"/>
        </w:rPr>
      </w:pPr>
      <w:r w:rsidRPr="00FC5C64">
        <w:rPr>
          <w:sz w:val="26"/>
          <w:szCs w:val="26"/>
        </w:rPr>
        <w:t>b) ATP được tạo thành bởi những bào quan nào, theo những phương thức nào? Cơ chế tạo ATP theo những phương thức đó?</w:t>
      </w:r>
    </w:p>
    <w:p w14:paraId="54B0602C" w14:textId="77777777" w:rsidR="00121E91" w:rsidRPr="00121E91" w:rsidRDefault="001A3DC1">
      <w:pPr>
        <w:rPr>
          <w:b/>
          <w:sz w:val="26"/>
          <w:szCs w:val="26"/>
        </w:rPr>
      </w:pPr>
      <w:r w:rsidRPr="00121E91">
        <w:rPr>
          <w:b/>
          <w:color w:val="FF0000"/>
          <w:sz w:val="26"/>
          <w:szCs w:val="26"/>
        </w:rPr>
        <w:t>Câu 5: (2,0 điểm) Truyền tin tế bào + Phương án thực hành</w:t>
      </w:r>
      <w:r w:rsidR="00FC5C64">
        <w:rPr>
          <w:b/>
          <w:color w:val="FF0000"/>
          <w:sz w:val="26"/>
          <w:szCs w:val="26"/>
        </w:rPr>
        <w:t>)</w:t>
      </w:r>
    </w:p>
    <w:p w14:paraId="0D6663BC" w14:textId="77777777" w:rsidR="00121E91" w:rsidRPr="00121E91" w:rsidRDefault="00121E91" w:rsidP="00121E91">
      <w:pPr>
        <w:ind w:firstLine="720"/>
        <w:rPr>
          <w:sz w:val="26"/>
          <w:szCs w:val="26"/>
        </w:rPr>
      </w:pPr>
      <w:r w:rsidRPr="00121E91">
        <w:rPr>
          <w:sz w:val="26"/>
          <w:szCs w:val="26"/>
        </w:rPr>
        <w:t xml:space="preserve">Một chất truyền tin thứ hai dùng phổ biến trong tế bào gây nên các đáp ứng như co cơ, dẫn truyền thần kinh, phân chia tế bào… </w:t>
      </w:r>
    </w:p>
    <w:p w14:paraId="2C0CDE6B" w14:textId="77777777" w:rsidR="00121E91" w:rsidRPr="00121E91" w:rsidRDefault="00121E91" w:rsidP="00121E91">
      <w:pPr>
        <w:ind w:firstLine="720"/>
        <w:rPr>
          <w:sz w:val="26"/>
          <w:szCs w:val="26"/>
        </w:rPr>
      </w:pPr>
      <w:r w:rsidRPr="00121E91">
        <w:rPr>
          <w:sz w:val="26"/>
          <w:szCs w:val="26"/>
        </w:rPr>
        <w:t>a) Hãy cho biết đó là chất nào? Cho biết các giai đoạn của quá trình truyền tin theo cách này?</w:t>
      </w:r>
    </w:p>
    <w:p w14:paraId="04BD6E6A" w14:textId="77777777" w:rsidR="00121E91" w:rsidRPr="00121E91" w:rsidRDefault="00121E91" w:rsidP="00121E91">
      <w:pPr>
        <w:ind w:firstLine="720"/>
        <w:rPr>
          <w:sz w:val="26"/>
          <w:szCs w:val="26"/>
        </w:rPr>
      </w:pPr>
      <w:r w:rsidRPr="00121E91">
        <w:rPr>
          <w:sz w:val="26"/>
          <w:szCs w:val="26"/>
        </w:rPr>
        <w:t>b) Hãy thiết kế thí nghiệm để kiểm chứng nhận định của bạn về chất truyền tin đó?</w:t>
      </w:r>
    </w:p>
    <w:p w14:paraId="72418D2E" w14:textId="77777777" w:rsidR="00D928D8" w:rsidRPr="00121E91" w:rsidRDefault="001A3DC1" w:rsidP="00121E91">
      <w:pPr>
        <w:rPr>
          <w:b/>
          <w:color w:val="FF0000"/>
          <w:sz w:val="26"/>
          <w:szCs w:val="26"/>
        </w:rPr>
      </w:pPr>
      <w:r w:rsidRPr="00121E91">
        <w:rPr>
          <w:b/>
          <w:color w:val="FF0000"/>
          <w:sz w:val="26"/>
          <w:szCs w:val="26"/>
        </w:rPr>
        <w:t>Câu 6: (2,0 điể</w:t>
      </w:r>
      <w:r w:rsidR="00FC5C64">
        <w:rPr>
          <w:b/>
          <w:color w:val="FF0000"/>
          <w:sz w:val="26"/>
          <w:szCs w:val="26"/>
        </w:rPr>
        <w:t>m) Phân bào</w:t>
      </w:r>
    </w:p>
    <w:p w14:paraId="57D21226" w14:textId="77777777" w:rsidR="002D291E" w:rsidRPr="00121E91" w:rsidRDefault="00121E91" w:rsidP="00E24104">
      <w:pPr>
        <w:ind w:firstLine="720"/>
        <w:rPr>
          <w:sz w:val="26"/>
          <w:szCs w:val="26"/>
          <w:lang w:val="sv-SE"/>
        </w:rPr>
      </w:pPr>
      <w:r w:rsidRPr="00121E91">
        <w:rPr>
          <w:sz w:val="26"/>
          <w:szCs w:val="26"/>
          <w:lang w:val="sv-SE"/>
        </w:rPr>
        <w:t>a)</w:t>
      </w:r>
      <w:r w:rsidR="002D291E" w:rsidRPr="00121E91">
        <w:rPr>
          <w:sz w:val="26"/>
          <w:szCs w:val="26"/>
          <w:lang w:val="sv-SE"/>
        </w:rPr>
        <w:t xml:space="preserve"> </w:t>
      </w:r>
      <w:bookmarkStart w:id="3" w:name="OLE_LINK5"/>
      <w:r w:rsidR="002D291E" w:rsidRPr="00121E91">
        <w:rPr>
          <w:sz w:val="26"/>
          <w:szCs w:val="26"/>
          <w:lang w:val="sv-SE"/>
        </w:rPr>
        <w:t xml:space="preserve">Đồ thị nào dưới đây phản ánh sự thay đổi hàm lượng tương đối của ADN ti thể và hàm lượng ADN của nhân tế bào khi một tế bào vừa trải qua phân chia nguyên phân, giải thích? </w:t>
      </w:r>
      <w:bookmarkEnd w:id="3"/>
    </w:p>
    <w:p w14:paraId="310F2023" w14:textId="77777777" w:rsidR="002D291E" w:rsidRPr="00121E91" w:rsidRDefault="002D291E" w:rsidP="002D291E">
      <w:pPr>
        <w:jc w:val="center"/>
        <w:rPr>
          <w:b/>
          <w:sz w:val="26"/>
          <w:szCs w:val="26"/>
        </w:rPr>
      </w:pPr>
      <w:r w:rsidRPr="00121E91">
        <w:rPr>
          <w:b/>
          <w:noProof/>
          <w:sz w:val="26"/>
          <w:szCs w:val="26"/>
        </w:rPr>
        <w:drawing>
          <wp:inline distT="0" distB="0" distL="0" distR="0" wp14:anchorId="3425D70E" wp14:editId="2AB7FE57">
            <wp:extent cx="4078465" cy="47740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860" cy="4809597"/>
                    </a:xfrm>
                    <a:prstGeom prst="rect">
                      <a:avLst/>
                    </a:prstGeom>
                    <a:noFill/>
                    <a:ln>
                      <a:noFill/>
                    </a:ln>
                  </pic:spPr>
                </pic:pic>
              </a:graphicData>
            </a:graphic>
          </wp:inline>
        </w:drawing>
      </w:r>
    </w:p>
    <w:p w14:paraId="2C509A82" w14:textId="77777777" w:rsidR="002D291E" w:rsidRPr="00121E91" w:rsidRDefault="002D291E" w:rsidP="002D291E">
      <w:pPr>
        <w:jc w:val="center"/>
        <w:rPr>
          <w:sz w:val="26"/>
          <w:szCs w:val="26"/>
        </w:rPr>
      </w:pPr>
      <w:r w:rsidRPr="00121E91">
        <w:rPr>
          <w:i/>
          <w:sz w:val="26"/>
          <w:szCs w:val="26"/>
        </w:rPr>
        <w:t>Chú thích:</w:t>
      </w:r>
      <w:r w:rsidRPr="00121E91">
        <w:rPr>
          <w:sz w:val="26"/>
          <w:szCs w:val="26"/>
        </w:rPr>
        <w:t xml:space="preserve"> </w:t>
      </w:r>
      <w:r w:rsidRPr="00121E91">
        <w:rPr>
          <w:i/>
          <w:sz w:val="26"/>
          <w:szCs w:val="26"/>
        </w:rPr>
        <w:t>Cell cycle = Chu kỳ tế bào; Relative DNA amount = Hàm lượng tương đối của ADN</w:t>
      </w:r>
      <w:r w:rsidRPr="00121E91">
        <w:rPr>
          <w:sz w:val="26"/>
          <w:szCs w:val="26"/>
        </w:rPr>
        <w:t>.</w:t>
      </w:r>
    </w:p>
    <w:p w14:paraId="2B44451E" w14:textId="77777777" w:rsidR="00444B07" w:rsidRPr="00121E91" w:rsidRDefault="00121E91" w:rsidP="00121E91">
      <w:pPr>
        <w:ind w:firstLine="720"/>
        <w:rPr>
          <w:sz w:val="26"/>
          <w:szCs w:val="26"/>
        </w:rPr>
      </w:pPr>
      <w:r w:rsidRPr="00121E91">
        <w:rPr>
          <w:sz w:val="26"/>
          <w:szCs w:val="26"/>
        </w:rPr>
        <w:t>b)</w:t>
      </w:r>
      <w:r w:rsidR="00920E77" w:rsidRPr="00121E91">
        <w:rPr>
          <w:sz w:val="26"/>
          <w:szCs w:val="26"/>
        </w:rPr>
        <w:t xml:space="preserve"> </w:t>
      </w:r>
      <w:bookmarkStart w:id="4" w:name="OLE_LINK8"/>
      <w:r w:rsidR="00920E77" w:rsidRPr="00121E91">
        <w:rPr>
          <w:sz w:val="26"/>
          <w:szCs w:val="26"/>
        </w:rPr>
        <w:t xml:space="preserve">Ở tế bào nhân thực, quá trình nguyên phân có ý nghĩa quan trọng trong việc duy trì đặc tính di truyền của tế bào từ thế hệ này sang thế hệ khác. Giải thích tại sao, quá trình tiến hóa “bỏ </w:t>
      </w:r>
      <w:r w:rsidR="00920E77" w:rsidRPr="00121E91">
        <w:rPr>
          <w:sz w:val="26"/>
          <w:szCs w:val="26"/>
        </w:rPr>
        <w:lastRenderedPageBreak/>
        <w:t>qua” mô hình nguyên phân theo hình thức chia đôi bộ nhiễm sắc thể 2n của một tế bào thành 2 tế bào con 1n, sau đó từ mỗi tế bào con 1n nhân đôi bộ nhiễm sắc thể để hình thành hai tế bào lưỡng bội 2n?</w:t>
      </w:r>
      <w:bookmarkEnd w:id="4"/>
    </w:p>
    <w:p w14:paraId="751C6C35" w14:textId="77777777" w:rsidR="00F624FD" w:rsidRPr="00121E91" w:rsidRDefault="001A3DC1">
      <w:pPr>
        <w:rPr>
          <w:b/>
          <w:color w:val="FF0000"/>
          <w:sz w:val="26"/>
          <w:szCs w:val="26"/>
        </w:rPr>
      </w:pPr>
      <w:r w:rsidRPr="00121E91">
        <w:rPr>
          <w:b/>
          <w:color w:val="FF0000"/>
          <w:sz w:val="26"/>
          <w:szCs w:val="26"/>
        </w:rPr>
        <w:t>Câu 7: (2,0 điểm) Cấu trúc, chuyển hóa vật chất của VSV</w:t>
      </w:r>
    </w:p>
    <w:p w14:paraId="5E702510" w14:textId="77777777" w:rsidR="003C6F66" w:rsidRPr="00121E91" w:rsidRDefault="003C6F66" w:rsidP="008133BB">
      <w:pPr>
        <w:ind w:firstLine="720"/>
        <w:rPr>
          <w:sz w:val="26"/>
          <w:szCs w:val="26"/>
        </w:rPr>
      </w:pPr>
      <w:bookmarkStart w:id="5" w:name="OLE_LINK6"/>
      <w:bookmarkStart w:id="6" w:name="OLE_LINK9"/>
      <w:r w:rsidRPr="00121E91">
        <w:rPr>
          <w:sz w:val="26"/>
          <w:szCs w:val="26"/>
          <w:lang w:val="af-ZA"/>
        </w:rPr>
        <w:t xml:space="preserve">1. </w:t>
      </w:r>
      <w:bookmarkStart w:id="7" w:name="OLE_LINK12"/>
      <w:r w:rsidR="00330FAD" w:rsidRPr="00330FAD">
        <w:rPr>
          <w:sz w:val="26"/>
          <w:szCs w:val="26"/>
          <w:lang w:val="af-ZA"/>
        </w:rPr>
        <w:t>Nhiều loài</w:t>
      </w:r>
      <w:r w:rsidR="00330FAD">
        <w:rPr>
          <w:i/>
          <w:sz w:val="26"/>
          <w:szCs w:val="26"/>
          <w:lang w:val="af-ZA"/>
        </w:rPr>
        <w:t xml:space="preserve"> </w:t>
      </w:r>
      <w:r w:rsidRPr="00121E91">
        <w:rPr>
          <w:sz w:val="26"/>
          <w:szCs w:val="26"/>
        </w:rPr>
        <w:t>vi khuẩn này đều có khả năng hình thành màng nh</w:t>
      </w:r>
      <w:r w:rsidR="00042EC1">
        <w:rPr>
          <w:sz w:val="26"/>
          <w:szCs w:val="26"/>
        </w:rPr>
        <w:t>à</w:t>
      </w:r>
      <w:r w:rsidR="00330FAD">
        <w:rPr>
          <w:sz w:val="26"/>
          <w:szCs w:val="26"/>
        </w:rPr>
        <w:t>y (capsule) bên ngoài thành tế</w:t>
      </w:r>
      <w:r w:rsidR="00A61F39">
        <w:rPr>
          <w:sz w:val="26"/>
          <w:szCs w:val="26"/>
        </w:rPr>
        <w:t xml:space="preserve"> bào, đ</w:t>
      </w:r>
      <w:r w:rsidR="00330FAD">
        <w:rPr>
          <w:sz w:val="26"/>
          <w:szCs w:val="26"/>
        </w:rPr>
        <w:t>ó là một lớp vật chất dạng keo, có độ dày bất định.</w:t>
      </w:r>
    </w:p>
    <w:p w14:paraId="0F4AC1BD" w14:textId="77777777" w:rsidR="00330FAD" w:rsidRDefault="003C6F66" w:rsidP="008133BB">
      <w:pPr>
        <w:ind w:firstLine="720"/>
        <w:rPr>
          <w:sz w:val="26"/>
          <w:szCs w:val="26"/>
        </w:rPr>
      </w:pPr>
      <w:r w:rsidRPr="00121E91">
        <w:rPr>
          <w:sz w:val="26"/>
          <w:szCs w:val="26"/>
        </w:rPr>
        <w:t>a) Màng nh</w:t>
      </w:r>
      <w:r w:rsidR="00042EC1">
        <w:rPr>
          <w:sz w:val="26"/>
          <w:szCs w:val="26"/>
        </w:rPr>
        <w:t>à</w:t>
      </w:r>
      <w:r w:rsidRPr="00121E91">
        <w:rPr>
          <w:sz w:val="26"/>
          <w:szCs w:val="26"/>
        </w:rPr>
        <w:t xml:space="preserve">y có bản chất </w:t>
      </w:r>
      <w:r w:rsidR="00A61F39">
        <w:rPr>
          <w:sz w:val="26"/>
          <w:szCs w:val="26"/>
        </w:rPr>
        <w:t xml:space="preserve">hóa học </w:t>
      </w:r>
      <w:r w:rsidRPr="00121E91">
        <w:rPr>
          <w:sz w:val="26"/>
          <w:szCs w:val="26"/>
        </w:rPr>
        <w:t xml:space="preserve">như thế nào? </w:t>
      </w:r>
    </w:p>
    <w:p w14:paraId="41F72ADB" w14:textId="77777777" w:rsidR="008133BB" w:rsidRDefault="003C6F66" w:rsidP="00407C5F">
      <w:pPr>
        <w:ind w:firstLine="720"/>
        <w:rPr>
          <w:sz w:val="26"/>
          <w:szCs w:val="26"/>
          <w:lang w:val="af-ZA"/>
        </w:rPr>
      </w:pPr>
      <w:r w:rsidRPr="00121E91">
        <w:rPr>
          <w:sz w:val="26"/>
          <w:szCs w:val="26"/>
        </w:rPr>
        <w:t>b)</w:t>
      </w:r>
      <w:r w:rsidR="00330FAD">
        <w:rPr>
          <w:sz w:val="26"/>
          <w:szCs w:val="26"/>
        </w:rPr>
        <w:t xml:space="preserve"> Hãy cho biết một số chức năng của màng nh</w:t>
      </w:r>
      <w:r w:rsidR="00042EC1">
        <w:rPr>
          <w:sz w:val="26"/>
          <w:szCs w:val="26"/>
        </w:rPr>
        <w:t>à</w:t>
      </w:r>
      <w:r w:rsidR="00330FAD">
        <w:rPr>
          <w:sz w:val="26"/>
          <w:szCs w:val="26"/>
        </w:rPr>
        <w:t>y ở tế bào vi khuẩn</w:t>
      </w:r>
      <w:r w:rsidRPr="00121E91">
        <w:rPr>
          <w:sz w:val="26"/>
          <w:szCs w:val="26"/>
        </w:rPr>
        <w:t>.</w:t>
      </w:r>
      <w:bookmarkEnd w:id="7"/>
      <w:r w:rsidR="00330FAD">
        <w:rPr>
          <w:sz w:val="26"/>
          <w:szCs w:val="26"/>
        </w:rPr>
        <w:t xml:space="preserve"> Từ đó, hãy giải thích tại sao </w:t>
      </w:r>
      <w:r w:rsidR="00330FAD" w:rsidRPr="00121E91">
        <w:rPr>
          <w:sz w:val="26"/>
          <w:szCs w:val="26"/>
        </w:rPr>
        <w:t>các vi khuẩn gây bệnh sẽ có độc lực mạnh hơn khi hình thành màng nh</w:t>
      </w:r>
      <w:r w:rsidR="00042EC1">
        <w:rPr>
          <w:sz w:val="26"/>
          <w:szCs w:val="26"/>
        </w:rPr>
        <w:t>à</w:t>
      </w:r>
      <w:r w:rsidR="00330FAD">
        <w:rPr>
          <w:sz w:val="26"/>
          <w:szCs w:val="26"/>
        </w:rPr>
        <w:t>y?</w:t>
      </w:r>
      <w:bookmarkEnd w:id="5"/>
      <w:bookmarkEnd w:id="6"/>
    </w:p>
    <w:p w14:paraId="4233DA11" w14:textId="77777777" w:rsidR="00407C5F" w:rsidRDefault="00407C5F" w:rsidP="00407C5F">
      <w:pPr>
        <w:ind w:firstLine="720"/>
        <w:rPr>
          <w:sz w:val="26"/>
          <w:szCs w:val="26"/>
          <w:lang w:val="af-ZA"/>
        </w:rPr>
      </w:pPr>
      <w:r>
        <w:rPr>
          <w:sz w:val="26"/>
          <w:szCs w:val="26"/>
          <w:lang w:val="af-ZA"/>
        </w:rPr>
        <w:t xml:space="preserve">2. </w:t>
      </w:r>
      <w:bookmarkStart w:id="8" w:name="OLE_LINK56"/>
      <w:bookmarkStart w:id="9" w:name="OLE_LINK57"/>
      <w:r w:rsidR="005C449B" w:rsidRPr="005C449B">
        <w:rPr>
          <w:i/>
          <w:sz w:val="26"/>
          <w:szCs w:val="26"/>
          <w:lang w:val="af-ZA"/>
        </w:rPr>
        <w:t>Helicobacter pylori</w:t>
      </w:r>
      <w:r w:rsidR="005C449B" w:rsidRPr="005C449B">
        <w:rPr>
          <w:sz w:val="26"/>
          <w:szCs w:val="26"/>
          <w:lang w:val="af-ZA"/>
        </w:rPr>
        <w:t xml:space="preserve"> là một vi khuẩn Gram âm gây bệnh tiêu chảy, loét dạ dày và tá tràng. Chúng có khả năng cư ngụ ở những môi trường khắc nghiệt bên trong các hốc của dạ dày do tự sản xuất  một số yếu tố gây độc. Ở giai đoạn đầu của quá trình lây nhiễm, </w:t>
      </w:r>
      <w:r w:rsidR="005C449B" w:rsidRPr="005C449B">
        <w:rPr>
          <w:i/>
          <w:sz w:val="26"/>
          <w:szCs w:val="26"/>
          <w:lang w:val="af-ZA"/>
        </w:rPr>
        <w:t>H. pylori</w:t>
      </w:r>
      <w:r w:rsidR="005C449B" w:rsidRPr="005C449B">
        <w:rPr>
          <w:sz w:val="26"/>
          <w:szCs w:val="26"/>
          <w:lang w:val="af-ZA"/>
        </w:rPr>
        <w:t xml:space="preserve"> tiết urease hoạt động giống như một đệm pH giúp chúng sống sót được trong môi trường axit. Urease đồng thời biến đổi lớp nhày của dạ dày bằng cách làm giảm độ nhớt, qua đó thúc đẩy sự xâm nhập của vi khuẩn qua tế bào biểu mô. Một yếu tố gây độc khác của </w:t>
      </w:r>
      <w:r w:rsidR="005C449B" w:rsidRPr="005C449B">
        <w:rPr>
          <w:i/>
          <w:sz w:val="26"/>
          <w:szCs w:val="26"/>
          <w:lang w:val="af-ZA"/>
        </w:rPr>
        <w:t>H. pylori</w:t>
      </w:r>
      <w:r w:rsidR="005C449B" w:rsidRPr="005C449B">
        <w:rPr>
          <w:sz w:val="26"/>
          <w:szCs w:val="26"/>
          <w:lang w:val="af-ZA"/>
        </w:rPr>
        <w:t xml:space="preserve"> là hệ thống tiết kiểu IV (type-IV); hệ thống này có khả năng xuyên màng tế bào chủ và bơm độc tố vi khuẩn vào trong tế bào biểu mô của vật chủ như hình dưới.</w:t>
      </w:r>
      <w:r w:rsidR="005C449B">
        <w:rPr>
          <w:sz w:val="26"/>
          <w:szCs w:val="26"/>
          <w:lang w:val="af-ZA"/>
        </w:rPr>
        <w:t xml:space="preserve"> </w:t>
      </w:r>
    </w:p>
    <w:p w14:paraId="5A419517" w14:textId="77777777" w:rsidR="005C449B" w:rsidRDefault="005C449B" w:rsidP="00407C5F">
      <w:pPr>
        <w:ind w:firstLine="720"/>
        <w:rPr>
          <w:sz w:val="26"/>
          <w:szCs w:val="26"/>
          <w:lang w:val="af-ZA"/>
        </w:rPr>
      </w:pPr>
      <w:r w:rsidRPr="005C449B">
        <w:rPr>
          <w:sz w:val="26"/>
          <w:szCs w:val="26"/>
          <w:lang w:val="af-ZA"/>
        </w:rPr>
        <w:t>Mỗi phát biểu dưới đây là đúng hay sai?</w:t>
      </w:r>
      <w:r>
        <w:rPr>
          <w:sz w:val="26"/>
          <w:szCs w:val="26"/>
          <w:lang w:val="af-ZA"/>
        </w:rPr>
        <w:t xml:space="preserve"> Giải thích.</w:t>
      </w:r>
    </w:p>
    <w:p w14:paraId="2101882C" w14:textId="77777777" w:rsidR="005C449B" w:rsidRDefault="005C449B" w:rsidP="00407C5F">
      <w:pPr>
        <w:ind w:firstLine="720"/>
        <w:rPr>
          <w:sz w:val="26"/>
          <w:szCs w:val="26"/>
          <w:lang w:val="af-ZA"/>
        </w:rPr>
      </w:pPr>
      <w:r>
        <w:rPr>
          <w:sz w:val="26"/>
          <w:szCs w:val="26"/>
          <w:lang w:val="af-ZA"/>
        </w:rPr>
        <w:t xml:space="preserve">(1) </w:t>
      </w:r>
      <w:r w:rsidRPr="005C449B">
        <w:rPr>
          <w:i/>
          <w:sz w:val="26"/>
          <w:szCs w:val="26"/>
          <w:lang w:val="af-ZA"/>
        </w:rPr>
        <w:t>H. pylori</w:t>
      </w:r>
      <w:r w:rsidRPr="005C449B">
        <w:rPr>
          <w:sz w:val="26"/>
          <w:szCs w:val="26"/>
          <w:lang w:val="af-ZA"/>
        </w:rPr>
        <w:t xml:space="preserve"> thuộc nhóm vi khuẩn chịu axit, không phải vi khuẩn ưa axit.</w:t>
      </w:r>
    </w:p>
    <w:p w14:paraId="52D1BA47" w14:textId="77777777" w:rsidR="005C449B" w:rsidRDefault="005C449B" w:rsidP="00407C5F">
      <w:pPr>
        <w:ind w:firstLine="720"/>
        <w:rPr>
          <w:sz w:val="26"/>
          <w:szCs w:val="26"/>
          <w:lang w:val="af-ZA"/>
        </w:rPr>
      </w:pPr>
      <w:r>
        <w:rPr>
          <w:sz w:val="26"/>
          <w:szCs w:val="26"/>
          <w:lang w:val="af-ZA"/>
        </w:rPr>
        <w:t xml:space="preserve">(2) </w:t>
      </w:r>
      <w:r w:rsidRPr="005C449B">
        <w:rPr>
          <w:sz w:val="26"/>
          <w:szCs w:val="26"/>
          <w:lang w:val="af-ZA"/>
        </w:rPr>
        <w:t>Nồng độ CO</w:t>
      </w:r>
      <w:r w:rsidRPr="005C449B">
        <w:rPr>
          <w:sz w:val="26"/>
          <w:szCs w:val="26"/>
          <w:vertAlign w:val="subscript"/>
          <w:lang w:val="af-ZA"/>
        </w:rPr>
        <w:t>2</w:t>
      </w:r>
      <w:r w:rsidRPr="005C449B">
        <w:rPr>
          <w:sz w:val="26"/>
          <w:szCs w:val="26"/>
          <w:lang w:val="af-ZA"/>
        </w:rPr>
        <w:t xml:space="preserve"> và amôniăc trong dạ dày tương quan với mức phổ biến của </w:t>
      </w:r>
      <w:r w:rsidRPr="005C449B">
        <w:rPr>
          <w:i/>
          <w:sz w:val="26"/>
          <w:szCs w:val="26"/>
          <w:lang w:val="af-ZA"/>
        </w:rPr>
        <w:t>H. pylori</w:t>
      </w:r>
      <w:r w:rsidRPr="005C449B">
        <w:rPr>
          <w:sz w:val="26"/>
          <w:szCs w:val="26"/>
          <w:lang w:val="af-ZA"/>
        </w:rPr>
        <w:t>.</w:t>
      </w:r>
    </w:p>
    <w:p w14:paraId="52E41BC5" w14:textId="77777777" w:rsidR="005C449B" w:rsidRDefault="005C449B" w:rsidP="00407C5F">
      <w:pPr>
        <w:ind w:firstLine="720"/>
        <w:rPr>
          <w:sz w:val="26"/>
          <w:szCs w:val="26"/>
          <w:lang w:val="af-ZA"/>
        </w:rPr>
      </w:pPr>
      <w:r>
        <w:rPr>
          <w:sz w:val="26"/>
          <w:szCs w:val="26"/>
          <w:lang w:val="af-ZA"/>
        </w:rPr>
        <w:t xml:space="preserve">(3) </w:t>
      </w:r>
      <w:r w:rsidRPr="005C449B">
        <w:rPr>
          <w:sz w:val="26"/>
          <w:szCs w:val="26"/>
          <w:lang w:val="af-ZA"/>
        </w:rPr>
        <w:t xml:space="preserve">Trước khi tiêm độc tố, </w:t>
      </w:r>
      <w:r w:rsidRPr="005C449B">
        <w:rPr>
          <w:i/>
          <w:sz w:val="26"/>
          <w:szCs w:val="26"/>
          <w:lang w:val="af-ZA"/>
        </w:rPr>
        <w:t>H. pylory</w:t>
      </w:r>
      <w:r w:rsidRPr="005C449B">
        <w:rPr>
          <w:sz w:val="26"/>
          <w:szCs w:val="26"/>
          <w:lang w:val="af-ZA"/>
        </w:rPr>
        <w:t xml:space="preserve"> có thể nhận biết đặc hiệu tế bào biểu mô.</w:t>
      </w:r>
    </w:p>
    <w:p w14:paraId="140A3693" w14:textId="77777777" w:rsidR="005C449B" w:rsidRDefault="005C449B" w:rsidP="00407C5F">
      <w:pPr>
        <w:ind w:firstLine="720"/>
        <w:rPr>
          <w:sz w:val="26"/>
          <w:szCs w:val="26"/>
          <w:lang w:val="af-ZA"/>
        </w:rPr>
      </w:pPr>
      <w:r>
        <w:rPr>
          <w:sz w:val="26"/>
          <w:szCs w:val="26"/>
          <w:lang w:val="af-ZA"/>
        </w:rPr>
        <w:t xml:space="preserve">(4) </w:t>
      </w:r>
      <w:r w:rsidRPr="005C449B">
        <w:rPr>
          <w:sz w:val="26"/>
          <w:szCs w:val="26"/>
          <w:lang w:val="af-ZA"/>
        </w:rPr>
        <w:t xml:space="preserve">Hệ thống tiết kiểu IV của </w:t>
      </w:r>
      <w:r w:rsidRPr="005C449B">
        <w:rPr>
          <w:i/>
          <w:sz w:val="26"/>
          <w:szCs w:val="26"/>
          <w:lang w:val="af-ZA"/>
        </w:rPr>
        <w:t>H. pylori</w:t>
      </w:r>
      <w:r w:rsidRPr="005C449B">
        <w:rPr>
          <w:sz w:val="26"/>
          <w:szCs w:val="26"/>
          <w:lang w:val="af-ZA"/>
        </w:rPr>
        <w:t xml:space="preserve"> giống với lông roi củ</w:t>
      </w:r>
      <w:r>
        <w:rPr>
          <w:sz w:val="26"/>
          <w:szCs w:val="26"/>
          <w:lang w:val="af-ZA"/>
        </w:rPr>
        <w:t>a trùng roi (Paramecium).</w:t>
      </w:r>
      <w:bookmarkEnd w:id="8"/>
      <w:bookmarkEnd w:id="9"/>
    </w:p>
    <w:p w14:paraId="66DC6F5B" w14:textId="77777777" w:rsidR="008133BB" w:rsidRPr="00121E91" w:rsidRDefault="008133BB">
      <w:pPr>
        <w:rPr>
          <w:color w:val="FF0000"/>
          <w:sz w:val="26"/>
          <w:szCs w:val="26"/>
        </w:rPr>
      </w:pPr>
      <w:r w:rsidRPr="00121E91">
        <w:rPr>
          <w:b/>
          <w:color w:val="FF0000"/>
          <w:sz w:val="26"/>
          <w:szCs w:val="26"/>
        </w:rPr>
        <w:t>Câu 8: Sinh trưởng và sinh sản của vi sinh vật</w:t>
      </w:r>
    </w:p>
    <w:p w14:paraId="31A8DA9D" w14:textId="77777777" w:rsidR="00771B98" w:rsidRPr="00121E91" w:rsidRDefault="00121E91" w:rsidP="00771B98">
      <w:pPr>
        <w:ind w:firstLine="720"/>
        <w:rPr>
          <w:rFonts w:eastAsia="Times New Roman" w:cs="Times New Roman"/>
          <w:bCs/>
          <w:color w:val="000000"/>
          <w:sz w:val="26"/>
          <w:szCs w:val="26"/>
          <w:lang w:val="da-DK"/>
        </w:rPr>
      </w:pPr>
      <w:bookmarkStart w:id="10" w:name="OLE_LINK21"/>
      <w:r w:rsidRPr="00121E91">
        <w:rPr>
          <w:rFonts w:eastAsia="Times New Roman" w:cs="Times New Roman"/>
          <w:bCs/>
          <w:color w:val="000000"/>
          <w:sz w:val="26"/>
          <w:szCs w:val="26"/>
          <w:lang w:val="da-DK"/>
        </w:rPr>
        <w:t>a)</w:t>
      </w:r>
      <w:r w:rsidR="00A11A49" w:rsidRPr="00121E91">
        <w:rPr>
          <w:rFonts w:eastAsia="Times New Roman" w:cs="Times New Roman"/>
          <w:bCs/>
          <w:color w:val="000000"/>
          <w:sz w:val="26"/>
          <w:szCs w:val="26"/>
          <w:lang w:val="da-DK"/>
        </w:rPr>
        <w:t xml:space="preserve"> </w:t>
      </w:r>
      <w:r w:rsidR="00771B98" w:rsidRPr="00121E91">
        <w:rPr>
          <w:rFonts w:eastAsia="Times New Roman" w:cs="Times New Roman"/>
          <w:bCs/>
          <w:color w:val="000000"/>
          <w:sz w:val="26"/>
          <w:szCs w:val="26"/>
          <w:lang w:val="da-DK"/>
        </w:rPr>
        <w:t xml:space="preserve">Nuôi cấy </w:t>
      </w:r>
      <w:r w:rsidR="00C32559" w:rsidRPr="00121E91">
        <w:rPr>
          <w:rFonts w:eastAsia="Times New Roman" w:cs="Times New Roman"/>
          <w:bCs/>
          <w:i/>
          <w:color w:val="000000"/>
          <w:sz w:val="26"/>
          <w:szCs w:val="26"/>
          <w:lang w:val="da-DK"/>
        </w:rPr>
        <w:t>Escherichia</w:t>
      </w:r>
      <w:r w:rsidR="00771B98" w:rsidRPr="00121E91">
        <w:rPr>
          <w:rFonts w:eastAsia="Times New Roman" w:cs="Times New Roman"/>
          <w:bCs/>
          <w:i/>
          <w:color w:val="000000"/>
          <w:sz w:val="26"/>
          <w:szCs w:val="26"/>
          <w:lang w:val="da-DK"/>
        </w:rPr>
        <w:t xml:space="preserve"> coli</w:t>
      </w:r>
      <w:r w:rsidR="00771B98" w:rsidRPr="00121E91">
        <w:rPr>
          <w:rFonts w:eastAsia="Times New Roman" w:cs="Times New Roman"/>
          <w:bCs/>
          <w:color w:val="000000"/>
          <w:sz w:val="26"/>
          <w:szCs w:val="26"/>
          <w:lang w:val="da-DK"/>
        </w:rPr>
        <w:t xml:space="preserve"> trong môi trường với nguồn cung cấp cacbon là </w:t>
      </w:r>
      <w:bookmarkStart w:id="11" w:name="OLE_LINK7"/>
      <w:r w:rsidR="00771B98" w:rsidRPr="00121E91">
        <w:rPr>
          <w:rFonts w:eastAsia="Times New Roman" w:cs="Times New Roman"/>
          <w:bCs/>
          <w:color w:val="000000"/>
          <w:sz w:val="26"/>
          <w:szCs w:val="26"/>
          <w:lang w:val="da-DK"/>
        </w:rPr>
        <w:t>fru</w:t>
      </w:r>
      <w:r w:rsidR="00771B98" w:rsidRPr="00121E91">
        <w:rPr>
          <w:rFonts w:eastAsia="Times New Roman" w:cs="Times New Roman"/>
          <w:bCs/>
          <w:color w:val="000000"/>
          <w:sz w:val="26"/>
          <w:szCs w:val="26"/>
          <w:lang w:val="vi-VN"/>
        </w:rPr>
        <w:t>c</w:t>
      </w:r>
      <w:r w:rsidR="00771B98" w:rsidRPr="00121E91">
        <w:rPr>
          <w:rFonts w:eastAsia="Times New Roman" w:cs="Times New Roman"/>
          <w:bCs/>
          <w:color w:val="000000"/>
          <w:sz w:val="26"/>
          <w:szCs w:val="26"/>
          <w:lang w:val="da-DK"/>
        </w:rPr>
        <w:t>tôzơ</w:t>
      </w:r>
      <w:bookmarkEnd w:id="11"/>
      <w:r w:rsidR="00771B98" w:rsidRPr="00121E91">
        <w:rPr>
          <w:rFonts w:eastAsia="Times New Roman" w:cs="Times New Roman"/>
          <w:bCs/>
          <w:color w:val="000000"/>
          <w:sz w:val="26"/>
          <w:szCs w:val="26"/>
          <w:lang w:val="da-DK"/>
        </w:rPr>
        <w:t xml:space="preserve"> và sorbitol, thu </w:t>
      </w:r>
      <w:r w:rsidR="00C32559" w:rsidRPr="00121E91">
        <w:rPr>
          <w:rFonts w:eastAsia="Times New Roman" w:cs="Times New Roman"/>
          <w:bCs/>
          <w:color w:val="000000"/>
          <w:sz w:val="26"/>
          <w:szCs w:val="26"/>
          <w:lang w:val="da-DK"/>
        </w:rPr>
        <w:t>được kết quả như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699"/>
        <w:gridCol w:w="638"/>
        <w:gridCol w:w="638"/>
        <w:gridCol w:w="638"/>
        <w:gridCol w:w="638"/>
        <w:gridCol w:w="699"/>
        <w:gridCol w:w="771"/>
        <w:gridCol w:w="771"/>
        <w:gridCol w:w="771"/>
        <w:gridCol w:w="771"/>
      </w:tblGrid>
      <w:tr w:rsidR="00771B98" w:rsidRPr="00121E91" w14:paraId="6C846D04" w14:textId="77777777" w:rsidTr="00110774">
        <w:trPr>
          <w:trHeight w:val="146"/>
          <w:jc w:val="center"/>
        </w:trPr>
        <w:tc>
          <w:tcPr>
            <w:tcW w:w="2804" w:type="dxa"/>
            <w:tcBorders>
              <w:top w:val="single" w:sz="4" w:space="0" w:color="auto"/>
              <w:left w:val="single" w:sz="4" w:space="0" w:color="auto"/>
              <w:bottom w:val="single" w:sz="4" w:space="0" w:color="auto"/>
              <w:right w:val="single" w:sz="4" w:space="0" w:color="auto"/>
            </w:tcBorders>
            <w:hideMark/>
          </w:tcPr>
          <w:p w14:paraId="35D789BC" w14:textId="77777777" w:rsidR="00771B98" w:rsidRPr="00121E91" w:rsidRDefault="00771B98" w:rsidP="00771B98">
            <w:pPr>
              <w:spacing w:line="240" w:lineRule="auto"/>
              <w:rPr>
                <w:rFonts w:eastAsia="Times New Roman" w:cs="Times New Roman"/>
                <w:bCs/>
                <w:color w:val="000000"/>
                <w:sz w:val="26"/>
                <w:szCs w:val="26"/>
                <w:lang w:val="da-DK"/>
              </w:rPr>
            </w:pPr>
            <w:r w:rsidRPr="00121E91">
              <w:rPr>
                <w:rFonts w:eastAsia="Times New Roman" w:cs="Times New Roman"/>
                <w:bCs/>
                <w:color w:val="000000"/>
                <w:sz w:val="26"/>
                <w:szCs w:val="26"/>
              </w:rPr>
              <w:t>Giờ</w:t>
            </w:r>
          </w:p>
        </w:tc>
        <w:tc>
          <w:tcPr>
            <w:tcW w:w="699" w:type="dxa"/>
            <w:tcBorders>
              <w:top w:val="single" w:sz="4" w:space="0" w:color="auto"/>
              <w:left w:val="single" w:sz="4" w:space="0" w:color="auto"/>
              <w:bottom w:val="single" w:sz="4" w:space="0" w:color="auto"/>
              <w:right w:val="single" w:sz="4" w:space="0" w:color="auto"/>
            </w:tcBorders>
            <w:hideMark/>
          </w:tcPr>
          <w:p w14:paraId="28CBBCD4"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0</w:t>
            </w:r>
          </w:p>
        </w:tc>
        <w:tc>
          <w:tcPr>
            <w:tcW w:w="638" w:type="dxa"/>
            <w:tcBorders>
              <w:top w:val="single" w:sz="4" w:space="0" w:color="auto"/>
              <w:left w:val="single" w:sz="4" w:space="0" w:color="auto"/>
              <w:bottom w:val="single" w:sz="4" w:space="0" w:color="auto"/>
              <w:right w:val="single" w:sz="4" w:space="0" w:color="auto"/>
            </w:tcBorders>
            <w:hideMark/>
          </w:tcPr>
          <w:p w14:paraId="2B17C817"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w:t>
            </w:r>
          </w:p>
        </w:tc>
        <w:tc>
          <w:tcPr>
            <w:tcW w:w="638" w:type="dxa"/>
            <w:tcBorders>
              <w:top w:val="single" w:sz="4" w:space="0" w:color="auto"/>
              <w:left w:val="single" w:sz="4" w:space="0" w:color="auto"/>
              <w:bottom w:val="single" w:sz="4" w:space="0" w:color="auto"/>
              <w:right w:val="single" w:sz="4" w:space="0" w:color="auto"/>
            </w:tcBorders>
            <w:hideMark/>
          </w:tcPr>
          <w:p w14:paraId="4A63E13D"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2</w:t>
            </w:r>
          </w:p>
        </w:tc>
        <w:tc>
          <w:tcPr>
            <w:tcW w:w="638" w:type="dxa"/>
            <w:tcBorders>
              <w:top w:val="single" w:sz="4" w:space="0" w:color="auto"/>
              <w:left w:val="single" w:sz="4" w:space="0" w:color="auto"/>
              <w:bottom w:val="single" w:sz="4" w:space="0" w:color="auto"/>
              <w:right w:val="single" w:sz="4" w:space="0" w:color="auto"/>
            </w:tcBorders>
            <w:hideMark/>
          </w:tcPr>
          <w:p w14:paraId="74C4B48D"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3</w:t>
            </w:r>
          </w:p>
        </w:tc>
        <w:tc>
          <w:tcPr>
            <w:tcW w:w="638" w:type="dxa"/>
            <w:tcBorders>
              <w:top w:val="single" w:sz="4" w:space="0" w:color="auto"/>
              <w:left w:val="single" w:sz="4" w:space="0" w:color="auto"/>
              <w:bottom w:val="single" w:sz="4" w:space="0" w:color="auto"/>
              <w:right w:val="single" w:sz="4" w:space="0" w:color="auto"/>
            </w:tcBorders>
            <w:hideMark/>
          </w:tcPr>
          <w:p w14:paraId="394F8BCB"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4</w:t>
            </w:r>
          </w:p>
        </w:tc>
        <w:tc>
          <w:tcPr>
            <w:tcW w:w="699" w:type="dxa"/>
            <w:tcBorders>
              <w:top w:val="single" w:sz="4" w:space="0" w:color="auto"/>
              <w:left w:val="single" w:sz="4" w:space="0" w:color="auto"/>
              <w:bottom w:val="single" w:sz="4" w:space="0" w:color="auto"/>
              <w:right w:val="single" w:sz="4" w:space="0" w:color="auto"/>
            </w:tcBorders>
            <w:hideMark/>
          </w:tcPr>
          <w:p w14:paraId="3BB2CD47"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5</w:t>
            </w:r>
          </w:p>
        </w:tc>
        <w:tc>
          <w:tcPr>
            <w:tcW w:w="771" w:type="dxa"/>
            <w:tcBorders>
              <w:top w:val="single" w:sz="4" w:space="0" w:color="auto"/>
              <w:left w:val="single" w:sz="4" w:space="0" w:color="auto"/>
              <w:bottom w:val="single" w:sz="4" w:space="0" w:color="auto"/>
              <w:right w:val="single" w:sz="4" w:space="0" w:color="auto"/>
            </w:tcBorders>
            <w:hideMark/>
          </w:tcPr>
          <w:p w14:paraId="5579F129"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6</w:t>
            </w:r>
          </w:p>
        </w:tc>
        <w:tc>
          <w:tcPr>
            <w:tcW w:w="771" w:type="dxa"/>
            <w:tcBorders>
              <w:top w:val="single" w:sz="4" w:space="0" w:color="auto"/>
              <w:left w:val="single" w:sz="4" w:space="0" w:color="auto"/>
              <w:bottom w:val="single" w:sz="4" w:space="0" w:color="auto"/>
              <w:right w:val="single" w:sz="4" w:space="0" w:color="auto"/>
            </w:tcBorders>
            <w:hideMark/>
          </w:tcPr>
          <w:p w14:paraId="42259FF7"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7</w:t>
            </w:r>
          </w:p>
        </w:tc>
        <w:tc>
          <w:tcPr>
            <w:tcW w:w="771" w:type="dxa"/>
            <w:tcBorders>
              <w:top w:val="single" w:sz="4" w:space="0" w:color="auto"/>
              <w:left w:val="single" w:sz="4" w:space="0" w:color="auto"/>
              <w:bottom w:val="single" w:sz="4" w:space="0" w:color="auto"/>
              <w:right w:val="single" w:sz="4" w:space="0" w:color="auto"/>
            </w:tcBorders>
            <w:hideMark/>
          </w:tcPr>
          <w:p w14:paraId="38769A0D"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8</w:t>
            </w:r>
          </w:p>
        </w:tc>
        <w:tc>
          <w:tcPr>
            <w:tcW w:w="771" w:type="dxa"/>
            <w:tcBorders>
              <w:top w:val="single" w:sz="4" w:space="0" w:color="auto"/>
              <w:left w:val="single" w:sz="4" w:space="0" w:color="auto"/>
              <w:bottom w:val="single" w:sz="4" w:space="0" w:color="auto"/>
              <w:right w:val="single" w:sz="4" w:space="0" w:color="auto"/>
            </w:tcBorders>
            <w:hideMark/>
          </w:tcPr>
          <w:p w14:paraId="3900BDF7"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9</w:t>
            </w:r>
          </w:p>
        </w:tc>
      </w:tr>
      <w:tr w:rsidR="00771B98" w:rsidRPr="00121E91" w14:paraId="5757B033" w14:textId="77777777" w:rsidTr="00110774">
        <w:trPr>
          <w:trHeight w:val="215"/>
          <w:jc w:val="center"/>
        </w:trPr>
        <w:tc>
          <w:tcPr>
            <w:tcW w:w="2804" w:type="dxa"/>
            <w:tcBorders>
              <w:top w:val="single" w:sz="4" w:space="0" w:color="auto"/>
              <w:left w:val="single" w:sz="4" w:space="0" w:color="auto"/>
              <w:bottom w:val="single" w:sz="4" w:space="0" w:color="auto"/>
              <w:right w:val="single" w:sz="4" w:space="0" w:color="auto"/>
            </w:tcBorders>
            <w:hideMark/>
          </w:tcPr>
          <w:p w14:paraId="2F572CD0" w14:textId="77777777" w:rsidR="00771B98" w:rsidRPr="00121E91" w:rsidRDefault="00771B98" w:rsidP="00771B98">
            <w:pPr>
              <w:spacing w:line="240" w:lineRule="auto"/>
              <w:rPr>
                <w:rFonts w:eastAsia="Times New Roman" w:cs="Times New Roman"/>
                <w:bCs/>
                <w:color w:val="000000"/>
                <w:sz w:val="26"/>
                <w:szCs w:val="26"/>
                <w:lang w:val="da-DK"/>
              </w:rPr>
            </w:pPr>
            <w:r w:rsidRPr="00121E91">
              <w:rPr>
                <w:rFonts w:eastAsia="Times New Roman" w:cs="Times New Roman"/>
                <w:bCs/>
                <w:color w:val="000000"/>
                <w:sz w:val="26"/>
                <w:szCs w:val="26"/>
              </w:rPr>
              <w:t>Số lượng tế bào vi khuẩn</w:t>
            </w:r>
          </w:p>
        </w:tc>
        <w:tc>
          <w:tcPr>
            <w:tcW w:w="699" w:type="dxa"/>
            <w:tcBorders>
              <w:top w:val="single" w:sz="4" w:space="0" w:color="auto"/>
              <w:left w:val="single" w:sz="4" w:space="0" w:color="auto"/>
              <w:bottom w:val="single" w:sz="4" w:space="0" w:color="auto"/>
              <w:right w:val="single" w:sz="4" w:space="0" w:color="auto"/>
            </w:tcBorders>
            <w:hideMark/>
          </w:tcPr>
          <w:p w14:paraId="3E5EF2DE"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2</w:t>
            </w:r>
          </w:p>
        </w:tc>
        <w:tc>
          <w:tcPr>
            <w:tcW w:w="638" w:type="dxa"/>
            <w:tcBorders>
              <w:top w:val="single" w:sz="4" w:space="0" w:color="auto"/>
              <w:left w:val="single" w:sz="4" w:space="0" w:color="auto"/>
              <w:bottom w:val="single" w:sz="4" w:space="0" w:color="auto"/>
              <w:right w:val="single" w:sz="4" w:space="0" w:color="auto"/>
            </w:tcBorders>
            <w:hideMark/>
          </w:tcPr>
          <w:p w14:paraId="5B97F72D"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2</w:t>
            </w:r>
          </w:p>
        </w:tc>
        <w:tc>
          <w:tcPr>
            <w:tcW w:w="638" w:type="dxa"/>
            <w:tcBorders>
              <w:top w:val="single" w:sz="4" w:space="0" w:color="auto"/>
              <w:left w:val="single" w:sz="4" w:space="0" w:color="auto"/>
              <w:bottom w:val="single" w:sz="4" w:space="0" w:color="auto"/>
              <w:right w:val="single" w:sz="4" w:space="0" w:color="auto"/>
            </w:tcBorders>
            <w:hideMark/>
          </w:tcPr>
          <w:p w14:paraId="6FF272F4"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4</w:t>
            </w:r>
          </w:p>
        </w:tc>
        <w:tc>
          <w:tcPr>
            <w:tcW w:w="638" w:type="dxa"/>
            <w:tcBorders>
              <w:top w:val="single" w:sz="4" w:space="0" w:color="auto"/>
              <w:left w:val="single" w:sz="4" w:space="0" w:color="auto"/>
              <w:bottom w:val="single" w:sz="4" w:space="0" w:color="auto"/>
              <w:right w:val="single" w:sz="4" w:space="0" w:color="auto"/>
            </w:tcBorders>
            <w:hideMark/>
          </w:tcPr>
          <w:p w14:paraId="4330F346"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6</w:t>
            </w:r>
          </w:p>
        </w:tc>
        <w:tc>
          <w:tcPr>
            <w:tcW w:w="638" w:type="dxa"/>
            <w:tcBorders>
              <w:top w:val="single" w:sz="4" w:space="0" w:color="auto"/>
              <w:left w:val="single" w:sz="4" w:space="0" w:color="auto"/>
              <w:bottom w:val="single" w:sz="4" w:space="0" w:color="auto"/>
              <w:right w:val="single" w:sz="4" w:space="0" w:color="auto"/>
            </w:tcBorders>
            <w:hideMark/>
          </w:tcPr>
          <w:p w14:paraId="47F1AF5A"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8</w:t>
            </w:r>
          </w:p>
        </w:tc>
        <w:tc>
          <w:tcPr>
            <w:tcW w:w="699" w:type="dxa"/>
            <w:tcBorders>
              <w:top w:val="single" w:sz="4" w:space="0" w:color="auto"/>
              <w:left w:val="single" w:sz="4" w:space="0" w:color="auto"/>
              <w:bottom w:val="single" w:sz="4" w:space="0" w:color="auto"/>
              <w:right w:val="single" w:sz="4" w:space="0" w:color="auto"/>
            </w:tcBorders>
            <w:hideMark/>
          </w:tcPr>
          <w:p w14:paraId="1DE0F141"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8</w:t>
            </w:r>
          </w:p>
        </w:tc>
        <w:tc>
          <w:tcPr>
            <w:tcW w:w="771" w:type="dxa"/>
            <w:tcBorders>
              <w:top w:val="single" w:sz="4" w:space="0" w:color="auto"/>
              <w:left w:val="single" w:sz="4" w:space="0" w:color="auto"/>
              <w:bottom w:val="single" w:sz="4" w:space="0" w:color="auto"/>
              <w:right w:val="single" w:sz="4" w:space="0" w:color="auto"/>
            </w:tcBorders>
            <w:hideMark/>
          </w:tcPr>
          <w:p w14:paraId="5994111F"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10</w:t>
            </w:r>
          </w:p>
        </w:tc>
        <w:tc>
          <w:tcPr>
            <w:tcW w:w="771" w:type="dxa"/>
            <w:tcBorders>
              <w:top w:val="single" w:sz="4" w:space="0" w:color="auto"/>
              <w:left w:val="single" w:sz="4" w:space="0" w:color="auto"/>
              <w:bottom w:val="single" w:sz="4" w:space="0" w:color="auto"/>
              <w:right w:val="single" w:sz="4" w:space="0" w:color="auto"/>
            </w:tcBorders>
            <w:hideMark/>
          </w:tcPr>
          <w:p w14:paraId="2061A92E"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14</w:t>
            </w:r>
          </w:p>
        </w:tc>
        <w:tc>
          <w:tcPr>
            <w:tcW w:w="771" w:type="dxa"/>
            <w:tcBorders>
              <w:top w:val="single" w:sz="4" w:space="0" w:color="auto"/>
              <w:left w:val="single" w:sz="4" w:space="0" w:color="auto"/>
              <w:bottom w:val="single" w:sz="4" w:space="0" w:color="auto"/>
              <w:right w:val="single" w:sz="4" w:space="0" w:color="auto"/>
            </w:tcBorders>
            <w:hideMark/>
          </w:tcPr>
          <w:p w14:paraId="5DA41829"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18</w:t>
            </w:r>
          </w:p>
        </w:tc>
        <w:tc>
          <w:tcPr>
            <w:tcW w:w="771" w:type="dxa"/>
            <w:tcBorders>
              <w:top w:val="single" w:sz="4" w:space="0" w:color="auto"/>
              <w:left w:val="single" w:sz="4" w:space="0" w:color="auto"/>
              <w:bottom w:val="single" w:sz="4" w:space="0" w:color="auto"/>
              <w:right w:val="single" w:sz="4" w:space="0" w:color="auto"/>
            </w:tcBorders>
            <w:hideMark/>
          </w:tcPr>
          <w:p w14:paraId="7B3FBD8C" w14:textId="77777777" w:rsidR="00771B98" w:rsidRPr="00121E91" w:rsidRDefault="00771B98" w:rsidP="00771B98">
            <w:pPr>
              <w:spacing w:line="240" w:lineRule="auto"/>
              <w:jc w:val="center"/>
              <w:rPr>
                <w:rFonts w:eastAsia="Times New Roman" w:cs="Times New Roman"/>
                <w:bCs/>
                <w:color w:val="000000"/>
                <w:sz w:val="26"/>
                <w:szCs w:val="26"/>
                <w:lang w:val="vi-VN"/>
              </w:rPr>
            </w:pPr>
            <w:r w:rsidRPr="00121E91">
              <w:rPr>
                <w:rFonts w:eastAsia="Times New Roman" w:cs="Times New Roman"/>
                <w:bCs/>
                <w:color w:val="000000"/>
                <w:sz w:val="26"/>
                <w:szCs w:val="26"/>
                <w:lang w:val="vi-VN"/>
              </w:rPr>
              <w:t>10</w:t>
            </w:r>
            <w:r w:rsidRPr="00121E91">
              <w:rPr>
                <w:rFonts w:eastAsia="Times New Roman" w:cs="Times New Roman"/>
                <w:bCs/>
                <w:color w:val="000000"/>
                <w:sz w:val="26"/>
                <w:szCs w:val="26"/>
                <w:vertAlign w:val="superscript"/>
                <w:lang w:val="vi-VN"/>
              </w:rPr>
              <w:t>22</w:t>
            </w:r>
          </w:p>
        </w:tc>
      </w:tr>
    </w:tbl>
    <w:p w14:paraId="5A0F769B" w14:textId="77777777" w:rsidR="00C32559" w:rsidRPr="00121E91" w:rsidRDefault="00C32559" w:rsidP="00C32559">
      <w:pPr>
        <w:ind w:firstLine="720"/>
        <w:rPr>
          <w:rFonts w:eastAsia="Times New Roman" w:cs="Times New Roman"/>
          <w:bCs/>
          <w:color w:val="000000"/>
          <w:sz w:val="26"/>
          <w:szCs w:val="26"/>
          <w:lang w:val="da-DK"/>
        </w:rPr>
      </w:pPr>
      <w:r w:rsidRPr="00121E91">
        <w:rPr>
          <w:rFonts w:eastAsia="Times New Roman" w:cs="Times New Roman"/>
          <w:bCs/>
          <w:color w:val="000000"/>
          <w:sz w:val="26"/>
          <w:szCs w:val="26"/>
          <w:lang w:val="da-DK"/>
        </w:rPr>
        <w:t>Hãy nhận xét về đường cong sinh trưởng và giải thích quá trình sinh trưởng của quần thể vi khuẩn.</w:t>
      </w:r>
    </w:p>
    <w:p w14:paraId="1E460F99" w14:textId="77777777" w:rsidR="002E0DF1" w:rsidRPr="002E0DF1" w:rsidRDefault="00121E91" w:rsidP="002E0DF1">
      <w:pPr>
        <w:ind w:firstLine="720"/>
        <w:rPr>
          <w:rFonts w:eastAsia="Times New Roman" w:cs="Times New Roman"/>
          <w:bCs/>
          <w:color w:val="000000"/>
          <w:sz w:val="26"/>
          <w:szCs w:val="26"/>
          <w:lang w:val="da-DK"/>
        </w:rPr>
      </w:pPr>
      <w:r w:rsidRPr="00121E91">
        <w:rPr>
          <w:rFonts w:eastAsia="Times New Roman" w:cs="Times New Roman"/>
          <w:bCs/>
          <w:color w:val="000000"/>
          <w:sz w:val="26"/>
          <w:szCs w:val="26"/>
          <w:lang w:val="da-DK"/>
        </w:rPr>
        <w:t>b)</w:t>
      </w:r>
      <w:bookmarkEnd w:id="10"/>
      <w:r w:rsidR="00DF00A5">
        <w:rPr>
          <w:rFonts w:eastAsia="Times New Roman" w:cs="Times New Roman"/>
          <w:bCs/>
          <w:color w:val="000000"/>
          <w:sz w:val="26"/>
          <w:szCs w:val="26"/>
          <w:lang w:val="da-DK"/>
        </w:rPr>
        <w:t xml:space="preserve"> </w:t>
      </w:r>
      <w:bookmarkStart w:id="12" w:name="OLE_LINK34"/>
      <w:bookmarkStart w:id="13" w:name="OLE_LINK35"/>
      <w:r w:rsidR="002E0DF1">
        <w:rPr>
          <w:rFonts w:eastAsia="Times New Roman" w:cs="Times New Roman"/>
          <w:bCs/>
          <w:color w:val="000000"/>
          <w:sz w:val="26"/>
          <w:szCs w:val="26"/>
          <w:lang w:val="da-DK"/>
        </w:rPr>
        <w:t>Trong nuôi cấy vi khuẩn, khi nào pha tiềm phát bị kéo dài và khi nào được rút ngắn?</w:t>
      </w:r>
      <w:bookmarkEnd w:id="12"/>
      <w:bookmarkEnd w:id="13"/>
    </w:p>
    <w:p w14:paraId="00D11AA8" w14:textId="77777777" w:rsidR="000D1E54" w:rsidRPr="00FC5C64" w:rsidRDefault="001A3DC1" w:rsidP="00FC5C64">
      <w:pPr>
        <w:rPr>
          <w:b/>
          <w:color w:val="FF0000"/>
          <w:sz w:val="26"/>
          <w:szCs w:val="26"/>
        </w:rPr>
      </w:pPr>
      <w:r w:rsidRPr="00121E91">
        <w:rPr>
          <w:b/>
          <w:color w:val="FF0000"/>
          <w:sz w:val="26"/>
          <w:szCs w:val="26"/>
        </w:rPr>
        <w:t>Câu 9: (2,0 điểm) Virút</w:t>
      </w:r>
    </w:p>
    <w:p w14:paraId="70F849BD" w14:textId="77777777" w:rsidR="00FC5C64" w:rsidRPr="00FC5C64" w:rsidRDefault="00FC5C64" w:rsidP="00FC5C64">
      <w:pPr>
        <w:ind w:firstLine="720"/>
        <w:rPr>
          <w:sz w:val="26"/>
          <w:szCs w:val="26"/>
        </w:rPr>
      </w:pPr>
      <w:r w:rsidRPr="00FC5C64">
        <w:rPr>
          <w:sz w:val="26"/>
          <w:szCs w:val="26"/>
        </w:rPr>
        <w:t>a) Bằng cách này hay cách khác, virut đưa vật chất di truyền của nó vào tế bào chủ. Sau đó, axit nucleic của virut điều khiển bộ máy sinh tổng hợp của tế bào chủ tổng hợp các protein cần thiết cho sự tạo thành virus mới, gồm các protein sớm và protein muộn. Hãy cho biết sự khác nhau của hai nhóm protein này.</w:t>
      </w:r>
    </w:p>
    <w:p w14:paraId="0031C609" w14:textId="77777777" w:rsidR="00FC5C64" w:rsidRDefault="00FC5C64" w:rsidP="00FC5C64">
      <w:pPr>
        <w:ind w:firstLine="720"/>
        <w:rPr>
          <w:b/>
          <w:sz w:val="26"/>
          <w:szCs w:val="26"/>
        </w:rPr>
      </w:pPr>
      <w:r w:rsidRPr="00FC5C64">
        <w:rPr>
          <w:sz w:val="26"/>
          <w:szCs w:val="26"/>
        </w:rPr>
        <w:t>b) Virut tồn tại trên Trái Đất hàng tỉ năm nhưng chúng bắt nguồn từ đâu, cho đến nay vẫn chưa có lời giải đáp. Hiện nay có những giả thuyết nào về nguồn gốc của virut?</w:t>
      </w:r>
    </w:p>
    <w:p w14:paraId="1086F55B" w14:textId="77777777" w:rsidR="001A3DC1" w:rsidRPr="00121E91" w:rsidRDefault="001A3DC1" w:rsidP="00FC5C64">
      <w:pPr>
        <w:rPr>
          <w:b/>
          <w:color w:val="FF0000"/>
          <w:sz w:val="26"/>
          <w:szCs w:val="26"/>
        </w:rPr>
      </w:pPr>
      <w:r w:rsidRPr="00121E91">
        <w:rPr>
          <w:b/>
          <w:color w:val="FF0000"/>
          <w:sz w:val="26"/>
          <w:szCs w:val="26"/>
        </w:rPr>
        <w:t>Câu 10: (2,0 điểm) Bệnh truyền nhiễm, miễn dịch</w:t>
      </w:r>
    </w:p>
    <w:p w14:paraId="247F4C60" w14:textId="77777777" w:rsidR="00D95127" w:rsidRPr="00121E91" w:rsidRDefault="006D0B07" w:rsidP="00E24104">
      <w:pPr>
        <w:ind w:firstLine="720"/>
        <w:rPr>
          <w:sz w:val="26"/>
          <w:szCs w:val="26"/>
          <w:lang w:val="vi-VN"/>
        </w:rPr>
      </w:pPr>
      <w:bookmarkStart w:id="14" w:name="OLE_LINK29"/>
      <w:r>
        <w:rPr>
          <w:sz w:val="26"/>
          <w:szCs w:val="26"/>
        </w:rPr>
        <w:t xml:space="preserve">1. </w:t>
      </w:r>
      <w:r w:rsidR="00E24104" w:rsidRPr="00121E91">
        <w:rPr>
          <w:sz w:val="26"/>
          <w:szCs w:val="26"/>
        </w:rPr>
        <w:t>Các nhà khoa học Viện Stowers về Nghiên cứ</w:t>
      </w:r>
      <w:r w:rsidR="00F624FD" w:rsidRPr="00121E91">
        <w:rPr>
          <w:sz w:val="26"/>
          <w:szCs w:val="26"/>
        </w:rPr>
        <w:t>u Y khoa (</w:t>
      </w:r>
      <w:r w:rsidR="00E24104" w:rsidRPr="00121E91">
        <w:rPr>
          <w:sz w:val="26"/>
          <w:szCs w:val="26"/>
        </w:rPr>
        <w:t>Mỹ</w:t>
      </w:r>
      <w:r w:rsidR="00F624FD" w:rsidRPr="00121E91">
        <w:rPr>
          <w:sz w:val="26"/>
          <w:szCs w:val="26"/>
          <w:lang w:val="vi-VN"/>
        </w:rPr>
        <w:t>)</w:t>
      </w:r>
      <w:r w:rsidR="00E24104" w:rsidRPr="00121E91">
        <w:rPr>
          <w:sz w:val="26"/>
          <w:szCs w:val="26"/>
        </w:rPr>
        <w:t xml:space="preserve"> phát hiện rằng trong các tế bào não của ruồi giấm, có các protein có thể thay đổi hình dạng và tích tụ được gọi là Obr2 liên quan đến sự lưu giữ trí nhớ lâu dài ở ruồi giấm. Nhà thần kinh học Kausik Si và các đồng nghiệp đã sử dụng một thủ thuật di truyền để làm bất hoạt protein Orb2, kết quả cho thấy trí nhớ của ruồi giấm đực đã bị giảm đi. </w:t>
      </w:r>
      <w:r w:rsidR="00E24104" w:rsidRPr="00121E91">
        <w:rPr>
          <w:sz w:val="26"/>
          <w:szCs w:val="26"/>
          <w:lang w:val="vi-VN"/>
        </w:rPr>
        <w:t>Các nhà khoa học gọi đây là một protein giống prion (</w:t>
      </w:r>
      <w:bookmarkStart w:id="15" w:name="OLE_LINK10"/>
      <w:r w:rsidR="00E24104" w:rsidRPr="00121E91">
        <w:rPr>
          <w:sz w:val="26"/>
          <w:szCs w:val="26"/>
          <w:lang w:val="vi-VN"/>
        </w:rPr>
        <w:t>prion</w:t>
      </w:r>
      <w:r w:rsidR="00AA3B5E" w:rsidRPr="00121E91">
        <w:rPr>
          <w:sz w:val="26"/>
          <w:szCs w:val="26"/>
        </w:rPr>
        <w:t>–</w:t>
      </w:r>
      <w:r w:rsidR="00E24104" w:rsidRPr="00121E91">
        <w:rPr>
          <w:sz w:val="26"/>
          <w:szCs w:val="26"/>
          <w:lang w:val="vi-VN"/>
        </w:rPr>
        <w:t>like protein</w:t>
      </w:r>
      <w:bookmarkEnd w:id="15"/>
      <w:r w:rsidR="00E24104" w:rsidRPr="00121E91">
        <w:rPr>
          <w:sz w:val="26"/>
          <w:szCs w:val="26"/>
          <w:lang w:val="vi-VN"/>
        </w:rPr>
        <w:t>).</w:t>
      </w:r>
      <w:bookmarkEnd w:id="14"/>
      <w:r w:rsidR="00E24104" w:rsidRPr="00121E91">
        <w:rPr>
          <w:sz w:val="26"/>
          <w:szCs w:val="26"/>
          <w:lang w:val="vi-VN"/>
        </w:rPr>
        <w:t xml:space="preserve"> </w:t>
      </w:r>
    </w:p>
    <w:p w14:paraId="42A1B614" w14:textId="77777777" w:rsidR="00E24104" w:rsidRPr="00121E91" w:rsidRDefault="00D95127" w:rsidP="00E24104">
      <w:pPr>
        <w:ind w:firstLine="720"/>
        <w:rPr>
          <w:sz w:val="26"/>
          <w:szCs w:val="26"/>
          <w:lang w:val="vi-VN"/>
        </w:rPr>
      </w:pPr>
      <w:r w:rsidRPr="00121E91">
        <w:rPr>
          <w:sz w:val="26"/>
          <w:szCs w:val="26"/>
        </w:rPr>
        <w:t xml:space="preserve">a) </w:t>
      </w:r>
      <w:bookmarkStart w:id="16" w:name="OLE_LINK30"/>
      <w:r w:rsidR="00E24104" w:rsidRPr="00121E91">
        <w:rPr>
          <w:sz w:val="26"/>
          <w:szCs w:val="26"/>
          <w:lang w:val="vi-VN"/>
        </w:rPr>
        <w:t>Hãy nêu những đặc điểm của prion ủng hộ cho tên gọi này.</w:t>
      </w:r>
      <w:bookmarkEnd w:id="16"/>
    </w:p>
    <w:p w14:paraId="50D2F9F4" w14:textId="77777777" w:rsidR="00D95127" w:rsidRDefault="00D95127" w:rsidP="00E24104">
      <w:pPr>
        <w:ind w:firstLine="720"/>
        <w:rPr>
          <w:sz w:val="26"/>
          <w:szCs w:val="26"/>
        </w:rPr>
      </w:pPr>
      <w:r w:rsidRPr="00121E91">
        <w:rPr>
          <w:sz w:val="26"/>
          <w:szCs w:val="26"/>
        </w:rPr>
        <w:lastRenderedPageBreak/>
        <w:t xml:space="preserve">b) </w:t>
      </w:r>
      <w:bookmarkStart w:id="17" w:name="OLE_LINK31"/>
      <w:r w:rsidRPr="00121E91">
        <w:rPr>
          <w:sz w:val="26"/>
          <w:szCs w:val="26"/>
        </w:rPr>
        <w:t>Có thể dùng phản ứng miễn dịch để chẩn đoán bệnh do prion gây ra như các bệnh nhiễm trùng khác được không? Tại sao?</w:t>
      </w:r>
      <w:bookmarkEnd w:id="17"/>
    </w:p>
    <w:p w14:paraId="48CBD391" w14:textId="77777777" w:rsidR="00822219" w:rsidRPr="00121E91" w:rsidRDefault="006D0B07" w:rsidP="00FC5C64">
      <w:pPr>
        <w:ind w:firstLine="720"/>
        <w:rPr>
          <w:sz w:val="26"/>
          <w:szCs w:val="26"/>
        </w:rPr>
      </w:pPr>
      <w:r>
        <w:rPr>
          <w:sz w:val="26"/>
          <w:szCs w:val="26"/>
        </w:rPr>
        <w:t>2.</w:t>
      </w:r>
      <w:r w:rsidR="00822219">
        <w:rPr>
          <w:sz w:val="26"/>
          <w:szCs w:val="26"/>
        </w:rPr>
        <w:t xml:space="preserve"> </w:t>
      </w:r>
      <w:r>
        <w:rPr>
          <w:sz w:val="26"/>
          <w:szCs w:val="26"/>
        </w:rPr>
        <w:t xml:space="preserve"> </w:t>
      </w:r>
      <w:bookmarkStart w:id="18" w:name="OLE_LINK23"/>
      <w:r w:rsidR="008F6D59" w:rsidRPr="008F6D59">
        <w:rPr>
          <w:sz w:val="26"/>
          <w:szCs w:val="26"/>
        </w:rPr>
        <w:t>Kháng thể là các protein hòa tan, được tạo ra bởi các tế bào B và các tương bào để đáp lại các kháng nguyên từ</w:t>
      </w:r>
      <w:r w:rsidR="008F6D59">
        <w:rPr>
          <w:sz w:val="26"/>
          <w:szCs w:val="26"/>
        </w:rPr>
        <w:t xml:space="preserve"> bên ngoài</w:t>
      </w:r>
      <w:r w:rsidR="0024559B">
        <w:rPr>
          <w:sz w:val="26"/>
          <w:szCs w:val="26"/>
        </w:rPr>
        <w:t>, là nền tảng của đáp ứng miễn dịch thể dịch</w:t>
      </w:r>
      <w:r w:rsidR="008F6D59">
        <w:rPr>
          <w:sz w:val="26"/>
          <w:szCs w:val="26"/>
        </w:rPr>
        <w:t xml:space="preserve">. </w:t>
      </w:r>
      <w:r w:rsidR="0024559B">
        <w:rPr>
          <w:sz w:val="26"/>
          <w:szCs w:val="26"/>
        </w:rPr>
        <w:t>Sự gắn các kháng thể với các kháng nguyên có thể cản trở chức năng của mầm bệnh theo nhiều cách. Hãy cho biết các cơ chế loại thải kháng nguyên qua kháng thể.</w:t>
      </w:r>
      <w:bookmarkEnd w:id="18"/>
    </w:p>
    <w:p w14:paraId="4E8037EB" w14:textId="77777777" w:rsidR="00444B07" w:rsidRPr="00121E91" w:rsidRDefault="00444B07" w:rsidP="00121E91">
      <w:pPr>
        <w:rPr>
          <w:b/>
          <w:sz w:val="26"/>
          <w:szCs w:val="26"/>
        </w:rPr>
      </w:pPr>
    </w:p>
    <w:p w14:paraId="27EE0ED6" w14:textId="77777777" w:rsidR="00121E91" w:rsidRPr="00121E91" w:rsidRDefault="00121E91" w:rsidP="00121E91">
      <w:pPr>
        <w:jc w:val="center"/>
        <w:rPr>
          <w:sz w:val="26"/>
          <w:szCs w:val="26"/>
        </w:rPr>
      </w:pPr>
      <w:bookmarkStart w:id="19" w:name="OLE_LINK74"/>
      <w:bookmarkStart w:id="20" w:name="OLE_LINK75"/>
      <w:r w:rsidRPr="00121E91">
        <w:rPr>
          <w:sz w:val="26"/>
          <w:szCs w:val="26"/>
        </w:rPr>
        <w:t>------------------</w:t>
      </w:r>
      <w:r w:rsidRPr="00121E91">
        <w:rPr>
          <w:b/>
          <w:sz w:val="26"/>
          <w:szCs w:val="26"/>
        </w:rPr>
        <w:t>HẾT</w:t>
      </w:r>
      <w:r w:rsidRPr="00121E91">
        <w:rPr>
          <w:sz w:val="26"/>
          <w:szCs w:val="26"/>
        </w:rPr>
        <w:t>------------------</w:t>
      </w:r>
    </w:p>
    <w:p w14:paraId="72BBE0C3" w14:textId="77777777" w:rsidR="000D1E54" w:rsidRPr="00FC5C64" w:rsidRDefault="00FC5C64" w:rsidP="00FC5C64">
      <w:pPr>
        <w:jc w:val="right"/>
        <w:rPr>
          <w:b/>
          <w:i/>
        </w:rPr>
      </w:pPr>
      <w:r w:rsidRPr="00FC5C64">
        <w:rPr>
          <w:b/>
          <w:i/>
        </w:rPr>
        <w:t>Người ra đề:</w:t>
      </w:r>
    </w:p>
    <w:p w14:paraId="2CAA7B72" w14:textId="77777777" w:rsidR="00FC5C64" w:rsidRPr="00FC5C64" w:rsidRDefault="00FC5C64" w:rsidP="00FC5C64">
      <w:pPr>
        <w:jc w:val="right"/>
        <w:rPr>
          <w:b/>
          <w:i/>
        </w:rPr>
      </w:pPr>
      <w:r w:rsidRPr="00FC5C64">
        <w:rPr>
          <w:b/>
          <w:i/>
        </w:rPr>
        <w:t>1. Nguyễn Ngọc Cảnh (01658969708)</w:t>
      </w:r>
    </w:p>
    <w:p w14:paraId="234E9FC1" w14:textId="77777777" w:rsidR="00FC5C64" w:rsidRPr="00FC5C64" w:rsidRDefault="00FC5C64" w:rsidP="00FC5C64">
      <w:pPr>
        <w:jc w:val="right"/>
        <w:rPr>
          <w:b/>
          <w:i/>
        </w:rPr>
      </w:pPr>
      <w:r w:rsidRPr="00FC5C64">
        <w:rPr>
          <w:b/>
          <w:i/>
        </w:rPr>
        <w:t>ngoccanh10493@gmail.com</w:t>
      </w:r>
    </w:p>
    <w:p w14:paraId="287AB4C1" w14:textId="77777777" w:rsidR="00D705CD" w:rsidRPr="00D705CD" w:rsidRDefault="00FC5C64" w:rsidP="00D705CD">
      <w:pPr>
        <w:jc w:val="right"/>
        <w:rPr>
          <w:b/>
          <w:i/>
        </w:rPr>
      </w:pPr>
      <w:r w:rsidRPr="00FC5C64">
        <w:rPr>
          <w:b/>
          <w:i/>
        </w:rPr>
        <w:t xml:space="preserve">2. Đặng Văn Tẫn </w:t>
      </w:r>
      <w:bookmarkEnd w:id="19"/>
      <w:bookmarkEnd w:id="20"/>
      <w:r w:rsidR="00D705CD" w:rsidRPr="00D705CD">
        <w:rPr>
          <w:b/>
          <w:i/>
        </w:rPr>
        <w:t>Tài liệu được chia sẻ bởi Website VnTeach.Com</w:t>
      </w:r>
    </w:p>
    <w:p w14:paraId="1A5372B4" w14:textId="067520D1" w:rsidR="00FC5C64" w:rsidRPr="00FC5C64" w:rsidRDefault="00D705CD" w:rsidP="00D705CD">
      <w:pPr>
        <w:jc w:val="right"/>
        <w:rPr>
          <w:b/>
          <w:i/>
        </w:rPr>
      </w:pPr>
      <w:r w:rsidRPr="00D705CD">
        <w:rPr>
          <w:b/>
          <w:i/>
        </w:rPr>
        <w:t>https://www.vnteach.com</w:t>
      </w:r>
    </w:p>
    <w:sectPr w:rsidR="00FC5C64" w:rsidRPr="00FC5C64" w:rsidSect="00AD1993">
      <w:footerReference w:type="default" r:id="rId10"/>
      <w:pgSz w:w="11909" w:h="16834" w:code="9"/>
      <w:pgMar w:top="720" w:right="864" w:bottom="720" w:left="864"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407D" w14:textId="77777777" w:rsidR="002A2F49" w:rsidRDefault="002A2F49" w:rsidP="003F339A">
      <w:pPr>
        <w:spacing w:line="240" w:lineRule="auto"/>
      </w:pPr>
      <w:r>
        <w:separator/>
      </w:r>
    </w:p>
  </w:endnote>
  <w:endnote w:type="continuationSeparator" w:id="0">
    <w:p w14:paraId="3FA5BE6E" w14:textId="77777777" w:rsidR="002A2F49" w:rsidRDefault="002A2F49" w:rsidP="003F3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943314"/>
      <w:docPartObj>
        <w:docPartGallery w:val="Page Numbers (Bottom of Page)"/>
        <w:docPartUnique/>
      </w:docPartObj>
    </w:sdtPr>
    <w:sdtEndPr>
      <w:rPr>
        <w:noProof/>
      </w:rPr>
    </w:sdtEndPr>
    <w:sdtContent>
      <w:p w14:paraId="7AB25689" w14:textId="77777777" w:rsidR="003F339A" w:rsidRDefault="003F339A" w:rsidP="003F339A">
        <w:pPr>
          <w:pStyle w:val="Footer"/>
          <w:jc w:val="right"/>
        </w:pPr>
        <w:r>
          <w:t xml:space="preserve">Trang </w:t>
        </w:r>
        <w:r>
          <w:fldChar w:fldCharType="begin"/>
        </w:r>
        <w:r>
          <w:instrText xml:space="preserve"> PAGE   \* MERGEFORMAT </w:instrText>
        </w:r>
        <w:r>
          <w:fldChar w:fldCharType="separate"/>
        </w:r>
        <w:r w:rsidR="00314BC1">
          <w:rPr>
            <w:noProof/>
          </w:rPr>
          <w:t>4</w:t>
        </w:r>
        <w:r>
          <w:rPr>
            <w:noProof/>
          </w:rPr>
          <w:fldChar w:fldCharType="end"/>
        </w:r>
        <w:r>
          <w:rPr>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431E" w14:textId="77777777" w:rsidR="002A2F49" w:rsidRDefault="002A2F49" w:rsidP="003F339A">
      <w:pPr>
        <w:spacing w:line="240" w:lineRule="auto"/>
      </w:pPr>
      <w:r>
        <w:separator/>
      </w:r>
    </w:p>
  </w:footnote>
  <w:footnote w:type="continuationSeparator" w:id="0">
    <w:p w14:paraId="3F97EE48" w14:textId="77777777" w:rsidR="002A2F49" w:rsidRDefault="002A2F49" w:rsidP="003F33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05B67"/>
    <w:multiLevelType w:val="hybridMultilevel"/>
    <w:tmpl w:val="7AAC8EB8"/>
    <w:lvl w:ilvl="0" w:tplc="6EBCC11A">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4300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8B8"/>
    <w:rsid w:val="00033018"/>
    <w:rsid w:val="00042EC1"/>
    <w:rsid w:val="000D1E54"/>
    <w:rsid w:val="000D2883"/>
    <w:rsid w:val="00110774"/>
    <w:rsid w:val="00121E91"/>
    <w:rsid w:val="00124118"/>
    <w:rsid w:val="00160905"/>
    <w:rsid w:val="001A3DC1"/>
    <w:rsid w:val="00241313"/>
    <w:rsid w:val="0024559B"/>
    <w:rsid w:val="002A2F49"/>
    <w:rsid w:val="002D291E"/>
    <w:rsid w:val="002E0DF1"/>
    <w:rsid w:val="00314BC1"/>
    <w:rsid w:val="00330FAD"/>
    <w:rsid w:val="003517A0"/>
    <w:rsid w:val="003678D0"/>
    <w:rsid w:val="003C6F66"/>
    <w:rsid w:val="003F339A"/>
    <w:rsid w:val="00407C5F"/>
    <w:rsid w:val="00444B07"/>
    <w:rsid w:val="004B55BE"/>
    <w:rsid w:val="00507C26"/>
    <w:rsid w:val="005104E9"/>
    <w:rsid w:val="00591149"/>
    <w:rsid w:val="005A60AB"/>
    <w:rsid w:val="005B2BE4"/>
    <w:rsid w:val="005C449B"/>
    <w:rsid w:val="005D7EB7"/>
    <w:rsid w:val="006940B8"/>
    <w:rsid w:val="006D0B07"/>
    <w:rsid w:val="006E5DB0"/>
    <w:rsid w:val="007024FE"/>
    <w:rsid w:val="00771B98"/>
    <w:rsid w:val="007A453C"/>
    <w:rsid w:val="007D0BE8"/>
    <w:rsid w:val="008133BB"/>
    <w:rsid w:val="00822219"/>
    <w:rsid w:val="0086270B"/>
    <w:rsid w:val="008C14EB"/>
    <w:rsid w:val="008F6C38"/>
    <w:rsid w:val="008F6D59"/>
    <w:rsid w:val="0090759A"/>
    <w:rsid w:val="00920E77"/>
    <w:rsid w:val="00942624"/>
    <w:rsid w:val="009E031A"/>
    <w:rsid w:val="00A11A49"/>
    <w:rsid w:val="00A61F39"/>
    <w:rsid w:val="00A85BCD"/>
    <w:rsid w:val="00AA3B5E"/>
    <w:rsid w:val="00AB16EE"/>
    <w:rsid w:val="00AD1993"/>
    <w:rsid w:val="00B141DE"/>
    <w:rsid w:val="00B708B8"/>
    <w:rsid w:val="00B91DBD"/>
    <w:rsid w:val="00BE3B95"/>
    <w:rsid w:val="00C32559"/>
    <w:rsid w:val="00C34C62"/>
    <w:rsid w:val="00C544A3"/>
    <w:rsid w:val="00CF1FE7"/>
    <w:rsid w:val="00D705CD"/>
    <w:rsid w:val="00D928D8"/>
    <w:rsid w:val="00D95127"/>
    <w:rsid w:val="00DA55F9"/>
    <w:rsid w:val="00DF00A5"/>
    <w:rsid w:val="00E24104"/>
    <w:rsid w:val="00EA4E95"/>
    <w:rsid w:val="00ED746C"/>
    <w:rsid w:val="00F624FD"/>
    <w:rsid w:val="00FC5C64"/>
    <w:rsid w:val="00FD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F4A4"/>
  <w15:chartTrackingRefBased/>
  <w15:docId w15:val="{C92D4D30-CC84-467E-8E00-1E5C5AE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104"/>
    <w:pPr>
      <w:spacing w:line="240" w:lineRule="auto"/>
    </w:pPr>
    <w:rPr>
      <w:noProof/>
      <w:sz w:val="28"/>
      <w:szCs w:val="28"/>
      <w:lang w:val="vi-VN"/>
    </w:rPr>
  </w:style>
  <w:style w:type="table" w:styleId="TableGrid">
    <w:name w:val="Table Grid"/>
    <w:basedOn w:val="TableNormal"/>
    <w:uiPriority w:val="39"/>
    <w:rsid w:val="00C34C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39A"/>
    <w:pPr>
      <w:tabs>
        <w:tab w:val="center" w:pos="4680"/>
        <w:tab w:val="right" w:pos="9360"/>
      </w:tabs>
      <w:spacing w:line="240" w:lineRule="auto"/>
    </w:pPr>
  </w:style>
  <w:style w:type="character" w:customStyle="1" w:styleId="HeaderChar">
    <w:name w:val="Header Char"/>
    <w:basedOn w:val="DefaultParagraphFont"/>
    <w:link w:val="Header"/>
    <w:uiPriority w:val="99"/>
    <w:rsid w:val="003F339A"/>
  </w:style>
  <w:style w:type="paragraph" w:styleId="Footer">
    <w:name w:val="footer"/>
    <w:basedOn w:val="Normal"/>
    <w:link w:val="FooterChar"/>
    <w:uiPriority w:val="99"/>
    <w:unhideWhenUsed/>
    <w:rsid w:val="003F339A"/>
    <w:pPr>
      <w:tabs>
        <w:tab w:val="center" w:pos="4680"/>
        <w:tab w:val="right" w:pos="9360"/>
      </w:tabs>
      <w:spacing w:line="240" w:lineRule="auto"/>
    </w:pPr>
  </w:style>
  <w:style w:type="character" w:customStyle="1" w:styleId="FooterChar">
    <w:name w:val="Footer Char"/>
    <w:basedOn w:val="DefaultParagraphFont"/>
    <w:link w:val="Footer"/>
    <w:uiPriority w:val="99"/>
    <w:rsid w:val="003F339A"/>
  </w:style>
  <w:style w:type="paragraph" w:styleId="BalloonText">
    <w:name w:val="Balloon Text"/>
    <w:basedOn w:val="Normal"/>
    <w:link w:val="BalloonTextChar"/>
    <w:uiPriority w:val="99"/>
    <w:semiHidden/>
    <w:unhideWhenUsed/>
    <w:rsid w:val="00314B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4986">
      <w:bodyDiv w:val="1"/>
      <w:marLeft w:val="0"/>
      <w:marRight w:val="0"/>
      <w:marTop w:val="0"/>
      <w:marBottom w:val="0"/>
      <w:divBdr>
        <w:top w:val="none" w:sz="0" w:space="0" w:color="auto"/>
        <w:left w:val="none" w:sz="0" w:space="0" w:color="auto"/>
        <w:bottom w:val="none" w:sz="0" w:space="0" w:color="auto"/>
        <w:right w:val="none" w:sz="0" w:space="0" w:color="auto"/>
      </w:divBdr>
    </w:div>
    <w:div w:id="1010983796">
      <w:bodyDiv w:val="1"/>
      <w:marLeft w:val="0"/>
      <w:marRight w:val="0"/>
      <w:marTop w:val="0"/>
      <w:marBottom w:val="0"/>
      <w:divBdr>
        <w:top w:val="none" w:sz="0" w:space="0" w:color="auto"/>
        <w:left w:val="none" w:sz="0" w:space="0" w:color="auto"/>
        <w:bottom w:val="none" w:sz="0" w:space="0" w:color="auto"/>
        <w:right w:val="none" w:sz="0" w:space="0" w:color="auto"/>
      </w:divBdr>
    </w:div>
    <w:div w:id="1012301085">
      <w:bodyDiv w:val="1"/>
      <w:marLeft w:val="0"/>
      <w:marRight w:val="0"/>
      <w:marTop w:val="0"/>
      <w:marBottom w:val="0"/>
      <w:divBdr>
        <w:top w:val="none" w:sz="0" w:space="0" w:color="auto"/>
        <w:left w:val="none" w:sz="0" w:space="0" w:color="auto"/>
        <w:bottom w:val="none" w:sz="0" w:space="0" w:color="auto"/>
        <w:right w:val="none" w:sz="0" w:space="0" w:color="auto"/>
      </w:divBdr>
    </w:div>
    <w:div w:id="1182167344">
      <w:bodyDiv w:val="1"/>
      <w:marLeft w:val="0"/>
      <w:marRight w:val="0"/>
      <w:marTop w:val="0"/>
      <w:marBottom w:val="0"/>
      <w:divBdr>
        <w:top w:val="none" w:sz="0" w:space="0" w:color="auto"/>
        <w:left w:val="none" w:sz="0" w:space="0" w:color="auto"/>
        <w:bottom w:val="none" w:sz="0" w:space="0" w:color="auto"/>
        <w:right w:val="none" w:sz="0" w:space="0" w:color="auto"/>
      </w:divBdr>
    </w:div>
    <w:div w:id="13755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2018-03-14T16:32:00Z</cp:lastPrinted>
  <dcterms:created xsi:type="dcterms:W3CDTF">2018-03-02T13:11:00Z</dcterms:created>
  <dcterms:modified xsi:type="dcterms:W3CDTF">2024-04-13T01:40:00Z</dcterms:modified>
</cp:coreProperties>
</file>