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2563" w14:textId="77777777" w:rsidR="00C70E4D" w:rsidRDefault="00000000">
      <w:pPr>
        <w:spacing w:before="60" w:after="60" w:line="240" w:lineRule="auto"/>
        <w:jc w:val="center"/>
        <w:rPr>
          <w:rFonts w:ascii="Times New Roman" w:eastAsia="Times New Roman" w:hAnsi="Times New Roman"/>
          <w:sz w:val="28"/>
          <w:szCs w:val="28"/>
        </w:rPr>
      </w:pPr>
      <w:r>
        <w:rPr>
          <w:rFonts w:ascii="Times New Roman" w:eastAsia="Times New Roman" w:hAnsi="Times New Roman"/>
          <w:b/>
          <w:sz w:val="28"/>
          <w:szCs w:val="28"/>
        </w:rPr>
        <w:t>KẾ HOẠCH BÀI DẠY</w:t>
      </w:r>
    </w:p>
    <w:tbl>
      <w:tblPr>
        <w:tblStyle w:val="a"/>
        <w:tblW w:w="10093" w:type="dxa"/>
        <w:tblBorders>
          <w:top w:val="nil"/>
          <w:left w:val="nil"/>
          <w:bottom w:val="nil"/>
          <w:right w:val="nil"/>
          <w:insideH w:val="nil"/>
          <w:insideV w:val="nil"/>
        </w:tblBorders>
        <w:tblLayout w:type="fixed"/>
        <w:tblLook w:val="0400" w:firstRow="0" w:lastRow="0" w:firstColumn="0" w:lastColumn="0" w:noHBand="0" w:noVBand="1"/>
      </w:tblPr>
      <w:tblGrid>
        <w:gridCol w:w="5794"/>
        <w:gridCol w:w="4299"/>
      </w:tblGrid>
      <w:tr w:rsidR="00C70E4D" w14:paraId="5951AEF0" w14:textId="77777777">
        <w:trPr>
          <w:trHeight w:val="711"/>
        </w:trPr>
        <w:tc>
          <w:tcPr>
            <w:tcW w:w="5794" w:type="dxa"/>
          </w:tcPr>
          <w:p w14:paraId="02262EF8" w14:textId="77777777" w:rsidR="00C70E4D" w:rsidRDefault="00000000">
            <w:pPr>
              <w:tabs>
                <w:tab w:val="left" w:pos="10065"/>
                <w:tab w:val="right" w:pos="12900"/>
              </w:tabs>
              <w:spacing w:before="60" w:after="60"/>
              <w:jc w:val="center"/>
              <w:rPr>
                <w:b/>
              </w:rPr>
            </w:pPr>
            <w:r>
              <w:rPr>
                <w:b/>
              </w:rPr>
              <w:t xml:space="preserve">Trường: ……………………………… </w:t>
            </w:r>
          </w:p>
          <w:p w14:paraId="0DE49812" w14:textId="77777777" w:rsidR="00C70E4D" w:rsidRDefault="00000000">
            <w:pPr>
              <w:tabs>
                <w:tab w:val="left" w:pos="10065"/>
                <w:tab w:val="right" w:pos="12900"/>
              </w:tabs>
              <w:spacing w:before="60" w:after="60"/>
              <w:jc w:val="center"/>
              <w:rPr>
                <w:b/>
              </w:rPr>
            </w:pPr>
            <w:r>
              <w:rPr>
                <w:b/>
              </w:rPr>
              <w:t>Tổ: ……………………………………</w:t>
            </w:r>
          </w:p>
        </w:tc>
        <w:tc>
          <w:tcPr>
            <w:tcW w:w="4299" w:type="dxa"/>
          </w:tcPr>
          <w:p w14:paraId="15AA91F5" w14:textId="77777777" w:rsidR="00C70E4D" w:rsidRDefault="00000000">
            <w:pPr>
              <w:tabs>
                <w:tab w:val="left" w:pos="10065"/>
                <w:tab w:val="right" w:pos="12900"/>
              </w:tabs>
              <w:spacing w:before="60" w:after="60"/>
              <w:rPr>
                <w:b/>
              </w:rPr>
            </w:pPr>
            <w:r>
              <w:rPr>
                <w:b/>
              </w:rPr>
              <w:t>Họ và tên giáo viên:</w:t>
            </w:r>
          </w:p>
          <w:p w14:paraId="4BAE1CF3" w14:textId="77777777" w:rsidR="00C70E4D" w:rsidRDefault="00000000">
            <w:pPr>
              <w:tabs>
                <w:tab w:val="left" w:pos="10065"/>
                <w:tab w:val="right" w:pos="12900"/>
              </w:tabs>
              <w:spacing w:before="60" w:after="60"/>
            </w:pPr>
            <w:r>
              <w:t>Lâm Thụy Anh Thư</w:t>
            </w:r>
          </w:p>
          <w:p w14:paraId="719971E9" w14:textId="77777777" w:rsidR="00C70E4D" w:rsidRDefault="00000000">
            <w:pPr>
              <w:tabs>
                <w:tab w:val="left" w:pos="10065"/>
                <w:tab w:val="right" w:pos="12900"/>
              </w:tabs>
              <w:spacing w:before="60" w:after="60"/>
            </w:pPr>
            <w:r>
              <w:t>Nguyễn Văn Bằng</w:t>
            </w:r>
          </w:p>
          <w:p w14:paraId="26B3FD78" w14:textId="77777777" w:rsidR="00C70E4D" w:rsidRDefault="00000000">
            <w:pPr>
              <w:tabs>
                <w:tab w:val="left" w:pos="10065"/>
                <w:tab w:val="right" w:pos="12900"/>
              </w:tabs>
              <w:spacing w:before="60" w:after="60"/>
            </w:pPr>
            <w:r>
              <w:t>Hồ Thu Giang</w:t>
            </w:r>
          </w:p>
          <w:p w14:paraId="620FA7F4" w14:textId="77777777" w:rsidR="00C70E4D" w:rsidRDefault="00000000">
            <w:pPr>
              <w:tabs>
                <w:tab w:val="left" w:pos="10065"/>
                <w:tab w:val="right" w:pos="12900"/>
              </w:tabs>
              <w:spacing w:before="60" w:after="60"/>
            </w:pPr>
            <w:r>
              <w:t>Thanh Thảo</w:t>
            </w:r>
          </w:p>
          <w:p w14:paraId="0DAB20CC" w14:textId="77777777" w:rsidR="00C70E4D" w:rsidRDefault="00000000">
            <w:pPr>
              <w:tabs>
                <w:tab w:val="left" w:pos="10065"/>
                <w:tab w:val="right" w:pos="12900"/>
              </w:tabs>
              <w:spacing w:before="60" w:after="60"/>
            </w:pPr>
            <w:r>
              <w:t>Trần Thị Như Ý</w:t>
            </w:r>
          </w:p>
          <w:p w14:paraId="7915EDD3" w14:textId="77777777" w:rsidR="00C70E4D" w:rsidRDefault="00000000">
            <w:pPr>
              <w:tabs>
                <w:tab w:val="left" w:pos="10065"/>
                <w:tab w:val="right" w:pos="12900"/>
              </w:tabs>
              <w:spacing w:before="60" w:after="60"/>
            </w:pPr>
            <w:r>
              <w:t>Nguyễn Thị Thanh Thủy</w:t>
            </w:r>
          </w:p>
        </w:tc>
      </w:tr>
    </w:tbl>
    <w:p w14:paraId="2DB10D9F" w14:textId="77777777" w:rsidR="00C70E4D" w:rsidRDefault="00000000">
      <w:pPr>
        <w:pStyle w:val="Heading1"/>
        <w:spacing w:before="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CHUYÊN ĐỀ 2- KIỂM SOÁT SINH HỌC</w:t>
      </w:r>
    </w:p>
    <w:p w14:paraId="7C645DD5"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BÀI 6: CƠ SỞ KHOA HỌC VÀ CÁC BIỆN PHÁP KIỂM SOÁT SINH HỌC</w:t>
      </w:r>
    </w:p>
    <w:p w14:paraId="3170A2C0"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 xml:space="preserve">Môn Sinh học; Lớp 12 </w:t>
      </w:r>
    </w:p>
    <w:p w14:paraId="492068A8"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Thời gian thực hiện: 4 tiết</w:t>
      </w:r>
    </w:p>
    <w:p w14:paraId="7B5BC4C0"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I. MỤC TIÊU</w:t>
      </w:r>
    </w:p>
    <w:tbl>
      <w:tblPr>
        <w:tblStyle w:val="a0"/>
        <w:tblW w:w="1008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42"/>
        <w:gridCol w:w="7229"/>
        <w:gridCol w:w="1417"/>
      </w:tblGrid>
      <w:tr w:rsidR="00C70E4D" w14:paraId="6958C2D5" w14:textId="77777777">
        <w:trPr>
          <w:trHeight w:val="582"/>
        </w:trPr>
        <w:tc>
          <w:tcPr>
            <w:tcW w:w="1442" w:type="dxa"/>
            <w:tcBorders>
              <w:top w:val="single" w:sz="8" w:space="0" w:color="000000"/>
              <w:left w:val="single" w:sz="8" w:space="0" w:color="000000"/>
              <w:bottom w:val="single" w:sz="8" w:space="0" w:color="000000"/>
              <w:right w:val="single" w:sz="8" w:space="0" w:color="000000"/>
            </w:tcBorders>
            <w:vAlign w:val="center"/>
          </w:tcPr>
          <w:p w14:paraId="0A980425"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PHẨM CHẤT, NĂNG LỰC</w:t>
            </w:r>
          </w:p>
        </w:tc>
        <w:tc>
          <w:tcPr>
            <w:tcW w:w="7229" w:type="dxa"/>
            <w:tcBorders>
              <w:top w:val="single" w:sz="8" w:space="0" w:color="000000"/>
              <w:left w:val="single" w:sz="8" w:space="0" w:color="000000"/>
              <w:bottom w:val="single" w:sz="8" w:space="0" w:color="000000"/>
              <w:right w:val="single" w:sz="8" w:space="0" w:color="000000"/>
            </w:tcBorders>
            <w:vAlign w:val="center"/>
          </w:tcPr>
          <w:p w14:paraId="04E3C5CE"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YÊU CẦU CẦN ĐẠT</w:t>
            </w:r>
          </w:p>
        </w:tc>
        <w:tc>
          <w:tcPr>
            <w:tcW w:w="1417" w:type="dxa"/>
            <w:tcBorders>
              <w:top w:val="single" w:sz="8" w:space="0" w:color="000000"/>
              <w:left w:val="single" w:sz="8" w:space="0" w:color="000000"/>
              <w:bottom w:val="single" w:sz="8" w:space="0" w:color="000000"/>
              <w:right w:val="single" w:sz="8" w:space="0" w:color="000000"/>
            </w:tcBorders>
            <w:vAlign w:val="center"/>
          </w:tcPr>
          <w:p w14:paraId="31281274"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MÃ HOÁ</w:t>
            </w:r>
          </w:p>
        </w:tc>
      </w:tr>
      <w:tr w:rsidR="00C70E4D" w14:paraId="26F108FD" w14:textId="77777777">
        <w:trPr>
          <w:trHeight w:val="846"/>
        </w:trPr>
        <w:tc>
          <w:tcPr>
            <w:tcW w:w="10088" w:type="dxa"/>
            <w:gridSpan w:val="3"/>
            <w:tcBorders>
              <w:top w:val="single" w:sz="8" w:space="0" w:color="000000"/>
              <w:left w:val="single" w:sz="8" w:space="0" w:color="000000"/>
              <w:bottom w:val="single" w:sz="8" w:space="0" w:color="000000"/>
              <w:right w:val="single" w:sz="8" w:space="0" w:color="000000"/>
            </w:tcBorders>
          </w:tcPr>
          <w:p w14:paraId="0D37454A"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sz w:val="28"/>
                <w:szCs w:val="28"/>
              </w:rPr>
            </w:pPr>
            <w:r>
              <w:rPr>
                <w:rFonts w:ascii="Times New Roman" w:eastAsia="Times New Roman" w:hAnsi="Times New Roman"/>
                <w:b/>
                <w:sz w:val="28"/>
                <w:szCs w:val="28"/>
              </w:rPr>
              <w:t>1. Về năng lực</w:t>
            </w:r>
          </w:p>
          <w:p w14:paraId="1C69EE8B"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b/>
                <w:i/>
                <w:sz w:val="28"/>
                <w:szCs w:val="28"/>
              </w:rPr>
              <w:t>a. Năng lực sinh học</w:t>
            </w:r>
            <w:r>
              <w:rPr>
                <w:rFonts w:ascii="Times New Roman" w:eastAsia="Times New Roman" w:hAnsi="Times New Roman"/>
                <w:b/>
                <w:sz w:val="28"/>
                <w:szCs w:val="28"/>
              </w:rPr>
              <w:t xml:space="preserve">  </w:t>
            </w:r>
          </w:p>
        </w:tc>
      </w:tr>
      <w:tr w:rsidR="00C70E4D" w14:paraId="433E813A" w14:textId="77777777">
        <w:trPr>
          <w:trHeight w:val="116"/>
        </w:trPr>
        <w:tc>
          <w:tcPr>
            <w:tcW w:w="1442" w:type="dxa"/>
            <w:vMerge w:val="restart"/>
            <w:tcBorders>
              <w:top w:val="single" w:sz="8" w:space="0" w:color="000000"/>
              <w:left w:val="single" w:sz="8" w:space="0" w:color="000000"/>
              <w:right w:val="single" w:sz="8" w:space="0" w:color="000000"/>
            </w:tcBorders>
            <w:vAlign w:val="center"/>
          </w:tcPr>
          <w:p w14:paraId="07F2981F"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 xml:space="preserve">Nhận thức </w:t>
            </w:r>
            <w:r>
              <w:rPr>
                <w:rFonts w:ascii="Times New Roman" w:eastAsia="Times New Roman" w:hAnsi="Times New Roman"/>
                <w:i/>
                <w:sz w:val="28"/>
                <w:szCs w:val="28"/>
              </w:rPr>
              <w:br/>
              <w:t>sinh học</w:t>
            </w:r>
          </w:p>
        </w:tc>
        <w:tc>
          <w:tcPr>
            <w:tcW w:w="7229" w:type="dxa"/>
            <w:tcBorders>
              <w:top w:val="single" w:sz="8" w:space="0" w:color="000000"/>
              <w:left w:val="single" w:sz="8" w:space="0" w:color="000000"/>
              <w:bottom w:val="single" w:sz="8" w:space="0" w:color="000000"/>
              <w:right w:val="single" w:sz="8" w:space="0" w:color="000000"/>
            </w:tcBorders>
            <w:vAlign w:val="center"/>
          </w:tcPr>
          <w:p w14:paraId="00C2984F"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Phân tích được cơ sở của kiểm soát sinh học.</w:t>
            </w:r>
          </w:p>
        </w:tc>
        <w:tc>
          <w:tcPr>
            <w:tcW w:w="1417" w:type="dxa"/>
            <w:tcBorders>
              <w:top w:val="single" w:sz="8" w:space="0" w:color="000000"/>
              <w:left w:val="single" w:sz="8" w:space="0" w:color="000000"/>
              <w:bottom w:val="single" w:sz="8" w:space="0" w:color="000000"/>
              <w:right w:val="single" w:sz="8" w:space="0" w:color="000000"/>
            </w:tcBorders>
            <w:vAlign w:val="center"/>
          </w:tcPr>
          <w:p w14:paraId="4459C745"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1.4.1</w:t>
            </w:r>
          </w:p>
        </w:tc>
      </w:tr>
      <w:tr w:rsidR="00C70E4D" w14:paraId="2A697954" w14:textId="77777777">
        <w:trPr>
          <w:trHeight w:val="583"/>
        </w:trPr>
        <w:tc>
          <w:tcPr>
            <w:tcW w:w="1442" w:type="dxa"/>
            <w:vMerge/>
            <w:tcBorders>
              <w:top w:val="single" w:sz="8" w:space="0" w:color="000000"/>
              <w:left w:val="single" w:sz="8" w:space="0" w:color="000000"/>
              <w:right w:val="single" w:sz="8" w:space="0" w:color="000000"/>
            </w:tcBorders>
            <w:vAlign w:val="center"/>
          </w:tcPr>
          <w:p w14:paraId="4FF0673C" w14:textId="77777777" w:rsidR="00C70E4D" w:rsidRDefault="00C70E4D">
            <w:pPr>
              <w:widowControl w:val="0"/>
              <w:pBdr>
                <w:top w:val="nil"/>
                <w:left w:val="nil"/>
                <w:bottom w:val="nil"/>
                <w:right w:val="nil"/>
                <w:between w:val="nil"/>
              </w:pBdr>
              <w:spacing w:after="0" w:line="276" w:lineRule="auto"/>
              <w:ind w:firstLine="0"/>
              <w:jc w:val="left"/>
              <w:rPr>
                <w:rFonts w:ascii="Times New Roman" w:eastAsia="Times New Roman" w:hAnsi="Times New Roman"/>
                <w:sz w:val="28"/>
                <w:szCs w:val="28"/>
              </w:rPr>
            </w:pPr>
          </w:p>
        </w:tc>
        <w:tc>
          <w:tcPr>
            <w:tcW w:w="7229" w:type="dxa"/>
            <w:tcBorders>
              <w:top w:val="single" w:sz="8" w:space="0" w:color="000000"/>
              <w:left w:val="single" w:sz="8" w:space="0" w:color="000000"/>
              <w:right w:val="single" w:sz="8" w:space="0" w:color="000000"/>
            </w:tcBorders>
            <w:vAlign w:val="center"/>
          </w:tcPr>
          <w:p w14:paraId="54B5487B"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Trình bày được một số biện pháp kiểm soát sinh học (bảo vệ các loài thiên địch; sử dụng hợp lí thuốc trừ sâu, phân bón).</w:t>
            </w:r>
          </w:p>
        </w:tc>
        <w:tc>
          <w:tcPr>
            <w:tcW w:w="1417" w:type="dxa"/>
            <w:tcBorders>
              <w:top w:val="single" w:sz="8" w:space="0" w:color="000000"/>
              <w:left w:val="single" w:sz="8" w:space="0" w:color="000000"/>
              <w:right w:val="single" w:sz="8" w:space="0" w:color="000000"/>
            </w:tcBorders>
            <w:vAlign w:val="center"/>
          </w:tcPr>
          <w:p w14:paraId="49AA6ECD"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1.2</w:t>
            </w:r>
          </w:p>
        </w:tc>
      </w:tr>
      <w:tr w:rsidR="00C70E4D" w14:paraId="3AAC8636" w14:textId="77777777">
        <w:trPr>
          <w:trHeight w:val="583"/>
        </w:trPr>
        <w:tc>
          <w:tcPr>
            <w:tcW w:w="1442" w:type="dxa"/>
            <w:tcBorders>
              <w:left w:val="single" w:sz="8" w:space="0" w:color="000000"/>
              <w:right w:val="single" w:sz="8" w:space="0" w:color="000000"/>
            </w:tcBorders>
            <w:vAlign w:val="center"/>
          </w:tcPr>
          <w:p w14:paraId="2B60509A"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Tìm hiểu thế giới sống</w:t>
            </w:r>
          </w:p>
        </w:tc>
        <w:tc>
          <w:tcPr>
            <w:tcW w:w="7229" w:type="dxa"/>
            <w:tcBorders>
              <w:top w:val="single" w:sz="8" w:space="0" w:color="000000"/>
              <w:left w:val="single" w:sz="8" w:space="0" w:color="000000"/>
              <w:right w:val="single" w:sz="8" w:space="0" w:color="000000"/>
            </w:tcBorders>
            <w:vAlign w:val="center"/>
          </w:tcPr>
          <w:p w14:paraId="2900E98E"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Tìm hiểu đặc điểm của một số loài thiên địch và đề xuất phương pháp bảo vệ thiên địch.</w:t>
            </w:r>
          </w:p>
        </w:tc>
        <w:tc>
          <w:tcPr>
            <w:tcW w:w="1417" w:type="dxa"/>
            <w:tcBorders>
              <w:top w:val="single" w:sz="8" w:space="0" w:color="000000"/>
              <w:left w:val="single" w:sz="8" w:space="0" w:color="000000"/>
              <w:right w:val="single" w:sz="8" w:space="0" w:color="000000"/>
            </w:tcBorders>
            <w:vAlign w:val="center"/>
          </w:tcPr>
          <w:p w14:paraId="230CBC9D"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2.1</w:t>
            </w:r>
          </w:p>
        </w:tc>
      </w:tr>
      <w:tr w:rsidR="00C70E4D" w14:paraId="30A9772C" w14:textId="77777777">
        <w:trPr>
          <w:trHeight w:val="583"/>
        </w:trPr>
        <w:tc>
          <w:tcPr>
            <w:tcW w:w="1442" w:type="dxa"/>
            <w:tcBorders>
              <w:left w:val="single" w:sz="8" w:space="0" w:color="000000"/>
              <w:right w:val="single" w:sz="8" w:space="0" w:color="000000"/>
            </w:tcBorders>
            <w:vAlign w:val="center"/>
          </w:tcPr>
          <w:p w14:paraId="07A5A1C8"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Vận dụng kiến thức, kĩ năng đã học</w:t>
            </w:r>
          </w:p>
        </w:tc>
        <w:tc>
          <w:tcPr>
            <w:tcW w:w="7229" w:type="dxa"/>
            <w:tcBorders>
              <w:top w:val="single" w:sz="8" w:space="0" w:color="000000"/>
              <w:left w:val="single" w:sz="8" w:space="0" w:color="000000"/>
              <w:right w:val="single" w:sz="8" w:space="0" w:color="000000"/>
            </w:tcBorders>
            <w:vAlign w:val="center"/>
          </w:tcPr>
          <w:p w14:paraId="783C392A"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Vận dụng kiến thức đã học để đề xuất biện pháp phòng trừ sinh vật gây hại cho cây trồng, vật nuôi, con người mà vẫn đảm bảo bảo vệ sức khoẻ cho con người; bảo vệ thiên nhiên, môi trường.</w:t>
            </w:r>
          </w:p>
        </w:tc>
        <w:tc>
          <w:tcPr>
            <w:tcW w:w="1417" w:type="dxa"/>
            <w:tcBorders>
              <w:top w:val="single" w:sz="8" w:space="0" w:color="000000"/>
              <w:left w:val="single" w:sz="8" w:space="0" w:color="000000"/>
              <w:right w:val="single" w:sz="8" w:space="0" w:color="000000"/>
            </w:tcBorders>
            <w:vAlign w:val="center"/>
          </w:tcPr>
          <w:p w14:paraId="3969F359"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3.2</w:t>
            </w:r>
          </w:p>
        </w:tc>
      </w:tr>
      <w:tr w:rsidR="00C70E4D" w14:paraId="6DB29A6B" w14:textId="77777777">
        <w:trPr>
          <w:trHeight w:val="453"/>
        </w:trPr>
        <w:tc>
          <w:tcPr>
            <w:tcW w:w="10088" w:type="dxa"/>
            <w:gridSpan w:val="3"/>
            <w:tcBorders>
              <w:top w:val="single" w:sz="8" w:space="0" w:color="000000"/>
              <w:left w:val="single" w:sz="8" w:space="0" w:color="000000"/>
              <w:bottom w:val="single" w:sz="8" w:space="0" w:color="000000"/>
              <w:right w:val="single" w:sz="8" w:space="0" w:color="000000"/>
            </w:tcBorders>
          </w:tcPr>
          <w:p w14:paraId="704DA4A7"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i/>
                <w:sz w:val="28"/>
                <w:szCs w:val="28"/>
              </w:rPr>
            </w:pPr>
            <w:r>
              <w:rPr>
                <w:rFonts w:ascii="Times New Roman" w:eastAsia="Times New Roman" w:hAnsi="Times New Roman"/>
                <w:b/>
                <w:i/>
                <w:sz w:val="28"/>
                <w:szCs w:val="28"/>
              </w:rPr>
              <w:t xml:space="preserve">b. Năng lực chung </w:t>
            </w:r>
          </w:p>
        </w:tc>
      </w:tr>
      <w:tr w:rsidR="00C70E4D" w14:paraId="08A50583" w14:textId="77777777">
        <w:trPr>
          <w:trHeight w:val="1009"/>
        </w:trPr>
        <w:tc>
          <w:tcPr>
            <w:tcW w:w="1442" w:type="dxa"/>
            <w:tcBorders>
              <w:top w:val="single" w:sz="8" w:space="0" w:color="000000"/>
              <w:left w:val="single" w:sz="8" w:space="0" w:color="000000"/>
              <w:bottom w:val="single" w:sz="8" w:space="0" w:color="000000"/>
              <w:right w:val="single" w:sz="8" w:space="0" w:color="000000"/>
            </w:tcBorders>
            <w:vAlign w:val="center"/>
          </w:tcPr>
          <w:p w14:paraId="77DAEF88"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 xml:space="preserve">Tự chủ và </w:t>
            </w:r>
            <w:r>
              <w:rPr>
                <w:rFonts w:ascii="Times New Roman" w:eastAsia="Times New Roman" w:hAnsi="Times New Roman"/>
                <w:i/>
                <w:sz w:val="28"/>
                <w:szCs w:val="28"/>
              </w:rPr>
              <w:br/>
              <w:t>tự học</w:t>
            </w:r>
          </w:p>
        </w:tc>
        <w:tc>
          <w:tcPr>
            <w:tcW w:w="7229" w:type="dxa"/>
            <w:tcBorders>
              <w:top w:val="single" w:sz="8" w:space="0" w:color="000000"/>
              <w:left w:val="single" w:sz="8" w:space="0" w:color="000000"/>
              <w:right w:val="single" w:sz="8" w:space="0" w:color="000000"/>
            </w:tcBorders>
            <w:vAlign w:val="center"/>
          </w:tcPr>
          <w:p w14:paraId="25242D91"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Xác định được nhiệm vụ học tập khi tìm hiểu cơ sở và các biện pháp kiểm soát sinh học dựa trên kết quả đã đạt được từ việc thực hiện các hoạt động học tập ở các bài trước.</w:t>
            </w:r>
          </w:p>
        </w:tc>
        <w:tc>
          <w:tcPr>
            <w:tcW w:w="1417" w:type="dxa"/>
            <w:tcBorders>
              <w:top w:val="single" w:sz="8" w:space="0" w:color="000000"/>
              <w:left w:val="single" w:sz="8" w:space="0" w:color="000000"/>
              <w:right w:val="single" w:sz="8" w:space="0" w:color="000000"/>
            </w:tcBorders>
            <w:vAlign w:val="center"/>
          </w:tcPr>
          <w:p w14:paraId="77F4E292"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TCTH 6.1</w:t>
            </w:r>
          </w:p>
        </w:tc>
      </w:tr>
      <w:tr w:rsidR="00C70E4D" w14:paraId="19CB4194" w14:textId="77777777">
        <w:trPr>
          <w:trHeight w:val="476"/>
        </w:trPr>
        <w:tc>
          <w:tcPr>
            <w:tcW w:w="10088" w:type="dxa"/>
            <w:gridSpan w:val="3"/>
            <w:tcBorders>
              <w:top w:val="single" w:sz="8" w:space="0" w:color="000000"/>
              <w:left w:val="single" w:sz="8" w:space="0" w:color="000000"/>
              <w:bottom w:val="single" w:sz="8" w:space="0" w:color="000000"/>
              <w:right w:val="single" w:sz="8" w:space="0" w:color="000000"/>
            </w:tcBorders>
          </w:tcPr>
          <w:p w14:paraId="3DD1197A"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sz w:val="28"/>
                <w:szCs w:val="28"/>
              </w:rPr>
            </w:pPr>
            <w:r>
              <w:rPr>
                <w:rFonts w:ascii="Times New Roman" w:eastAsia="Times New Roman" w:hAnsi="Times New Roman"/>
                <w:b/>
                <w:sz w:val="28"/>
                <w:szCs w:val="28"/>
              </w:rPr>
              <w:t>2. Về phẩm chất</w:t>
            </w:r>
          </w:p>
        </w:tc>
      </w:tr>
      <w:tr w:rsidR="00C70E4D" w14:paraId="5D62C689" w14:textId="77777777">
        <w:trPr>
          <w:trHeight w:val="603"/>
        </w:trPr>
        <w:tc>
          <w:tcPr>
            <w:tcW w:w="1442" w:type="dxa"/>
            <w:tcBorders>
              <w:top w:val="single" w:sz="8" w:space="0" w:color="000000"/>
              <w:left w:val="single" w:sz="8" w:space="0" w:color="000000"/>
              <w:bottom w:val="single" w:sz="8" w:space="0" w:color="000000"/>
              <w:right w:val="single" w:sz="8" w:space="0" w:color="000000"/>
            </w:tcBorders>
            <w:vAlign w:val="center"/>
          </w:tcPr>
          <w:p w14:paraId="259F7F98"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i/>
                <w:sz w:val="28"/>
                <w:szCs w:val="28"/>
              </w:rPr>
            </w:pPr>
            <w:r>
              <w:rPr>
                <w:rFonts w:ascii="Times New Roman" w:eastAsia="Times New Roman" w:hAnsi="Times New Roman"/>
                <w:i/>
                <w:sz w:val="28"/>
                <w:szCs w:val="28"/>
              </w:rPr>
              <w:lastRenderedPageBreak/>
              <w:t>Trách nhiệm</w:t>
            </w:r>
          </w:p>
        </w:tc>
        <w:tc>
          <w:tcPr>
            <w:tcW w:w="7229" w:type="dxa"/>
            <w:tcBorders>
              <w:top w:val="single" w:sz="8" w:space="0" w:color="000000"/>
              <w:left w:val="single" w:sz="8" w:space="0" w:color="000000"/>
              <w:bottom w:val="single" w:sz="8" w:space="0" w:color="000000"/>
              <w:right w:val="single" w:sz="8" w:space="0" w:color="000000"/>
            </w:tcBorders>
            <w:vAlign w:val="center"/>
          </w:tcPr>
          <w:p w14:paraId="72EE9FDD"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Tích cực tham gia và vận động người dân </w:t>
            </w:r>
            <w:r>
              <w:rPr>
                <w:rFonts w:ascii="Times New Roman" w:eastAsia="Times New Roman" w:hAnsi="Times New Roman"/>
                <w:sz w:val="28"/>
                <w:szCs w:val="28"/>
              </w:rPr>
              <w:br/>
              <w:t>bảo vệ thiên địch để kiểm soát số lượng sinh vật gây hại ở địa phương, hạn chế lạm dụng thuốc bảo vệ thực vật.</w:t>
            </w:r>
          </w:p>
        </w:tc>
        <w:tc>
          <w:tcPr>
            <w:tcW w:w="1417" w:type="dxa"/>
            <w:tcBorders>
              <w:top w:val="single" w:sz="8" w:space="0" w:color="000000"/>
              <w:left w:val="single" w:sz="8" w:space="0" w:color="000000"/>
              <w:bottom w:val="single" w:sz="8" w:space="0" w:color="000000"/>
              <w:right w:val="single" w:sz="8" w:space="0" w:color="000000"/>
            </w:tcBorders>
            <w:vAlign w:val="center"/>
          </w:tcPr>
          <w:p w14:paraId="4777E396"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TN 3.1</w:t>
            </w:r>
          </w:p>
        </w:tc>
      </w:tr>
    </w:tbl>
    <w:p w14:paraId="316755D4"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II. THIẾT BỊ DẠY HỌC VÀ HỌC LIỆU</w:t>
      </w:r>
    </w:p>
    <w:p w14:paraId="64547A9C" w14:textId="77777777" w:rsidR="00C70E4D" w:rsidRDefault="00000000">
      <w:pPr>
        <w:pBdr>
          <w:top w:val="nil"/>
          <w:left w:val="nil"/>
          <w:bottom w:val="nil"/>
          <w:right w:val="nil"/>
          <w:between w:val="nil"/>
        </w:pBdr>
        <w:spacing w:before="180" w:line="340" w:lineRule="auto"/>
        <w:rPr>
          <w:rFonts w:ascii="Times New Roman" w:eastAsia="Times New Roman" w:hAnsi="Times New Roman"/>
          <w:b/>
          <w:sz w:val="28"/>
          <w:szCs w:val="28"/>
        </w:rPr>
      </w:pPr>
      <w:r>
        <w:rPr>
          <w:rFonts w:ascii="Times New Roman" w:eastAsia="Times New Roman" w:hAnsi="Times New Roman"/>
          <w:b/>
          <w:sz w:val="28"/>
          <w:szCs w:val="28"/>
        </w:rPr>
        <w:t>1. Đối với giáo viên</w:t>
      </w:r>
    </w:p>
    <w:p w14:paraId="17F08F49"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Hình ảnh về một số mối quan hệ sinh thái tự nhiên (vật ăn thịt – con mồi, kí sinh – vật chủ), một số loài thiên địch đang được sử dụng để phòng trừ sâu hại, một số vòng đời của sâu hại/côn trùng gây hại để HS xác định các giai đoạn sử dụng thiên địch diệt trừ hiệu quả,...</w:t>
      </w:r>
    </w:p>
    <w:p w14:paraId="02B5AA7B"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xml:space="preserve">‒ Máy tính, máy chiếu. </w:t>
      </w:r>
    </w:p>
    <w:p w14:paraId="0E59E4B0"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xml:space="preserve">- Phiếu học tập. </w:t>
      </w:r>
    </w:p>
    <w:p w14:paraId="29A6E9AA" w14:textId="77777777" w:rsidR="00C70E4D" w:rsidRDefault="00000000">
      <w:pPr>
        <w:pBdr>
          <w:top w:val="nil"/>
          <w:left w:val="nil"/>
          <w:bottom w:val="nil"/>
          <w:right w:val="nil"/>
          <w:between w:val="nil"/>
        </w:pBdr>
        <w:spacing w:before="180" w:line="340" w:lineRule="auto"/>
        <w:rPr>
          <w:rFonts w:ascii="Times New Roman" w:eastAsia="Times New Roman" w:hAnsi="Times New Roman"/>
          <w:b/>
          <w:sz w:val="28"/>
          <w:szCs w:val="28"/>
        </w:rPr>
      </w:pPr>
      <w:r>
        <w:rPr>
          <w:rFonts w:ascii="Times New Roman" w:eastAsia="Times New Roman" w:hAnsi="Times New Roman"/>
          <w:b/>
          <w:sz w:val="28"/>
          <w:szCs w:val="28"/>
        </w:rPr>
        <w:t>2. Đối với học sinh</w:t>
      </w:r>
    </w:p>
    <w:p w14:paraId="035EF24F"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Giấy A4.</w:t>
      </w:r>
    </w:p>
    <w:p w14:paraId="6C82621D"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Bảng trắng, bút lông.</w:t>
      </w:r>
    </w:p>
    <w:p w14:paraId="60FAF32F"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Thiết bị (máy tính, điện thoại,…) có kết nối mạng internet.</w:t>
      </w:r>
    </w:p>
    <w:p w14:paraId="16504DA2"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III. TIẾN TRÌNH DẠY HỌC </w:t>
      </w:r>
    </w:p>
    <w:tbl>
      <w:tblPr>
        <w:tblStyle w:val="a1"/>
        <w:tblW w:w="980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805"/>
      </w:tblGrid>
      <w:tr w:rsidR="00C70E4D" w14:paraId="2404954A" w14:textId="77777777">
        <w:tc>
          <w:tcPr>
            <w:tcW w:w="9805" w:type="dxa"/>
            <w:shd w:val="clear" w:color="auto" w:fill="auto"/>
          </w:tcPr>
          <w:p w14:paraId="21BF077C" w14:textId="77777777" w:rsidR="00C70E4D" w:rsidRDefault="00000000">
            <w:pPr>
              <w:pBdr>
                <w:top w:val="nil"/>
                <w:left w:val="nil"/>
                <w:bottom w:val="nil"/>
                <w:right w:val="nil"/>
                <w:between w:val="nil"/>
              </w:pBdr>
              <w:tabs>
                <w:tab w:val="left" w:pos="12758"/>
              </w:tabs>
              <w:spacing w:before="120" w:line="312" w:lineRule="auto"/>
              <w:ind w:firstLine="0"/>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0F0BA61F" wp14:editId="4CF0B5DF">
                  <wp:extent cx="262255" cy="29019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2255" cy="290195"/>
                          </a:xfrm>
                          <a:prstGeom prst="rect">
                            <a:avLst/>
                          </a:prstGeom>
                          <a:ln/>
                        </pic:spPr>
                      </pic:pic>
                    </a:graphicData>
                  </a:graphic>
                </wp:inline>
              </w:drawing>
            </w:r>
            <w:r>
              <w:rPr>
                <w:rFonts w:ascii="Times New Roman" w:eastAsia="Times New Roman" w:hAnsi="Times New Roman"/>
                <w:b/>
                <w:sz w:val="28"/>
                <w:szCs w:val="28"/>
              </w:rPr>
              <w:t xml:space="preserve"> HOẠT ĐỘNG 1. MỞ ĐẦU (10 phút)</w:t>
            </w:r>
          </w:p>
          <w:p w14:paraId="388EEC66"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a) Mục tiêu: </w:t>
            </w:r>
          </w:p>
          <w:p w14:paraId="5E0FE26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Tạo sự lôi cuốn, hấp dẫn, kích thích tính tò mò, hứng thú vào khám phá kiến thức mới.</w:t>
            </w:r>
          </w:p>
          <w:p w14:paraId="226DE2C9"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Nhận biết sơ lược về cơ sở khoa học của kiểm soát sinh học là dựa vào mối quan hệ sinh thái tự nhiên.</w:t>
            </w:r>
          </w:p>
          <w:p w14:paraId="6CA21089"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2061379B" w14:textId="77777777" w:rsidR="00C70E4D" w:rsidRDefault="00000000">
            <w:pPr>
              <w:rPr>
                <w:rFonts w:ascii="Times New Roman" w:eastAsia="Times New Roman" w:hAnsi="Times New Roman"/>
                <w:i/>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Giao nhiệm vụ học tập:</w:t>
            </w:r>
          </w:p>
          <w:p w14:paraId="4C9EF512"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phương pháp hỏi – đáp để hướng dẫn, gợi ý cho HS thảo luận, trả lời câu hỏi trong hoạt động khởi động.</w:t>
            </w:r>
          </w:p>
          <w:p w14:paraId="092CA37C" w14:textId="77777777" w:rsidR="00C70E4D" w:rsidRDefault="00000000">
            <w:pPr>
              <w:numPr>
                <w:ilvl w:val="0"/>
                <w:numId w:val="1"/>
              </w:numPr>
              <w:rPr>
                <w:rFonts w:ascii="Times New Roman" w:eastAsia="Times New Roman" w:hAnsi="Times New Roman"/>
                <w:sz w:val="28"/>
                <w:szCs w:val="28"/>
              </w:rPr>
            </w:pPr>
            <w:r>
              <w:rPr>
                <w:rFonts w:ascii="Times New Roman" w:eastAsia="Times New Roman" w:hAnsi="Times New Roman"/>
                <w:sz w:val="28"/>
                <w:szCs w:val="28"/>
              </w:rPr>
              <w:t>Em hãy liệt kê 4 biện pháp được sử dụng để kiểm soát dịch hại? Ưu và nhược điểm của các phương pháp này?</w:t>
            </w:r>
          </w:p>
          <w:p w14:paraId="10888DC3" w14:textId="77777777" w:rsidR="00C70E4D" w:rsidRDefault="00000000">
            <w:pPr>
              <w:numPr>
                <w:ilvl w:val="0"/>
                <w:numId w:val="1"/>
              </w:numPr>
              <w:rPr>
                <w:rFonts w:ascii="Times New Roman" w:eastAsia="Times New Roman" w:hAnsi="Times New Roman"/>
                <w:sz w:val="28"/>
                <w:szCs w:val="28"/>
              </w:rPr>
            </w:pPr>
            <w:r>
              <w:rPr>
                <w:rFonts w:ascii="Times New Roman" w:eastAsia="Times New Roman" w:hAnsi="Times New Roman"/>
                <w:sz w:val="28"/>
                <w:szCs w:val="28"/>
              </w:rPr>
              <w:t>Có biện pháp kiểm soát dịch hại nào hoàn hảo không?</w:t>
            </w:r>
          </w:p>
          <w:p w14:paraId="61B330C7" w14:textId="77777777" w:rsidR="00C70E4D" w:rsidRDefault="00000000">
            <w:pPr>
              <w:numPr>
                <w:ilvl w:val="0"/>
                <w:numId w:val="1"/>
              </w:numPr>
              <w:spacing w:after="0" w:line="240" w:lineRule="auto"/>
              <w:jc w:val="left"/>
              <w:rPr>
                <w:rFonts w:ascii="Times New Roman" w:eastAsia="Times New Roman" w:hAnsi="Times New Roman"/>
                <w:sz w:val="28"/>
                <w:szCs w:val="28"/>
              </w:rPr>
            </w:pPr>
            <w:r>
              <w:rPr>
                <w:rFonts w:ascii="Times New Roman" w:eastAsia="Times New Roman" w:hAnsi="Times New Roman"/>
                <w:sz w:val="28"/>
                <w:szCs w:val="28"/>
              </w:rPr>
              <w:t>Liệt kê những điều em muốn học qua bài học này?</w:t>
            </w:r>
          </w:p>
          <w:p w14:paraId="3263325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Tổ chức lớp thành các nhóm nhỏ (3 – 4 em (theo bàn)), yêu cầu mỗi nhóm tìm hiểu, trả lời câu hỏi.</w:t>
            </w:r>
          </w:p>
          <w:p w14:paraId="228DEFBF" w14:textId="77777777" w:rsidR="00C70E4D" w:rsidRDefault="00000000">
            <w:pPr>
              <w:rPr>
                <w:rFonts w:ascii="Times New Roman" w:eastAsia="Times New Roman" w:hAnsi="Times New Roman"/>
                <w:sz w:val="28"/>
                <w:szCs w:val="28"/>
              </w:rPr>
            </w:pPr>
            <w:r>
              <w:rPr>
                <w:rFonts w:ascii="Times New Roman" w:eastAsia="Times New Roman" w:hAnsi="Times New Roman"/>
                <w:i/>
                <w:sz w:val="28"/>
                <w:szCs w:val="28"/>
              </w:rPr>
              <w:lastRenderedPageBreak/>
              <w:t xml:space="preserve">* </w:t>
            </w:r>
            <w:r>
              <w:rPr>
                <w:rFonts w:ascii="Times New Roman" w:eastAsia="Times New Roman" w:hAnsi="Times New Roman"/>
                <w:b/>
                <w:i/>
                <w:sz w:val="28"/>
                <w:szCs w:val="28"/>
              </w:rPr>
              <w:t>Thực hiện nhiệm vụ:</w:t>
            </w:r>
            <w:r>
              <w:rPr>
                <w:rFonts w:ascii="Times New Roman" w:eastAsia="Times New Roman" w:hAnsi="Times New Roman"/>
                <w:sz w:val="28"/>
                <w:szCs w:val="28"/>
              </w:rPr>
              <w:t xml:space="preserve"> HS thực hiện nhiệm vụ theo hướng dẫn của GV và hoàn thành hoạt động.</w:t>
            </w:r>
          </w:p>
          <w:p w14:paraId="3A332D35" w14:textId="77777777" w:rsidR="00C70E4D" w:rsidRDefault="00000000">
            <w:pPr>
              <w:rPr>
                <w:rFonts w:ascii="Times New Roman" w:eastAsia="Times New Roman" w:hAnsi="Times New Roman"/>
                <w:i/>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Báo cáo, thảo luận:</w:t>
            </w:r>
          </w:p>
          <w:p w14:paraId="585A144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trả lời câu hỏi.</w:t>
            </w:r>
          </w:p>
          <w:p w14:paraId="12C8F9A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nhóm còn lại theo dõi, nhận xét, góp ý.</w:t>
            </w:r>
          </w:p>
          <w:p w14:paraId="431F54CA"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 xml:space="preserve">Kết luận, nhận định: </w:t>
            </w:r>
            <w:r>
              <w:rPr>
                <w:rFonts w:ascii="Times New Roman" w:eastAsia="Times New Roman" w:hAnsi="Times New Roman"/>
                <w:sz w:val="28"/>
                <w:szCs w:val="28"/>
              </w:rPr>
              <w:t xml:space="preserve">GV nhận xét cho kết quả thực hiện nhiệm vụ của </w:t>
            </w:r>
            <w:r>
              <w:rPr>
                <w:rFonts w:ascii="Times New Roman" w:eastAsia="Times New Roman" w:hAnsi="Times New Roman"/>
                <w:sz w:val="28"/>
                <w:szCs w:val="28"/>
              </w:rPr>
              <w:br/>
              <w:t>các nhóm. Từ đó, dẫn dắt HS vào bài học.</w:t>
            </w:r>
          </w:p>
        </w:tc>
      </w:tr>
      <w:tr w:rsidR="00C70E4D" w14:paraId="4475A09C" w14:textId="77777777">
        <w:tc>
          <w:tcPr>
            <w:tcW w:w="9805" w:type="dxa"/>
            <w:tcBorders>
              <w:top w:val="single" w:sz="8" w:space="0" w:color="000000"/>
              <w:left w:val="single" w:sz="8" w:space="0" w:color="000000"/>
              <w:bottom w:val="single" w:sz="8" w:space="0" w:color="000000"/>
              <w:right w:val="single" w:sz="8" w:space="0" w:color="000000"/>
            </w:tcBorders>
            <w:shd w:val="clear" w:color="auto" w:fill="auto"/>
          </w:tcPr>
          <w:p w14:paraId="5EDFEB6F" w14:textId="77777777" w:rsidR="00C70E4D" w:rsidRDefault="00000000">
            <w:pPr>
              <w:pBdr>
                <w:top w:val="nil"/>
                <w:left w:val="nil"/>
                <w:bottom w:val="nil"/>
                <w:right w:val="nil"/>
                <w:between w:val="nil"/>
              </w:pBdr>
              <w:tabs>
                <w:tab w:val="left" w:pos="12758"/>
              </w:tabs>
              <w:spacing w:after="0" w:line="312"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HOẠT ĐỘNG 2. HÌNH THÀNH KIẾN THỨC MỚI (135 phút)</w:t>
            </w:r>
          </w:p>
          <w:p w14:paraId="4F57D9F7" w14:textId="77777777" w:rsidR="00C70E4D" w:rsidRDefault="00000000">
            <w:pPr>
              <w:pBdr>
                <w:top w:val="nil"/>
                <w:left w:val="nil"/>
                <w:bottom w:val="nil"/>
                <w:right w:val="nil"/>
                <w:between w:val="nil"/>
              </w:pBdr>
              <w:spacing w:before="120" w:line="340"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Hoạt động 2.1. Tìm hiểu cơ sở khoa học của kiểm soát sinh học </w:t>
            </w:r>
            <w:r>
              <w:rPr>
                <w:rFonts w:ascii="Times New Roman" w:eastAsia="Times New Roman" w:hAnsi="Times New Roman"/>
                <w:b/>
                <w:sz w:val="28"/>
                <w:szCs w:val="28"/>
              </w:rPr>
              <w:br/>
              <w:t>(35 phút)</w:t>
            </w:r>
          </w:p>
          <w:p w14:paraId="7851ADFF"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1.4; SH 2.1; TCTH 6.1.</w:t>
            </w:r>
          </w:p>
          <w:p w14:paraId="708D0499"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 xml:space="preserve">b) Tổ chức thực hiện: </w:t>
            </w:r>
            <w:r>
              <w:rPr>
                <w:rFonts w:ascii="Times New Roman" w:eastAsia="Times New Roman" w:hAnsi="Times New Roman"/>
                <w:sz w:val="28"/>
                <w:szCs w:val="28"/>
              </w:rPr>
              <w:t>GV sử dụng phương pháp hỏi – đáp, kĩ thuật phòng tranh để hướng dẫn, gợi ý cho HS thảo luận và trả lời Câu 1, 2, 3 trong SCĐ trang 40, 42.</w:t>
            </w:r>
          </w:p>
          <w:p w14:paraId="6CF65040"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xml:space="preserve">* Giao nhiệm vụ học tập: </w:t>
            </w:r>
          </w:p>
          <w:p w14:paraId="40718C0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Giáo viên yêu cầu 7 học sinh chuẩn bị nội dung sau vào giấy A3 (chuẩn bị trước khi vào lớp): Mối quan hệ giữa các loài trong tự nhiên bao gồm (cộng sinh, hợp tác, hội sinh, cạnh tranh, vật ăn thịt con mồi, kí sinh vật chủ, ức chế cảm nhiễm). Mỗi em chuẩn bị một nội dung (đặc điểm và ví dụ bằng hình ảnh) sau đó dán lên các góc lớp.</w:t>
            </w:r>
          </w:p>
          <w:p w14:paraId="5F15CE3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Giữ tổ chức nhóm nhỏ (3 – 4 em theo bàn như ở hoạt động khởi động), yêu cầu mỗi nhóm tìm hiểu các bức tranh của các bạn dán trên góc lớp và hoàn thành phiếu học tập với nội dung sau:</w:t>
            </w:r>
          </w:p>
          <w:p w14:paraId="629526D7" w14:textId="77777777" w:rsidR="00C70E4D" w:rsidRDefault="00000000">
            <w:pPr>
              <w:ind w:firstLine="426"/>
              <w:rPr>
                <w:rFonts w:ascii="Times New Roman" w:eastAsia="Times New Roman" w:hAnsi="Times New Roman"/>
                <w:sz w:val="28"/>
                <w:szCs w:val="28"/>
              </w:rPr>
            </w:pPr>
            <w:r>
              <w:rPr>
                <w:rFonts w:ascii="Times New Roman" w:eastAsia="Times New Roman" w:hAnsi="Times New Roman"/>
                <w:sz w:val="28"/>
                <w:szCs w:val="28"/>
              </w:rPr>
              <w:t>(1) – Kể tên các mối quan hệ sinh thái giữa các loài trong tự nhiên, cho ví dụ.</w:t>
            </w:r>
          </w:p>
          <w:p w14:paraId="0EFFE08C" w14:textId="77777777" w:rsidR="00C70E4D" w:rsidRDefault="00000000">
            <w:pPr>
              <w:ind w:firstLine="426"/>
              <w:rPr>
                <w:rFonts w:ascii="Times New Roman" w:eastAsia="Times New Roman" w:hAnsi="Times New Roman"/>
                <w:sz w:val="28"/>
                <w:szCs w:val="28"/>
              </w:rPr>
            </w:pPr>
            <w:r>
              <w:rPr>
                <w:rFonts w:ascii="Times New Roman" w:eastAsia="Times New Roman" w:hAnsi="Times New Roman"/>
                <w:sz w:val="28"/>
                <w:szCs w:val="28"/>
              </w:rPr>
              <w:t>(2) – Trong các mối quan hệ sinh thái đó, mối quan hệ nào đảm bảo duy trì số lượng sinh vật ở mức cân bằng động.</w:t>
            </w:r>
          </w:p>
          <w:p w14:paraId="0956178E" w14:textId="77777777" w:rsidR="00C70E4D" w:rsidRDefault="00000000">
            <w:pPr>
              <w:ind w:firstLine="426"/>
              <w:rPr>
                <w:rFonts w:ascii="Times New Roman" w:eastAsia="Times New Roman" w:hAnsi="Times New Roman"/>
                <w:sz w:val="28"/>
                <w:szCs w:val="28"/>
              </w:rPr>
            </w:pPr>
            <w:r>
              <w:rPr>
                <w:rFonts w:ascii="Times New Roman" w:eastAsia="Times New Roman" w:hAnsi="Times New Roman"/>
                <w:sz w:val="28"/>
                <w:szCs w:val="28"/>
              </w:rPr>
              <w:t>(3) – Có ý kiến cho rằng: “Cơ sở di truyền học của biện pháp kiểm soát sinh học là con người tác động vào hệ gen của sinh vật tạo ra sinh vật có hệ gen bị biến đổi nhằm mục đích  giảm số lượng quần thể gây hại”. Ý kiến trên là đúng hay sai? Cho ví dụ minh hoạ.</w:t>
            </w:r>
          </w:p>
          <w:p w14:paraId="46D25B02" w14:textId="77777777" w:rsidR="00C70E4D" w:rsidRDefault="00000000">
            <w:pPr>
              <w:rPr>
                <w:rFonts w:ascii="Times New Roman" w:eastAsia="Times New Roman" w:hAnsi="Times New Roman"/>
                <w:sz w:val="28"/>
                <w:szCs w:val="28"/>
              </w:rPr>
            </w:pPr>
            <w:r>
              <w:rPr>
                <w:rFonts w:ascii="Times New Roman" w:eastAsia="Times New Roman" w:hAnsi="Times New Roman"/>
                <w:b/>
                <w:i/>
                <w:sz w:val="28"/>
                <w:szCs w:val="28"/>
              </w:rPr>
              <w:t xml:space="preserve">* Thực hiện nhiệm vụ: </w:t>
            </w:r>
            <w:r>
              <w:rPr>
                <w:rFonts w:ascii="Times New Roman" w:eastAsia="Times New Roman" w:hAnsi="Times New Roman"/>
                <w:sz w:val="28"/>
                <w:szCs w:val="28"/>
              </w:rPr>
              <w:t>HS nghiên cứu nội dung trong các bức tranh và trả lời câu hỏi theo yêu cầu của GV.</w:t>
            </w:r>
          </w:p>
          <w:p w14:paraId="0EFA2CF4"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2E9B3C39"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trình bày nội dung trả lời các Câu 1, 2, 3.</w:t>
            </w:r>
          </w:p>
          <w:p w14:paraId="1462174C"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Các HS còn lại lắng nghe, nhận xét và góp ý </w:t>
            </w:r>
          </w:p>
          <w:p w14:paraId="1224881E"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1E86A1A5"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GV nhận xét và chỉnh sửa cho câu trả lời của HS. Từ đó, hướng dẫn HS </w:t>
            </w:r>
            <w:r>
              <w:rPr>
                <w:rFonts w:ascii="Times New Roman" w:eastAsia="Times New Roman" w:hAnsi="Times New Roman"/>
                <w:sz w:val="28"/>
                <w:szCs w:val="28"/>
              </w:rPr>
              <w:br/>
              <w:t>rút ra kiến thức trọng tâm như ý (1) SCĐ trang 48.</w:t>
            </w:r>
          </w:p>
          <w:p w14:paraId="2DF3FA01"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lastRenderedPageBreak/>
              <w:t>‒ Gợi ý trả lời câu hỏi: Tham khảo đáp án trong SGV.</w:t>
            </w:r>
          </w:p>
          <w:p w14:paraId="03CAC1A6"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công cụ 1 để đánh giá.</w:t>
            </w:r>
          </w:p>
          <w:p w14:paraId="1473A325" w14:textId="77777777" w:rsidR="00C70E4D" w:rsidRDefault="00000000">
            <w:pPr>
              <w:pBdr>
                <w:top w:val="nil"/>
                <w:left w:val="nil"/>
                <w:bottom w:val="nil"/>
                <w:right w:val="nil"/>
                <w:between w:val="nil"/>
              </w:pBdr>
              <w:spacing w:before="12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Hoạt động 2.2. Tìm hiểu các biện pháp kiểm soát sinh học (bảo vệ các loài thiên địch trong tự nhiên, thả thiên địch, biện pháp tự diệt) (55 phút)</w:t>
            </w:r>
          </w:p>
          <w:p w14:paraId="334691DE"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 xml:space="preserve">a) Mục tiêu:  </w:t>
            </w:r>
            <w:r>
              <w:rPr>
                <w:rFonts w:ascii="Times New Roman" w:eastAsia="Times New Roman" w:hAnsi="Times New Roman"/>
                <w:sz w:val="28"/>
                <w:szCs w:val="28"/>
              </w:rPr>
              <w:t>SH 1.2; SH 3.2; TCTH 6.1; TN 3.1.</w:t>
            </w:r>
          </w:p>
          <w:p w14:paraId="3556B9CE"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5B22EA9A"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Giao nhiệm vụ học tập:</w:t>
            </w:r>
          </w:p>
          <w:p w14:paraId="658EFCD2"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hướng dẫn học sinh đọc nội dung mục II.1, II.2, II.3 trong SCĐ.</w:t>
            </w:r>
          </w:p>
          <w:p w14:paraId="3985ED3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phương pháp hỏi – đáp, kĩ thuật mảnh ghép để hướng dẫn, gợi ý cho HS thảo luận và trả lời Câu 4, 5, 6, 7 trong SCĐ trang 42 – 44.</w:t>
            </w:r>
          </w:p>
          <w:p w14:paraId="61E92FA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Vòng 1. GV chia lớp thành 4 nhóm theo tổ. Yêu cầu HS nghiên cứu kiến thức SCĐ, mỗi nhóm tiến hành nghiên cứu một nội dung tương ứng với câu hỏi 4, 5, 6, 7, mỗi nhóm thực hiện một nhiệm vụ độc lập trong vòng 5-7 phút thông qua việc hoàn thành phiếu học tập 2 sau.</w:t>
            </w:r>
          </w:p>
          <w:p w14:paraId="49D675CF"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 Vòng 2. Mỗi nhóm tiến hành nội dung thảo luận trong 02 phút sau đó các nhóm sẽ luân chuyển phiếu học tập đã ghi kết quả thảo luận cho nhau cụ thể: nhóm 1 chuyển cho nhóm 2, nhóm 2 chuyển cho nhóm 3, nhóm 3 chuyển cho nhóm 4, nhóm 4 chuyển cho nhóm 1. </w:t>
            </w:r>
          </w:p>
          <w:p w14:paraId="4372530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Các nhóm đọc và góp ý kiến bổ sung cho nhóm bạn. Sau 2 phút lại tiếp tục luân chuyển kết quả trong nhóm tiếp theo và nhận tiếp kết quả từ một nhóm khác để góp ý. Cứ như vậy cho đến khi các nhóm đã nhận lại phiếu học tập của nhóm mình cùng với các ý kiến góp ý của ba nhóm còn lại. </w:t>
            </w:r>
          </w:p>
          <w:p w14:paraId="13E707CF"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Sau khi hoàn thiện phiếu học tập GV mời 1- 2 nhóm trình bày kết quả thảo luận nhóm. </w:t>
            </w:r>
          </w:p>
          <w:p w14:paraId="21235DC1"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xml:space="preserve"> * Thực hiện nhiệm vụ:  </w:t>
            </w:r>
          </w:p>
          <w:p w14:paraId="64D06883"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Từng nhóm sẽ xem và thảo luận để thống nhất các ý kiến của các nhóm bạn sau đó hoàn thiện lại kết quả thảo luận của nhóm mình. </w:t>
            </w:r>
          </w:p>
          <w:p w14:paraId="2A465AA9"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6810BC8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đại diện nhóm trình bày câu trả lời dựa trên kết quả thảo luận nhóm.</w:t>
            </w:r>
          </w:p>
          <w:p w14:paraId="651DEE5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HS còn lại theo dõi, nhận xét, góp ý.</w:t>
            </w:r>
          </w:p>
          <w:p w14:paraId="484D9B9B"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645769E4"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nhận xét và chỉnh sửa cho câu trả lời của HS. Từ đó, hướng dẫn HS rút ra kiến thức trọng tâm  như bốn nội dung đầu của ý (2) SCĐ trang 48.</w:t>
            </w:r>
          </w:p>
          <w:p w14:paraId="08862ED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Gợi ý trả lời câu hỏi: Tham khảo đáp án trong SGV.</w:t>
            </w:r>
          </w:p>
          <w:p w14:paraId="1EBFADDF"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công cụ 1, 2, 3 để đánh giá.</w:t>
            </w:r>
          </w:p>
          <w:p w14:paraId="3A7E0D98" w14:textId="77777777" w:rsidR="00C70E4D" w:rsidRDefault="00000000">
            <w:pPr>
              <w:pBdr>
                <w:top w:val="nil"/>
                <w:left w:val="nil"/>
                <w:bottom w:val="nil"/>
                <w:right w:val="nil"/>
                <w:between w:val="nil"/>
              </w:pBdr>
              <w:spacing w:before="120" w:line="340"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 xml:space="preserve">Hoạt động 2.3. Tìm hiểu các biện pháp kiểm soát sinh học (sử dụng </w:t>
            </w:r>
            <w:r>
              <w:rPr>
                <w:rFonts w:ascii="Times New Roman" w:eastAsia="Times New Roman" w:hAnsi="Times New Roman"/>
                <w:b/>
                <w:sz w:val="28"/>
                <w:szCs w:val="28"/>
              </w:rPr>
              <w:br/>
              <w:t xml:space="preserve">hợp lí thuốc trừ sâu, phân bón; tạo giống cây trồng, vật nuôi có </w:t>
            </w:r>
            <w:r>
              <w:rPr>
                <w:rFonts w:ascii="Times New Roman" w:eastAsia="Times New Roman" w:hAnsi="Times New Roman"/>
                <w:b/>
                <w:sz w:val="28"/>
                <w:szCs w:val="28"/>
              </w:rPr>
              <w:br/>
              <w:t>khả năng kháng sinh vật gây hại; biện pháp canh tác) (45 phút)</w:t>
            </w:r>
          </w:p>
          <w:p w14:paraId="10DC41EF"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1.2; SH 3.2; TCTH 6.1; TN 3.1.</w:t>
            </w:r>
          </w:p>
          <w:p w14:paraId="6CDA2CC3"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08F424DD"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Giao nhiệm vụ học tập:</w:t>
            </w:r>
          </w:p>
          <w:p w14:paraId="1936D4A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hướng dẫn HS đọc nội dung mục II.4, II.5, II.6 trong SCĐ.</w:t>
            </w:r>
          </w:p>
          <w:p w14:paraId="6789D8FF" w14:textId="77777777" w:rsidR="00C70E4D" w:rsidRDefault="00000000">
            <w:pPr>
              <w:jc w:val="left"/>
              <w:rPr>
                <w:rFonts w:ascii="Times New Roman" w:eastAsia="Times New Roman" w:hAnsi="Times New Roman"/>
                <w:sz w:val="28"/>
                <w:szCs w:val="28"/>
              </w:rPr>
            </w:pPr>
            <w:r>
              <w:rPr>
                <w:rFonts w:ascii="Times New Roman" w:eastAsia="Times New Roman" w:hAnsi="Times New Roman"/>
                <w:sz w:val="28"/>
                <w:szCs w:val="28"/>
              </w:rPr>
              <w:t>‒ GV sử dụng phương pháp dạy học dự án để hướng dẫn HS tìm hiểu bản chất, cơ chế tác dụng của các biện pháp kiểm soát sinh học bằng cách sử dụng: thuốc trừ sâu sinh học, phân bón; tạo giống cây trồng, vật nuôi có khả năng kháng sinh vật gây hại; biện pháp canh tác. Từ đó trả lời Câu 8 trong SCĐ trang 45.</w:t>
            </w:r>
          </w:p>
          <w:p w14:paraId="2E569AE9" w14:textId="77777777" w:rsidR="00C70E4D" w:rsidRDefault="00000000">
            <w:pPr>
              <w:ind w:firstLine="284"/>
              <w:rPr>
                <w:rFonts w:ascii="Times New Roman" w:eastAsia="Times New Roman" w:hAnsi="Times New Roman"/>
                <w:sz w:val="28"/>
                <w:szCs w:val="28"/>
              </w:rPr>
            </w:pPr>
            <w:r>
              <w:rPr>
                <w:rFonts w:ascii="Times New Roman" w:eastAsia="Times New Roman" w:hAnsi="Times New Roman"/>
                <w:sz w:val="28"/>
                <w:szCs w:val="28"/>
              </w:rPr>
              <w:t xml:space="preserve">+ Vào cuối buổi học trước, GV giới thiệu hoạt động “Thực hiện dự án tìm hiểu bản chất, cơ chế tác dụng của của các biện pháp kiểm soát sinh học bằng cách sử dụng: thuốc trừ sâu sinh học, phân bón; tạo giống cây trồng, vật nuôi có khả năng kháng sinh vật gây hại; biện pháp canh tác” . </w:t>
            </w:r>
          </w:p>
          <w:p w14:paraId="4B81A22D" w14:textId="77777777" w:rsidR="00C70E4D" w:rsidRDefault="00000000">
            <w:pPr>
              <w:numPr>
                <w:ilvl w:val="0"/>
                <w:numId w:val="3"/>
              </w:numPr>
              <w:pBdr>
                <w:top w:val="nil"/>
                <w:left w:val="nil"/>
                <w:bottom w:val="nil"/>
                <w:right w:val="nil"/>
                <w:between w:val="nil"/>
              </w:pBdr>
              <w:spacing w:after="0" w:line="340" w:lineRule="auto"/>
              <w:rPr>
                <w:rFonts w:ascii="Times New Roman" w:eastAsia="Times New Roman" w:hAnsi="Times New Roman"/>
                <w:sz w:val="28"/>
                <w:szCs w:val="28"/>
              </w:rPr>
            </w:pPr>
            <w:r>
              <w:rPr>
                <w:rFonts w:ascii="Times New Roman" w:eastAsia="Times New Roman" w:hAnsi="Times New Roman"/>
                <w:sz w:val="28"/>
                <w:szCs w:val="28"/>
              </w:rPr>
              <w:t>Mục tiêu: tìm hiểu bản chất, cơ chế tác dụng của các biện pháp kiểm soát sinh học bằng cách sử dụng: thuốc trừ sâu sinh học, phân bón; tạo giống cây trồng, vật nuôi có khả năng kháng sinh vật gây hại; biện pháp canh tác.</w:t>
            </w:r>
          </w:p>
          <w:p w14:paraId="473787C4" w14:textId="77777777" w:rsidR="00C70E4D" w:rsidRDefault="00000000">
            <w:pPr>
              <w:numPr>
                <w:ilvl w:val="0"/>
                <w:numId w:val="3"/>
              </w:numPr>
              <w:pBdr>
                <w:top w:val="nil"/>
                <w:left w:val="nil"/>
                <w:bottom w:val="nil"/>
                <w:right w:val="nil"/>
                <w:between w:val="nil"/>
              </w:pBdr>
              <w:spacing w:after="0" w:line="340" w:lineRule="auto"/>
              <w:rPr>
                <w:rFonts w:ascii="Times New Roman" w:eastAsia="Times New Roman" w:hAnsi="Times New Roman"/>
                <w:sz w:val="28"/>
                <w:szCs w:val="28"/>
              </w:rPr>
            </w:pPr>
            <w:r>
              <w:rPr>
                <w:rFonts w:ascii="Times New Roman" w:eastAsia="Times New Roman" w:hAnsi="Times New Roman"/>
                <w:sz w:val="28"/>
                <w:szCs w:val="28"/>
              </w:rPr>
              <w:t>Sản phẩm: bài báo cáo của hs dạng bài báo, infographic, PPT hay file Canvas</w:t>
            </w:r>
          </w:p>
          <w:p w14:paraId="386047DD" w14:textId="77777777" w:rsidR="00C70E4D" w:rsidRDefault="00000000">
            <w:pPr>
              <w:numPr>
                <w:ilvl w:val="0"/>
                <w:numId w:val="3"/>
              </w:numPr>
              <w:pBdr>
                <w:top w:val="nil"/>
                <w:left w:val="nil"/>
                <w:bottom w:val="nil"/>
                <w:right w:val="nil"/>
                <w:between w:val="nil"/>
              </w:pBdr>
              <w:spacing w:after="0" w:line="340" w:lineRule="auto"/>
              <w:rPr>
                <w:rFonts w:ascii="Times New Roman" w:eastAsia="Times New Roman" w:hAnsi="Times New Roman"/>
                <w:sz w:val="28"/>
                <w:szCs w:val="28"/>
              </w:rPr>
            </w:pPr>
            <w:r>
              <w:rPr>
                <w:rFonts w:ascii="Times New Roman" w:eastAsia="Times New Roman" w:hAnsi="Times New Roman"/>
                <w:sz w:val="28"/>
                <w:szCs w:val="28"/>
              </w:rPr>
              <w:t>Tiến trình thực hiện: Tổ chức ngoài lớp học: Vào cuối buổi học trước, GV giới thiệu hoạt động “Thực hiện dự án: tìm hiểu bản chất, cơ chế tác dụng của các biện pháp kiểm soát sinh học bằng cách sử dụng: thuốc trừ sâu sinh học, phân bón; tạo giống cây trồng, vật nuôi có khả năng kháng sinh vật gây hại; biện pháp canh tác”. Chia mỗi dãy bàn thành 3 nhóm:</w:t>
            </w:r>
          </w:p>
          <w:p w14:paraId="60B1C512" w14:textId="77777777" w:rsidR="00C70E4D" w:rsidRDefault="00000000">
            <w:pPr>
              <w:pBdr>
                <w:top w:val="nil"/>
                <w:left w:val="nil"/>
                <w:bottom w:val="nil"/>
                <w:right w:val="nil"/>
                <w:between w:val="nil"/>
              </w:pBdr>
              <w:spacing w:after="0" w:line="340" w:lineRule="auto"/>
              <w:ind w:left="720" w:firstLine="0"/>
              <w:rPr>
                <w:rFonts w:ascii="Times New Roman" w:eastAsia="Times New Roman" w:hAnsi="Times New Roman"/>
                <w:sz w:val="28"/>
                <w:szCs w:val="28"/>
              </w:rPr>
            </w:pPr>
            <w:r>
              <w:rPr>
                <w:rFonts w:ascii="Times New Roman" w:eastAsia="Times New Roman" w:hAnsi="Times New Roman"/>
                <w:sz w:val="28"/>
                <w:szCs w:val="28"/>
              </w:rPr>
              <w:t>Nhóm 1A, B/ Tìm hiểu bản chất, cơ chế tác dụng của các biện pháp kiểm soát sinh học bằng cách sử dụng thuốc trừ sâu sinh học; độc tố và kháng sinh, bẫy sinh học .</w:t>
            </w:r>
          </w:p>
          <w:p w14:paraId="1EE230F0" w14:textId="77777777" w:rsidR="00C70E4D" w:rsidRDefault="00000000">
            <w:pPr>
              <w:pBdr>
                <w:top w:val="nil"/>
                <w:left w:val="nil"/>
                <w:bottom w:val="nil"/>
                <w:right w:val="nil"/>
                <w:between w:val="nil"/>
              </w:pBdr>
              <w:spacing w:after="0" w:line="340" w:lineRule="auto"/>
              <w:ind w:left="720" w:firstLine="0"/>
              <w:rPr>
                <w:rFonts w:ascii="Times New Roman" w:eastAsia="Times New Roman" w:hAnsi="Times New Roman"/>
                <w:sz w:val="28"/>
                <w:szCs w:val="28"/>
              </w:rPr>
            </w:pPr>
            <w:r>
              <w:rPr>
                <w:rFonts w:ascii="Times New Roman" w:eastAsia="Times New Roman" w:hAnsi="Times New Roman"/>
                <w:sz w:val="28"/>
                <w:szCs w:val="28"/>
              </w:rPr>
              <w:t>Nhóm 2A, B/. Tìm hiểu đặc điểm, ý nghĩa, vd minh họa của các biện pháp kiểm soát sinh học bằng cách tạo giống cây trồng, vật nuôi có khả năng kháng sinh vật gây hại.</w:t>
            </w:r>
          </w:p>
          <w:p w14:paraId="667C2227" w14:textId="77777777" w:rsidR="00C70E4D" w:rsidRDefault="00000000">
            <w:pPr>
              <w:pBdr>
                <w:top w:val="nil"/>
                <w:left w:val="nil"/>
                <w:bottom w:val="nil"/>
                <w:right w:val="nil"/>
                <w:between w:val="nil"/>
              </w:pBdr>
              <w:spacing w:after="0" w:line="340" w:lineRule="auto"/>
              <w:ind w:left="720" w:firstLine="0"/>
              <w:rPr>
                <w:rFonts w:ascii="Times New Roman" w:eastAsia="Times New Roman" w:hAnsi="Times New Roman"/>
                <w:sz w:val="28"/>
                <w:szCs w:val="28"/>
              </w:rPr>
            </w:pPr>
            <w:r>
              <w:rPr>
                <w:rFonts w:ascii="Times New Roman" w:eastAsia="Times New Roman" w:hAnsi="Times New Roman"/>
                <w:sz w:val="28"/>
                <w:szCs w:val="28"/>
              </w:rPr>
              <w:t>Nhóm 3A, B/ Tìm hiểu tìm hiểu khái niệm, cơ chế tác dụng của các biện pháp canh tác để kiểm soát sinh học.</w:t>
            </w:r>
          </w:p>
          <w:p w14:paraId="4337307F" w14:textId="77777777" w:rsidR="00C70E4D" w:rsidRDefault="00000000">
            <w:pPr>
              <w:numPr>
                <w:ilvl w:val="0"/>
                <w:numId w:val="3"/>
              </w:numPr>
              <w:pBdr>
                <w:top w:val="nil"/>
                <w:left w:val="nil"/>
                <w:bottom w:val="nil"/>
                <w:right w:val="nil"/>
                <w:between w:val="nil"/>
              </w:pBdr>
              <w:spacing w:line="340" w:lineRule="auto"/>
              <w:ind w:firstLine="284"/>
              <w:rPr>
                <w:rFonts w:ascii="Times New Roman" w:eastAsia="Times New Roman" w:hAnsi="Times New Roman"/>
                <w:sz w:val="28"/>
                <w:szCs w:val="28"/>
              </w:rPr>
            </w:pPr>
            <w:r>
              <w:rPr>
                <w:rFonts w:ascii="Times New Roman" w:eastAsia="Times New Roman" w:hAnsi="Times New Roman"/>
                <w:sz w:val="28"/>
                <w:szCs w:val="28"/>
              </w:rPr>
              <w:t xml:space="preserve">Đánh giá sản phẩm: giới thiệu tiêu chí để các nhóm tự đánh giá và đánh giá đồng đẳng. </w:t>
            </w:r>
          </w:p>
          <w:p w14:paraId="374C5B6B" w14:textId="77777777" w:rsidR="00C70E4D" w:rsidRDefault="00000000">
            <w:pPr>
              <w:ind w:firstLine="284"/>
              <w:rPr>
                <w:rFonts w:ascii="Times New Roman" w:eastAsia="Times New Roman" w:hAnsi="Times New Roman"/>
                <w:sz w:val="28"/>
                <w:szCs w:val="28"/>
              </w:rPr>
            </w:pPr>
            <w:r>
              <w:rPr>
                <w:rFonts w:ascii="Times New Roman" w:eastAsia="Times New Roman" w:hAnsi="Times New Roman"/>
                <w:sz w:val="28"/>
                <w:szCs w:val="28"/>
              </w:rPr>
              <w:lastRenderedPageBreak/>
              <w:t>+ Tổ chức trên lớp học: Các nhóm báo cáo dự án của mình. Các nhóm tự đánh giá, đánh giá đồng đẳng theo tiêu chí GV đề ra.</w:t>
            </w:r>
          </w:p>
          <w:p w14:paraId="075BE533"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Thực hiện nhiệm vụ:</w:t>
            </w:r>
            <w:r>
              <w:rPr>
                <w:rFonts w:ascii="Times New Roman" w:eastAsia="Times New Roman" w:hAnsi="Times New Roman"/>
                <w:sz w:val="28"/>
                <w:szCs w:val="28"/>
              </w:rPr>
              <w:t xml:space="preserve"> HS đọc thông tin hướng dẫn trong SCĐ, tiến hành tìm hiểu bản chất, cơ chế tác dụng của các biện pháp kiểm soát sinh học bằng cách sử dụng: thuốc trừ sâu sinh học, phân bón; tạo giống cây trồng, vật nuôi có khả năng kháng sinh vật gây hại; biện pháp canh tác và trả lời Câu 8 trong SCĐ trang 45.</w:t>
            </w:r>
          </w:p>
          <w:p w14:paraId="6B749A62"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73539F0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nhóm HS báo cáo kết quả dự án, thảo luận, góp ý lẫn nhau.</w:t>
            </w:r>
          </w:p>
          <w:p w14:paraId="6A08D271"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Mỗi nhóm đưa ra ba ưu điểm, ba nhược điểm và ba biện pháp khắc phục nhược điểm của nhóm bạn.</w:t>
            </w:r>
          </w:p>
          <w:p w14:paraId="6F7E1F7A"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548A70C6"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GV nhận xét và chỉnh sửa cho câu trả lời của HS. Từ đó, hướng dẫn HS </w:t>
            </w:r>
            <w:r>
              <w:rPr>
                <w:rFonts w:ascii="Times New Roman" w:eastAsia="Times New Roman" w:hAnsi="Times New Roman"/>
                <w:sz w:val="28"/>
                <w:szCs w:val="28"/>
              </w:rPr>
              <w:br/>
              <w:t>rút ra kiến thức trọng tâm như bốn nội dung cuối của ý (2) SCĐ trang 48.</w:t>
            </w:r>
          </w:p>
          <w:p w14:paraId="5E1533A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Gợi ý trả lời câu hỏi: Tham khảo đáp án trong SGV.</w:t>
            </w:r>
          </w:p>
          <w:p w14:paraId="6E6C1BDB" w14:textId="77777777" w:rsidR="00C70E4D" w:rsidRDefault="00000000">
            <w:pPr>
              <w:pBdr>
                <w:top w:val="nil"/>
                <w:left w:val="nil"/>
                <w:bottom w:val="nil"/>
                <w:right w:val="nil"/>
                <w:between w:val="nil"/>
              </w:pBdr>
              <w:spacing w:after="0" w:line="288" w:lineRule="auto"/>
              <w:ind w:firstLine="567"/>
              <w:rPr>
                <w:rFonts w:ascii="Times New Roman" w:eastAsia="Times New Roman" w:hAnsi="Times New Roman"/>
                <w:sz w:val="28"/>
                <w:szCs w:val="28"/>
              </w:rPr>
            </w:pPr>
            <w:r>
              <w:rPr>
                <w:rFonts w:ascii="Times New Roman" w:eastAsia="Times New Roman" w:hAnsi="Times New Roman"/>
                <w:sz w:val="28"/>
                <w:szCs w:val="28"/>
              </w:rPr>
              <w:t>‒ GV sử dụng công cụ 1, 2, 7 để đánh giá.</w:t>
            </w:r>
          </w:p>
        </w:tc>
      </w:tr>
      <w:tr w:rsidR="00C70E4D" w14:paraId="448EFB29" w14:textId="77777777">
        <w:tc>
          <w:tcPr>
            <w:tcW w:w="9805" w:type="dxa"/>
            <w:tcBorders>
              <w:top w:val="single" w:sz="8" w:space="0" w:color="000000"/>
              <w:left w:val="single" w:sz="8" w:space="0" w:color="000000"/>
              <w:bottom w:val="single" w:sz="8" w:space="0" w:color="000000"/>
              <w:right w:val="single" w:sz="8" w:space="0" w:color="000000"/>
            </w:tcBorders>
            <w:shd w:val="clear" w:color="auto" w:fill="auto"/>
          </w:tcPr>
          <w:p w14:paraId="6F9F6AD8" w14:textId="77777777" w:rsidR="00C70E4D" w:rsidRDefault="00000000">
            <w:pPr>
              <w:pBdr>
                <w:top w:val="nil"/>
                <w:left w:val="nil"/>
                <w:bottom w:val="nil"/>
                <w:right w:val="nil"/>
                <w:between w:val="nil"/>
              </w:pBdr>
              <w:tabs>
                <w:tab w:val="left" w:pos="12758"/>
              </w:tabs>
              <w:spacing w:after="0" w:line="312" w:lineRule="auto"/>
              <w:ind w:firstLine="0"/>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inline distT="0" distB="0" distL="0" distR="0" wp14:anchorId="497E1835" wp14:editId="05738E30">
                  <wp:extent cx="266065" cy="30988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6065" cy="309880"/>
                          </a:xfrm>
                          <a:prstGeom prst="rect">
                            <a:avLst/>
                          </a:prstGeom>
                          <a:ln/>
                        </pic:spPr>
                      </pic:pic>
                    </a:graphicData>
                  </a:graphic>
                </wp:inline>
              </w:drawing>
            </w:r>
            <w:r>
              <w:rPr>
                <w:rFonts w:ascii="Times New Roman" w:eastAsia="Times New Roman" w:hAnsi="Times New Roman"/>
                <w:b/>
                <w:sz w:val="28"/>
                <w:szCs w:val="28"/>
              </w:rPr>
              <w:t xml:space="preserve"> HOẠT ĐỘNG 3. LUYỆN TẬP  </w:t>
            </w:r>
          </w:p>
          <w:p w14:paraId="51D2C911"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1.2; SH 3.2; TCTH 6.1; TN 3.1.</w:t>
            </w:r>
          </w:p>
          <w:p w14:paraId="1E7880E5" w14:textId="77777777" w:rsidR="00C70E4D" w:rsidRDefault="00000000">
            <w:pPr>
              <w:pBdr>
                <w:top w:val="nil"/>
                <w:left w:val="nil"/>
                <w:bottom w:val="nil"/>
                <w:right w:val="nil"/>
                <w:between w:val="nil"/>
              </w:pBdr>
              <w:spacing w:after="0" w:line="340" w:lineRule="auto"/>
              <w:ind w:firstLine="0"/>
              <w:jc w:val="left"/>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0FF5A45D"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b/>
                <w:i/>
                <w:sz w:val="28"/>
                <w:szCs w:val="28"/>
              </w:rPr>
              <w:t xml:space="preserve">* Giao nhiệm vụ học tập: </w:t>
            </w:r>
            <w:r>
              <w:rPr>
                <w:rFonts w:ascii="Times New Roman" w:eastAsia="Times New Roman" w:hAnsi="Times New Roman"/>
                <w:sz w:val="28"/>
                <w:szCs w:val="28"/>
              </w:rPr>
              <w:t>GV yêu cầu HS làm việc cá nhân để trả lời câu hỏi luyện tập trong SCĐ. Câu hỏi bổ sung:</w:t>
            </w:r>
          </w:p>
          <w:p w14:paraId="5DAF4F16" w14:textId="77777777" w:rsidR="00C70E4D" w:rsidRDefault="00000000">
            <w:pPr>
              <w:widowControl w:val="0"/>
              <w:spacing w:after="0" w:line="256" w:lineRule="auto"/>
              <w:ind w:firstLine="0"/>
              <w:rPr>
                <w:rFonts w:ascii="Times New Roman" w:eastAsia="Times New Roman" w:hAnsi="Times New Roman"/>
                <w:sz w:val="28"/>
                <w:szCs w:val="28"/>
              </w:rPr>
            </w:pPr>
            <w:r>
              <w:rPr>
                <w:rFonts w:ascii="Times New Roman" w:eastAsia="Times New Roman" w:hAnsi="Times New Roman"/>
                <w:b/>
                <w:sz w:val="28"/>
                <w:szCs w:val="28"/>
              </w:rPr>
              <w:t>Câu 1</w:t>
            </w:r>
            <w:r>
              <w:rPr>
                <w:rFonts w:ascii="Times New Roman" w:eastAsia="Times New Roman" w:hAnsi="Times New Roman"/>
                <w:sz w:val="28"/>
                <w:szCs w:val="28"/>
              </w:rPr>
              <w:t xml:space="preserve">. Xác định đúng hay sai khi nói về  một số biện pháp nhằm ngăn ngừa sự gia tăng của quần thể sinh vật gây hại được xem là biện pháp kiểm soát sinh học. </w:t>
            </w:r>
          </w:p>
          <w:p w14:paraId="2979EDE3"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(a) – Phun thuốc hoá học lên rau là biện pháp tốt nhất  để tiêu diệt phần lớn sâu hại</w:t>
            </w:r>
          </w:p>
          <w:p w14:paraId="45A7F0B6"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(b) – Thả bọ rùa vào vườn hoa hồng, bọ rùa ăn phần lớn các loại rệp hại.</w:t>
            </w:r>
          </w:p>
          <w:p w14:paraId="56CA4863"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(c) – Nuôi mèo để bắt chuột, số lượng chuột giảm rõ rệt.</w:t>
            </w:r>
          </w:p>
          <w:p w14:paraId="2947E8BD"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(d) – Thả ong chuyên kí sinh vào bọ dừa để tiêu diệt bọ dừa.</w:t>
            </w:r>
          </w:p>
          <w:p w14:paraId="46B86E48"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a – sai vì biện pháp này có rất nhiều nhược điểm; b,c,d - đúng</w:t>
            </w:r>
          </w:p>
          <w:p w14:paraId="2C6B8EE8"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Câu 2: </w:t>
            </w:r>
            <w:r>
              <w:rPr>
                <w:rFonts w:ascii="Times New Roman" w:eastAsia="Times New Roman" w:hAnsi="Times New Roman"/>
                <w:sz w:val="28"/>
                <w:szCs w:val="28"/>
              </w:rPr>
              <w:t>Trong các mối quan hệ dưới đây, mối quan hệ nào đảm bảo duy trì ổn định số lượng sinh</w:t>
            </w:r>
          </w:p>
          <w:p w14:paraId="35563073" w14:textId="77777777" w:rsidR="00C70E4D" w:rsidRDefault="00000000">
            <w:pPr>
              <w:widowControl w:val="0"/>
              <w:spacing w:after="160" w:line="276" w:lineRule="auto"/>
              <w:ind w:firstLine="0"/>
              <w:rPr>
                <w:rFonts w:ascii="Times New Roman" w:eastAsia="Times New Roman" w:hAnsi="Times New Roman"/>
                <w:sz w:val="28"/>
                <w:szCs w:val="28"/>
              </w:rPr>
            </w:pPr>
            <w:r>
              <w:rPr>
                <w:rFonts w:ascii="Times New Roman" w:eastAsia="Times New Roman" w:hAnsi="Times New Roman"/>
                <w:sz w:val="28"/>
                <w:szCs w:val="28"/>
              </w:rPr>
              <w:t>vật ở mức cân bằng động?</w:t>
            </w:r>
          </w:p>
          <w:p w14:paraId="468D8145" w14:textId="77777777" w:rsidR="00C70E4D" w:rsidRDefault="00000000">
            <w:pPr>
              <w:widowControl w:val="0"/>
              <w:spacing w:before="380" w:after="0" w:line="216"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A. </w:t>
            </w:r>
            <w:r>
              <w:rPr>
                <w:rFonts w:ascii="Times New Roman" w:eastAsia="Times New Roman" w:hAnsi="Times New Roman"/>
                <w:sz w:val="28"/>
                <w:szCs w:val="28"/>
              </w:rPr>
              <w:t>Cộng sinh.</w:t>
            </w:r>
            <w:r>
              <w:rPr>
                <w:rFonts w:ascii="Times New Roman" w:eastAsia="Times New Roman" w:hAnsi="Times New Roman"/>
                <w:b/>
                <w:sz w:val="28"/>
                <w:szCs w:val="28"/>
              </w:rPr>
              <w:t xml:space="preserve">    </w:t>
            </w:r>
            <w:r>
              <w:rPr>
                <w:rFonts w:ascii="Times New Roman" w:eastAsia="Times New Roman" w:hAnsi="Times New Roman"/>
                <w:b/>
                <w:sz w:val="28"/>
                <w:szCs w:val="28"/>
              </w:rPr>
              <w:tab/>
              <w:t xml:space="preserve">      </w:t>
            </w:r>
            <w:r>
              <w:rPr>
                <w:rFonts w:ascii="Times New Roman" w:eastAsia="Times New Roman" w:hAnsi="Times New Roman"/>
                <w:b/>
                <w:sz w:val="28"/>
                <w:szCs w:val="28"/>
              </w:rPr>
              <w:tab/>
            </w:r>
          </w:p>
          <w:p w14:paraId="3DA51792" w14:textId="77777777" w:rsidR="00C70E4D" w:rsidRDefault="00000000">
            <w:pPr>
              <w:widowControl w:val="0"/>
              <w:spacing w:before="380" w:after="0" w:line="216"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 xml:space="preserve">B. </w:t>
            </w:r>
            <w:r>
              <w:rPr>
                <w:rFonts w:ascii="Times New Roman" w:eastAsia="Times New Roman" w:hAnsi="Times New Roman"/>
                <w:sz w:val="28"/>
                <w:szCs w:val="28"/>
              </w:rPr>
              <w:t xml:space="preserve">Hội sinh.  </w:t>
            </w:r>
            <w:r>
              <w:rPr>
                <w:rFonts w:ascii="Times New Roman" w:eastAsia="Times New Roman" w:hAnsi="Times New Roman"/>
                <w:b/>
                <w:sz w:val="28"/>
                <w:szCs w:val="28"/>
              </w:rPr>
              <w:t xml:space="preserve">     </w:t>
            </w:r>
            <w:r>
              <w:rPr>
                <w:rFonts w:ascii="Times New Roman" w:eastAsia="Times New Roman" w:hAnsi="Times New Roman"/>
                <w:b/>
                <w:sz w:val="28"/>
                <w:szCs w:val="28"/>
              </w:rPr>
              <w:tab/>
            </w:r>
          </w:p>
          <w:p w14:paraId="01861E46" w14:textId="77777777" w:rsidR="00C70E4D" w:rsidRDefault="00000000">
            <w:pPr>
              <w:widowControl w:val="0"/>
              <w:spacing w:before="380" w:after="0" w:line="216"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C. </w:t>
            </w:r>
            <w:r>
              <w:rPr>
                <w:rFonts w:ascii="Times New Roman" w:eastAsia="Times New Roman" w:hAnsi="Times New Roman"/>
                <w:sz w:val="28"/>
                <w:szCs w:val="28"/>
              </w:rPr>
              <w:t xml:space="preserve">Hợp tác. </w:t>
            </w:r>
            <w:r>
              <w:rPr>
                <w:rFonts w:ascii="Times New Roman" w:eastAsia="Times New Roman" w:hAnsi="Times New Roman"/>
                <w:b/>
                <w:sz w:val="28"/>
                <w:szCs w:val="28"/>
              </w:rPr>
              <w:t xml:space="preserve">       </w:t>
            </w:r>
            <w:r>
              <w:rPr>
                <w:rFonts w:ascii="Times New Roman" w:eastAsia="Times New Roman" w:hAnsi="Times New Roman"/>
                <w:b/>
                <w:sz w:val="28"/>
                <w:szCs w:val="28"/>
              </w:rPr>
              <w:tab/>
            </w:r>
          </w:p>
          <w:p w14:paraId="11441BEE"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D. </w:t>
            </w:r>
            <w:r>
              <w:rPr>
                <w:rFonts w:ascii="Times New Roman" w:eastAsia="Times New Roman" w:hAnsi="Times New Roman"/>
                <w:sz w:val="28"/>
                <w:szCs w:val="28"/>
              </w:rPr>
              <w:t>Vật ăn thịt – con mồi.</w:t>
            </w:r>
          </w:p>
          <w:p w14:paraId="7CF02B49"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D</w:t>
            </w:r>
          </w:p>
          <w:p w14:paraId="24B99335"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Câu 3: </w:t>
            </w:r>
            <w:r>
              <w:rPr>
                <w:rFonts w:ascii="Times New Roman" w:eastAsia="Times New Roman" w:hAnsi="Times New Roman"/>
                <w:sz w:val="28"/>
                <w:szCs w:val="28"/>
              </w:rPr>
              <w:t xml:space="preserve">Việc làm nào sau đây </w:t>
            </w:r>
            <w:r>
              <w:rPr>
                <w:rFonts w:ascii="Times New Roman" w:eastAsia="Times New Roman" w:hAnsi="Times New Roman"/>
                <w:b/>
                <w:sz w:val="28"/>
                <w:szCs w:val="28"/>
              </w:rPr>
              <w:t>không</w:t>
            </w:r>
            <w:r>
              <w:rPr>
                <w:rFonts w:ascii="Times New Roman" w:eastAsia="Times New Roman" w:hAnsi="Times New Roman"/>
                <w:sz w:val="28"/>
                <w:szCs w:val="28"/>
              </w:rPr>
              <w:t xml:space="preserve"> phải là nguyên nhân làm giảm số lượng của các loài thiên địch?</w:t>
            </w:r>
          </w:p>
          <w:p w14:paraId="7E5127E6"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A. </w:t>
            </w:r>
            <w:r>
              <w:rPr>
                <w:rFonts w:ascii="Times New Roman" w:eastAsia="Times New Roman" w:hAnsi="Times New Roman"/>
                <w:sz w:val="28"/>
                <w:szCs w:val="28"/>
              </w:rPr>
              <w:t xml:space="preserve">Đốt rừng làm nương rẫy.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r>
          </w:p>
          <w:p w14:paraId="0A74A5FC"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B.</w:t>
            </w:r>
            <w:r>
              <w:rPr>
                <w:rFonts w:ascii="Times New Roman" w:eastAsia="Times New Roman" w:hAnsi="Times New Roman"/>
                <w:sz w:val="28"/>
                <w:szCs w:val="28"/>
              </w:rPr>
              <w:t xml:space="preserve"> Lạm dụng thuốc trừ sâu hóa học.</w:t>
            </w:r>
          </w:p>
          <w:p w14:paraId="381058BD" w14:textId="77777777" w:rsidR="00C70E4D" w:rsidRDefault="00000000">
            <w:pPr>
              <w:widowControl w:val="0"/>
              <w:spacing w:after="160" w:line="276" w:lineRule="auto"/>
              <w:ind w:firstLine="0"/>
              <w:rPr>
                <w:rFonts w:ascii="Times New Roman" w:eastAsia="Times New Roman" w:hAnsi="Times New Roman"/>
                <w:sz w:val="28"/>
                <w:szCs w:val="28"/>
              </w:rPr>
            </w:pPr>
            <w:r>
              <w:rPr>
                <w:rFonts w:ascii="Times New Roman" w:eastAsia="Times New Roman" w:hAnsi="Times New Roman"/>
                <w:b/>
                <w:sz w:val="28"/>
                <w:szCs w:val="28"/>
              </w:rPr>
              <w:t>C.</w:t>
            </w:r>
            <w:r>
              <w:rPr>
                <w:rFonts w:ascii="Times New Roman" w:eastAsia="Times New Roman" w:hAnsi="Times New Roman"/>
                <w:sz w:val="28"/>
                <w:szCs w:val="28"/>
              </w:rPr>
              <w:t xml:space="preserve"> Đốt rơm, gốc rạ sau thu hoạch.   </w:t>
            </w:r>
            <w:r>
              <w:rPr>
                <w:rFonts w:ascii="Times New Roman" w:eastAsia="Times New Roman" w:hAnsi="Times New Roman"/>
                <w:sz w:val="28"/>
                <w:szCs w:val="28"/>
              </w:rPr>
              <w:tab/>
            </w:r>
          </w:p>
          <w:p w14:paraId="66291A3B" w14:textId="77777777" w:rsidR="00C70E4D" w:rsidRDefault="00000000">
            <w:pPr>
              <w:widowControl w:val="0"/>
              <w:spacing w:after="160" w:line="276" w:lineRule="auto"/>
              <w:ind w:firstLine="0"/>
              <w:rPr>
                <w:rFonts w:ascii="Times New Roman" w:eastAsia="Times New Roman" w:hAnsi="Times New Roman"/>
                <w:sz w:val="28"/>
                <w:szCs w:val="28"/>
              </w:rPr>
            </w:pPr>
            <w:r>
              <w:rPr>
                <w:rFonts w:ascii="Times New Roman" w:eastAsia="Times New Roman" w:hAnsi="Times New Roman"/>
                <w:b/>
                <w:sz w:val="28"/>
                <w:szCs w:val="28"/>
              </w:rPr>
              <w:t>D.</w:t>
            </w:r>
            <w:r>
              <w:rPr>
                <w:rFonts w:ascii="Times New Roman" w:eastAsia="Times New Roman" w:hAnsi="Times New Roman"/>
                <w:sz w:val="28"/>
                <w:szCs w:val="28"/>
              </w:rPr>
              <w:t xml:space="preserve"> Dùng thuốc trừ sâu sinh học.</w:t>
            </w:r>
          </w:p>
          <w:p w14:paraId="51E045E4" w14:textId="77777777" w:rsidR="00C70E4D" w:rsidRDefault="00000000">
            <w:pPr>
              <w:widowControl w:val="0"/>
              <w:spacing w:after="160" w:line="27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D</w:t>
            </w:r>
          </w:p>
          <w:p w14:paraId="23E60A5B"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Câu 4:</w:t>
            </w:r>
            <w:r>
              <w:rPr>
                <w:rFonts w:ascii="Times New Roman" w:eastAsia="Times New Roman" w:hAnsi="Times New Roman"/>
                <w:sz w:val="28"/>
                <w:szCs w:val="28"/>
              </w:rPr>
              <w:t xml:space="preserve"> Ví dụ nào sau đây là cơ sở di truyền của kiểm soát sinh học?</w:t>
            </w:r>
          </w:p>
          <w:p w14:paraId="4B280652"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A. </w:t>
            </w:r>
            <w:r>
              <w:rPr>
                <w:rFonts w:ascii="Times New Roman" w:eastAsia="Times New Roman" w:hAnsi="Times New Roman"/>
                <w:sz w:val="28"/>
                <w:szCs w:val="28"/>
              </w:rPr>
              <w:t>Kiến ba khoang và bọ cánh cứng ba khoang ăn rầy nâu, sâu cuốn lá.</w:t>
            </w:r>
          </w:p>
          <w:p w14:paraId="598759A5"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B. </w:t>
            </w:r>
            <w:r>
              <w:rPr>
                <w:rFonts w:ascii="Times New Roman" w:eastAsia="Times New Roman" w:hAnsi="Times New Roman"/>
                <w:sz w:val="28"/>
                <w:szCs w:val="28"/>
              </w:rPr>
              <w:t>Ruồi đực vô sinh được thả ra môi trường để chúng giao phối với ruồi cái.</w:t>
            </w:r>
          </w:p>
          <w:p w14:paraId="3886F153"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w:t>
            </w:r>
            <w:r>
              <w:rPr>
                <w:rFonts w:ascii="Times New Roman" w:eastAsia="Times New Roman" w:hAnsi="Times New Roman"/>
                <w:sz w:val="28"/>
                <w:szCs w:val="28"/>
              </w:rPr>
              <w:t xml:space="preserve"> Dùng pheromone để dẫn dụ côn trùng, sâu gây hại rơi vào bẫy.</w:t>
            </w:r>
          </w:p>
          <w:p w14:paraId="2BE4C396"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D.</w:t>
            </w:r>
            <w:r>
              <w:rPr>
                <w:rFonts w:ascii="Times New Roman" w:eastAsia="Times New Roman" w:hAnsi="Times New Roman"/>
                <w:sz w:val="28"/>
                <w:szCs w:val="28"/>
              </w:rPr>
              <w:t xml:space="preserve"> Sử dụng dịch chiết từ hạt na để phun lên cây tiêu diệt sâu hại.</w:t>
            </w:r>
          </w:p>
          <w:p w14:paraId="02302172"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B</w:t>
            </w:r>
          </w:p>
          <w:p w14:paraId="0B7FBEA0"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Câu 5:</w:t>
            </w:r>
            <w:r>
              <w:rPr>
                <w:rFonts w:ascii="Times New Roman" w:eastAsia="Times New Roman" w:hAnsi="Times New Roman"/>
                <w:sz w:val="28"/>
                <w:szCs w:val="28"/>
              </w:rPr>
              <w:t xml:space="preserve"> Biện pháp dùng chính côn trùng gây hại để làm giảm kích thước quần thể của loài đó trong tự nhiên là</w:t>
            </w:r>
          </w:p>
          <w:p w14:paraId="3EC0BA0C"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A.</w:t>
            </w:r>
            <w:r>
              <w:rPr>
                <w:rFonts w:ascii="Times New Roman" w:eastAsia="Times New Roman" w:hAnsi="Times New Roman"/>
                <w:sz w:val="28"/>
                <w:szCs w:val="28"/>
              </w:rPr>
              <w:t xml:space="preserve"> bảo vệ các loài thiên địch.</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r>
          </w:p>
          <w:p w14:paraId="02AE387E"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B. </w:t>
            </w:r>
            <w:r>
              <w:rPr>
                <w:rFonts w:ascii="Times New Roman" w:eastAsia="Times New Roman" w:hAnsi="Times New Roman"/>
                <w:sz w:val="28"/>
                <w:szCs w:val="28"/>
              </w:rPr>
              <w:t>thả thiên địch.</w:t>
            </w:r>
          </w:p>
          <w:p w14:paraId="70B9F1AB"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w:t>
            </w:r>
            <w:r>
              <w:rPr>
                <w:rFonts w:ascii="Times New Roman" w:eastAsia="Times New Roman" w:hAnsi="Times New Roman"/>
                <w:sz w:val="28"/>
                <w:szCs w:val="28"/>
              </w:rPr>
              <w:t xml:space="preserve"> tự diệt.</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p>
          <w:p w14:paraId="28791A4C"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D.</w:t>
            </w:r>
            <w:r>
              <w:rPr>
                <w:rFonts w:ascii="Times New Roman" w:eastAsia="Times New Roman" w:hAnsi="Times New Roman"/>
                <w:sz w:val="28"/>
                <w:szCs w:val="28"/>
              </w:rPr>
              <w:t xml:space="preserve"> sử dụng hợp lý thuốc trừ sâu, phân bón.</w:t>
            </w:r>
          </w:p>
          <w:p w14:paraId="48F292AD"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C</w:t>
            </w:r>
          </w:p>
          <w:p w14:paraId="1CF1D21D" w14:textId="77777777" w:rsidR="00C70E4D" w:rsidRDefault="00000000">
            <w:pPr>
              <w:pBdr>
                <w:top w:val="nil"/>
                <w:left w:val="nil"/>
                <w:bottom w:val="nil"/>
                <w:right w:val="nil"/>
                <w:between w:val="nil"/>
              </w:pBdr>
              <w:spacing w:after="0" w:line="340" w:lineRule="auto"/>
              <w:ind w:firstLine="0"/>
              <w:jc w:val="left"/>
              <w:rPr>
                <w:rFonts w:ascii="Times New Roman" w:eastAsia="Times New Roman" w:hAnsi="Times New Roman"/>
                <w:sz w:val="28"/>
                <w:szCs w:val="28"/>
              </w:rPr>
            </w:pPr>
            <w:r>
              <w:rPr>
                <w:rFonts w:ascii="Times New Roman" w:eastAsia="Times New Roman" w:hAnsi="Times New Roman"/>
                <w:b/>
                <w:i/>
                <w:sz w:val="28"/>
                <w:szCs w:val="28"/>
              </w:rPr>
              <w:t xml:space="preserve">* Thực hiện nhiệm vụ: </w:t>
            </w:r>
            <w:r>
              <w:rPr>
                <w:rFonts w:ascii="Times New Roman" w:eastAsia="Times New Roman" w:hAnsi="Times New Roman"/>
                <w:sz w:val="28"/>
                <w:szCs w:val="28"/>
              </w:rPr>
              <w:t>HS trả lời câu hỏi theo yêu cầu của GV.</w:t>
            </w:r>
          </w:p>
          <w:p w14:paraId="04165F28"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i/>
                <w:sz w:val="28"/>
                <w:szCs w:val="28"/>
              </w:rPr>
            </w:pPr>
            <w:r>
              <w:rPr>
                <w:rFonts w:ascii="Times New Roman" w:eastAsia="Times New Roman" w:hAnsi="Times New Roman"/>
                <w:b/>
                <w:i/>
                <w:sz w:val="28"/>
                <w:szCs w:val="28"/>
              </w:rPr>
              <w:lastRenderedPageBreak/>
              <w:t xml:space="preserve"> * Báo cáo, thảo luận:</w:t>
            </w:r>
          </w:p>
          <w:p w14:paraId="694D32FB"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HS trình bày nội dung trả lời câu hỏi được yêu cầu.</w:t>
            </w:r>
          </w:p>
          <w:p w14:paraId="51A9C2E4"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Các HS còn lại theo dõi, nhận xét, góp ý.</w:t>
            </w:r>
          </w:p>
          <w:p w14:paraId="78A67A65"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25B25F2B"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GV nhận xét và chỉnh sữa câu trả lời của HS.</w:t>
            </w:r>
          </w:p>
          <w:p w14:paraId="46F9AC71"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 Gợi ý trả lời câu hỏi: </w:t>
            </w:r>
            <w:r>
              <w:rPr>
                <w:rFonts w:ascii="Times New Roman" w:eastAsia="Times New Roman" w:hAnsi="Times New Roman"/>
                <w:b/>
                <w:sz w:val="28"/>
                <w:szCs w:val="28"/>
              </w:rPr>
              <w:t>Xem công cụ đánh giá 1 ở Hồ sơ học tập.</w:t>
            </w:r>
          </w:p>
          <w:p w14:paraId="73595140"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 GV sử dụng công cụ 1 để đánh giá. </w:t>
            </w:r>
            <w:r>
              <w:rPr>
                <w:rFonts w:ascii="Times New Roman" w:eastAsia="Times New Roman" w:hAnsi="Times New Roman"/>
                <w:b/>
                <w:sz w:val="28"/>
                <w:szCs w:val="28"/>
              </w:rPr>
              <w:t>Xem công cụ đánh giá 1 ở Hồ sơ học tập.</w:t>
            </w:r>
          </w:p>
        </w:tc>
      </w:tr>
      <w:tr w:rsidR="00C70E4D" w14:paraId="53EB087D" w14:textId="77777777">
        <w:tc>
          <w:tcPr>
            <w:tcW w:w="9805" w:type="dxa"/>
            <w:tcBorders>
              <w:top w:val="single" w:sz="8" w:space="0" w:color="000000"/>
              <w:left w:val="single" w:sz="8" w:space="0" w:color="000000"/>
              <w:bottom w:val="single" w:sz="8" w:space="0" w:color="000000"/>
              <w:right w:val="single" w:sz="8" w:space="0" w:color="000000"/>
            </w:tcBorders>
            <w:shd w:val="clear" w:color="auto" w:fill="auto"/>
          </w:tcPr>
          <w:p w14:paraId="3C4637ED" w14:textId="77777777" w:rsidR="00C70E4D" w:rsidRDefault="00000000">
            <w:pPr>
              <w:pBdr>
                <w:top w:val="nil"/>
                <w:left w:val="nil"/>
                <w:bottom w:val="nil"/>
                <w:right w:val="nil"/>
                <w:between w:val="nil"/>
              </w:pBdr>
              <w:tabs>
                <w:tab w:val="left" w:pos="12758"/>
              </w:tabs>
              <w:spacing w:before="120" w:line="312" w:lineRule="auto"/>
              <w:ind w:firstLine="0"/>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inline distT="0" distB="0" distL="0" distR="0" wp14:anchorId="3D226E40" wp14:editId="6CEC6A89">
                  <wp:extent cx="266065" cy="2984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6065" cy="298450"/>
                          </a:xfrm>
                          <a:prstGeom prst="rect">
                            <a:avLst/>
                          </a:prstGeom>
                          <a:ln/>
                        </pic:spPr>
                      </pic:pic>
                    </a:graphicData>
                  </a:graphic>
                </wp:inline>
              </w:drawing>
            </w:r>
            <w:r>
              <w:rPr>
                <w:rFonts w:ascii="Times New Roman" w:eastAsia="Times New Roman" w:hAnsi="Times New Roman"/>
                <w:b/>
                <w:sz w:val="28"/>
                <w:szCs w:val="28"/>
              </w:rPr>
              <w:t xml:space="preserve"> HOẠT ĐỘNG 4. VẬN DỤNG (10 phút)</w:t>
            </w:r>
          </w:p>
          <w:p w14:paraId="6CDC4561"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1.2; SH 3.2; TCTH 6.1; TN 3.1.</w:t>
            </w:r>
          </w:p>
          <w:p w14:paraId="595E829D"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19C59BED" w14:textId="77777777" w:rsidR="00C70E4D" w:rsidRDefault="00000000">
            <w:pPr>
              <w:rPr>
                <w:rFonts w:ascii="Times New Roman" w:eastAsia="Times New Roman" w:hAnsi="Times New Roman"/>
                <w:sz w:val="28"/>
                <w:szCs w:val="28"/>
              </w:rPr>
            </w:pPr>
            <w:r>
              <w:rPr>
                <w:rFonts w:ascii="Times New Roman" w:eastAsia="Times New Roman" w:hAnsi="Times New Roman"/>
                <w:b/>
                <w:i/>
                <w:sz w:val="28"/>
                <w:szCs w:val="28"/>
              </w:rPr>
              <w:t xml:space="preserve">* Giao nhiệm vụ học tập: </w:t>
            </w:r>
            <w:r>
              <w:rPr>
                <w:rFonts w:ascii="Times New Roman" w:eastAsia="Times New Roman" w:hAnsi="Times New Roman"/>
                <w:sz w:val="28"/>
                <w:szCs w:val="28"/>
              </w:rPr>
              <w:t>GV yêu cầu HS làm việc cá nhân để trả lời câu hỏi:</w:t>
            </w:r>
          </w:p>
          <w:p w14:paraId="4CFB933C" w14:textId="77777777" w:rsidR="00C70E4D" w:rsidRDefault="00000000">
            <w:pPr>
              <w:widowControl w:val="0"/>
              <w:numPr>
                <w:ilvl w:val="0"/>
                <w:numId w:val="5"/>
              </w:numPr>
              <w:spacing w:after="0" w:line="240" w:lineRule="auto"/>
              <w:rPr>
                <w:rFonts w:ascii="Times New Roman" w:eastAsia="Times New Roman" w:hAnsi="Times New Roman"/>
                <w:sz w:val="28"/>
                <w:szCs w:val="28"/>
              </w:rPr>
            </w:pPr>
            <w:r>
              <w:rPr>
                <w:rFonts w:ascii="Times New Roman" w:eastAsia="Times New Roman" w:hAnsi="Times New Roman"/>
                <w:b/>
                <w:sz w:val="28"/>
                <w:szCs w:val="28"/>
              </w:rPr>
              <w:t>Câu 1.</w:t>
            </w:r>
            <w:r>
              <w:rPr>
                <w:rFonts w:ascii="Times New Roman" w:eastAsia="Times New Roman" w:hAnsi="Times New Roman"/>
                <w:sz w:val="28"/>
                <w:szCs w:val="28"/>
              </w:rPr>
              <w:t xml:space="preserve"> Muỗi vằn (</w:t>
            </w:r>
            <w:r>
              <w:rPr>
                <w:rFonts w:ascii="Times New Roman" w:eastAsia="Times New Roman" w:hAnsi="Times New Roman"/>
                <w:i/>
                <w:sz w:val="28"/>
                <w:szCs w:val="28"/>
              </w:rPr>
              <w:t>Aedes aegypti</w:t>
            </w:r>
            <w:r>
              <w:rPr>
                <w:rFonts w:ascii="Times New Roman" w:eastAsia="Times New Roman" w:hAnsi="Times New Roman"/>
                <w:sz w:val="28"/>
                <w:szCs w:val="28"/>
              </w:rPr>
              <w:t>) là vật chủ trung gian lây truyền virus Dengue gây bệnh sốt xuất huyết ở người. Vòng đời và đặc tính sống của muỗi thể hiện ở hình bên. Hãy trình bày các biện pháp ngăn chặn sự gia tăng số lượng quần thể muỗi hoặc tiêu diệt muỗi hiệu quả mà vẫn đảm bảo an toàn cho sức khỏe con người, không gây ô nhiễm môi trường?</w:t>
            </w:r>
          </w:p>
          <w:p w14:paraId="6A4C5137" w14:textId="77777777" w:rsidR="00C70E4D" w:rsidRDefault="00000000">
            <w:pPr>
              <w:ind w:left="720" w:firstLine="0"/>
              <w:rPr>
                <w:rFonts w:ascii="Times New Roman" w:eastAsia="Times New Roman" w:hAnsi="Times New Roman"/>
                <w:sz w:val="28"/>
                <w:szCs w:val="28"/>
              </w:rPr>
            </w:pPr>
            <w:r>
              <w:rPr>
                <w:rFonts w:ascii="Times New Roman" w:eastAsia="Times New Roman" w:hAnsi="Times New Roman"/>
                <w:noProof/>
                <w:sz w:val="28"/>
                <w:szCs w:val="28"/>
              </w:rPr>
              <w:drawing>
                <wp:inline distT="19050" distB="19050" distL="19050" distR="19050" wp14:anchorId="44BFE914" wp14:editId="115D7FE8">
                  <wp:extent cx="2912110" cy="264280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12110" cy="2642808"/>
                          </a:xfrm>
                          <a:prstGeom prst="rect">
                            <a:avLst/>
                          </a:prstGeom>
                          <a:ln/>
                        </pic:spPr>
                      </pic:pic>
                    </a:graphicData>
                  </a:graphic>
                </wp:inline>
              </w:drawing>
            </w:r>
          </w:p>
          <w:p w14:paraId="0CD4A4D1" w14:textId="77777777" w:rsidR="00C70E4D" w:rsidRDefault="00000000">
            <w:pPr>
              <w:numPr>
                <w:ilvl w:val="0"/>
                <w:numId w:val="5"/>
              </w:numPr>
              <w:rPr>
                <w:rFonts w:ascii="Times New Roman" w:eastAsia="Times New Roman" w:hAnsi="Times New Roman"/>
                <w:sz w:val="28"/>
                <w:szCs w:val="28"/>
              </w:rPr>
            </w:pPr>
            <w:r>
              <w:rPr>
                <w:rFonts w:ascii="Times New Roman" w:eastAsia="Times New Roman" w:hAnsi="Times New Roman"/>
                <w:sz w:val="28"/>
                <w:szCs w:val="28"/>
              </w:rPr>
              <w:t>Câu 2: Hãy đọc thông tin về sâu ăn tạp (SCD trang 47) và vận vận dụng kiến thức đã học để đưa ra biện pháp phòng trừ?</w:t>
            </w:r>
          </w:p>
          <w:p w14:paraId="54C3A6BD" w14:textId="77777777" w:rsidR="00C70E4D" w:rsidRDefault="00000000">
            <w:pPr>
              <w:rPr>
                <w:rFonts w:ascii="Times New Roman" w:eastAsia="Times New Roman" w:hAnsi="Times New Roman"/>
                <w:sz w:val="28"/>
                <w:szCs w:val="28"/>
              </w:rPr>
            </w:pPr>
            <w:r>
              <w:rPr>
                <w:rFonts w:ascii="Times New Roman" w:eastAsia="Times New Roman" w:hAnsi="Times New Roman"/>
                <w:b/>
                <w:i/>
                <w:sz w:val="28"/>
                <w:szCs w:val="28"/>
              </w:rPr>
              <w:t>* Thực hiện nhiệm vụ:</w:t>
            </w:r>
            <w:r>
              <w:rPr>
                <w:rFonts w:ascii="Times New Roman" w:eastAsia="Times New Roman" w:hAnsi="Times New Roman"/>
                <w:sz w:val="28"/>
                <w:szCs w:val="28"/>
              </w:rPr>
              <w:t xml:space="preserve"> HS trả lời câu hỏi theo yêu cầu của GV.</w:t>
            </w:r>
          </w:p>
          <w:p w14:paraId="70E07F11"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6F77AA4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trình bày nội dung trả lời câu hỏi được yêu cầu.</w:t>
            </w:r>
          </w:p>
          <w:p w14:paraId="5CCC76C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HS còn lại theo dõi, nhận xét, góp ý (nếu có).</w:t>
            </w:r>
          </w:p>
          <w:p w14:paraId="2AF59C6B"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2B7E6C7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nhận xét và chỉnh sửa câu trả lời của HS.</w:t>
            </w:r>
          </w:p>
          <w:p w14:paraId="2C1408E4"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Gợi ý trả lời câu hỏi: Tham khảo đáp án trong SGV.</w:t>
            </w:r>
          </w:p>
          <w:p w14:paraId="17A5EFB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công cụ 1 để đánh giá.</w:t>
            </w:r>
          </w:p>
        </w:tc>
      </w:tr>
    </w:tbl>
    <w:p w14:paraId="7AB193A6" w14:textId="77777777" w:rsidR="00C70E4D" w:rsidRDefault="00C70E4D">
      <w:pPr>
        <w:pBdr>
          <w:top w:val="nil"/>
          <w:left w:val="nil"/>
          <w:bottom w:val="nil"/>
          <w:right w:val="nil"/>
          <w:between w:val="nil"/>
        </w:pBdr>
        <w:spacing w:after="0" w:line="240" w:lineRule="auto"/>
        <w:ind w:firstLine="0"/>
        <w:rPr>
          <w:rFonts w:ascii="Times New Roman" w:eastAsia="Times New Roman" w:hAnsi="Times New Roman"/>
          <w:b/>
          <w:sz w:val="28"/>
          <w:szCs w:val="28"/>
        </w:rPr>
      </w:pPr>
    </w:p>
    <w:p w14:paraId="097A4B42"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IV. HỒ SƠ DẠY HỌC </w:t>
      </w:r>
    </w:p>
    <w:p w14:paraId="33A5D182" w14:textId="77777777" w:rsidR="00C70E4D" w:rsidRDefault="00000000">
      <w:pPr>
        <w:pBdr>
          <w:top w:val="nil"/>
          <w:left w:val="nil"/>
          <w:bottom w:val="nil"/>
          <w:right w:val="nil"/>
          <w:between w:val="nil"/>
        </w:pBdr>
        <w:spacing w:after="0" w:line="340" w:lineRule="auto"/>
        <w:rPr>
          <w:rFonts w:ascii="Times New Roman" w:eastAsia="Times New Roman" w:hAnsi="Times New Roman"/>
          <w:b/>
          <w:sz w:val="28"/>
          <w:szCs w:val="28"/>
        </w:rPr>
      </w:pPr>
      <w:r>
        <w:rPr>
          <w:rFonts w:ascii="Times New Roman" w:eastAsia="Times New Roman" w:hAnsi="Times New Roman"/>
          <w:b/>
          <w:sz w:val="28"/>
          <w:szCs w:val="28"/>
        </w:rPr>
        <w:t>A. NỘI DUNG DẠY HỌC CỐT LÕI</w:t>
      </w:r>
    </w:p>
    <w:tbl>
      <w:tblPr>
        <w:tblStyle w:val="a2"/>
        <w:tblW w:w="980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42"/>
        <w:gridCol w:w="8363"/>
      </w:tblGrid>
      <w:tr w:rsidR="00C70E4D" w14:paraId="66EB1701" w14:textId="77777777">
        <w:tc>
          <w:tcPr>
            <w:tcW w:w="1442" w:type="dxa"/>
            <w:shd w:val="clear" w:color="auto" w:fill="auto"/>
          </w:tcPr>
          <w:p w14:paraId="7B633A58"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I. CƠ SỞ KHOA HỌC CỦA KIỂM </w:t>
            </w:r>
            <w:r>
              <w:rPr>
                <w:rFonts w:ascii="Times New Roman" w:eastAsia="Times New Roman" w:hAnsi="Times New Roman"/>
                <w:b/>
                <w:sz w:val="28"/>
                <w:szCs w:val="28"/>
              </w:rPr>
              <w:lastRenderedPageBreak/>
              <w:t>SOÁT SINH HỌC</w:t>
            </w:r>
          </w:p>
          <w:p w14:paraId="28C2452C" w14:textId="77777777" w:rsidR="00C70E4D" w:rsidRDefault="00C70E4D">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b/>
                <w:sz w:val="28"/>
                <w:szCs w:val="28"/>
              </w:rPr>
            </w:pPr>
          </w:p>
        </w:tc>
        <w:tc>
          <w:tcPr>
            <w:tcW w:w="8363" w:type="dxa"/>
            <w:shd w:val="clear" w:color="auto" w:fill="auto"/>
          </w:tcPr>
          <w:p w14:paraId="3FE45E8F"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lastRenderedPageBreak/>
              <w:t>1. Cơ sở sinh thái học</w:t>
            </w:r>
          </w:p>
          <w:p w14:paraId="370C68E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Chúng ta có thể sử dụng mối quan hệ sinh thái vật ăn thịt – con mồi và kí sinh vật chủ để kiểm soát số lượng các loài gây hại.</w:t>
            </w:r>
          </w:p>
          <w:p w14:paraId="7221D875"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2. Cơ sở di truyền học.</w:t>
            </w:r>
          </w:p>
          <w:p w14:paraId="1779FF96"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lastRenderedPageBreak/>
              <w:t>- Có thể gây đột biến để làm mất khả năng sinh sản của côn trùng gây hại rồi thả chúng trở lại môi trường.</w:t>
            </w:r>
          </w:p>
          <w:p w14:paraId="3E4ED35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Tạo ra các sinh vật mang gen kháng tác nhân gây hại.</w:t>
            </w:r>
          </w:p>
          <w:p w14:paraId="710F87A0"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3. Cơ sở sinh lí học.</w:t>
            </w:r>
          </w:p>
          <w:p w14:paraId="7BD2F41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Dựa vào hiểu biết về sinh lí để có biện pháp kiểm soát phù hợp.</w:t>
            </w:r>
          </w:p>
        </w:tc>
      </w:tr>
      <w:tr w:rsidR="00C70E4D" w14:paraId="65AB6080" w14:textId="77777777">
        <w:tc>
          <w:tcPr>
            <w:tcW w:w="1442" w:type="dxa"/>
            <w:shd w:val="clear" w:color="auto" w:fill="auto"/>
          </w:tcPr>
          <w:p w14:paraId="63DE7CEB" w14:textId="77777777" w:rsidR="00C70E4D" w:rsidRDefault="00000000">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II. BIỆN PHÁP KIỂM SOÁT SINH HỌC</w:t>
            </w:r>
          </w:p>
        </w:tc>
        <w:tc>
          <w:tcPr>
            <w:tcW w:w="8363" w:type="dxa"/>
            <w:shd w:val="clear" w:color="auto" w:fill="auto"/>
          </w:tcPr>
          <w:p w14:paraId="696B315D" w14:textId="77777777" w:rsidR="00C70E4D" w:rsidRDefault="00000000">
            <w:pPr>
              <w:numPr>
                <w:ilvl w:val="0"/>
                <w:numId w:val="4"/>
              </w:numPr>
              <w:pBdr>
                <w:top w:val="nil"/>
                <w:left w:val="nil"/>
                <w:bottom w:val="nil"/>
                <w:right w:val="nil"/>
                <w:between w:val="nil"/>
              </w:pBdr>
              <w:tabs>
                <w:tab w:val="left" w:pos="12758"/>
              </w:tabs>
              <w:spacing w:before="60" w:after="60" w:line="340" w:lineRule="auto"/>
              <w:ind w:left="320"/>
              <w:rPr>
                <w:rFonts w:ascii="Times New Roman" w:eastAsia="Times New Roman" w:hAnsi="Times New Roman"/>
                <w:b/>
                <w:sz w:val="28"/>
                <w:szCs w:val="28"/>
              </w:rPr>
            </w:pPr>
            <w:r>
              <w:rPr>
                <w:rFonts w:ascii="Times New Roman" w:eastAsia="Times New Roman" w:hAnsi="Times New Roman"/>
                <w:b/>
                <w:sz w:val="28"/>
                <w:szCs w:val="28"/>
              </w:rPr>
              <w:t>Bảo vệ các loài thiên địch trong tự nhiên</w:t>
            </w:r>
          </w:p>
          <w:p w14:paraId="5051AF80" w14:textId="77777777" w:rsidR="00C70E4D" w:rsidRDefault="00000000">
            <w:pPr>
              <w:numPr>
                <w:ilvl w:val="0"/>
                <w:numId w:val="4"/>
              </w:numPr>
              <w:pBdr>
                <w:top w:val="nil"/>
                <w:left w:val="nil"/>
                <w:bottom w:val="nil"/>
                <w:right w:val="nil"/>
                <w:between w:val="nil"/>
              </w:pBdr>
              <w:tabs>
                <w:tab w:val="left" w:pos="12758"/>
              </w:tabs>
              <w:spacing w:before="60" w:after="60" w:line="340" w:lineRule="auto"/>
              <w:ind w:left="320"/>
              <w:rPr>
                <w:rFonts w:ascii="Times New Roman" w:eastAsia="Times New Roman" w:hAnsi="Times New Roman"/>
                <w:b/>
                <w:sz w:val="28"/>
                <w:szCs w:val="28"/>
              </w:rPr>
            </w:pPr>
            <w:r>
              <w:rPr>
                <w:rFonts w:ascii="Times New Roman" w:eastAsia="Times New Roman" w:hAnsi="Times New Roman"/>
                <w:b/>
                <w:sz w:val="28"/>
                <w:szCs w:val="28"/>
              </w:rPr>
              <w:t>Thả thiên địch</w:t>
            </w:r>
          </w:p>
          <w:p w14:paraId="68C69EDC"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a. Nhân nuôi thiên địch bản địa và thả vào tự nhiên.</w:t>
            </w:r>
          </w:p>
          <w:p w14:paraId="26C94433"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b. Nhập khẩu thiên địch ngoại lai và thả vào tự nhiên.</w:t>
            </w:r>
          </w:p>
          <w:p w14:paraId="124A300C" w14:textId="77777777" w:rsidR="00C70E4D" w:rsidRDefault="00000000">
            <w:pPr>
              <w:numPr>
                <w:ilvl w:val="0"/>
                <w:numId w:val="4"/>
              </w:numPr>
              <w:pBdr>
                <w:top w:val="nil"/>
                <w:left w:val="nil"/>
                <w:bottom w:val="nil"/>
                <w:right w:val="nil"/>
                <w:between w:val="nil"/>
              </w:pBdr>
              <w:tabs>
                <w:tab w:val="left" w:pos="12758"/>
              </w:tabs>
              <w:spacing w:before="60" w:after="60" w:line="340" w:lineRule="auto"/>
              <w:ind w:left="320"/>
              <w:rPr>
                <w:rFonts w:ascii="Times New Roman" w:eastAsia="Times New Roman" w:hAnsi="Times New Roman"/>
                <w:b/>
                <w:sz w:val="28"/>
                <w:szCs w:val="28"/>
              </w:rPr>
            </w:pPr>
            <w:r>
              <w:rPr>
                <w:rFonts w:ascii="Times New Roman" w:eastAsia="Times New Roman" w:hAnsi="Times New Roman"/>
                <w:b/>
                <w:sz w:val="28"/>
                <w:szCs w:val="28"/>
              </w:rPr>
              <w:t>Biện pháp tự diệt</w:t>
            </w:r>
          </w:p>
          <w:p w14:paraId="4321F5D4"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 Đột biến bất dục hoàn toàn.</w:t>
            </w:r>
          </w:p>
          <w:p w14:paraId="08E0AC12"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 Đột biến bất dục một phần.</w:t>
            </w:r>
          </w:p>
          <w:p w14:paraId="2E35F127" w14:textId="77777777" w:rsidR="00C70E4D" w:rsidRDefault="00000000">
            <w:pPr>
              <w:widowControl w:val="0"/>
              <w:numPr>
                <w:ilvl w:val="0"/>
                <w:numId w:val="4"/>
              </w:numPr>
              <w:pBdr>
                <w:top w:val="nil"/>
                <w:left w:val="nil"/>
                <w:bottom w:val="nil"/>
                <w:right w:val="nil"/>
                <w:between w:val="nil"/>
              </w:pBdr>
              <w:tabs>
                <w:tab w:val="left" w:pos="0"/>
              </w:tabs>
              <w:spacing w:after="0" w:line="288" w:lineRule="auto"/>
              <w:ind w:left="320"/>
              <w:rPr>
                <w:rFonts w:ascii="Times New Roman" w:eastAsia="Times New Roman" w:hAnsi="Times New Roman"/>
                <w:b/>
                <w:sz w:val="28"/>
                <w:szCs w:val="28"/>
              </w:rPr>
            </w:pPr>
            <w:r>
              <w:rPr>
                <w:rFonts w:ascii="Times New Roman" w:eastAsia="Times New Roman" w:hAnsi="Times New Roman"/>
                <w:b/>
                <w:sz w:val="28"/>
                <w:szCs w:val="28"/>
              </w:rPr>
              <w:t>Sử dụng hợp lý thuốc trừ sâu, phân bón</w:t>
            </w:r>
          </w:p>
          <w:p w14:paraId="66712B00" w14:textId="77777777" w:rsidR="00C70E4D" w:rsidRDefault="00000000">
            <w:pPr>
              <w:widowControl w:val="0"/>
              <w:numPr>
                <w:ilvl w:val="0"/>
                <w:numId w:val="2"/>
              </w:numPr>
              <w:pBdr>
                <w:top w:val="nil"/>
                <w:left w:val="nil"/>
                <w:bottom w:val="nil"/>
                <w:right w:val="nil"/>
                <w:between w:val="nil"/>
              </w:pBdr>
              <w:tabs>
                <w:tab w:val="left" w:pos="0"/>
              </w:tabs>
              <w:spacing w:after="0" w:line="288" w:lineRule="auto"/>
              <w:ind w:left="320"/>
              <w:rPr>
                <w:sz w:val="28"/>
                <w:szCs w:val="28"/>
              </w:rPr>
            </w:pPr>
            <w:r>
              <w:rPr>
                <w:rFonts w:ascii="Times New Roman" w:eastAsia="Times New Roman" w:hAnsi="Times New Roman"/>
                <w:sz w:val="28"/>
                <w:szCs w:val="28"/>
              </w:rPr>
              <w:t>Thuốc trừ sâu sinh học là những chế phẩm sinh học có thành phần chính là các loài sinh vật còn sống hoặc các chất có nguồn gốc từ VSV</w:t>
            </w:r>
          </w:p>
          <w:p w14:paraId="1E8B83EE" w14:textId="77777777" w:rsidR="00C70E4D" w:rsidRDefault="00000000">
            <w:pPr>
              <w:widowControl w:val="0"/>
              <w:numPr>
                <w:ilvl w:val="0"/>
                <w:numId w:val="4"/>
              </w:numPr>
              <w:pBdr>
                <w:top w:val="nil"/>
                <w:left w:val="nil"/>
                <w:bottom w:val="nil"/>
                <w:right w:val="nil"/>
                <w:between w:val="nil"/>
              </w:pBdr>
              <w:tabs>
                <w:tab w:val="left" w:pos="0"/>
              </w:tabs>
              <w:spacing w:after="0" w:line="288" w:lineRule="auto"/>
              <w:ind w:left="320"/>
              <w:rPr>
                <w:rFonts w:ascii="Times New Roman" w:eastAsia="Times New Roman" w:hAnsi="Times New Roman"/>
                <w:b/>
                <w:sz w:val="28"/>
                <w:szCs w:val="28"/>
              </w:rPr>
            </w:pPr>
            <w:r>
              <w:rPr>
                <w:rFonts w:ascii="Times New Roman" w:eastAsia="Times New Roman" w:hAnsi="Times New Roman"/>
                <w:b/>
                <w:sz w:val="28"/>
                <w:szCs w:val="28"/>
              </w:rPr>
              <w:t>Tạo giống cây trồng, vật nuôi có khả năng kháng sinh vật gây hại</w:t>
            </w:r>
          </w:p>
          <w:p w14:paraId="69510EA3" w14:textId="77777777" w:rsidR="00C70E4D" w:rsidRDefault="00000000">
            <w:pPr>
              <w:widowControl w:val="0"/>
              <w:numPr>
                <w:ilvl w:val="0"/>
                <w:numId w:val="4"/>
              </w:numPr>
              <w:pBdr>
                <w:top w:val="nil"/>
                <w:left w:val="nil"/>
                <w:bottom w:val="nil"/>
                <w:right w:val="nil"/>
                <w:between w:val="nil"/>
              </w:pBdr>
              <w:tabs>
                <w:tab w:val="left" w:pos="0"/>
              </w:tabs>
              <w:spacing w:after="0" w:line="288" w:lineRule="auto"/>
              <w:ind w:left="320"/>
              <w:rPr>
                <w:rFonts w:ascii="Times New Roman" w:eastAsia="Times New Roman" w:hAnsi="Times New Roman"/>
                <w:sz w:val="28"/>
                <w:szCs w:val="28"/>
              </w:rPr>
            </w:pPr>
            <w:r>
              <w:rPr>
                <w:rFonts w:ascii="Times New Roman" w:eastAsia="Times New Roman" w:hAnsi="Times New Roman"/>
                <w:b/>
                <w:sz w:val="28"/>
                <w:szCs w:val="28"/>
              </w:rPr>
              <w:t>Biện pháp canh tác</w:t>
            </w:r>
          </w:p>
        </w:tc>
      </w:tr>
    </w:tbl>
    <w:p w14:paraId="7AA1EDCE" w14:textId="77777777" w:rsidR="00C70E4D" w:rsidRDefault="00000000">
      <w:pPr>
        <w:pBdr>
          <w:top w:val="nil"/>
          <w:left w:val="nil"/>
          <w:bottom w:val="nil"/>
          <w:right w:val="nil"/>
          <w:between w:val="nil"/>
        </w:pBdr>
        <w:spacing w:after="0" w:line="340" w:lineRule="auto"/>
        <w:rPr>
          <w:rFonts w:ascii="Times New Roman" w:eastAsia="Times New Roman" w:hAnsi="Times New Roman"/>
          <w:b/>
          <w:sz w:val="28"/>
          <w:szCs w:val="28"/>
        </w:rPr>
      </w:pPr>
      <w:r>
        <w:rPr>
          <w:rFonts w:ascii="Times New Roman" w:eastAsia="Times New Roman" w:hAnsi="Times New Roman"/>
          <w:b/>
          <w:sz w:val="28"/>
          <w:szCs w:val="28"/>
        </w:rPr>
        <w:t>B. CÁC HỒ SƠ KHÁC</w:t>
      </w:r>
    </w:p>
    <w:p w14:paraId="312CF9D6" w14:textId="77777777" w:rsidR="00C70E4D" w:rsidRDefault="00000000">
      <w:pPr>
        <w:spacing w:after="0"/>
        <w:rPr>
          <w:rFonts w:ascii="Times New Roman" w:eastAsia="Times New Roman" w:hAnsi="Times New Roman"/>
          <w:sz w:val="28"/>
          <w:szCs w:val="28"/>
        </w:rPr>
      </w:pPr>
      <w:r>
        <w:rPr>
          <w:rFonts w:ascii="Times New Roman" w:eastAsia="Times New Roman" w:hAnsi="Times New Roman"/>
          <w:sz w:val="28"/>
          <w:szCs w:val="28"/>
        </w:rPr>
        <w:t>1.</w:t>
      </w:r>
      <w:r>
        <w:rPr>
          <w:rFonts w:ascii="Times New Roman" w:eastAsia="Times New Roman" w:hAnsi="Times New Roman"/>
          <w:b/>
          <w:sz w:val="28"/>
          <w:szCs w:val="28"/>
        </w:rPr>
        <w:t xml:space="preserve"> Sản phẩm:</w:t>
      </w:r>
    </w:p>
    <w:p w14:paraId="25796647"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sz w:val="28"/>
          <w:szCs w:val="28"/>
        </w:rPr>
      </w:pPr>
      <w:r>
        <w:rPr>
          <w:rFonts w:ascii="Times New Roman" w:eastAsia="Times New Roman" w:hAnsi="Times New Roman"/>
          <w:b/>
          <w:i/>
          <w:sz w:val="28"/>
          <w:szCs w:val="28"/>
        </w:rPr>
        <w:t>+ Sản phẩm :</w:t>
      </w:r>
      <w:r>
        <w:rPr>
          <w:rFonts w:ascii="Times New Roman" w:eastAsia="Times New Roman" w:hAnsi="Times New Roman"/>
          <w:sz w:val="28"/>
          <w:szCs w:val="28"/>
        </w:rPr>
        <w:t xml:space="preserve"> </w:t>
      </w:r>
    </w:p>
    <w:p w14:paraId="3D557BF9"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b/>
          <w:i/>
          <w:sz w:val="28"/>
          <w:szCs w:val="28"/>
        </w:rPr>
      </w:pPr>
      <w:r>
        <w:rPr>
          <w:rFonts w:ascii="Times New Roman" w:eastAsia="Times New Roman" w:hAnsi="Times New Roman"/>
          <w:b/>
          <w:sz w:val="28"/>
          <w:szCs w:val="28"/>
        </w:rPr>
        <w:t xml:space="preserve">Phiếu học tập số 1. </w:t>
      </w:r>
    </w:p>
    <w:p w14:paraId="1381D28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Nhóm:………… Lớp:……..</w:t>
      </w:r>
    </w:p>
    <w:p w14:paraId="767755E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Thành viên gồm:……………………………………………………………….</w:t>
      </w:r>
    </w:p>
    <w:p w14:paraId="5B280B62"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Yêu cầu: quan sát các bức tranh treo trên góc lớp, thảo luận nhóm nhỏ hoàn thành nội dung trong bảng sau với thời gian 10 phút.</w:t>
      </w:r>
    </w:p>
    <w:tbl>
      <w:tblPr>
        <w:tblStyle w:val="a3"/>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613"/>
        <w:gridCol w:w="1308"/>
      </w:tblGrid>
      <w:tr w:rsidR="00C70E4D" w14:paraId="468BC2F8" w14:textId="77777777">
        <w:tc>
          <w:tcPr>
            <w:tcW w:w="5807" w:type="dxa"/>
          </w:tcPr>
          <w:p w14:paraId="2A49A7EA" w14:textId="77777777" w:rsidR="00C70E4D" w:rsidRDefault="00000000">
            <w:pPr>
              <w:rPr>
                <w:b/>
              </w:rPr>
            </w:pPr>
            <w:r>
              <w:rPr>
                <w:b/>
              </w:rPr>
              <w:t>Câu hỏi</w:t>
            </w:r>
          </w:p>
        </w:tc>
        <w:tc>
          <w:tcPr>
            <w:tcW w:w="2613" w:type="dxa"/>
          </w:tcPr>
          <w:p w14:paraId="66BB7267" w14:textId="77777777" w:rsidR="00C70E4D" w:rsidRDefault="00000000">
            <w:pPr>
              <w:rPr>
                <w:b/>
              </w:rPr>
            </w:pPr>
            <w:r>
              <w:rPr>
                <w:b/>
              </w:rPr>
              <w:t>Trả lời</w:t>
            </w:r>
          </w:p>
        </w:tc>
        <w:tc>
          <w:tcPr>
            <w:tcW w:w="1308" w:type="dxa"/>
          </w:tcPr>
          <w:p w14:paraId="4020D4AD" w14:textId="77777777" w:rsidR="00C70E4D" w:rsidRDefault="00000000">
            <w:pPr>
              <w:rPr>
                <w:b/>
              </w:rPr>
            </w:pPr>
            <w:r>
              <w:rPr>
                <w:b/>
              </w:rPr>
              <w:t>Điểm</w:t>
            </w:r>
          </w:p>
        </w:tc>
      </w:tr>
      <w:tr w:rsidR="00C70E4D" w14:paraId="04A7C25D" w14:textId="77777777">
        <w:trPr>
          <w:trHeight w:val="704"/>
        </w:trPr>
        <w:tc>
          <w:tcPr>
            <w:tcW w:w="5807" w:type="dxa"/>
          </w:tcPr>
          <w:p w14:paraId="7AC380ED" w14:textId="77777777" w:rsidR="00C70E4D" w:rsidRDefault="00000000">
            <w:r>
              <w:t xml:space="preserve">1. </w:t>
            </w:r>
            <w:r>
              <w:rPr>
                <w:i/>
              </w:rPr>
              <w:t>Kể tên các mối quan hệ sinh thái giữa các loài trong tự nhiên, cho ví dụ tương ứng.</w:t>
            </w:r>
          </w:p>
        </w:tc>
        <w:tc>
          <w:tcPr>
            <w:tcW w:w="2613" w:type="dxa"/>
          </w:tcPr>
          <w:p w14:paraId="39360653" w14:textId="77777777" w:rsidR="00C70E4D" w:rsidRDefault="00C70E4D"/>
          <w:p w14:paraId="689D6C4D" w14:textId="77777777" w:rsidR="00C70E4D" w:rsidRDefault="00C70E4D">
            <w:pPr>
              <w:ind w:firstLine="0"/>
            </w:pPr>
          </w:p>
        </w:tc>
        <w:tc>
          <w:tcPr>
            <w:tcW w:w="1308" w:type="dxa"/>
          </w:tcPr>
          <w:p w14:paraId="7A50B11E" w14:textId="77777777" w:rsidR="00C70E4D" w:rsidRDefault="00C70E4D"/>
        </w:tc>
      </w:tr>
      <w:tr w:rsidR="00C70E4D" w14:paraId="164F5829" w14:textId="77777777">
        <w:tc>
          <w:tcPr>
            <w:tcW w:w="5807" w:type="dxa"/>
          </w:tcPr>
          <w:p w14:paraId="32D82401" w14:textId="77777777" w:rsidR="00C70E4D" w:rsidRDefault="00000000">
            <w:pPr>
              <w:rPr>
                <w:i/>
              </w:rPr>
            </w:pPr>
            <w:r>
              <w:t xml:space="preserve">2. </w:t>
            </w:r>
            <w:r>
              <w:rPr>
                <w:i/>
              </w:rPr>
              <w:t>Trong các mối quan hệ sinh thái đó, mối quan hệ nào đảm bảo duy trì số lượng sinh vật ở mức cân bằng động.</w:t>
            </w:r>
          </w:p>
        </w:tc>
        <w:tc>
          <w:tcPr>
            <w:tcW w:w="2613" w:type="dxa"/>
          </w:tcPr>
          <w:p w14:paraId="28EA1960" w14:textId="77777777" w:rsidR="00C70E4D" w:rsidRDefault="00C70E4D"/>
        </w:tc>
        <w:tc>
          <w:tcPr>
            <w:tcW w:w="1308" w:type="dxa"/>
          </w:tcPr>
          <w:p w14:paraId="37DC37A4" w14:textId="77777777" w:rsidR="00C70E4D" w:rsidRDefault="00C70E4D"/>
        </w:tc>
      </w:tr>
      <w:tr w:rsidR="00C70E4D" w14:paraId="76B50C0E" w14:textId="77777777">
        <w:tc>
          <w:tcPr>
            <w:tcW w:w="5807" w:type="dxa"/>
          </w:tcPr>
          <w:p w14:paraId="7CF5DE9A" w14:textId="77777777" w:rsidR="00C70E4D" w:rsidRDefault="00000000">
            <w:r>
              <w:t xml:space="preserve">3. </w:t>
            </w:r>
            <w:r>
              <w:rPr>
                <w:i/>
              </w:rPr>
              <w:t xml:space="preserve">Có ý kiến cho rằng: “Cơ sở di truyền học của biện pháp kiểm soát sinh học là con người tác động vào hệ gen của sinh vật tạo ra sinh vật có hệ gen bị biến đổi nhằm mục đích  giảm số lượng </w:t>
            </w:r>
            <w:r>
              <w:rPr>
                <w:i/>
              </w:rPr>
              <w:lastRenderedPageBreak/>
              <w:t>quần thể gây hại”. Ý kiến trên là đúng hay sai? Cho ví dụ minh hoạ.</w:t>
            </w:r>
          </w:p>
        </w:tc>
        <w:tc>
          <w:tcPr>
            <w:tcW w:w="2613" w:type="dxa"/>
          </w:tcPr>
          <w:p w14:paraId="7F69C59C" w14:textId="77777777" w:rsidR="00C70E4D" w:rsidRDefault="00C70E4D"/>
        </w:tc>
        <w:tc>
          <w:tcPr>
            <w:tcW w:w="1308" w:type="dxa"/>
          </w:tcPr>
          <w:p w14:paraId="17CEE1B1" w14:textId="77777777" w:rsidR="00C70E4D" w:rsidRDefault="00C70E4D"/>
        </w:tc>
      </w:tr>
    </w:tbl>
    <w:p w14:paraId="1A9C5D3D"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Đáp án phiếu học tập</w:t>
      </w:r>
    </w:p>
    <w:tbl>
      <w:tblPr>
        <w:tblStyle w:val="a4"/>
        <w:tblW w:w="1033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25"/>
        <w:gridCol w:w="5716"/>
        <w:gridCol w:w="1261"/>
        <w:gridCol w:w="1635"/>
      </w:tblGrid>
      <w:tr w:rsidR="00C70E4D" w14:paraId="264DB74D" w14:textId="77777777">
        <w:tc>
          <w:tcPr>
            <w:tcW w:w="1725" w:type="dxa"/>
            <w:shd w:val="clear" w:color="auto" w:fill="BFBFBF"/>
            <w:vAlign w:val="center"/>
          </w:tcPr>
          <w:p w14:paraId="7BB1B337"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Câu hỏi/Bài tập</w:t>
            </w:r>
          </w:p>
        </w:tc>
        <w:tc>
          <w:tcPr>
            <w:tcW w:w="5716" w:type="dxa"/>
            <w:shd w:val="clear" w:color="auto" w:fill="BFBFBF"/>
            <w:vAlign w:val="center"/>
          </w:tcPr>
          <w:p w14:paraId="6B353ED0"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Đáp án</w:t>
            </w:r>
          </w:p>
        </w:tc>
        <w:tc>
          <w:tcPr>
            <w:tcW w:w="1261" w:type="dxa"/>
            <w:shd w:val="clear" w:color="auto" w:fill="BFBFBF"/>
            <w:vAlign w:val="center"/>
          </w:tcPr>
          <w:p w14:paraId="74B798E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427128E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635" w:type="dxa"/>
            <w:shd w:val="clear" w:color="auto" w:fill="BFBFBF"/>
            <w:vAlign w:val="center"/>
          </w:tcPr>
          <w:p w14:paraId="0A3A600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7C821ADE"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r>
      <w:tr w:rsidR="00C70E4D" w14:paraId="40C8BDA2" w14:textId="77777777">
        <w:tc>
          <w:tcPr>
            <w:tcW w:w="1725" w:type="dxa"/>
            <w:shd w:val="clear" w:color="auto" w:fill="FFFFFF"/>
          </w:tcPr>
          <w:p w14:paraId="0E7DDA2B"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1:</w:t>
            </w:r>
          </w:p>
        </w:tc>
        <w:tc>
          <w:tcPr>
            <w:tcW w:w="5716" w:type="dxa"/>
            <w:shd w:val="clear" w:color="auto" w:fill="FFFFFF"/>
          </w:tcPr>
          <w:p w14:paraId="0D276B42"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i/>
                <w:sz w:val="28"/>
                <w:szCs w:val="28"/>
              </w:rPr>
              <w:t>Cộng sinh, hợp tác, hội sinh, cạnh tranh, vật ăn thịt con mồi, kí sinh vật chủ, ức chế cảm nhiễm. HS nêu ví dụ tương ứng</w:t>
            </w:r>
          </w:p>
        </w:tc>
        <w:tc>
          <w:tcPr>
            <w:tcW w:w="1261" w:type="dxa"/>
            <w:shd w:val="clear" w:color="auto" w:fill="FFFFFF"/>
          </w:tcPr>
          <w:p w14:paraId="3C4A68F7"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5" w:type="dxa"/>
            <w:shd w:val="clear" w:color="auto" w:fill="FFFFFF"/>
          </w:tcPr>
          <w:p w14:paraId="0DA9A918"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3BDA84CE" w14:textId="77777777">
        <w:tc>
          <w:tcPr>
            <w:tcW w:w="1725" w:type="dxa"/>
            <w:shd w:val="clear" w:color="auto" w:fill="FFFFFF"/>
          </w:tcPr>
          <w:p w14:paraId="701FC75D"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2</w:t>
            </w:r>
          </w:p>
        </w:tc>
        <w:tc>
          <w:tcPr>
            <w:tcW w:w="5716" w:type="dxa"/>
            <w:shd w:val="clear" w:color="auto" w:fill="FFFFFF"/>
          </w:tcPr>
          <w:p w14:paraId="0E3040FC"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Vật ăn thịt – con mồi và kí sinh vật chủ</w:t>
            </w:r>
          </w:p>
        </w:tc>
        <w:tc>
          <w:tcPr>
            <w:tcW w:w="1261" w:type="dxa"/>
            <w:shd w:val="clear" w:color="auto" w:fill="FFFFFF"/>
          </w:tcPr>
          <w:p w14:paraId="6C39C34F"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5" w:type="dxa"/>
            <w:shd w:val="clear" w:color="auto" w:fill="FFFFFF"/>
          </w:tcPr>
          <w:p w14:paraId="7F069DA3"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309F2F78" w14:textId="77777777">
        <w:tc>
          <w:tcPr>
            <w:tcW w:w="1725" w:type="dxa"/>
            <w:shd w:val="clear" w:color="auto" w:fill="FFFFFF"/>
          </w:tcPr>
          <w:p w14:paraId="49259FC9"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3.</w:t>
            </w:r>
          </w:p>
        </w:tc>
        <w:tc>
          <w:tcPr>
            <w:tcW w:w="5716" w:type="dxa"/>
            <w:shd w:val="clear" w:color="auto" w:fill="FFFFFF"/>
          </w:tcPr>
          <w:p w14:paraId="436FD0C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Ý kiến đó đúng. Ví dụ gây đột biến làm chúng mất khả năng sinh sản.</w:t>
            </w:r>
          </w:p>
        </w:tc>
        <w:tc>
          <w:tcPr>
            <w:tcW w:w="1261" w:type="dxa"/>
            <w:shd w:val="clear" w:color="auto" w:fill="FFFFFF"/>
          </w:tcPr>
          <w:p w14:paraId="33A8B48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5" w:type="dxa"/>
            <w:shd w:val="clear" w:color="auto" w:fill="FFFFFF"/>
          </w:tcPr>
          <w:p w14:paraId="6A21E01A"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bl>
    <w:p w14:paraId="65ECE941" w14:textId="77777777" w:rsidR="00C70E4D" w:rsidRDefault="00000000">
      <w:pP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 xml:space="preserve">PHIẾU HỌC TẬP </w:t>
      </w:r>
      <w:r>
        <w:rPr>
          <w:rFonts w:ascii="Times New Roman" w:eastAsia="Times New Roman" w:hAnsi="Times New Roman"/>
          <w:sz w:val="28"/>
          <w:szCs w:val="28"/>
        </w:rPr>
        <w:t>2</w:t>
      </w:r>
    </w:p>
    <w:tbl>
      <w:tblPr>
        <w:tblStyle w:val="a5"/>
        <w:tblW w:w="10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4483"/>
        <w:gridCol w:w="1418"/>
        <w:gridCol w:w="1275"/>
        <w:gridCol w:w="1276"/>
        <w:gridCol w:w="1284"/>
        <w:gridCol w:w="10"/>
      </w:tblGrid>
      <w:tr w:rsidR="00C70E4D" w14:paraId="1E8BFB61" w14:textId="77777777">
        <w:tc>
          <w:tcPr>
            <w:tcW w:w="757" w:type="dxa"/>
          </w:tcPr>
          <w:p w14:paraId="4CBD5A93" w14:textId="77777777" w:rsidR="00C70E4D" w:rsidRDefault="00000000">
            <w:pPr>
              <w:spacing w:line="264" w:lineRule="auto"/>
              <w:ind w:firstLine="0"/>
              <w:rPr>
                <w:b/>
              </w:rPr>
            </w:pPr>
            <w:r>
              <w:rPr>
                <w:b/>
              </w:rPr>
              <w:t>Lớp</w:t>
            </w:r>
          </w:p>
        </w:tc>
        <w:tc>
          <w:tcPr>
            <w:tcW w:w="9746" w:type="dxa"/>
            <w:gridSpan w:val="6"/>
          </w:tcPr>
          <w:p w14:paraId="17488BD4" w14:textId="77777777" w:rsidR="00C70E4D" w:rsidRDefault="00000000">
            <w:pPr>
              <w:spacing w:line="264" w:lineRule="auto"/>
              <w:ind w:firstLine="0"/>
              <w:jc w:val="center"/>
              <w:rPr>
                <w:b/>
              </w:rPr>
            </w:pPr>
            <w:r>
              <w:rPr>
                <w:b/>
              </w:rPr>
              <w:t>PHIẾU HỌC TẬP</w:t>
            </w:r>
          </w:p>
          <w:p w14:paraId="5528EFFF" w14:textId="77777777" w:rsidR="00C70E4D" w:rsidRDefault="00000000">
            <w:pPr>
              <w:spacing w:line="264" w:lineRule="auto"/>
              <w:ind w:firstLine="0"/>
              <w:jc w:val="center"/>
            </w:pPr>
            <w:r>
              <w:t>Nhóm:……………..</w:t>
            </w:r>
            <w:r>
              <w:tab/>
              <w:t xml:space="preserve"> Tên thành viên:……</w:t>
            </w:r>
          </w:p>
        </w:tc>
      </w:tr>
      <w:tr w:rsidR="00C70E4D" w14:paraId="5624F6E2" w14:textId="77777777">
        <w:trPr>
          <w:gridAfter w:val="1"/>
          <w:wAfter w:w="10" w:type="dxa"/>
        </w:trPr>
        <w:tc>
          <w:tcPr>
            <w:tcW w:w="757" w:type="dxa"/>
            <w:tcBorders>
              <w:top w:val="single" w:sz="4" w:space="0" w:color="000000"/>
              <w:left w:val="single" w:sz="4" w:space="0" w:color="000000"/>
            </w:tcBorders>
            <w:shd w:val="clear" w:color="auto" w:fill="DBDCDD"/>
            <w:vAlign w:val="center"/>
          </w:tcPr>
          <w:p w14:paraId="7B3787BC" w14:textId="77777777" w:rsidR="00C70E4D" w:rsidRDefault="00000000">
            <w:pPr>
              <w:spacing w:line="264" w:lineRule="auto"/>
              <w:ind w:firstLine="0"/>
              <w:jc w:val="center"/>
            </w:pPr>
            <w:r>
              <w:t>STT</w:t>
            </w:r>
          </w:p>
        </w:tc>
        <w:tc>
          <w:tcPr>
            <w:tcW w:w="4483" w:type="dxa"/>
            <w:tcBorders>
              <w:top w:val="single" w:sz="4" w:space="0" w:color="000000"/>
              <w:left w:val="single" w:sz="4" w:space="0" w:color="000000"/>
            </w:tcBorders>
            <w:shd w:val="clear" w:color="auto" w:fill="DBDCDD"/>
            <w:vAlign w:val="center"/>
          </w:tcPr>
          <w:p w14:paraId="1C5F2CC9" w14:textId="77777777" w:rsidR="00C70E4D" w:rsidRDefault="00000000">
            <w:pPr>
              <w:spacing w:line="264" w:lineRule="auto"/>
              <w:ind w:firstLine="0"/>
              <w:jc w:val="center"/>
            </w:pPr>
            <w:r>
              <w:t>Nội dung</w:t>
            </w:r>
          </w:p>
        </w:tc>
        <w:tc>
          <w:tcPr>
            <w:tcW w:w="1418" w:type="dxa"/>
            <w:tcBorders>
              <w:top w:val="single" w:sz="4" w:space="0" w:color="000000"/>
              <w:left w:val="single" w:sz="4" w:space="0" w:color="000000"/>
              <w:right w:val="single" w:sz="4" w:space="0" w:color="000000"/>
            </w:tcBorders>
            <w:shd w:val="clear" w:color="auto" w:fill="DBDCDD"/>
            <w:vAlign w:val="center"/>
          </w:tcPr>
          <w:p w14:paraId="0A45EDAB" w14:textId="77777777" w:rsidR="00C70E4D" w:rsidRDefault="00000000">
            <w:pPr>
              <w:spacing w:line="264" w:lineRule="auto"/>
              <w:ind w:firstLine="0"/>
            </w:pPr>
            <w:r>
              <w:t>Kết quả thảo luận nhóm</w:t>
            </w:r>
          </w:p>
        </w:tc>
        <w:tc>
          <w:tcPr>
            <w:tcW w:w="1275" w:type="dxa"/>
            <w:tcBorders>
              <w:top w:val="single" w:sz="4" w:space="0" w:color="000000"/>
              <w:left w:val="single" w:sz="4" w:space="0" w:color="000000"/>
              <w:right w:val="single" w:sz="4" w:space="0" w:color="000000"/>
            </w:tcBorders>
            <w:shd w:val="clear" w:color="auto" w:fill="DBDCDD"/>
            <w:vAlign w:val="center"/>
          </w:tcPr>
          <w:p w14:paraId="37BB7A03" w14:textId="77777777" w:rsidR="00C70E4D" w:rsidRDefault="00000000">
            <w:pPr>
              <w:spacing w:line="264" w:lineRule="auto"/>
              <w:ind w:firstLine="0"/>
            </w:pPr>
            <w:r>
              <w:t>Góp ý của nhóm …</w:t>
            </w:r>
          </w:p>
        </w:tc>
        <w:tc>
          <w:tcPr>
            <w:tcW w:w="1276" w:type="dxa"/>
            <w:tcBorders>
              <w:top w:val="single" w:sz="4" w:space="0" w:color="000000"/>
              <w:left w:val="single" w:sz="4" w:space="0" w:color="000000"/>
              <w:right w:val="single" w:sz="4" w:space="0" w:color="000000"/>
            </w:tcBorders>
            <w:shd w:val="clear" w:color="auto" w:fill="DBDCDD"/>
            <w:vAlign w:val="center"/>
          </w:tcPr>
          <w:p w14:paraId="2E44841B" w14:textId="77777777" w:rsidR="00C70E4D" w:rsidRDefault="00000000">
            <w:pPr>
              <w:spacing w:line="264" w:lineRule="auto"/>
              <w:ind w:firstLine="0"/>
            </w:pPr>
            <w:r>
              <w:t>Góp ý của nhóm ...</w:t>
            </w:r>
          </w:p>
        </w:tc>
        <w:tc>
          <w:tcPr>
            <w:tcW w:w="1284" w:type="dxa"/>
            <w:tcBorders>
              <w:top w:val="single" w:sz="4" w:space="0" w:color="000000"/>
              <w:left w:val="single" w:sz="4" w:space="0" w:color="000000"/>
              <w:right w:val="single" w:sz="4" w:space="0" w:color="000000"/>
            </w:tcBorders>
            <w:shd w:val="clear" w:color="auto" w:fill="DBDCDD"/>
            <w:vAlign w:val="center"/>
          </w:tcPr>
          <w:p w14:paraId="158CD06F" w14:textId="77777777" w:rsidR="00C70E4D" w:rsidRDefault="00000000">
            <w:pPr>
              <w:spacing w:line="264" w:lineRule="auto"/>
              <w:ind w:firstLine="0"/>
            </w:pPr>
            <w:r>
              <w:t>Góp ý của nhóm ...</w:t>
            </w:r>
          </w:p>
        </w:tc>
      </w:tr>
      <w:tr w:rsidR="00C70E4D" w14:paraId="63574CC3" w14:textId="77777777">
        <w:trPr>
          <w:gridAfter w:val="1"/>
          <w:wAfter w:w="10" w:type="dxa"/>
        </w:trPr>
        <w:tc>
          <w:tcPr>
            <w:tcW w:w="757" w:type="dxa"/>
            <w:vAlign w:val="center"/>
          </w:tcPr>
          <w:p w14:paraId="63201DA8" w14:textId="77777777" w:rsidR="00C70E4D" w:rsidRDefault="00000000">
            <w:pPr>
              <w:spacing w:line="264" w:lineRule="auto"/>
              <w:ind w:firstLine="0"/>
              <w:jc w:val="center"/>
            </w:pPr>
            <w:r>
              <w:t>1</w:t>
            </w:r>
          </w:p>
        </w:tc>
        <w:tc>
          <w:tcPr>
            <w:tcW w:w="4483" w:type="dxa"/>
          </w:tcPr>
          <w:p w14:paraId="621EA2E6" w14:textId="77777777" w:rsidR="00C70E4D" w:rsidRDefault="00000000">
            <w:pPr>
              <w:spacing w:line="264" w:lineRule="auto"/>
              <w:ind w:firstLine="0"/>
            </w:pPr>
            <w:r>
              <w:t>Nếu nói: “Thiên địch do thiên nhiên ban tặng cho người nông dân” có đúng không? Hãy nêu quan điểm của mình về nhận định trên.</w:t>
            </w:r>
          </w:p>
        </w:tc>
        <w:tc>
          <w:tcPr>
            <w:tcW w:w="1418" w:type="dxa"/>
            <w:vAlign w:val="center"/>
          </w:tcPr>
          <w:p w14:paraId="4C5C4ED6" w14:textId="77777777" w:rsidR="00C70E4D" w:rsidRDefault="00000000">
            <w:pPr>
              <w:spacing w:line="264" w:lineRule="auto"/>
              <w:ind w:firstLine="0"/>
              <w:jc w:val="center"/>
            </w:pPr>
            <w:r>
              <w:t>…</w:t>
            </w:r>
          </w:p>
        </w:tc>
        <w:tc>
          <w:tcPr>
            <w:tcW w:w="1275" w:type="dxa"/>
            <w:vAlign w:val="center"/>
          </w:tcPr>
          <w:p w14:paraId="0C493632" w14:textId="77777777" w:rsidR="00C70E4D" w:rsidRDefault="00000000">
            <w:pPr>
              <w:spacing w:line="264" w:lineRule="auto"/>
              <w:ind w:firstLine="0"/>
              <w:jc w:val="center"/>
            </w:pPr>
            <w:r>
              <w:t>…</w:t>
            </w:r>
          </w:p>
        </w:tc>
        <w:tc>
          <w:tcPr>
            <w:tcW w:w="1276" w:type="dxa"/>
            <w:vAlign w:val="center"/>
          </w:tcPr>
          <w:p w14:paraId="6FB0D675" w14:textId="77777777" w:rsidR="00C70E4D" w:rsidRDefault="00000000">
            <w:pPr>
              <w:spacing w:line="264" w:lineRule="auto"/>
              <w:ind w:firstLine="0"/>
              <w:jc w:val="center"/>
            </w:pPr>
            <w:r>
              <w:t>…</w:t>
            </w:r>
          </w:p>
        </w:tc>
        <w:tc>
          <w:tcPr>
            <w:tcW w:w="1284" w:type="dxa"/>
            <w:vAlign w:val="center"/>
          </w:tcPr>
          <w:p w14:paraId="6E202C7B" w14:textId="77777777" w:rsidR="00C70E4D" w:rsidRDefault="00000000">
            <w:pPr>
              <w:spacing w:line="264" w:lineRule="auto"/>
              <w:ind w:firstLine="0"/>
              <w:jc w:val="center"/>
            </w:pPr>
            <w:r>
              <w:t>…</w:t>
            </w:r>
          </w:p>
        </w:tc>
      </w:tr>
      <w:tr w:rsidR="00C70E4D" w14:paraId="630F3418" w14:textId="77777777">
        <w:trPr>
          <w:gridAfter w:val="1"/>
          <w:wAfter w:w="10" w:type="dxa"/>
        </w:trPr>
        <w:tc>
          <w:tcPr>
            <w:tcW w:w="757" w:type="dxa"/>
            <w:vAlign w:val="center"/>
          </w:tcPr>
          <w:p w14:paraId="2728CC34" w14:textId="77777777" w:rsidR="00C70E4D" w:rsidRDefault="00000000">
            <w:pPr>
              <w:spacing w:line="264" w:lineRule="auto"/>
              <w:ind w:firstLine="0"/>
              <w:jc w:val="center"/>
            </w:pPr>
            <w:r>
              <w:t>2</w:t>
            </w:r>
          </w:p>
        </w:tc>
        <w:tc>
          <w:tcPr>
            <w:tcW w:w="4483" w:type="dxa"/>
          </w:tcPr>
          <w:p w14:paraId="632EA7ED" w14:textId="77777777" w:rsidR="00C70E4D" w:rsidRDefault="00000000">
            <w:pPr>
              <w:spacing w:line="264" w:lineRule="auto"/>
              <w:ind w:firstLine="0"/>
            </w:pPr>
            <w:r>
              <w:t>Hãy nêu các nguyên nhân có thể làm suy giảm kích thước của quần thể thiên địch. Từ đó đề xuất các phương pháp bảo vệ thiên địch.</w:t>
            </w:r>
          </w:p>
        </w:tc>
        <w:tc>
          <w:tcPr>
            <w:tcW w:w="1418" w:type="dxa"/>
            <w:vAlign w:val="center"/>
          </w:tcPr>
          <w:p w14:paraId="0FED226A" w14:textId="77777777" w:rsidR="00C70E4D" w:rsidRDefault="00000000">
            <w:pPr>
              <w:spacing w:line="264" w:lineRule="auto"/>
              <w:ind w:firstLine="0"/>
              <w:jc w:val="center"/>
            </w:pPr>
            <w:r>
              <w:t>…</w:t>
            </w:r>
          </w:p>
        </w:tc>
        <w:tc>
          <w:tcPr>
            <w:tcW w:w="1275" w:type="dxa"/>
            <w:vAlign w:val="center"/>
          </w:tcPr>
          <w:p w14:paraId="174E04E4" w14:textId="77777777" w:rsidR="00C70E4D" w:rsidRDefault="00000000">
            <w:pPr>
              <w:spacing w:line="264" w:lineRule="auto"/>
              <w:ind w:firstLine="0"/>
              <w:jc w:val="center"/>
            </w:pPr>
            <w:r>
              <w:t>…</w:t>
            </w:r>
          </w:p>
        </w:tc>
        <w:tc>
          <w:tcPr>
            <w:tcW w:w="1276" w:type="dxa"/>
            <w:vAlign w:val="center"/>
          </w:tcPr>
          <w:p w14:paraId="271E6423" w14:textId="77777777" w:rsidR="00C70E4D" w:rsidRDefault="00000000">
            <w:pPr>
              <w:spacing w:line="264" w:lineRule="auto"/>
              <w:ind w:firstLine="0"/>
              <w:jc w:val="center"/>
            </w:pPr>
            <w:r>
              <w:t>…</w:t>
            </w:r>
          </w:p>
        </w:tc>
        <w:tc>
          <w:tcPr>
            <w:tcW w:w="1284" w:type="dxa"/>
            <w:vAlign w:val="center"/>
          </w:tcPr>
          <w:p w14:paraId="53F46D3A" w14:textId="77777777" w:rsidR="00C70E4D" w:rsidRDefault="00000000">
            <w:pPr>
              <w:spacing w:line="264" w:lineRule="auto"/>
              <w:ind w:firstLine="0"/>
              <w:jc w:val="center"/>
            </w:pPr>
            <w:r>
              <w:t>…</w:t>
            </w:r>
          </w:p>
        </w:tc>
      </w:tr>
      <w:tr w:rsidR="00C70E4D" w14:paraId="4102ADA7" w14:textId="77777777">
        <w:trPr>
          <w:gridAfter w:val="1"/>
          <w:wAfter w:w="10" w:type="dxa"/>
        </w:trPr>
        <w:tc>
          <w:tcPr>
            <w:tcW w:w="757" w:type="dxa"/>
            <w:vAlign w:val="center"/>
          </w:tcPr>
          <w:p w14:paraId="594E5761" w14:textId="77777777" w:rsidR="00C70E4D" w:rsidRDefault="00000000">
            <w:pPr>
              <w:spacing w:line="264" w:lineRule="auto"/>
              <w:ind w:firstLine="0"/>
              <w:jc w:val="center"/>
            </w:pPr>
            <w:r>
              <w:t>3</w:t>
            </w:r>
          </w:p>
        </w:tc>
        <w:tc>
          <w:tcPr>
            <w:tcW w:w="4483" w:type="dxa"/>
          </w:tcPr>
          <w:p w14:paraId="2D7B1C33" w14:textId="77777777" w:rsidR="00C70E4D" w:rsidRDefault="00000000">
            <w:pPr>
              <w:spacing w:line="264" w:lineRule="auto"/>
              <w:ind w:firstLine="0"/>
            </w:pPr>
            <w:r>
              <w:t>Hãy xác định khi nào cần “bảo vệ thiên địch” và khi nào cần thả thiên địch vào tự nhiên.</w:t>
            </w:r>
          </w:p>
        </w:tc>
        <w:tc>
          <w:tcPr>
            <w:tcW w:w="1418" w:type="dxa"/>
            <w:vAlign w:val="center"/>
          </w:tcPr>
          <w:p w14:paraId="66F5A2F2" w14:textId="77777777" w:rsidR="00C70E4D" w:rsidRDefault="00000000">
            <w:pPr>
              <w:spacing w:line="264" w:lineRule="auto"/>
              <w:ind w:firstLine="0"/>
              <w:jc w:val="center"/>
            </w:pPr>
            <w:r>
              <w:t>…</w:t>
            </w:r>
          </w:p>
        </w:tc>
        <w:tc>
          <w:tcPr>
            <w:tcW w:w="1275" w:type="dxa"/>
            <w:vAlign w:val="center"/>
          </w:tcPr>
          <w:p w14:paraId="7879169F" w14:textId="77777777" w:rsidR="00C70E4D" w:rsidRDefault="00000000">
            <w:pPr>
              <w:spacing w:line="264" w:lineRule="auto"/>
              <w:ind w:firstLine="0"/>
              <w:jc w:val="center"/>
            </w:pPr>
            <w:r>
              <w:t>…</w:t>
            </w:r>
          </w:p>
        </w:tc>
        <w:tc>
          <w:tcPr>
            <w:tcW w:w="1276" w:type="dxa"/>
            <w:vAlign w:val="center"/>
          </w:tcPr>
          <w:p w14:paraId="5865C380" w14:textId="77777777" w:rsidR="00C70E4D" w:rsidRDefault="00000000">
            <w:pPr>
              <w:spacing w:line="264" w:lineRule="auto"/>
              <w:ind w:firstLine="0"/>
              <w:jc w:val="center"/>
            </w:pPr>
            <w:r>
              <w:t>…</w:t>
            </w:r>
          </w:p>
        </w:tc>
        <w:tc>
          <w:tcPr>
            <w:tcW w:w="1284" w:type="dxa"/>
            <w:vAlign w:val="center"/>
          </w:tcPr>
          <w:p w14:paraId="5309FB83" w14:textId="77777777" w:rsidR="00C70E4D" w:rsidRDefault="00000000">
            <w:pPr>
              <w:spacing w:line="264" w:lineRule="auto"/>
              <w:ind w:firstLine="0"/>
              <w:jc w:val="center"/>
            </w:pPr>
            <w:r>
              <w:t>…</w:t>
            </w:r>
          </w:p>
        </w:tc>
      </w:tr>
      <w:tr w:rsidR="00C70E4D" w14:paraId="7262261F" w14:textId="77777777">
        <w:trPr>
          <w:gridAfter w:val="1"/>
          <w:wAfter w:w="10" w:type="dxa"/>
        </w:trPr>
        <w:tc>
          <w:tcPr>
            <w:tcW w:w="757" w:type="dxa"/>
            <w:vAlign w:val="center"/>
          </w:tcPr>
          <w:p w14:paraId="1ECCAA13" w14:textId="77777777" w:rsidR="00C70E4D" w:rsidRDefault="00000000">
            <w:pPr>
              <w:spacing w:line="264" w:lineRule="auto"/>
              <w:ind w:firstLine="0"/>
              <w:jc w:val="center"/>
            </w:pPr>
            <w:r>
              <w:t>4</w:t>
            </w:r>
          </w:p>
        </w:tc>
        <w:tc>
          <w:tcPr>
            <w:tcW w:w="4483" w:type="dxa"/>
          </w:tcPr>
          <w:p w14:paraId="2CA55C8B" w14:textId="77777777" w:rsidR="00C70E4D" w:rsidRDefault="00000000">
            <w:pPr>
              <w:spacing w:line="264" w:lineRule="auto"/>
              <w:ind w:firstLine="0"/>
            </w:pPr>
            <w:r>
              <w:t>Xác định ưu điểm và nhược điểm của phương pháp kiểm soát sinh học khác.</w:t>
            </w:r>
          </w:p>
        </w:tc>
        <w:tc>
          <w:tcPr>
            <w:tcW w:w="1418" w:type="dxa"/>
            <w:vAlign w:val="center"/>
          </w:tcPr>
          <w:p w14:paraId="5EDBF877" w14:textId="77777777" w:rsidR="00C70E4D" w:rsidRDefault="00000000">
            <w:pPr>
              <w:spacing w:line="264" w:lineRule="auto"/>
              <w:ind w:firstLine="0"/>
              <w:jc w:val="center"/>
            </w:pPr>
            <w:r>
              <w:t>…</w:t>
            </w:r>
          </w:p>
        </w:tc>
        <w:tc>
          <w:tcPr>
            <w:tcW w:w="1275" w:type="dxa"/>
            <w:vAlign w:val="center"/>
          </w:tcPr>
          <w:p w14:paraId="37D7E15F" w14:textId="77777777" w:rsidR="00C70E4D" w:rsidRDefault="00000000">
            <w:pPr>
              <w:spacing w:line="264" w:lineRule="auto"/>
              <w:ind w:firstLine="0"/>
              <w:jc w:val="center"/>
            </w:pPr>
            <w:r>
              <w:t>…</w:t>
            </w:r>
          </w:p>
        </w:tc>
        <w:tc>
          <w:tcPr>
            <w:tcW w:w="1276" w:type="dxa"/>
            <w:vAlign w:val="center"/>
          </w:tcPr>
          <w:p w14:paraId="6FEDC1D1" w14:textId="77777777" w:rsidR="00C70E4D" w:rsidRDefault="00000000">
            <w:pPr>
              <w:spacing w:line="264" w:lineRule="auto"/>
              <w:ind w:firstLine="0"/>
              <w:jc w:val="center"/>
            </w:pPr>
            <w:r>
              <w:t>…</w:t>
            </w:r>
          </w:p>
        </w:tc>
        <w:tc>
          <w:tcPr>
            <w:tcW w:w="1284" w:type="dxa"/>
            <w:vAlign w:val="center"/>
          </w:tcPr>
          <w:p w14:paraId="0F3153A2" w14:textId="77777777" w:rsidR="00C70E4D" w:rsidRDefault="00000000">
            <w:pPr>
              <w:spacing w:line="264" w:lineRule="auto"/>
              <w:ind w:firstLine="0"/>
              <w:jc w:val="center"/>
            </w:pPr>
            <w:r>
              <w:t>…</w:t>
            </w:r>
          </w:p>
        </w:tc>
      </w:tr>
    </w:tbl>
    <w:p w14:paraId="3A5D5CE9"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sz w:val="28"/>
          <w:szCs w:val="28"/>
        </w:rPr>
      </w:pPr>
      <w:r>
        <w:rPr>
          <w:rFonts w:ascii="Times New Roman" w:eastAsia="Times New Roman" w:hAnsi="Times New Roman"/>
          <w:b/>
          <w:i/>
          <w:sz w:val="28"/>
          <w:szCs w:val="28"/>
        </w:rPr>
        <w:t>+ Sản phẩm 3:</w:t>
      </w:r>
      <w:r>
        <w:rPr>
          <w:rFonts w:ascii="Times New Roman" w:eastAsia="Times New Roman" w:hAnsi="Times New Roman"/>
          <w:sz w:val="28"/>
          <w:szCs w:val="28"/>
        </w:rPr>
        <w:t xml:space="preserve"> Biên bản thảo luận nhóm.</w:t>
      </w:r>
    </w:p>
    <w:p w14:paraId="2AC234FB"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noProof/>
          <w:sz w:val="28"/>
          <w:szCs w:val="28"/>
        </w:rPr>
        <w:lastRenderedPageBreak/>
        <mc:AlternateContent>
          <mc:Choice Requires="wps">
            <w:drawing>
              <wp:inline distT="0" distB="0" distL="0" distR="0" wp14:anchorId="4B00A060" wp14:editId="72156C72">
                <wp:extent cx="6316064" cy="2321185"/>
                <wp:effectExtent l="0" t="0" r="0" b="0"/>
                <wp:docPr id="6" name="Rectangle: Rounded Corners 6"/>
                <wp:cNvGraphicFramePr/>
                <a:graphic xmlns:a="http://schemas.openxmlformats.org/drawingml/2006/main">
                  <a:graphicData uri="http://schemas.microsoft.com/office/word/2010/wordprocessingShape">
                    <wps:wsp>
                      <wps:cNvSpPr/>
                      <wps:spPr>
                        <a:xfrm>
                          <a:off x="2194318" y="2625758"/>
                          <a:ext cx="6303364" cy="2308485"/>
                        </a:xfrm>
                        <a:prstGeom prst="roundRect">
                          <a:avLst>
                            <a:gd name="adj" fmla="val 5622"/>
                          </a:avLst>
                        </a:prstGeom>
                        <a:solidFill>
                          <a:srgbClr val="FFFFFF"/>
                        </a:solidFill>
                        <a:ln w="12700" cap="flat" cmpd="sng">
                          <a:solidFill>
                            <a:srgbClr val="FFFFFF"/>
                          </a:solidFill>
                          <a:prstDash val="dash"/>
                          <a:miter lim="800000"/>
                          <a:headEnd type="none" w="sm" len="sm"/>
                          <a:tailEnd type="none" w="sm" len="sm"/>
                        </a:ln>
                      </wps:spPr>
                      <wps:txbx>
                        <w:txbxContent>
                          <w:p w14:paraId="63595098" w14:textId="77777777" w:rsidR="00C70E4D" w:rsidRDefault="00000000">
                            <w:pPr>
                              <w:spacing w:before="60" w:after="60" w:line="340" w:lineRule="auto"/>
                              <w:ind w:firstLine="0"/>
                              <w:jc w:val="center"/>
                              <w:textDirection w:val="btLr"/>
                            </w:pPr>
                            <w:r>
                              <w:rPr>
                                <w:rFonts w:ascii="Times New Roman" w:eastAsia="Times New Roman" w:hAnsi="Times New Roman"/>
                                <w:b/>
                                <w:color w:val="000000"/>
                                <w:sz w:val="28"/>
                              </w:rPr>
                              <w:t>BIÊN BẢN THẢO LUẬN NHÓM</w:t>
                            </w:r>
                          </w:p>
                          <w:p w14:paraId="7475CDC1" w14:textId="77777777" w:rsidR="00C70E4D" w:rsidRDefault="00000000">
                            <w:pPr>
                              <w:spacing w:before="60" w:after="60" w:line="340" w:lineRule="auto"/>
                              <w:ind w:firstLine="0"/>
                              <w:jc w:val="center"/>
                              <w:textDirection w:val="btLr"/>
                            </w:pPr>
                            <w:r>
                              <w:rPr>
                                <w:rFonts w:ascii="Times New Roman" w:eastAsia="Times New Roman" w:hAnsi="Times New Roman"/>
                                <w:color w:val="000000"/>
                                <w:sz w:val="28"/>
                              </w:rPr>
                              <w:t>Nhóm:………………………</w:t>
                            </w:r>
                          </w:p>
                          <w:p w14:paraId="66634C96" w14:textId="77777777" w:rsidR="00C70E4D" w:rsidRDefault="00000000">
                            <w:pPr>
                              <w:spacing w:line="340" w:lineRule="auto"/>
                              <w:ind w:firstLine="0"/>
                              <w:textDirection w:val="btLr"/>
                            </w:pPr>
                            <w:r>
                              <w:rPr>
                                <w:rFonts w:ascii="Times New Roman" w:eastAsia="Times New Roman" w:hAnsi="Times New Roman"/>
                                <w:color w:val="000000"/>
                                <w:sz w:val="28"/>
                              </w:rPr>
                              <w:t>Lưu ý (nếu có): ……………………………………………………………………</w:t>
                            </w:r>
                          </w:p>
                          <w:p w14:paraId="0A7E10DB" w14:textId="77777777" w:rsidR="00C70E4D" w:rsidRDefault="00000000">
                            <w:pPr>
                              <w:spacing w:line="340" w:lineRule="auto"/>
                              <w:ind w:firstLine="0"/>
                              <w:textDirection w:val="btLr"/>
                            </w:pPr>
                            <w:r>
                              <w:rPr>
                                <w:rFonts w:ascii="Times New Roman" w:eastAsia="Times New Roman" w:hAnsi="Times New Roman"/>
                                <w:color w:val="000000"/>
                                <w:sz w:val="28"/>
                              </w:rPr>
                              <w:t>……………………………………………………………………………………….</w:t>
                            </w:r>
                          </w:p>
                        </w:txbxContent>
                      </wps:txbx>
                      <wps:bodyPr spcFirstLastPara="1" wrap="square" lIns="91425" tIns="45700" rIns="91425" bIns="45700" anchor="ctr" anchorCtr="0">
                        <a:noAutofit/>
                      </wps:bodyPr>
                    </wps:wsp>
                  </a:graphicData>
                </a:graphic>
              </wp:inline>
            </w:drawing>
          </mc:Choice>
          <mc:Fallback>
            <w:pict>
              <v:roundrect w14:anchorId="4B00A060" id="Rectangle: Rounded Corners 6" o:spid="_x0000_s1026" style="width:497.35pt;height:182.7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" strokecolor="white" strokeweight="1pt">
                <v:stroke dashstyle="dash" startarrowwidth="narrow" startarrowlength="short" endarrowwidth="narrow" endarrowlength="short" joinstyle="miter"/>
                <v:textbox inset="2.53958mm,1.2694mm,2.53958mm,1.2694mm">
                  <w:txbxContent>
                    <w:p w14:paraId="63595098" w14:textId="77777777" w:rsidR="00C70E4D" w:rsidRDefault="00000000">
                      <w:pPr>
                        <w:spacing w:before="60" w:after="60" w:line="340" w:lineRule="auto"/>
                        <w:ind w:firstLine="0"/>
                        <w:jc w:val="center"/>
                        <w:textDirection w:val="btLr"/>
                      </w:pPr>
                      <w:r>
                        <w:rPr>
                          <w:rFonts w:ascii="Times New Roman" w:eastAsia="Times New Roman" w:hAnsi="Times New Roman"/>
                          <w:b/>
                          <w:color w:val="000000"/>
                          <w:sz w:val="28"/>
                        </w:rPr>
                        <w:t>BIÊN BẢN THẢO LUẬN NHÓM</w:t>
                      </w:r>
                    </w:p>
                    <w:p w14:paraId="7475CDC1" w14:textId="77777777" w:rsidR="00C70E4D" w:rsidRDefault="00000000">
                      <w:pPr>
                        <w:spacing w:before="60" w:after="60" w:line="340" w:lineRule="auto"/>
                        <w:ind w:firstLine="0"/>
                        <w:jc w:val="center"/>
                        <w:textDirection w:val="btLr"/>
                      </w:pPr>
                      <w:r>
                        <w:rPr>
                          <w:rFonts w:ascii="Times New Roman" w:eastAsia="Times New Roman" w:hAnsi="Times New Roman"/>
                          <w:color w:val="000000"/>
                          <w:sz w:val="28"/>
                        </w:rPr>
                        <w:t>Nhóm:………………………</w:t>
                      </w:r>
                    </w:p>
                    <w:p w14:paraId="66634C96" w14:textId="77777777" w:rsidR="00C70E4D" w:rsidRDefault="00000000">
                      <w:pPr>
                        <w:spacing w:line="340" w:lineRule="auto"/>
                        <w:ind w:firstLine="0"/>
                        <w:textDirection w:val="btLr"/>
                      </w:pPr>
                      <w:r>
                        <w:rPr>
                          <w:rFonts w:ascii="Times New Roman" w:eastAsia="Times New Roman" w:hAnsi="Times New Roman"/>
                          <w:color w:val="000000"/>
                          <w:sz w:val="28"/>
                        </w:rPr>
                        <w:t>Lưu ý (nếu có): ……………………………………………………………………</w:t>
                      </w:r>
                    </w:p>
                    <w:p w14:paraId="0A7E10DB" w14:textId="77777777" w:rsidR="00C70E4D" w:rsidRDefault="00000000">
                      <w:pPr>
                        <w:spacing w:line="340" w:lineRule="auto"/>
                        <w:ind w:firstLine="0"/>
                        <w:textDirection w:val="btLr"/>
                      </w:pPr>
                      <w:r>
                        <w:rPr>
                          <w:rFonts w:ascii="Times New Roman" w:eastAsia="Times New Roman" w:hAnsi="Times New Roman"/>
                          <w:color w:val="000000"/>
                          <w:sz w:val="28"/>
                        </w:rPr>
                        <w:t>……………………………………………………………………………………….</w:t>
                      </w:r>
                    </w:p>
                  </w:txbxContent>
                </v:textbox>
                <w10:anchorlock/>
              </v:roundrect>
            </w:pict>
          </mc:Fallback>
        </mc:AlternateContent>
      </w:r>
    </w:p>
    <w:p w14:paraId="77774EF5" w14:textId="77777777" w:rsidR="00C70E4D" w:rsidRDefault="00000000">
      <w:pPr>
        <w:spacing w:after="0"/>
        <w:rPr>
          <w:rFonts w:ascii="Times New Roman" w:eastAsia="Times New Roman" w:hAnsi="Times New Roman"/>
          <w:sz w:val="28"/>
          <w:szCs w:val="28"/>
        </w:rPr>
      </w:pPr>
      <w:r>
        <w:rPr>
          <w:rFonts w:ascii="Times New Roman" w:eastAsia="Times New Roman" w:hAnsi="Times New Roman"/>
          <w:b/>
          <w:sz w:val="28"/>
          <w:szCs w:val="28"/>
        </w:rPr>
        <w:t>2. Công cụ đánh giá</w:t>
      </w:r>
      <w:r>
        <w:rPr>
          <w:rFonts w:ascii="Times New Roman" w:eastAsia="Times New Roman" w:hAnsi="Times New Roman"/>
          <w:sz w:val="28"/>
          <w:szCs w:val="28"/>
        </w:rPr>
        <w:t>:</w:t>
      </w:r>
    </w:p>
    <w:p w14:paraId="371CFBAD"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sz w:val="28"/>
          <w:szCs w:val="28"/>
        </w:rPr>
      </w:pPr>
      <w:r>
        <w:rPr>
          <w:rFonts w:ascii="Times New Roman" w:eastAsia="Times New Roman" w:hAnsi="Times New Roman"/>
          <w:b/>
          <w:sz w:val="28"/>
          <w:szCs w:val="28"/>
        </w:rPr>
        <w:t>+ Công cụ 1:</w:t>
      </w:r>
      <w:r>
        <w:rPr>
          <w:rFonts w:ascii="Times New Roman" w:eastAsia="Times New Roman" w:hAnsi="Times New Roman"/>
          <w:sz w:val="28"/>
          <w:szCs w:val="28"/>
        </w:rPr>
        <w:t xml:space="preserve"> Bảng đánh giá kết quả trả lời hệ thống câu hỏi.</w:t>
      </w:r>
    </w:p>
    <w:tbl>
      <w:tblPr>
        <w:tblStyle w:val="a6"/>
        <w:tblW w:w="982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94"/>
        <w:gridCol w:w="4676"/>
        <w:gridCol w:w="1216"/>
        <w:gridCol w:w="1637"/>
      </w:tblGrid>
      <w:tr w:rsidR="00C70E4D" w14:paraId="4CA92DC6" w14:textId="77777777">
        <w:tc>
          <w:tcPr>
            <w:tcW w:w="2294" w:type="dxa"/>
            <w:shd w:val="clear" w:color="auto" w:fill="BFBFBF"/>
            <w:vAlign w:val="center"/>
          </w:tcPr>
          <w:p w14:paraId="6DEFDA4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Câu hỏi/Bài tập</w:t>
            </w:r>
          </w:p>
        </w:tc>
        <w:tc>
          <w:tcPr>
            <w:tcW w:w="4676" w:type="dxa"/>
            <w:shd w:val="clear" w:color="auto" w:fill="BFBFBF"/>
            <w:vAlign w:val="center"/>
          </w:tcPr>
          <w:p w14:paraId="259521F2"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Đáp án</w:t>
            </w:r>
          </w:p>
        </w:tc>
        <w:tc>
          <w:tcPr>
            <w:tcW w:w="1216" w:type="dxa"/>
            <w:shd w:val="clear" w:color="auto" w:fill="BFBFBF"/>
            <w:vAlign w:val="center"/>
          </w:tcPr>
          <w:p w14:paraId="65440014"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7CC3DDD2"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637" w:type="dxa"/>
            <w:shd w:val="clear" w:color="auto" w:fill="BFBFBF"/>
            <w:vAlign w:val="center"/>
          </w:tcPr>
          <w:p w14:paraId="0121CA56"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085C014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r>
      <w:tr w:rsidR="00C70E4D" w14:paraId="18D38EF0" w14:textId="77777777">
        <w:tc>
          <w:tcPr>
            <w:tcW w:w="2294" w:type="dxa"/>
            <w:shd w:val="clear" w:color="auto" w:fill="FFFFFF"/>
          </w:tcPr>
          <w:p w14:paraId="114DE062"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1:</w:t>
            </w:r>
          </w:p>
        </w:tc>
        <w:tc>
          <w:tcPr>
            <w:tcW w:w="4676" w:type="dxa"/>
            <w:shd w:val="clear" w:color="auto" w:fill="FFFFFF"/>
          </w:tcPr>
          <w:p w14:paraId="73A5CA7E"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Cộng sinh, hợp tác, hội sinh, cạnh tranh, vật ăn thịt con mồi, kí sinh vật chủ, ức chế cảm nhiễm</w:t>
            </w:r>
          </w:p>
        </w:tc>
        <w:tc>
          <w:tcPr>
            <w:tcW w:w="1216" w:type="dxa"/>
            <w:shd w:val="clear" w:color="auto" w:fill="FFFFFF"/>
          </w:tcPr>
          <w:p w14:paraId="3A563B2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7" w:type="dxa"/>
            <w:shd w:val="clear" w:color="auto" w:fill="FFFFFF"/>
          </w:tcPr>
          <w:p w14:paraId="19276ED5"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2AD8F225" w14:textId="77777777">
        <w:tc>
          <w:tcPr>
            <w:tcW w:w="2294" w:type="dxa"/>
            <w:shd w:val="clear" w:color="auto" w:fill="FFFFFF"/>
          </w:tcPr>
          <w:p w14:paraId="071F517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2</w:t>
            </w:r>
          </w:p>
        </w:tc>
        <w:tc>
          <w:tcPr>
            <w:tcW w:w="4676" w:type="dxa"/>
            <w:shd w:val="clear" w:color="auto" w:fill="FFFFFF"/>
          </w:tcPr>
          <w:p w14:paraId="57846E76"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Vật ăn thịt – con mồi và kí sinh vật chủ</w:t>
            </w:r>
          </w:p>
        </w:tc>
        <w:tc>
          <w:tcPr>
            <w:tcW w:w="1216" w:type="dxa"/>
            <w:shd w:val="clear" w:color="auto" w:fill="FFFFFF"/>
          </w:tcPr>
          <w:p w14:paraId="0E8E7BDD"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7" w:type="dxa"/>
            <w:shd w:val="clear" w:color="auto" w:fill="FFFFFF"/>
          </w:tcPr>
          <w:p w14:paraId="0B327C58"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37E6C22D" w14:textId="77777777">
        <w:tc>
          <w:tcPr>
            <w:tcW w:w="2294" w:type="dxa"/>
            <w:shd w:val="clear" w:color="auto" w:fill="FFFFFF"/>
          </w:tcPr>
          <w:p w14:paraId="5FCE356E"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3.</w:t>
            </w:r>
          </w:p>
        </w:tc>
        <w:tc>
          <w:tcPr>
            <w:tcW w:w="4676" w:type="dxa"/>
            <w:shd w:val="clear" w:color="auto" w:fill="FFFFFF"/>
          </w:tcPr>
          <w:p w14:paraId="04E49B7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Ý kiến đó đúng. Ví dụ gây đột biến làm chúng mất khả năng sinh sản.</w:t>
            </w:r>
          </w:p>
        </w:tc>
        <w:tc>
          <w:tcPr>
            <w:tcW w:w="1216" w:type="dxa"/>
            <w:shd w:val="clear" w:color="auto" w:fill="FFFFFF"/>
          </w:tcPr>
          <w:p w14:paraId="512C4020"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7" w:type="dxa"/>
            <w:shd w:val="clear" w:color="auto" w:fill="FFFFFF"/>
          </w:tcPr>
          <w:p w14:paraId="29A4F20E"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bl>
    <w:p w14:paraId="2AB40FF1" w14:textId="77777777" w:rsidR="00C70E4D" w:rsidRDefault="00C70E4D">
      <w:pPr>
        <w:pBdr>
          <w:top w:val="nil"/>
          <w:left w:val="nil"/>
          <w:bottom w:val="nil"/>
          <w:right w:val="nil"/>
          <w:between w:val="nil"/>
        </w:pBdr>
        <w:spacing w:after="0" w:line="340" w:lineRule="auto"/>
        <w:ind w:firstLine="720"/>
        <w:jc w:val="left"/>
        <w:rPr>
          <w:rFonts w:ascii="Times New Roman" w:eastAsia="Times New Roman" w:hAnsi="Times New Roman"/>
          <w:b/>
          <w:sz w:val="28"/>
          <w:szCs w:val="28"/>
        </w:rPr>
      </w:pPr>
    </w:p>
    <w:tbl>
      <w:tblPr>
        <w:tblStyle w:val="a7"/>
        <w:tblW w:w="10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92"/>
        <w:gridCol w:w="6067"/>
        <w:gridCol w:w="1234"/>
        <w:gridCol w:w="1319"/>
      </w:tblGrid>
      <w:tr w:rsidR="00C70E4D" w14:paraId="687C37A6" w14:textId="77777777">
        <w:tc>
          <w:tcPr>
            <w:tcW w:w="1492" w:type="dxa"/>
            <w:shd w:val="clear" w:color="auto" w:fill="BFBFBF"/>
            <w:vAlign w:val="center"/>
          </w:tcPr>
          <w:p w14:paraId="58D450FD"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Câu hỏi/Bài tập</w:t>
            </w:r>
          </w:p>
        </w:tc>
        <w:tc>
          <w:tcPr>
            <w:tcW w:w="6067" w:type="dxa"/>
            <w:shd w:val="clear" w:color="auto" w:fill="BFBFBF"/>
            <w:vAlign w:val="center"/>
          </w:tcPr>
          <w:p w14:paraId="6433DBD7"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Đáp án</w:t>
            </w:r>
          </w:p>
        </w:tc>
        <w:tc>
          <w:tcPr>
            <w:tcW w:w="1234" w:type="dxa"/>
            <w:shd w:val="clear" w:color="auto" w:fill="BFBFBF"/>
            <w:vAlign w:val="center"/>
          </w:tcPr>
          <w:p w14:paraId="3485B075"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07CF3AD2"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319" w:type="dxa"/>
            <w:shd w:val="clear" w:color="auto" w:fill="BFBFBF"/>
            <w:vAlign w:val="center"/>
          </w:tcPr>
          <w:p w14:paraId="34103440"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6CB14A4C"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r>
      <w:tr w:rsidR="00C70E4D" w14:paraId="24C77D6A" w14:textId="77777777">
        <w:tc>
          <w:tcPr>
            <w:tcW w:w="1492" w:type="dxa"/>
            <w:shd w:val="clear" w:color="auto" w:fill="FFFFFF"/>
          </w:tcPr>
          <w:p w14:paraId="006FC6D5"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 xml:space="preserve">Hãy đọc thông tin về sâu ăn tạp Spodoptera litura nêu trên và vận dụng kiến thức đã </w:t>
            </w:r>
            <w:r>
              <w:rPr>
                <w:rFonts w:ascii="Times New Roman" w:eastAsia="Times New Roman" w:hAnsi="Times New Roman"/>
                <w:sz w:val="28"/>
                <w:szCs w:val="28"/>
              </w:rPr>
              <w:lastRenderedPageBreak/>
              <w:t>học để đưa ra các biện pháp phòng trừ?</w:t>
            </w:r>
          </w:p>
        </w:tc>
        <w:tc>
          <w:tcPr>
            <w:tcW w:w="6067" w:type="dxa"/>
            <w:shd w:val="clear" w:color="auto" w:fill="FFFFFF"/>
          </w:tcPr>
          <w:p w14:paraId="5B2B7F97"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lastRenderedPageBreak/>
              <w:t>Các biện pháp phòng trừ:</w:t>
            </w:r>
          </w:p>
          <w:p w14:paraId="2ECAB620"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 Trồng luân canh giữa các cây trồng là kí chủ của sâu hại và các cây trồng không phải là kí chủ của sâu hại nhằm cắt đứt nguồn thức ăn của sâu hại.</w:t>
            </w:r>
          </w:p>
          <w:p w14:paraId="31B9A8A4"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 Hạn chế sử dụng thuốc BVTV, tăng cường sử dụng thiên địch như các loài kí sinh trên sâu khoang để tiêu diệt sâu khoang.</w:t>
            </w:r>
          </w:p>
          <w:p w14:paraId="3A876C34"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lastRenderedPageBreak/>
              <w:t>- Làm sạch cỏ dại ở bờ ruộng để loại bỏ nơi trú ẩn của sâu.</w:t>
            </w:r>
          </w:p>
          <w:p w14:paraId="784ECB72"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 Sử dụng các chế phẩm sinh học để phun lên cây, đặc biệt là phun vào ban đêm, khi sâu lên ăn lá.</w:t>
            </w:r>
          </w:p>
        </w:tc>
        <w:tc>
          <w:tcPr>
            <w:tcW w:w="1234" w:type="dxa"/>
            <w:shd w:val="clear" w:color="auto" w:fill="FFFFFF"/>
          </w:tcPr>
          <w:p w14:paraId="01DFDC57"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lastRenderedPageBreak/>
              <w:t>10</w:t>
            </w:r>
          </w:p>
        </w:tc>
        <w:tc>
          <w:tcPr>
            <w:tcW w:w="1319" w:type="dxa"/>
            <w:shd w:val="clear" w:color="auto" w:fill="FFFFFF"/>
          </w:tcPr>
          <w:p w14:paraId="041495E7"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bl>
    <w:p w14:paraId="14230259" w14:textId="77777777" w:rsidR="00C70E4D" w:rsidRDefault="00C70E4D">
      <w:pPr>
        <w:pBdr>
          <w:top w:val="nil"/>
          <w:left w:val="nil"/>
          <w:bottom w:val="nil"/>
          <w:right w:val="nil"/>
          <w:between w:val="nil"/>
        </w:pBdr>
        <w:spacing w:after="0" w:line="340" w:lineRule="auto"/>
        <w:ind w:firstLine="720"/>
        <w:jc w:val="left"/>
        <w:rPr>
          <w:rFonts w:ascii="Times New Roman" w:eastAsia="Times New Roman" w:hAnsi="Times New Roman"/>
          <w:b/>
          <w:sz w:val="28"/>
          <w:szCs w:val="28"/>
        </w:rPr>
      </w:pPr>
    </w:p>
    <w:p w14:paraId="1E1DD96D" w14:textId="77777777" w:rsidR="00C70E4D" w:rsidRDefault="00000000">
      <w:pPr>
        <w:pBdr>
          <w:top w:val="nil"/>
          <w:left w:val="nil"/>
          <w:bottom w:val="nil"/>
          <w:right w:val="nil"/>
          <w:between w:val="nil"/>
        </w:pBdr>
        <w:spacing w:after="0" w:line="340" w:lineRule="auto"/>
        <w:ind w:firstLine="720"/>
        <w:jc w:val="left"/>
        <w:rPr>
          <w:rFonts w:ascii="Times New Roman" w:eastAsia="Times New Roman" w:hAnsi="Times New Roman"/>
          <w:sz w:val="28"/>
          <w:szCs w:val="28"/>
        </w:rPr>
      </w:pPr>
      <w:r>
        <w:rPr>
          <w:rFonts w:ascii="Times New Roman" w:eastAsia="Times New Roman" w:hAnsi="Times New Roman"/>
          <w:b/>
          <w:sz w:val="28"/>
          <w:szCs w:val="28"/>
        </w:rPr>
        <w:t>+ Công cụ 2:</w:t>
      </w:r>
      <w:r>
        <w:rPr>
          <w:rFonts w:ascii="Times New Roman" w:eastAsia="Times New Roman" w:hAnsi="Times New Roman"/>
          <w:sz w:val="28"/>
          <w:szCs w:val="28"/>
        </w:rPr>
        <w:t xml:space="preserve"> Bảng đánh giá kĩ năng làm việc nhóm của HS (HS tự đánh giá).</w:t>
      </w:r>
    </w:p>
    <w:tbl>
      <w:tblPr>
        <w:tblStyle w:val="a8"/>
        <w:tblW w:w="989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894"/>
        <w:gridCol w:w="1120"/>
        <w:gridCol w:w="1491"/>
        <w:gridCol w:w="1385"/>
      </w:tblGrid>
      <w:tr w:rsidR="00C70E4D" w14:paraId="6ACBCA41" w14:textId="77777777">
        <w:tc>
          <w:tcPr>
            <w:tcW w:w="5894" w:type="dxa"/>
            <w:shd w:val="clear" w:color="auto" w:fill="BFBFBF"/>
            <w:vAlign w:val="center"/>
          </w:tcPr>
          <w:p w14:paraId="7A2AF88F"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Tiêu chí</w:t>
            </w:r>
          </w:p>
        </w:tc>
        <w:tc>
          <w:tcPr>
            <w:tcW w:w="1120" w:type="dxa"/>
            <w:shd w:val="clear" w:color="auto" w:fill="BFBFBF"/>
            <w:vAlign w:val="center"/>
          </w:tcPr>
          <w:p w14:paraId="5D8E72DB"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3CD9292E"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491" w:type="dxa"/>
            <w:shd w:val="clear" w:color="auto" w:fill="BFBFBF"/>
            <w:vAlign w:val="center"/>
          </w:tcPr>
          <w:p w14:paraId="720D9995"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0EC9DB19"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c>
          <w:tcPr>
            <w:tcW w:w="1385" w:type="dxa"/>
            <w:shd w:val="clear" w:color="auto" w:fill="BFBFBF"/>
            <w:vAlign w:val="center"/>
          </w:tcPr>
          <w:p w14:paraId="70E70C32"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Hành vi của HS</w:t>
            </w:r>
          </w:p>
        </w:tc>
      </w:tr>
      <w:tr w:rsidR="00C70E4D" w14:paraId="6FC04558" w14:textId="77777777">
        <w:tc>
          <w:tcPr>
            <w:tcW w:w="5894" w:type="dxa"/>
            <w:shd w:val="clear" w:color="auto" w:fill="FFFFFF"/>
          </w:tcPr>
          <w:p w14:paraId="271B15A1"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Sẵn sàng, vui vẻ nhận nhiệm vụ được giao</w:t>
            </w:r>
          </w:p>
        </w:tc>
        <w:tc>
          <w:tcPr>
            <w:tcW w:w="1120" w:type="dxa"/>
            <w:shd w:val="clear" w:color="auto" w:fill="FFFFFF"/>
            <w:vAlign w:val="center"/>
          </w:tcPr>
          <w:p w14:paraId="55197843"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491" w:type="dxa"/>
            <w:shd w:val="clear" w:color="auto" w:fill="FFFFFF"/>
            <w:vAlign w:val="center"/>
          </w:tcPr>
          <w:p w14:paraId="4D2773B6"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7D8EF0FE"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33E09975" w14:textId="77777777">
        <w:tc>
          <w:tcPr>
            <w:tcW w:w="5894" w:type="dxa"/>
            <w:shd w:val="clear" w:color="auto" w:fill="FFFFFF"/>
          </w:tcPr>
          <w:p w14:paraId="3E313196"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Thực hiện tốt nhiệm vụ cá nhân được giao</w:t>
            </w:r>
          </w:p>
        </w:tc>
        <w:tc>
          <w:tcPr>
            <w:tcW w:w="1120" w:type="dxa"/>
            <w:shd w:val="clear" w:color="auto" w:fill="FFFFFF"/>
            <w:vAlign w:val="center"/>
          </w:tcPr>
          <w:p w14:paraId="004821A3"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6A3F0B08"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0F97212E"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073A381D" w14:textId="77777777">
        <w:tc>
          <w:tcPr>
            <w:tcW w:w="5894" w:type="dxa"/>
            <w:shd w:val="clear" w:color="auto" w:fill="FFFFFF"/>
          </w:tcPr>
          <w:p w14:paraId="4A6BFCBD"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Chủ động liên kết các thành viên có những điều kiện khác nhau vào trong các hoạt động của nhóm</w:t>
            </w:r>
          </w:p>
        </w:tc>
        <w:tc>
          <w:tcPr>
            <w:tcW w:w="1120" w:type="dxa"/>
            <w:shd w:val="clear" w:color="auto" w:fill="FFFFFF"/>
            <w:vAlign w:val="center"/>
          </w:tcPr>
          <w:p w14:paraId="2BCBB355"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40AB8118"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0E845EEC"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704BDCDF" w14:textId="77777777">
        <w:tc>
          <w:tcPr>
            <w:tcW w:w="5894" w:type="dxa"/>
            <w:shd w:val="clear" w:color="auto" w:fill="FFFFFF"/>
          </w:tcPr>
          <w:p w14:paraId="5F8762BC"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Sẵn sàng giúp đỡ thành viên khác trong nhóm khi cần thiết</w:t>
            </w:r>
          </w:p>
        </w:tc>
        <w:tc>
          <w:tcPr>
            <w:tcW w:w="1120" w:type="dxa"/>
            <w:shd w:val="clear" w:color="auto" w:fill="FFFFFF"/>
            <w:vAlign w:val="center"/>
          </w:tcPr>
          <w:p w14:paraId="67E3BAF5"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26884217"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545C3436"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51B0AE56" w14:textId="77777777">
        <w:tc>
          <w:tcPr>
            <w:tcW w:w="5894" w:type="dxa"/>
            <w:shd w:val="clear" w:color="auto" w:fill="FFFFFF"/>
          </w:tcPr>
          <w:p w14:paraId="29654E60"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Chủ động chia sẻ thông tin và học hỏi các thành viên trong nhóm</w:t>
            </w:r>
          </w:p>
        </w:tc>
        <w:tc>
          <w:tcPr>
            <w:tcW w:w="1120" w:type="dxa"/>
            <w:shd w:val="clear" w:color="auto" w:fill="FFFFFF"/>
            <w:vAlign w:val="center"/>
          </w:tcPr>
          <w:p w14:paraId="2E7C79FD"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491" w:type="dxa"/>
            <w:shd w:val="clear" w:color="auto" w:fill="FFFFFF"/>
            <w:vAlign w:val="center"/>
          </w:tcPr>
          <w:p w14:paraId="7860B2D4"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30B959A4"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54E4F36F" w14:textId="77777777">
        <w:tc>
          <w:tcPr>
            <w:tcW w:w="5894" w:type="dxa"/>
            <w:shd w:val="clear" w:color="auto" w:fill="FFFFFF"/>
          </w:tcPr>
          <w:p w14:paraId="021CF735"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Đưa ra các lập luận thuyết phục được các thành viên trong nhóm</w:t>
            </w:r>
          </w:p>
        </w:tc>
        <w:tc>
          <w:tcPr>
            <w:tcW w:w="1120" w:type="dxa"/>
            <w:shd w:val="clear" w:color="auto" w:fill="FFFFFF"/>
            <w:vAlign w:val="center"/>
          </w:tcPr>
          <w:p w14:paraId="2C445730"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54D1A95A"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0A5AB52B"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bl>
    <w:p w14:paraId="6E5BC7BB" w14:textId="77777777" w:rsidR="00C70E4D" w:rsidRDefault="00000000">
      <w:pPr>
        <w:spacing w:after="0" w:line="264" w:lineRule="auto"/>
        <w:ind w:firstLine="567"/>
        <w:rPr>
          <w:rFonts w:ascii="Times New Roman" w:eastAsia="Times New Roman" w:hAnsi="Times New Roman"/>
          <w:b/>
          <w:sz w:val="28"/>
          <w:szCs w:val="28"/>
        </w:rPr>
      </w:pPr>
      <w:r>
        <w:rPr>
          <w:rFonts w:ascii="Times New Roman" w:eastAsia="Times New Roman" w:hAnsi="Times New Roman"/>
          <w:sz w:val="28"/>
          <w:szCs w:val="28"/>
        </w:rPr>
        <w:t xml:space="preserve">+ Công cụ 3: </w:t>
      </w:r>
      <w:r>
        <w:rPr>
          <w:rFonts w:ascii="Times New Roman" w:eastAsia="Times New Roman" w:hAnsi="Times New Roman"/>
          <w:b/>
          <w:sz w:val="28"/>
          <w:szCs w:val="28"/>
        </w:rPr>
        <w:t>Phiếu đánh giá chéo giữa các nhóm và đánh giá của giáo viên</w:t>
      </w:r>
    </w:p>
    <w:p w14:paraId="520A4C0A" w14:textId="77777777" w:rsidR="00C70E4D" w:rsidRDefault="00000000">
      <w:pPr>
        <w:spacing w:after="0" w:line="264" w:lineRule="auto"/>
        <w:ind w:firstLine="567"/>
        <w:rPr>
          <w:rFonts w:ascii="Times New Roman" w:eastAsia="Times New Roman" w:hAnsi="Times New Roman"/>
          <w:sz w:val="28"/>
          <w:szCs w:val="28"/>
        </w:rPr>
      </w:pPr>
      <w:r>
        <w:rPr>
          <w:rFonts w:ascii="Times New Roman" w:eastAsia="Times New Roman" w:hAnsi="Times New Roman"/>
          <w:sz w:val="28"/>
          <w:szCs w:val="28"/>
        </w:rPr>
        <w:t xml:space="preserve"> Nhóm:………………………….</w:t>
      </w:r>
    </w:p>
    <w:tbl>
      <w:tblPr>
        <w:tblStyle w:val="a9"/>
        <w:tblW w:w="10061"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600" w:firstRow="0" w:lastRow="0" w:firstColumn="0" w:lastColumn="0" w:noHBand="1" w:noVBand="1"/>
      </w:tblPr>
      <w:tblGrid>
        <w:gridCol w:w="3963"/>
        <w:gridCol w:w="845"/>
        <w:gridCol w:w="709"/>
        <w:gridCol w:w="708"/>
        <w:gridCol w:w="856"/>
        <w:gridCol w:w="9"/>
        <w:gridCol w:w="700"/>
        <w:gridCol w:w="708"/>
        <w:gridCol w:w="704"/>
        <w:gridCol w:w="850"/>
        <w:gridCol w:w="9"/>
      </w:tblGrid>
      <w:tr w:rsidR="00C70E4D" w14:paraId="7FDE7C1F" w14:textId="77777777">
        <w:trPr>
          <w:trHeight w:val="289"/>
          <w:jc w:val="center"/>
        </w:trPr>
        <w:tc>
          <w:tcPr>
            <w:tcW w:w="3964" w:type="dxa"/>
            <w:vMerge w:val="restart"/>
            <w:shd w:val="clear" w:color="auto" w:fill="A8D08D"/>
          </w:tcPr>
          <w:p w14:paraId="70140641"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Tiêu chí</w:t>
            </w:r>
          </w:p>
        </w:tc>
        <w:tc>
          <w:tcPr>
            <w:tcW w:w="3127" w:type="dxa"/>
            <w:gridSpan w:val="5"/>
            <w:shd w:val="clear" w:color="auto" w:fill="A8D08D"/>
            <w:tcMar>
              <w:top w:w="100" w:type="dxa"/>
              <w:left w:w="100" w:type="dxa"/>
              <w:bottom w:w="100" w:type="dxa"/>
              <w:right w:w="100" w:type="dxa"/>
            </w:tcMar>
          </w:tcPr>
          <w:p w14:paraId="4B40D7A9"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 xml:space="preserve">Đánh giá chéo của các nhóm </w:t>
            </w:r>
          </w:p>
        </w:tc>
        <w:tc>
          <w:tcPr>
            <w:tcW w:w="2971" w:type="dxa"/>
            <w:gridSpan w:val="5"/>
            <w:shd w:val="clear" w:color="auto" w:fill="A8D08D"/>
          </w:tcPr>
          <w:p w14:paraId="119E458A"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Đánh giá của GV</w:t>
            </w:r>
          </w:p>
        </w:tc>
      </w:tr>
      <w:tr w:rsidR="00C70E4D" w14:paraId="1E621D24" w14:textId="77777777">
        <w:trPr>
          <w:gridAfter w:val="1"/>
          <w:wAfter w:w="9" w:type="dxa"/>
          <w:jc w:val="center"/>
        </w:trPr>
        <w:tc>
          <w:tcPr>
            <w:tcW w:w="3964" w:type="dxa"/>
            <w:vMerge/>
            <w:shd w:val="clear" w:color="auto" w:fill="A8D08D"/>
          </w:tcPr>
          <w:p w14:paraId="154CABEC" w14:textId="77777777" w:rsidR="00C70E4D" w:rsidRDefault="00C70E4D">
            <w:pPr>
              <w:widowControl w:val="0"/>
              <w:pBdr>
                <w:top w:val="nil"/>
                <w:left w:val="nil"/>
                <w:bottom w:val="nil"/>
                <w:right w:val="nil"/>
                <w:between w:val="nil"/>
              </w:pBdr>
              <w:spacing w:after="0" w:line="276" w:lineRule="auto"/>
              <w:ind w:firstLine="0"/>
              <w:jc w:val="left"/>
              <w:rPr>
                <w:rFonts w:ascii="Times New Roman" w:eastAsia="Times New Roman" w:hAnsi="Times New Roman"/>
                <w:b/>
                <w:sz w:val="28"/>
                <w:szCs w:val="28"/>
              </w:rPr>
            </w:pPr>
          </w:p>
        </w:tc>
        <w:tc>
          <w:tcPr>
            <w:tcW w:w="845" w:type="dxa"/>
            <w:shd w:val="clear" w:color="auto" w:fill="A8D08D"/>
            <w:tcMar>
              <w:top w:w="100" w:type="dxa"/>
              <w:left w:w="100" w:type="dxa"/>
              <w:bottom w:w="100" w:type="dxa"/>
              <w:right w:w="100" w:type="dxa"/>
            </w:tcMar>
          </w:tcPr>
          <w:p w14:paraId="396C3D8C"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01</w:t>
            </w:r>
          </w:p>
        </w:tc>
        <w:tc>
          <w:tcPr>
            <w:tcW w:w="709" w:type="dxa"/>
            <w:shd w:val="clear" w:color="auto" w:fill="A8D08D"/>
          </w:tcPr>
          <w:p w14:paraId="08820246"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02</w:t>
            </w:r>
          </w:p>
        </w:tc>
        <w:tc>
          <w:tcPr>
            <w:tcW w:w="708" w:type="dxa"/>
            <w:shd w:val="clear" w:color="auto" w:fill="A8D08D"/>
          </w:tcPr>
          <w:p w14:paraId="7E9DE5CF"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03</w:t>
            </w:r>
          </w:p>
        </w:tc>
        <w:tc>
          <w:tcPr>
            <w:tcW w:w="856" w:type="dxa"/>
            <w:shd w:val="clear" w:color="auto" w:fill="A8D08D"/>
          </w:tcPr>
          <w:p w14:paraId="0A8620C0"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04</w:t>
            </w:r>
          </w:p>
        </w:tc>
        <w:tc>
          <w:tcPr>
            <w:tcW w:w="709" w:type="dxa"/>
            <w:gridSpan w:val="2"/>
            <w:shd w:val="clear" w:color="auto" w:fill="A8D08D"/>
          </w:tcPr>
          <w:p w14:paraId="56A3249D"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01</w:t>
            </w:r>
          </w:p>
        </w:tc>
        <w:tc>
          <w:tcPr>
            <w:tcW w:w="708" w:type="dxa"/>
            <w:shd w:val="clear" w:color="auto" w:fill="A8D08D"/>
            <w:tcMar>
              <w:top w:w="100" w:type="dxa"/>
              <w:left w:w="100" w:type="dxa"/>
              <w:bottom w:w="100" w:type="dxa"/>
              <w:right w:w="100" w:type="dxa"/>
            </w:tcMar>
          </w:tcPr>
          <w:p w14:paraId="4BC08416"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02</w:t>
            </w:r>
          </w:p>
        </w:tc>
        <w:tc>
          <w:tcPr>
            <w:tcW w:w="704" w:type="dxa"/>
            <w:shd w:val="clear" w:color="auto" w:fill="A8D08D"/>
          </w:tcPr>
          <w:p w14:paraId="33980CCB"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03</w:t>
            </w:r>
          </w:p>
        </w:tc>
        <w:tc>
          <w:tcPr>
            <w:tcW w:w="850" w:type="dxa"/>
            <w:shd w:val="clear" w:color="auto" w:fill="A8D08D"/>
          </w:tcPr>
          <w:p w14:paraId="6B2FA88D"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04</w:t>
            </w:r>
          </w:p>
        </w:tc>
      </w:tr>
      <w:tr w:rsidR="00C70E4D" w14:paraId="0AE78704" w14:textId="77777777">
        <w:trPr>
          <w:gridAfter w:val="1"/>
          <w:wAfter w:w="9" w:type="dxa"/>
          <w:jc w:val="center"/>
        </w:trPr>
        <w:tc>
          <w:tcPr>
            <w:tcW w:w="3964" w:type="dxa"/>
          </w:tcPr>
          <w:p w14:paraId="3504A18E"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Hoàn thành nội dung câu hỏi chính xác, khoa học.</w:t>
            </w:r>
          </w:p>
        </w:tc>
        <w:tc>
          <w:tcPr>
            <w:tcW w:w="845" w:type="dxa"/>
            <w:tcMar>
              <w:top w:w="100" w:type="dxa"/>
              <w:left w:w="100" w:type="dxa"/>
              <w:bottom w:w="100" w:type="dxa"/>
              <w:right w:w="100" w:type="dxa"/>
            </w:tcMar>
          </w:tcPr>
          <w:p w14:paraId="0DB69643"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30AF3B5E"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4D85536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0EDC55A1"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35CDCD7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33502F1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262C400E"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0AA22EBC"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75D72CE9" w14:textId="77777777">
        <w:trPr>
          <w:gridAfter w:val="1"/>
          <w:wAfter w:w="9" w:type="dxa"/>
          <w:jc w:val="center"/>
        </w:trPr>
        <w:tc>
          <w:tcPr>
            <w:tcW w:w="3964" w:type="dxa"/>
          </w:tcPr>
          <w:p w14:paraId="6F335813"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Tham gia vào thảo luận hoàn thành bài tập của nhóm và đánh giá, bổ sung được kiến thức theo yêu cầu đối với nhóm khác.</w:t>
            </w:r>
          </w:p>
        </w:tc>
        <w:tc>
          <w:tcPr>
            <w:tcW w:w="845" w:type="dxa"/>
            <w:tcMar>
              <w:top w:w="100" w:type="dxa"/>
              <w:left w:w="100" w:type="dxa"/>
              <w:bottom w:w="100" w:type="dxa"/>
              <w:right w:w="100" w:type="dxa"/>
            </w:tcMar>
          </w:tcPr>
          <w:p w14:paraId="1FC6D6E0"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2A2E2086"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46A283A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63A188B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4707AA2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0C177EC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7C682FC6"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43FDACB3"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28528E3A" w14:textId="77777777">
        <w:trPr>
          <w:gridAfter w:val="1"/>
          <w:wAfter w:w="9" w:type="dxa"/>
          <w:jc w:val="center"/>
        </w:trPr>
        <w:tc>
          <w:tcPr>
            <w:tcW w:w="3964" w:type="dxa"/>
          </w:tcPr>
          <w:p w14:paraId="5AE2D756"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Mức độ hợp tác, tích cực hoạt động của các thành viên trong nhóm.</w:t>
            </w:r>
          </w:p>
        </w:tc>
        <w:tc>
          <w:tcPr>
            <w:tcW w:w="845" w:type="dxa"/>
            <w:tcMar>
              <w:top w:w="100" w:type="dxa"/>
              <w:left w:w="100" w:type="dxa"/>
              <w:bottom w:w="100" w:type="dxa"/>
              <w:right w:w="100" w:type="dxa"/>
            </w:tcMar>
          </w:tcPr>
          <w:p w14:paraId="4B6BDF46"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046162E4"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271B6BDE"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6205EF79"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18C0EE45"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3C81837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4F9D412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5ED83ABF"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1AFECB4B" w14:textId="77777777">
        <w:trPr>
          <w:gridAfter w:val="1"/>
          <w:wAfter w:w="9" w:type="dxa"/>
          <w:jc w:val="center"/>
        </w:trPr>
        <w:tc>
          <w:tcPr>
            <w:tcW w:w="3964" w:type="dxa"/>
          </w:tcPr>
          <w:p w14:paraId="0226FC93"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lastRenderedPageBreak/>
              <w:t>Thuyết trình hay, đầy đủ và phản biện tốt</w:t>
            </w:r>
          </w:p>
        </w:tc>
        <w:tc>
          <w:tcPr>
            <w:tcW w:w="845" w:type="dxa"/>
            <w:tcMar>
              <w:top w:w="100" w:type="dxa"/>
              <w:left w:w="100" w:type="dxa"/>
              <w:bottom w:w="100" w:type="dxa"/>
              <w:right w:w="100" w:type="dxa"/>
            </w:tcMar>
          </w:tcPr>
          <w:p w14:paraId="2CB43B0A"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1949CBD9"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3F1E0CD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7EDE5E4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33D2C386"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37A3B25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1DFD7219"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1F0EEF4B"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21A38072" w14:textId="77777777">
        <w:trPr>
          <w:gridAfter w:val="1"/>
          <w:wAfter w:w="9" w:type="dxa"/>
          <w:jc w:val="center"/>
        </w:trPr>
        <w:tc>
          <w:tcPr>
            <w:tcW w:w="3964" w:type="dxa"/>
          </w:tcPr>
          <w:p w14:paraId="3BC9B4D1"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        Tổng điểm</w:t>
            </w:r>
          </w:p>
          <w:p w14:paraId="442A9516"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(Mỗi tiêu chí 25 điểm)</w:t>
            </w:r>
          </w:p>
        </w:tc>
        <w:tc>
          <w:tcPr>
            <w:tcW w:w="845" w:type="dxa"/>
            <w:tcMar>
              <w:top w:w="100" w:type="dxa"/>
              <w:left w:w="100" w:type="dxa"/>
              <w:bottom w:w="100" w:type="dxa"/>
              <w:right w:w="100" w:type="dxa"/>
            </w:tcMar>
          </w:tcPr>
          <w:p w14:paraId="30A63AB2"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b/>
                <w:sz w:val="28"/>
                <w:szCs w:val="28"/>
              </w:rPr>
            </w:pPr>
          </w:p>
        </w:tc>
        <w:tc>
          <w:tcPr>
            <w:tcW w:w="709" w:type="dxa"/>
          </w:tcPr>
          <w:p w14:paraId="7426800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8" w:type="dxa"/>
          </w:tcPr>
          <w:p w14:paraId="040968D4"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856" w:type="dxa"/>
          </w:tcPr>
          <w:p w14:paraId="780744FC"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9" w:type="dxa"/>
            <w:gridSpan w:val="2"/>
          </w:tcPr>
          <w:p w14:paraId="49EE6BAF"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8" w:type="dxa"/>
            <w:tcMar>
              <w:top w:w="100" w:type="dxa"/>
              <w:left w:w="100" w:type="dxa"/>
              <w:bottom w:w="100" w:type="dxa"/>
              <w:right w:w="100" w:type="dxa"/>
            </w:tcMar>
          </w:tcPr>
          <w:p w14:paraId="5AA60764"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4" w:type="dxa"/>
          </w:tcPr>
          <w:p w14:paraId="2E7679F8"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850" w:type="dxa"/>
          </w:tcPr>
          <w:p w14:paraId="1231F57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r>
    </w:tbl>
    <w:p w14:paraId="18836C8F" w14:textId="77777777" w:rsidR="00C70E4D" w:rsidRDefault="00000000">
      <w:pPr>
        <w:pBdr>
          <w:top w:val="nil"/>
          <w:left w:val="nil"/>
          <w:bottom w:val="nil"/>
          <w:right w:val="nil"/>
          <w:between w:val="nil"/>
        </w:pBdr>
        <w:spacing w:line="340" w:lineRule="auto"/>
        <w:ind w:firstLine="720"/>
        <w:rPr>
          <w:rFonts w:ascii="Times New Roman" w:eastAsia="Times New Roman" w:hAnsi="Times New Roman"/>
          <w:sz w:val="28"/>
          <w:szCs w:val="28"/>
        </w:rPr>
      </w:pPr>
      <w:r>
        <w:rPr>
          <w:rFonts w:ascii="Times New Roman" w:eastAsia="Times New Roman" w:hAnsi="Times New Roman"/>
          <w:sz w:val="28"/>
          <w:szCs w:val="28"/>
        </w:rPr>
        <w:t>Rubrics đánh giá bài báo cáo của HS.</w:t>
      </w:r>
    </w:p>
    <w:tbl>
      <w:tblPr>
        <w:tblStyle w:val="aa"/>
        <w:tblW w:w="980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0"/>
        <w:gridCol w:w="2549"/>
        <w:gridCol w:w="2836"/>
        <w:gridCol w:w="3120"/>
      </w:tblGrid>
      <w:tr w:rsidR="00C70E4D" w14:paraId="058A478D" w14:textId="77777777">
        <w:trPr>
          <w:trHeight w:val="455"/>
        </w:trPr>
        <w:tc>
          <w:tcPr>
            <w:tcW w:w="130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4E866F2"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b/>
                <w:sz w:val="28"/>
                <w:szCs w:val="28"/>
              </w:rPr>
            </w:pPr>
            <w:r>
              <w:rPr>
                <w:rFonts w:ascii="Times New Roman" w:eastAsia="Times New Roman" w:hAnsi="Times New Roman"/>
                <w:b/>
                <w:sz w:val="28"/>
                <w:szCs w:val="28"/>
              </w:rPr>
              <w:t>Tiêu chí</w:t>
            </w:r>
          </w:p>
        </w:tc>
        <w:tc>
          <w:tcPr>
            <w:tcW w:w="2549"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62C1FFD8" w14:textId="77777777" w:rsidR="00C70E4D" w:rsidRDefault="00000000">
            <w:pPr>
              <w:pBdr>
                <w:top w:val="nil"/>
                <w:left w:val="nil"/>
                <w:bottom w:val="nil"/>
                <w:right w:val="nil"/>
                <w:between w:val="nil"/>
              </w:pBdr>
              <w:spacing w:line="340" w:lineRule="auto"/>
              <w:ind w:firstLine="680"/>
              <w:rPr>
                <w:rFonts w:ascii="Times New Roman" w:eastAsia="Times New Roman" w:hAnsi="Times New Roman"/>
                <w:b/>
                <w:sz w:val="28"/>
                <w:szCs w:val="28"/>
              </w:rPr>
            </w:pPr>
            <w:r>
              <w:rPr>
                <w:rFonts w:ascii="Times New Roman" w:eastAsia="Times New Roman" w:hAnsi="Times New Roman"/>
                <w:b/>
                <w:sz w:val="28"/>
                <w:szCs w:val="28"/>
              </w:rPr>
              <w:t>Mức 1</w:t>
            </w:r>
          </w:p>
        </w:tc>
        <w:tc>
          <w:tcPr>
            <w:tcW w:w="2836"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4780E892" w14:textId="77777777" w:rsidR="00C70E4D" w:rsidRDefault="00000000">
            <w:pPr>
              <w:pBdr>
                <w:top w:val="nil"/>
                <w:left w:val="nil"/>
                <w:bottom w:val="nil"/>
                <w:right w:val="nil"/>
                <w:between w:val="nil"/>
              </w:pBdr>
              <w:spacing w:line="340" w:lineRule="auto"/>
              <w:ind w:firstLine="680"/>
              <w:rPr>
                <w:rFonts w:ascii="Times New Roman" w:eastAsia="Times New Roman" w:hAnsi="Times New Roman"/>
                <w:b/>
                <w:sz w:val="28"/>
                <w:szCs w:val="28"/>
              </w:rPr>
            </w:pPr>
            <w:r>
              <w:rPr>
                <w:rFonts w:ascii="Times New Roman" w:eastAsia="Times New Roman" w:hAnsi="Times New Roman"/>
                <w:b/>
                <w:sz w:val="28"/>
                <w:szCs w:val="28"/>
              </w:rPr>
              <w:t>Mức 2</w:t>
            </w:r>
          </w:p>
        </w:tc>
        <w:tc>
          <w:tcPr>
            <w:tcW w:w="312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3767007B" w14:textId="77777777" w:rsidR="00C70E4D" w:rsidRDefault="00000000">
            <w:pPr>
              <w:pBdr>
                <w:top w:val="nil"/>
                <w:left w:val="nil"/>
                <w:bottom w:val="nil"/>
                <w:right w:val="nil"/>
                <w:between w:val="nil"/>
              </w:pBdr>
              <w:spacing w:line="340" w:lineRule="auto"/>
              <w:ind w:firstLine="680"/>
              <w:rPr>
                <w:rFonts w:ascii="Times New Roman" w:eastAsia="Times New Roman" w:hAnsi="Times New Roman"/>
                <w:b/>
                <w:sz w:val="28"/>
                <w:szCs w:val="28"/>
              </w:rPr>
            </w:pPr>
            <w:r>
              <w:rPr>
                <w:rFonts w:ascii="Times New Roman" w:eastAsia="Times New Roman" w:hAnsi="Times New Roman"/>
                <w:b/>
                <w:sz w:val="28"/>
                <w:szCs w:val="28"/>
              </w:rPr>
              <w:t>Mức 3</w:t>
            </w:r>
          </w:p>
        </w:tc>
      </w:tr>
      <w:tr w:rsidR="00C70E4D" w14:paraId="46D13B53"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24E7B009"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Nội dung</w:t>
            </w:r>
          </w:p>
          <w:p w14:paraId="67590B81"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(4 điểm)</w:t>
            </w:r>
          </w:p>
        </w:tc>
        <w:tc>
          <w:tcPr>
            <w:tcW w:w="2549" w:type="dxa"/>
            <w:tcBorders>
              <w:top w:val="single" w:sz="8" w:space="0" w:color="000000"/>
              <w:left w:val="single" w:sz="8" w:space="0" w:color="000000"/>
              <w:bottom w:val="single" w:sz="8" w:space="0" w:color="000000"/>
              <w:right w:val="single" w:sz="8" w:space="0" w:color="000000"/>
            </w:tcBorders>
          </w:tcPr>
          <w:p w14:paraId="5E1B4394"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Đầy đủ các mục theo yêu cầu, lượng thông tin hợp lí, nội dung kiến thức chính xác. (3,5 – 4 điểm)</w:t>
            </w:r>
          </w:p>
        </w:tc>
        <w:tc>
          <w:tcPr>
            <w:tcW w:w="2836" w:type="dxa"/>
            <w:tcBorders>
              <w:top w:val="single" w:sz="8" w:space="0" w:color="000000"/>
              <w:left w:val="single" w:sz="8" w:space="0" w:color="000000"/>
              <w:bottom w:val="single" w:sz="8" w:space="0" w:color="000000"/>
              <w:right w:val="single" w:sz="8" w:space="0" w:color="000000"/>
            </w:tcBorders>
          </w:tcPr>
          <w:p w14:paraId="56FC7E4C"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Đầy đủ các mục theo yêu cầu, lượng thông tin hợp lí, có nội dung chưa được chính xác. (2,5 – 3 điểm)</w:t>
            </w:r>
          </w:p>
        </w:tc>
        <w:tc>
          <w:tcPr>
            <w:tcW w:w="3120" w:type="dxa"/>
            <w:tcBorders>
              <w:top w:val="single" w:sz="8" w:space="0" w:color="000000"/>
              <w:left w:val="single" w:sz="8" w:space="0" w:color="000000"/>
              <w:bottom w:val="single" w:sz="8" w:space="0" w:color="000000"/>
              <w:right w:val="single" w:sz="8" w:space="0" w:color="000000"/>
            </w:tcBorders>
          </w:tcPr>
          <w:p w14:paraId="2F861B47"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Chưa đầy đủ các mục, thiếu nội dung hoặc ít thông tin, nội dung chưa chính xác. (0,5 – 2 điểm)</w:t>
            </w:r>
          </w:p>
        </w:tc>
      </w:tr>
      <w:tr w:rsidR="00C70E4D" w14:paraId="7CF7C062"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63DDB26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w:t>
            </w:r>
          </w:p>
          <w:p w14:paraId="4B11C553"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(2 điểm)</w:t>
            </w:r>
          </w:p>
        </w:tc>
        <w:tc>
          <w:tcPr>
            <w:tcW w:w="2549" w:type="dxa"/>
            <w:tcBorders>
              <w:top w:val="single" w:sz="8" w:space="0" w:color="000000"/>
              <w:left w:val="single" w:sz="8" w:space="0" w:color="000000"/>
              <w:bottom w:val="single" w:sz="8" w:space="0" w:color="000000"/>
              <w:right w:val="single" w:sz="8" w:space="0" w:color="000000"/>
            </w:tcBorders>
          </w:tcPr>
          <w:p w14:paraId="03CBEBEE"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Bố cục dễ nhìn, màu sắc hài hoà, có hình ảnh và video minh hoạ rõ ràng, có tính sáng tạo cao. (2 điểm)</w:t>
            </w:r>
          </w:p>
        </w:tc>
        <w:tc>
          <w:tcPr>
            <w:tcW w:w="2836" w:type="dxa"/>
            <w:tcBorders>
              <w:top w:val="single" w:sz="8" w:space="0" w:color="000000"/>
              <w:left w:val="single" w:sz="8" w:space="0" w:color="000000"/>
              <w:bottom w:val="single" w:sz="8" w:space="0" w:color="000000"/>
              <w:right w:val="single" w:sz="8" w:space="0" w:color="000000"/>
            </w:tcBorders>
          </w:tcPr>
          <w:p w14:paraId="4126B6B8"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Bố cục dễ nhìn, màu sắc hài hoà, có hình ảnh và video minh hoạ nhưng tính sáng tạo chưa cao. (1,5 điểm)</w:t>
            </w:r>
          </w:p>
        </w:tc>
        <w:tc>
          <w:tcPr>
            <w:tcW w:w="3120" w:type="dxa"/>
            <w:tcBorders>
              <w:top w:val="single" w:sz="8" w:space="0" w:color="000000"/>
              <w:left w:val="single" w:sz="8" w:space="0" w:color="000000"/>
              <w:bottom w:val="single" w:sz="8" w:space="0" w:color="000000"/>
              <w:right w:val="single" w:sz="8" w:space="0" w:color="000000"/>
            </w:tcBorders>
          </w:tcPr>
          <w:p w14:paraId="053C7F99"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Bố cục chưa được hợp lí, màu sắc chưa có sự hài hoà, thiếu hình ảnh và video minh hoạ, chưa có sự sáng tạo. (0,5 – 1 điểm)</w:t>
            </w:r>
          </w:p>
        </w:tc>
      </w:tr>
      <w:tr w:rsidR="00C70E4D" w14:paraId="6C1F657A"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479C6B7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Tác phong</w:t>
            </w:r>
          </w:p>
          <w:p w14:paraId="56D34B1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(2 điểm)</w:t>
            </w:r>
          </w:p>
        </w:tc>
        <w:tc>
          <w:tcPr>
            <w:tcW w:w="2549" w:type="dxa"/>
            <w:tcBorders>
              <w:top w:val="single" w:sz="8" w:space="0" w:color="000000"/>
              <w:left w:val="single" w:sz="8" w:space="0" w:color="000000"/>
              <w:bottom w:val="single" w:sz="8" w:space="0" w:color="000000"/>
              <w:right w:val="single" w:sz="8" w:space="0" w:color="000000"/>
            </w:tcBorders>
          </w:tcPr>
          <w:p w14:paraId="02F44DD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 lưu loát, rõ ràng, tự tin, có giao tiếp với người nghe. (2 điểm)</w:t>
            </w:r>
          </w:p>
        </w:tc>
        <w:tc>
          <w:tcPr>
            <w:tcW w:w="2836" w:type="dxa"/>
            <w:tcBorders>
              <w:top w:val="single" w:sz="8" w:space="0" w:color="000000"/>
              <w:left w:val="single" w:sz="8" w:space="0" w:color="000000"/>
              <w:bottom w:val="single" w:sz="8" w:space="0" w:color="000000"/>
              <w:right w:val="single" w:sz="8" w:space="0" w:color="000000"/>
            </w:tcBorders>
          </w:tcPr>
          <w:p w14:paraId="715A98C0"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 lưu loát, rõ ràng, tự tin, chưa có sự giao tiếp với người nghe. (1,5 điểm)</w:t>
            </w:r>
          </w:p>
        </w:tc>
        <w:tc>
          <w:tcPr>
            <w:tcW w:w="3120" w:type="dxa"/>
            <w:tcBorders>
              <w:top w:val="single" w:sz="8" w:space="0" w:color="000000"/>
              <w:left w:val="single" w:sz="8" w:space="0" w:color="000000"/>
              <w:bottom w:val="single" w:sz="8" w:space="0" w:color="000000"/>
              <w:right w:val="single" w:sz="8" w:space="0" w:color="000000"/>
            </w:tcBorders>
          </w:tcPr>
          <w:p w14:paraId="3BA2FCAE"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 ngập ngừng, thiếu tự tin, chưa có sự giao tiếp với người nghe.</w:t>
            </w:r>
          </w:p>
          <w:p w14:paraId="76C48496"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(0,5 – 1 điểm)</w:t>
            </w:r>
          </w:p>
        </w:tc>
      </w:tr>
      <w:tr w:rsidR="00C70E4D" w14:paraId="02F80A64"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0B84E43F"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Thái độ</w:t>
            </w:r>
          </w:p>
          <w:p w14:paraId="04350029"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(2 điểm)</w:t>
            </w:r>
          </w:p>
        </w:tc>
        <w:tc>
          <w:tcPr>
            <w:tcW w:w="2549" w:type="dxa"/>
            <w:tcBorders>
              <w:top w:val="single" w:sz="8" w:space="0" w:color="000000"/>
              <w:left w:val="single" w:sz="8" w:space="0" w:color="000000"/>
              <w:bottom w:val="single" w:sz="8" w:space="0" w:color="000000"/>
              <w:right w:val="single" w:sz="8" w:space="0" w:color="000000"/>
            </w:tcBorders>
          </w:tcPr>
          <w:p w14:paraId="0053CC03"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Nộp sản phẩm đúng kế hoạch, có sự hợp tác tốt giữa các thành viên trong nhóm. (2 điểm)</w:t>
            </w:r>
          </w:p>
        </w:tc>
        <w:tc>
          <w:tcPr>
            <w:tcW w:w="2836" w:type="dxa"/>
            <w:tcBorders>
              <w:top w:val="single" w:sz="8" w:space="0" w:color="000000"/>
              <w:left w:val="single" w:sz="8" w:space="0" w:color="000000"/>
              <w:bottom w:val="single" w:sz="8" w:space="0" w:color="000000"/>
              <w:right w:val="single" w:sz="8" w:space="0" w:color="000000"/>
            </w:tcBorders>
          </w:tcPr>
          <w:p w14:paraId="29C63B86"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Nộp sản phẩm đúng kế hoạch, sự hợp tác giữa các thành viên trong nhóm chưa tốt. (1,5 điểm)</w:t>
            </w:r>
          </w:p>
        </w:tc>
        <w:tc>
          <w:tcPr>
            <w:tcW w:w="3120" w:type="dxa"/>
            <w:tcBorders>
              <w:top w:val="single" w:sz="8" w:space="0" w:color="000000"/>
              <w:left w:val="single" w:sz="8" w:space="0" w:color="000000"/>
              <w:bottom w:val="single" w:sz="8" w:space="0" w:color="000000"/>
              <w:right w:val="single" w:sz="8" w:space="0" w:color="000000"/>
            </w:tcBorders>
          </w:tcPr>
          <w:p w14:paraId="34E65282"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Nộp sản phẩm chưa đúng kế hoạch, chưa có sự hợp tác tốt giữa các thành viên trong nhóm. (0,5 – 1 điểm)</w:t>
            </w:r>
          </w:p>
        </w:tc>
      </w:tr>
    </w:tbl>
    <w:p w14:paraId="00B3448C"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 Công cụ 7: Thang đo đánh giá kĩ năng báo cáo kết quả (tìm hiểu, nghiên cứu, thực hành,…).</w:t>
      </w:r>
    </w:p>
    <w:tbl>
      <w:tblPr>
        <w:tblStyle w:val="ab"/>
        <w:tblW w:w="1007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27"/>
        <w:gridCol w:w="1121"/>
        <w:gridCol w:w="840"/>
        <w:gridCol w:w="840"/>
        <w:gridCol w:w="842"/>
        <w:gridCol w:w="979"/>
        <w:gridCol w:w="824"/>
      </w:tblGrid>
      <w:tr w:rsidR="00C70E4D" w14:paraId="65BA1EF1" w14:textId="77777777">
        <w:tc>
          <w:tcPr>
            <w:tcW w:w="4627"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78595466"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Các tiêu chí</w:t>
            </w:r>
          </w:p>
        </w:tc>
        <w:tc>
          <w:tcPr>
            <w:tcW w:w="1121" w:type="dxa"/>
            <w:tcBorders>
              <w:top w:val="single" w:sz="8" w:space="0" w:color="000000"/>
              <w:left w:val="single" w:sz="8" w:space="0" w:color="000000"/>
              <w:bottom w:val="single" w:sz="8" w:space="0" w:color="000000"/>
              <w:right w:val="single" w:sz="8" w:space="0" w:color="000000"/>
            </w:tcBorders>
            <w:shd w:val="clear" w:color="auto" w:fill="A6A6A6"/>
          </w:tcPr>
          <w:p w14:paraId="1607BDF8"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Điểm tối đa</w:t>
            </w:r>
          </w:p>
        </w:tc>
        <w:tc>
          <w:tcPr>
            <w:tcW w:w="840"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420F8F90"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1</w:t>
            </w:r>
          </w:p>
        </w:tc>
        <w:tc>
          <w:tcPr>
            <w:tcW w:w="840"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6A035131"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2</w:t>
            </w:r>
          </w:p>
        </w:tc>
        <w:tc>
          <w:tcPr>
            <w:tcW w:w="842"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1C4EA264"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3</w:t>
            </w:r>
          </w:p>
        </w:tc>
        <w:tc>
          <w:tcPr>
            <w:tcW w:w="979"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0FB884C9"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4</w:t>
            </w:r>
          </w:p>
        </w:tc>
        <w:tc>
          <w:tcPr>
            <w:tcW w:w="824"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34CADE2C"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5</w:t>
            </w:r>
          </w:p>
        </w:tc>
      </w:tr>
      <w:tr w:rsidR="00C70E4D" w14:paraId="529AAF66"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3041DF0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lastRenderedPageBreak/>
              <w:t xml:space="preserve">Trình bày mạch lạc, rõ ràng, </w:t>
            </w:r>
            <w:r>
              <w:rPr>
                <w:rFonts w:ascii="Times New Roman" w:eastAsia="Times New Roman" w:hAnsi="Times New Roman"/>
                <w:sz w:val="28"/>
                <w:szCs w:val="28"/>
              </w:rPr>
              <w:br/>
              <w:t>dễ hiểu.</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16542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75A74DFB"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2E679304"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567FCB9B"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7FB2DA43"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0B6C3E32" w14:textId="77777777" w:rsidR="00C70E4D" w:rsidRDefault="00C70E4D">
            <w:pPr>
              <w:rPr>
                <w:rFonts w:ascii="Times New Roman" w:eastAsia="Times New Roman" w:hAnsi="Times New Roman"/>
                <w:sz w:val="28"/>
                <w:szCs w:val="28"/>
              </w:rPr>
            </w:pPr>
          </w:p>
        </w:tc>
      </w:tr>
      <w:tr w:rsidR="00C70E4D" w14:paraId="2BB03502"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1347AE7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Báo cáo có điểm nhấn, trọng tâm, lôi cuốn người nghe.</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FD50A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740C7B7F"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1DEAAD00"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4EFBA833"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27708625"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22D6F636" w14:textId="77777777" w:rsidR="00C70E4D" w:rsidRDefault="00C70E4D">
            <w:pPr>
              <w:rPr>
                <w:rFonts w:ascii="Times New Roman" w:eastAsia="Times New Roman" w:hAnsi="Times New Roman"/>
                <w:sz w:val="28"/>
                <w:szCs w:val="28"/>
              </w:rPr>
            </w:pPr>
          </w:p>
        </w:tc>
      </w:tr>
      <w:tr w:rsidR="00C70E4D" w14:paraId="5D8B9672"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21EE5AD4"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Nội dung báo cáo đảm bảo đúng yêu cầu.</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F4D55"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5BE6994F"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389446F6"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2B732E59"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7CC5E425"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4ECE5B26" w14:textId="77777777" w:rsidR="00C70E4D" w:rsidRDefault="00C70E4D">
            <w:pPr>
              <w:rPr>
                <w:rFonts w:ascii="Times New Roman" w:eastAsia="Times New Roman" w:hAnsi="Times New Roman"/>
                <w:sz w:val="28"/>
                <w:szCs w:val="28"/>
              </w:rPr>
            </w:pPr>
          </w:p>
        </w:tc>
      </w:tr>
      <w:tr w:rsidR="00C70E4D" w14:paraId="775CF983"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4F1784D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Nội dung báo cáo logic, đầy đủ; có số liệu minh chứng cụ thể, phong phú.</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509F8C"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34059D78"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5676D5BD"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27F2A900"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234A29B6"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6F2EF43F" w14:textId="77777777" w:rsidR="00C70E4D" w:rsidRDefault="00C70E4D">
            <w:pPr>
              <w:rPr>
                <w:rFonts w:ascii="Times New Roman" w:eastAsia="Times New Roman" w:hAnsi="Times New Roman"/>
                <w:sz w:val="28"/>
                <w:szCs w:val="28"/>
              </w:rPr>
            </w:pPr>
          </w:p>
        </w:tc>
      </w:tr>
      <w:tr w:rsidR="00C70E4D" w14:paraId="753B361A"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44DD14B2"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Bài báo cáo có hình thức trình bày đẹp, rõ ràng, khoa học.</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6FBF1D"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0A039C32"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478BE9EE"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5D9A190A"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7BBF7CB4"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7C20110E" w14:textId="77777777" w:rsidR="00C70E4D" w:rsidRDefault="00C70E4D">
            <w:pPr>
              <w:rPr>
                <w:rFonts w:ascii="Times New Roman" w:eastAsia="Times New Roman" w:hAnsi="Times New Roman"/>
                <w:sz w:val="28"/>
                <w:szCs w:val="28"/>
              </w:rPr>
            </w:pPr>
          </w:p>
        </w:tc>
      </w:tr>
      <w:tr w:rsidR="00C70E4D" w14:paraId="1B705C31"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7B97729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Hoàn thành báo cáo đúng thời hạn, trình bày đúng thời gian quy định.</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12E689"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7C230915"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67205972"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5F145D21"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2B45985A"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27F2749C" w14:textId="77777777" w:rsidR="00C70E4D" w:rsidRDefault="00C70E4D">
            <w:pPr>
              <w:rPr>
                <w:rFonts w:ascii="Times New Roman" w:eastAsia="Times New Roman" w:hAnsi="Times New Roman"/>
                <w:sz w:val="28"/>
                <w:szCs w:val="28"/>
              </w:rPr>
            </w:pPr>
          </w:p>
        </w:tc>
      </w:tr>
    </w:tbl>
    <w:p w14:paraId="408D7D45" w14:textId="70D12042" w:rsidR="00C70E4D" w:rsidRDefault="00000000">
      <w:pPr>
        <w:spacing w:after="0"/>
        <w:ind w:firstLine="0"/>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Hết</w:t>
      </w:r>
    </w:p>
    <w:p w14:paraId="60C7B1D3" w14:textId="77777777" w:rsidR="000E62A6" w:rsidRDefault="000E62A6" w:rsidP="000E62A6">
      <w:pPr>
        <w:pStyle w:val="Heading2"/>
        <w:rPr>
          <w:b w:val="0"/>
          <w:i/>
          <w:iCs/>
          <w:sz w:val="20"/>
          <w:szCs w:val="20"/>
        </w:rPr>
      </w:pPr>
      <w:r>
        <w:rPr>
          <w:b w:val="0"/>
          <w:bCs/>
          <w:i/>
          <w:iCs/>
          <w:sz w:val="24"/>
          <w:szCs w:val="24"/>
        </w:rPr>
        <w:t>Tài liệu được chia sẻ bởi Website VnTeach.Com</w:t>
      </w:r>
    </w:p>
    <w:p w14:paraId="67FDD320" w14:textId="77777777" w:rsidR="000E62A6" w:rsidRDefault="000E62A6" w:rsidP="000E62A6">
      <w:pPr>
        <w:pStyle w:val="Heading2"/>
        <w:rPr>
          <w:b w:val="0"/>
          <w:i/>
          <w:iCs/>
          <w:sz w:val="24"/>
          <w:szCs w:val="24"/>
        </w:rPr>
      </w:pPr>
      <w:hyperlink r:id="rId10" w:history="1">
        <w:r>
          <w:rPr>
            <w:rStyle w:val="Hyperlink"/>
            <w:b w:val="0"/>
            <w:bCs/>
            <w:i/>
            <w:iCs/>
            <w:sz w:val="24"/>
            <w:szCs w:val="24"/>
          </w:rPr>
          <w:t>https://www.vnteach.com</w:t>
        </w:r>
      </w:hyperlink>
    </w:p>
    <w:p w14:paraId="0F996CE9" w14:textId="77777777" w:rsidR="000E62A6" w:rsidRDefault="000E62A6" w:rsidP="000E62A6">
      <w:pPr>
        <w:pStyle w:val="Heading2"/>
        <w:rPr>
          <w:b w:val="0"/>
          <w:bCs/>
          <w:i/>
          <w:iCs/>
          <w:sz w:val="24"/>
          <w:szCs w:val="24"/>
        </w:rPr>
      </w:pPr>
      <w:r>
        <w:rPr>
          <w:b w:val="0"/>
          <w:bCs/>
          <w:i/>
          <w:iCs/>
          <w:sz w:val="24"/>
          <w:szCs w:val="24"/>
        </w:rPr>
        <w:t>Hướng dẫn tìm và tải các tài liệu ở đây</w:t>
      </w:r>
    </w:p>
    <w:p w14:paraId="0BF3EAE8" w14:textId="77777777" w:rsidR="000E62A6" w:rsidRDefault="000E62A6" w:rsidP="000E62A6">
      <w:pPr>
        <w:pStyle w:val="Heading2"/>
        <w:rPr>
          <w:b w:val="0"/>
          <w:bCs/>
          <w:i/>
          <w:iCs/>
          <w:sz w:val="24"/>
          <w:szCs w:val="24"/>
        </w:rPr>
      </w:pPr>
      <w:hyperlink r:id="rId11" w:history="1">
        <w:r>
          <w:rPr>
            <w:rStyle w:val="Hyperlink"/>
            <w:b w:val="0"/>
            <w:bCs/>
            <w:i/>
            <w:iCs/>
            <w:sz w:val="24"/>
            <w:szCs w:val="24"/>
          </w:rPr>
          <w:t>https://forms.gle/LzVNwfMpYB9qH4JU6</w:t>
        </w:r>
      </w:hyperlink>
    </w:p>
    <w:p w14:paraId="21CF66A9" w14:textId="77777777" w:rsidR="000E62A6" w:rsidRDefault="000E62A6">
      <w:pPr>
        <w:spacing w:after="0"/>
        <w:ind w:firstLine="0"/>
        <w:jc w:val="center"/>
        <w:rPr>
          <w:rFonts w:ascii="Times New Roman" w:eastAsia="Times New Roman" w:hAnsi="Times New Roman"/>
          <w:b/>
          <w:sz w:val="28"/>
          <w:szCs w:val="28"/>
          <w:u w:val="single"/>
        </w:rPr>
      </w:pPr>
    </w:p>
    <w:sectPr w:rsidR="000E62A6">
      <w:pgSz w:w="11907" w:h="16839"/>
      <w:pgMar w:top="680" w:right="680" w:bottom="68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BE315AB-904D-4E57-9A14-33A62B7DFF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811BA14A-DA56-4D0A-BCBF-A9376E35BC1C}"/>
  </w:font>
  <w:font w:name="Arno Pro">
    <w:altName w:val="Cambria"/>
    <w:panose1 w:val="00000000000000000000"/>
    <w:charset w:val="00"/>
    <w:family w:val="roman"/>
    <w:notTrueType/>
    <w:pitch w:val="default"/>
  </w:font>
  <w:font w:name="UTM Av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4DFF84B5-784E-450E-8F1B-C43EAF30679F}"/>
  </w:font>
  <w:font w:name="Georgia">
    <w:panose1 w:val="02040502050405020303"/>
    <w:charset w:val="00"/>
    <w:family w:val="roman"/>
    <w:pitch w:val="variable"/>
    <w:sig w:usb0="00000287" w:usb1="00000000" w:usb2="00000000" w:usb3="00000000" w:csb0="0000009F" w:csb1="00000000"/>
    <w:embedRegular r:id="rId4" w:fontKey="{58DC5495-6B79-4EEF-9EEA-27206B91B06E}"/>
    <w:embedItalic r:id="rId5" w:fontKey="{85A1DBC1-A60E-4B86-A9A8-854C9054A8EF}"/>
  </w:font>
  <w:font w:name="Calibri">
    <w:panose1 w:val="020F0502020204030204"/>
    <w:charset w:val="00"/>
    <w:family w:val="swiss"/>
    <w:pitch w:val="variable"/>
    <w:sig w:usb0="E4002EFF" w:usb1="C000247B" w:usb2="00000009" w:usb3="00000000" w:csb0="000001FF" w:csb1="00000000"/>
    <w:embedRegular r:id="rId6" w:fontKey="{3CDE4568-90A5-4865-A773-DC4D82517E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8C1"/>
    <w:multiLevelType w:val="multilevel"/>
    <w:tmpl w:val="E78220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114E71"/>
    <w:multiLevelType w:val="multilevel"/>
    <w:tmpl w:val="FF203696"/>
    <w:lvl w:ilvl="0">
      <w:start w:val="1"/>
      <w:numFmt w:val="decimal"/>
      <w:lvlText w:val="%1."/>
      <w:lvlJc w:val="left"/>
      <w:pPr>
        <w:ind w:left="791" w:hanging="360"/>
      </w:pPr>
    </w:lvl>
    <w:lvl w:ilvl="1">
      <w:start w:val="1"/>
      <w:numFmt w:val="lowerLetter"/>
      <w:lvlText w:val="%2."/>
      <w:lvlJc w:val="left"/>
      <w:pPr>
        <w:ind w:left="1511" w:hanging="360"/>
      </w:pPr>
    </w:lvl>
    <w:lvl w:ilvl="2">
      <w:start w:val="1"/>
      <w:numFmt w:val="lowerRoman"/>
      <w:lvlText w:val="%3."/>
      <w:lvlJc w:val="right"/>
      <w:pPr>
        <w:ind w:left="2231" w:hanging="180"/>
      </w:pPr>
    </w:lvl>
    <w:lvl w:ilvl="3">
      <w:start w:val="1"/>
      <w:numFmt w:val="decimal"/>
      <w:lvlText w:val="%4."/>
      <w:lvlJc w:val="left"/>
      <w:pPr>
        <w:ind w:left="2951" w:hanging="360"/>
      </w:pPr>
    </w:lvl>
    <w:lvl w:ilvl="4">
      <w:start w:val="1"/>
      <w:numFmt w:val="lowerLetter"/>
      <w:lvlText w:val="%5."/>
      <w:lvlJc w:val="left"/>
      <w:pPr>
        <w:ind w:left="3671" w:hanging="360"/>
      </w:pPr>
    </w:lvl>
    <w:lvl w:ilvl="5">
      <w:start w:val="1"/>
      <w:numFmt w:val="lowerRoman"/>
      <w:lvlText w:val="%6."/>
      <w:lvlJc w:val="right"/>
      <w:pPr>
        <w:ind w:left="4391" w:hanging="180"/>
      </w:pPr>
    </w:lvl>
    <w:lvl w:ilvl="6">
      <w:start w:val="1"/>
      <w:numFmt w:val="decimal"/>
      <w:lvlText w:val="%7."/>
      <w:lvlJc w:val="left"/>
      <w:pPr>
        <w:ind w:left="5111" w:hanging="360"/>
      </w:pPr>
    </w:lvl>
    <w:lvl w:ilvl="7">
      <w:start w:val="1"/>
      <w:numFmt w:val="lowerLetter"/>
      <w:lvlText w:val="%8."/>
      <w:lvlJc w:val="left"/>
      <w:pPr>
        <w:ind w:left="5831" w:hanging="360"/>
      </w:pPr>
    </w:lvl>
    <w:lvl w:ilvl="8">
      <w:start w:val="1"/>
      <w:numFmt w:val="lowerRoman"/>
      <w:lvlText w:val="%9."/>
      <w:lvlJc w:val="right"/>
      <w:pPr>
        <w:ind w:left="6551" w:hanging="180"/>
      </w:pPr>
    </w:lvl>
  </w:abstractNum>
  <w:abstractNum w:abstractNumId="2" w15:restartNumberingAfterBreak="0">
    <w:nsid w:val="5D4C7DBD"/>
    <w:multiLevelType w:val="multilevel"/>
    <w:tmpl w:val="180E2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6308CE"/>
    <w:multiLevelType w:val="multilevel"/>
    <w:tmpl w:val="115EB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FA1394"/>
    <w:multiLevelType w:val="multilevel"/>
    <w:tmpl w:val="88C8FC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7030940">
    <w:abstractNumId w:val="3"/>
  </w:num>
  <w:num w:numId="2" w16cid:durableId="1975406391">
    <w:abstractNumId w:val="4"/>
  </w:num>
  <w:num w:numId="3" w16cid:durableId="390622456">
    <w:abstractNumId w:val="0"/>
  </w:num>
  <w:num w:numId="4" w16cid:durableId="2058970045">
    <w:abstractNumId w:val="1"/>
  </w:num>
  <w:num w:numId="5" w16cid:durableId="577903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E4D"/>
    <w:rsid w:val="000E62A6"/>
    <w:rsid w:val="0027154F"/>
    <w:rsid w:val="0099477E"/>
    <w:rsid w:val="00C7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4D563"/>
  <w15:docId w15:val="{022371C8-9886-469F-A62A-00EFA9CB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vi-VN" w:eastAsia="en-US" w:bidi="ar-SA"/>
      </w:rPr>
    </w:rPrDefault>
    <w:pPrDefault>
      <w:pPr>
        <w:spacing w:after="120" w:line="340" w:lineRule="auto"/>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68C"/>
    <w:pPr>
      <w:spacing w:line="340" w:lineRule="exact"/>
    </w:pPr>
    <w:rPr>
      <w:rFonts w:cs="Times New Roman"/>
    </w:rPr>
  </w:style>
  <w:style w:type="paragraph" w:styleId="Heading1">
    <w:name w:val="heading 1"/>
    <w:basedOn w:val="Normal"/>
    <w:next w:val="Normal"/>
    <w:link w:val="Heading1Char"/>
    <w:uiPriority w:val="9"/>
    <w:qFormat/>
    <w:rsid w:val="002D57C5"/>
    <w:pPr>
      <w:keepNext/>
      <w:keepLines/>
      <w:spacing w:before="240" w:after="0" w:line="276" w:lineRule="auto"/>
      <w:ind w:firstLine="0"/>
      <w:jc w:val="left"/>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cenbold">
    <w:name w:val="cen bold"/>
    <w:basedOn w:val="Normal"/>
    <w:qFormat/>
    <w:rsid w:val="001D4CF5"/>
    <w:pPr>
      <w:spacing w:before="60" w:after="60"/>
      <w:ind w:firstLine="0"/>
      <w:jc w:val="center"/>
    </w:pPr>
    <w:rPr>
      <w:b/>
      <w:bCs/>
    </w:rPr>
  </w:style>
  <w:style w:type="paragraph" w:customStyle="1" w:styleId="bai">
    <w:name w:val="bai"/>
    <w:basedOn w:val="Normal"/>
    <w:qFormat/>
    <w:rsid w:val="001D4CF5"/>
    <w:pPr>
      <w:spacing w:before="240" w:line="240" w:lineRule="auto"/>
      <w:ind w:firstLine="0"/>
      <w:jc w:val="center"/>
    </w:pPr>
    <w:rPr>
      <w:rFonts w:ascii="Arno Pro" w:hAnsi="Arno Pro"/>
      <w:b/>
      <w:bCs/>
      <w:sz w:val="32"/>
      <w:szCs w:val="26"/>
    </w:rPr>
  </w:style>
  <w:style w:type="paragraph" w:customStyle="1" w:styleId="baiaf">
    <w:name w:val="bai af"/>
    <w:basedOn w:val="bai"/>
    <w:qFormat/>
    <w:rsid w:val="001D4CF5"/>
    <w:pPr>
      <w:spacing w:before="0" w:after="240"/>
    </w:pPr>
    <w:rPr>
      <w:sz w:val="28"/>
    </w:rPr>
  </w:style>
  <w:style w:type="paragraph" w:customStyle="1" w:styleId="lama">
    <w:name w:val="lama"/>
    <w:basedOn w:val="Normal"/>
    <w:qFormat/>
    <w:rsid w:val="001D4CF5"/>
    <w:pPr>
      <w:spacing w:before="240" w:line="240" w:lineRule="auto"/>
      <w:ind w:firstLine="0"/>
    </w:pPr>
    <w:rPr>
      <w:rFonts w:ascii="UTM Avo" w:hAnsi="UTM Avo"/>
      <w:b/>
      <w:sz w:val="26"/>
      <w:szCs w:val="26"/>
    </w:rPr>
  </w:style>
  <w:style w:type="paragraph" w:customStyle="1" w:styleId="1">
    <w:name w:val="1"/>
    <w:basedOn w:val="Normal"/>
    <w:qFormat/>
    <w:rsid w:val="001D4CF5"/>
    <w:pPr>
      <w:spacing w:before="180"/>
    </w:pPr>
    <w:rPr>
      <w:b/>
      <w:szCs w:val="26"/>
    </w:rPr>
  </w:style>
  <w:style w:type="paragraph" w:customStyle="1" w:styleId="daucong">
    <w:name w:val="dau cong"/>
    <w:basedOn w:val="Normal"/>
    <w:qFormat/>
    <w:rsid w:val="001D4CF5"/>
    <w:pPr>
      <w:ind w:firstLine="680"/>
    </w:pPr>
  </w:style>
  <w:style w:type="paragraph" w:customStyle="1" w:styleId="normal-thu">
    <w:name w:val="normal-thu"/>
    <w:basedOn w:val="Normal"/>
    <w:qFormat/>
    <w:rsid w:val="001D4CF5"/>
    <w:rPr>
      <w:iCs/>
      <w:spacing w:val="-5"/>
    </w:rPr>
  </w:style>
  <w:style w:type="paragraph" w:customStyle="1" w:styleId="hinh">
    <w:name w:val="hinh"/>
    <w:basedOn w:val="Normal"/>
    <w:qFormat/>
    <w:rsid w:val="001D4CF5"/>
    <w:pPr>
      <w:spacing w:before="60" w:after="60" w:line="240" w:lineRule="auto"/>
      <w:ind w:firstLine="0"/>
      <w:jc w:val="center"/>
    </w:pPr>
    <w:rPr>
      <w:noProof/>
      <w:szCs w:val="26"/>
    </w:rPr>
  </w:style>
  <w:style w:type="paragraph" w:customStyle="1" w:styleId="hoatdong11">
    <w:name w:val="hoat dong 1.1"/>
    <w:basedOn w:val="normal-no"/>
    <w:qFormat/>
    <w:rsid w:val="001D4CF5"/>
    <w:pPr>
      <w:spacing w:before="120"/>
      <w:jc w:val="center"/>
    </w:pPr>
    <w:rPr>
      <w:b/>
      <w:bCs/>
      <w:noProof/>
    </w:rPr>
  </w:style>
  <w:style w:type="paragraph" w:customStyle="1" w:styleId="bangnd">
    <w:name w:val="bang nd"/>
    <w:basedOn w:val="Normal"/>
    <w:qFormat/>
    <w:rsid w:val="001D4CF5"/>
    <w:pPr>
      <w:tabs>
        <w:tab w:val="left" w:pos="12758"/>
      </w:tabs>
      <w:spacing w:before="60" w:after="60"/>
      <w:ind w:firstLine="0"/>
    </w:pPr>
    <w:rPr>
      <w:rFonts w:cs="Arial"/>
    </w:rPr>
  </w:style>
  <w:style w:type="paragraph" w:customStyle="1" w:styleId="bangcennd">
    <w:name w:val="bang cen nd"/>
    <w:basedOn w:val="bangnd"/>
    <w:qFormat/>
    <w:rsid w:val="001D4CF5"/>
    <w:pPr>
      <w:jc w:val="center"/>
    </w:pPr>
  </w:style>
  <w:style w:type="paragraph" w:customStyle="1" w:styleId="hoatdong">
    <w:name w:val="hoat dong"/>
    <w:basedOn w:val="Normal"/>
    <w:qFormat/>
    <w:rsid w:val="001D4CF5"/>
    <w:pPr>
      <w:tabs>
        <w:tab w:val="left" w:pos="12758"/>
      </w:tabs>
      <w:spacing w:before="120" w:line="312" w:lineRule="auto"/>
      <w:ind w:firstLine="0"/>
    </w:pPr>
    <w:rPr>
      <w:rFonts w:cs="Arial"/>
      <w:b/>
      <w:bCs/>
      <w:kern w:val="24"/>
    </w:rPr>
  </w:style>
  <w:style w:type="paragraph" w:customStyle="1" w:styleId="normal-no">
    <w:name w:val="normal-no"/>
    <w:basedOn w:val="Normal"/>
    <w:qFormat/>
    <w:rsid w:val="001D4CF5"/>
    <w:pPr>
      <w:ind w:firstLine="0"/>
    </w:pPr>
  </w:style>
  <w:style w:type="paragraph" w:customStyle="1" w:styleId="Char">
    <w:name w:val="Char"/>
    <w:basedOn w:val="Normal"/>
    <w:semiHidden/>
    <w:rsid w:val="00BA2587"/>
    <w:pPr>
      <w:spacing w:after="160" w:line="240" w:lineRule="exact"/>
      <w:ind w:firstLine="0"/>
      <w:jc w:val="left"/>
    </w:pPr>
    <w:rPr>
      <w:rFonts w:eastAsia="Times New Roman"/>
      <w:lang w:val="en-US"/>
    </w:rPr>
  </w:style>
  <w:style w:type="paragraph" w:customStyle="1" w:styleId="Char0">
    <w:name w:val="Char"/>
    <w:basedOn w:val="Normal"/>
    <w:semiHidden/>
    <w:rsid w:val="00BA2587"/>
    <w:pPr>
      <w:spacing w:after="160" w:line="240" w:lineRule="exact"/>
      <w:ind w:firstLine="0"/>
      <w:jc w:val="left"/>
    </w:pPr>
    <w:rPr>
      <w:rFonts w:eastAsia="Times New Roman" w:cs="Arial"/>
      <w:lang w:val="en-US"/>
    </w:rPr>
  </w:style>
  <w:style w:type="paragraph" w:styleId="ListParagraph">
    <w:name w:val="List Paragraph"/>
    <w:basedOn w:val="Normal"/>
    <w:uiPriority w:val="34"/>
    <w:qFormat/>
    <w:rsid w:val="003A7CB8"/>
    <w:pPr>
      <w:ind w:left="720"/>
      <w:contextualSpacing/>
    </w:pPr>
  </w:style>
  <w:style w:type="character" w:customStyle="1" w:styleId="Heading1Char">
    <w:name w:val="Heading 1 Char"/>
    <w:basedOn w:val="DefaultParagraphFont"/>
    <w:link w:val="Heading1"/>
    <w:uiPriority w:val="9"/>
    <w:rsid w:val="002D57C5"/>
    <w:rPr>
      <w:rFonts w:asciiTheme="majorHAnsi" w:eastAsiaTheme="majorEastAsia" w:hAnsiTheme="majorHAnsi" w:cstheme="majorBidi"/>
      <w:color w:val="2E74B5" w:themeColor="accent1" w:themeShade="BF"/>
      <w:sz w:val="32"/>
      <w:szCs w:val="32"/>
    </w:rPr>
  </w:style>
  <w:style w:type="table" w:styleId="TableGrid">
    <w:name w:val="Table Grid"/>
    <w:aliases w:val="Bảng TK"/>
    <w:basedOn w:val="TableNormal"/>
    <w:uiPriority w:val="39"/>
    <w:qFormat/>
    <w:rsid w:val="002D57C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A71"/>
    <w:rPr>
      <w:color w:val="0563C1" w:themeColor="hyperlink"/>
      <w:u w:val="single"/>
    </w:rPr>
  </w:style>
  <w:style w:type="character" w:styleId="Strong">
    <w:name w:val="Strong"/>
    <w:basedOn w:val="DefaultParagraphFont"/>
    <w:uiPriority w:val="22"/>
    <w:qFormat/>
    <w:rsid w:val="00821749"/>
    <w:rPr>
      <w:b/>
      <w:bCs/>
    </w:rPr>
  </w:style>
  <w:style w:type="paragraph" w:styleId="NormalWeb">
    <w:name w:val="Normal (Web)"/>
    <w:basedOn w:val="Normal"/>
    <w:uiPriority w:val="99"/>
    <w:unhideWhenUsed/>
    <w:rsid w:val="00D3128E"/>
    <w:pPr>
      <w:spacing w:before="100" w:beforeAutospacing="1" w:after="100" w:afterAutospacing="1" w:line="240" w:lineRule="auto"/>
      <w:ind w:firstLine="0"/>
      <w:jc w:val="left"/>
    </w:pPr>
    <w:rPr>
      <w:rFonts w:ascii="Times New Roman" w:eastAsia="Times New Roman" w:hAnsi="Times New Roman"/>
      <w:lang w:val="en-US"/>
    </w:rPr>
  </w:style>
  <w:style w:type="character" w:customStyle="1" w:styleId="Tiu5">
    <w:name w:val="Tiêu đề #5_"/>
    <w:basedOn w:val="DefaultParagraphFont"/>
    <w:link w:val="Tiu50"/>
    <w:locked/>
    <w:rsid w:val="00D3128E"/>
    <w:rPr>
      <w:rFonts w:ascii="Arial" w:eastAsia="Arial" w:hAnsi="Arial" w:cs="Arial"/>
      <w:b/>
      <w:bCs/>
      <w:color w:val="3CAC4E"/>
    </w:rPr>
  </w:style>
  <w:style w:type="paragraph" w:customStyle="1" w:styleId="Tiu50">
    <w:name w:val="Tiêu đề #5"/>
    <w:basedOn w:val="Normal"/>
    <w:link w:val="Tiu5"/>
    <w:rsid w:val="00D3128E"/>
    <w:pPr>
      <w:widowControl w:val="0"/>
      <w:spacing w:after="140" w:line="240" w:lineRule="auto"/>
      <w:ind w:firstLine="0"/>
      <w:jc w:val="left"/>
      <w:outlineLvl w:val="4"/>
    </w:pPr>
    <w:rPr>
      <w:rFonts w:cs="Arial"/>
      <w:b/>
      <w:bCs/>
      <w:color w:val="3CAC4E"/>
      <w:sz w:val="22"/>
      <w:szCs w:val="22"/>
      <w:lang w:val="en-US"/>
    </w:rPr>
  </w:style>
  <w:style w:type="character" w:customStyle="1" w:styleId="Khc">
    <w:name w:val="Khác_"/>
    <w:basedOn w:val="DefaultParagraphFont"/>
    <w:link w:val="Khc0"/>
    <w:locked/>
    <w:rsid w:val="00D3128E"/>
    <w:rPr>
      <w:rFonts w:ascii="Segoe UI" w:eastAsia="Segoe UI" w:hAnsi="Segoe UI" w:cs="Segoe UI"/>
      <w:sz w:val="20"/>
      <w:szCs w:val="20"/>
    </w:rPr>
  </w:style>
  <w:style w:type="paragraph" w:customStyle="1" w:styleId="Khc0">
    <w:name w:val="Khác"/>
    <w:basedOn w:val="Normal"/>
    <w:link w:val="Khc"/>
    <w:rsid w:val="00D3128E"/>
    <w:pPr>
      <w:widowControl w:val="0"/>
      <w:spacing w:line="268" w:lineRule="auto"/>
      <w:ind w:firstLine="20"/>
      <w:jc w:val="left"/>
    </w:pPr>
    <w:rPr>
      <w:rFonts w:ascii="Segoe UI" w:eastAsia="Segoe UI" w:hAnsi="Segoe UI" w:cs="Segoe UI"/>
      <w:sz w:val="20"/>
      <w:szCs w:val="20"/>
      <w:lang w:val="en-US"/>
    </w:rPr>
  </w:style>
  <w:style w:type="paragraph" w:customStyle="1" w:styleId="normal-vao">
    <w:name w:val="normal-vao"/>
    <w:basedOn w:val="Normal"/>
    <w:qFormat/>
    <w:rsid w:val="00513CC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57" w:type="dxa"/>
        <w:left w:w="115" w:type="dxa"/>
        <w:bottom w:w="57"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63790">
      <w:bodyDiv w:val="1"/>
      <w:marLeft w:val="0"/>
      <w:marRight w:val="0"/>
      <w:marTop w:val="0"/>
      <w:marBottom w:val="0"/>
      <w:divBdr>
        <w:top w:val="none" w:sz="0" w:space="0" w:color="auto"/>
        <w:left w:val="none" w:sz="0" w:space="0" w:color="auto"/>
        <w:bottom w:val="none" w:sz="0" w:space="0" w:color="auto"/>
        <w:right w:val="none" w:sz="0" w:space="0" w:color="auto"/>
      </w:divBdr>
    </w:div>
    <w:div w:id="653798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ms.gle/LzVNwfMpYB9qH4JU6" TargetMode="External"/><Relationship Id="rId5" Type="http://schemas.openxmlformats.org/officeDocument/2006/relationships/webSettings" Target="webSettings.xml"/><Relationship Id="rId10" Type="http://schemas.openxmlformats.org/officeDocument/2006/relationships/hyperlink" Target="https://www.vnteach.com"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hp6LxaL69i0izUetU5rifKMFw==">CgMxLjA4AHIhMWQ2cUh4c3ZZT0ZRQU5OSFlKX01ZVHp3a0tRSTJKOXhk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2940</Words>
  <Characters>16759</Characters>
  <Application>Microsoft Office Word</Application>
  <DocSecurity>0</DocSecurity>
  <Lines>139</Lines>
  <Paragraphs>39</Paragraphs>
  <ScaleCrop>false</ScaleCrop>
  <Company/>
  <LinksUpToDate>false</LinksUpToDate>
  <CharactersWithSpaces>19660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2024-08-12T03:39:00Z</dcterms:created>
  <dcterms:modified xsi:type="dcterms:W3CDTF">2024-10-05T06:05:00Z</dcterms:modified>
</cp:coreProperties>
</file>