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1BFB" w14:textId="089D4096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 xml:space="preserve">BẢN ĐẶC TẢ ĐỀ KIỂM TRA </w:t>
      </w:r>
      <w:r w:rsidR="0070678E">
        <w:rPr>
          <w:rFonts w:ascii="Times New Roman" w:hAnsi="Times New Roman" w:cs="Times New Roman"/>
          <w:b/>
          <w:bCs/>
          <w:sz w:val="26"/>
          <w:szCs w:val="26"/>
        </w:rPr>
        <w:t xml:space="preserve">CUỐI </w:t>
      </w:r>
      <w:r w:rsidRPr="00A9467C">
        <w:rPr>
          <w:rFonts w:ascii="Times New Roman" w:hAnsi="Times New Roman" w:cs="Times New Roman"/>
          <w:b/>
          <w:bCs/>
          <w:sz w:val="26"/>
          <w:szCs w:val="26"/>
        </w:rPr>
        <w:t>HỌC KỲ I</w:t>
      </w:r>
    </w:p>
    <w:p w14:paraId="7C201B64" w14:textId="0F891B62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14:paraId="542627D9" w14:textId="4F7354E8" w:rsidR="00A9467C" w:rsidRPr="00A9467C" w:rsidRDefault="00A9467C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>NĂM HỌC 2023-2024</w:t>
      </w:r>
    </w:p>
    <w:p w14:paraId="68CB46CE" w14:textId="7F855EEB" w:rsidR="001F456B" w:rsidRPr="008C4761" w:rsidRDefault="00A9467C" w:rsidP="001F456B">
      <w:pPr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  <w:lang w:val="vi-VN"/>
        </w:rPr>
      </w:pPr>
      <w:r w:rsidRPr="008C4761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Thời gian </w:t>
      </w:r>
      <w:r w:rsidR="008C4761" w:rsidRPr="008C4761">
        <w:rPr>
          <w:rFonts w:ascii="Times New Roman" w:hAnsi="Times New Roman" w:cs="Times New Roman"/>
          <w:bCs/>
          <w:i/>
          <w:sz w:val="26"/>
          <w:szCs w:val="26"/>
          <w:u w:val="single"/>
          <w:lang w:val="vi-VN"/>
        </w:rPr>
        <w:t xml:space="preserve">làm bài: </w:t>
      </w:r>
      <w:r w:rsidRPr="008C4761">
        <w:rPr>
          <w:rFonts w:ascii="Times New Roman" w:hAnsi="Times New Roman" w:cs="Times New Roman"/>
          <w:bCs/>
          <w:i/>
          <w:sz w:val="26"/>
          <w:szCs w:val="26"/>
          <w:u w:val="single"/>
        </w:rPr>
        <w:t>90 phút</w:t>
      </w:r>
      <w:r w:rsidR="008C4761" w:rsidRPr="008C4761">
        <w:rPr>
          <w:rFonts w:ascii="Times New Roman" w:hAnsi="Times New Roman" w:cs="Times New Roman"/>
          <w:bCs/>
          <w:i/>
          <w:sz w:val="26"/>
          <w:szCs w:val="26"/>
          <w:u w:val="single"/>
          <w:lang w:val="vi-VN"/>
        </w:rPr>
        <w:t xml:space="preserve"> (không kể thời gian phát đề)</w:t>
      </w:r>
    </w:p>
    <w:tbl>
      <w:tblPr>
        <w:tblStyle w:val="LiBang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984"/>
        <w:gridCol w:w="6521"/>
        <w:gridCol w:w="1134"/>
        <w:gridCol w:w="992"/>
        <w:gridCol w:w="992"/>
        <w:gridCol w:w="993"/>
      </w:tblGrid>
      <w:tr w:rsidR="00944826" w:rsidRPr="00944826" w14:paraId="44AA1CEB" w14:textId="77777777" w:rsidTr="00C60E9E">
        <w:trPr>
          <w:trHeight w:val="626"/>
        </w:trPr>
        <w:tc>
          <w:tcPr>
            <w:tcW w:w="568" w:type="dxa"/>
            <w:vMerge w:val="restart"/>
            <w:vAlign w:val="center"/>
          </w:tcPr>
          <w:p w14:paraId="7A643FE4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14:paraId="72F41273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1874BE7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984" w:type="dxa"/>
            <w:vMerge w:val="restart"/>
            <w:vAlign w:val="center"/>
          </w:tcPr>
          <w:p w14:paraId="51BC8CD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6521" w:type="dxa"/>
            <w:vMerge w:val="restart"/>
            <w:vAlign w:val="center"/>
          </w:tcPr>
          <w:p w14:paraId="4974D0C1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4111" w:type="dxa"/>
            <w:gridSpan w:val="4"/>
            <w:vAlign w:val="center"/>
          </w:tcPr>
          <w:p w14:paraId="2179471E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944826" w:rsidRPr="00944826" w14:paraId="43B424A1" w14:textId="77777777" w:rsidTr="00C60E9E">
        <w:trPr>
          <w:trHeight w:val="626"/>
        </w:trPr>
        <w:tc>
          <w:tcPr>
            <w:tcW w:w="568" w:type="dxa"/>
            <w:vMerge/>
            <w:vAlign w:val="center"/>
          </w:tcPr>
          <w:p w14:paraId="4D24471A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3C88139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E1213D7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Merge/>
            <w:vAlign w:val="center"/>
          </w:tcPr>
          <w:p w14:paraId="568FF86B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C3A0E7D" w14:textId="7A781631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Nhận bi</w:t>
            </w:r>
            <w:r w:rsidR="00AF0FD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ế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14:paraId="0A4AC7A7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71D9F70E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14:paraId="51E7C66D" w14:textId="77777777" w:rsidR="00A9467C" w:rsidRPr="00944826" w:rsidRDefault="00A9467C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944826" w:rsidRPr="00944826" w14:paraId="333E75B8" w14:textId="77777777" w:rsidTr="00C60E9E">
        <w:trPr>
          <w:trHeight w:val="626"/>
        </w:trPr>
        <w:tc>
          <w:tcPr>
            <w:tcW w:w="568" w:type="dxa"/>
            <w:vMerge w:val="restart"/>
            <w:vAlign w:val="center"/>
          </w:tcPr>
          <w:p w14:paraId="70EE16F1" w14:textId="737817FB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8F30F50" w14:textId="74A19CDC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984" w:type="dxa"/>
            <w:vMerge w:val="restart"/>
            <w:vAlign w:val="center"/>
          </w:tcPr>
          <w:p w14:paraId="1F9F6255" w14:textId="3AE26361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Hằng đẳng thức </w:t>
            </w: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6521" w:type="dxa"/>
            <w:vAlign w:val="center"/>
          </w:tcPr>
          <w:p w14:paraId="7AA7DBFB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14:paraId="44DFB11B" w14:textId="14AF26C5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–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Nhận biết 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134" w:type="dxa"/>
          </w:tcPr>
          <w:p w14:paraId="317C12ED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1,2,3 TN (0,75đ)</w:t>
            </w:r>
          </w:p>
          <w:p w14:paraId="549A27C8" w14:textId="2F803401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Câu13 TL (1,5đ)</w:t>
            </w:r>
          </w:p>
        </w:tc>
        <w:tc>
          <w:tcPr>
            <w:tcW w:w="992" w:type="dxa"/>
          </w:tcPr>
          <w:p w14:paraId="38F50EBB" w14:textId="3301599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42E511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1D5A7B72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29996DF7" w14:textId="77777777" w:rsidTr="00C60E9E">
        <w:trPr>
          <w:trHeight w:val="626"/>
        </w:trPr>
        <w:tc>
          <w:tcPr>
            <w:tcW w:w="568" w:type="dxa"/>
            <w:vMerge/>
            <w:vAlign w:val="center"/>
          </w:tcPr>
          <w:p w14:paraId="7E36DB3F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19860410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5569D2C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255F77CE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5D3D17B2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Mô tả được các hằng đẳng thức: bình phương của tổng và hiệu; hiệu hai bình phương; lập phương của tổng và hiệu; tổng và hiệu hai lập phương.</w:t>
            </w:r>
          </w:p>
          <w:p w14:paraId="4A48C857" w14:textId="77875FE9" w:rsidR="00944826" w:rsidRPr="00944826" w:rsidRDefault="00944826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- Giải thích được các bước phân tích đa thức thành nhân tử</w:t>
            </w:r>
          </w:p>
        </w:tc>
        <w:tc>
          <w:tcPr>
            <w:tcW w:w="1134" w:type="dxa"/>
          </w:tcPr>
          <w:p w14:paraId="653A82C0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3F7787E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14a TL</w:t>
            </w:r>
          </w:p>
          <w:p w14:paraId="10B6F517" w14:textId="19228D98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(0,75đ)</w:t>
            </w:r>
          </w:p>
        </w:tc>
        <w:tc>
          <w:tcPr>
            <w:tcW w:w="992" w:type="dxa"/>
          </w:tcPr>
          <w:p w14:paraId="55E53810" w14:textId="55D6C248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5A4AD4E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7BA24154" w14:textId="77777777" w:rsidTr="00C60E9E">
        <w:trPr>
          <w:trHeight w:val="1466"/>
        </w:trPr>
        <w:tc>
          <w:tcPr>
            <w:tcW w:w="568" w:type="dxa"/>
            <w:vMerge/>
          </w:tcPr>
          <w:p w14:paraId="7E1C7465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24AA3477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C116671" w14:textId="3A435EE2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407526AD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69598254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7DBBAE15" w14:textId="29E9B54C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1134" w:type="dxa"/>
          </w:tcPr>
          <w:p w14:paraId="24124F66" w14:textId="457B792F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D7CB885" w14:textId="10927B72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ACD0127" w14:textId="77777777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14b TL</w:t>
            </w:r>
          </w:p>
          <w:p w14:paraId="64BFB68F" w14:textId="3939806E" w:rsidR="00C60E9E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(0,75đ)</w:t>
            </w:r>
          </w:p>
        </w:tc>
        <w:tc>
          <w:tcPr>
            <w:tcW w:w="993" w:type="dxa"/>
            <w:vAlign w:val="center"/>
          </w:tcPr>
          <w:p w14:paraId="29CB69B0" w14:textId="2AE8287D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7DF687D5" w14:textId="77777777" w:rsidTr="00C60E9E">
        <w:trPr>
          <w:trHeight w:val="1466"/>
        </w:trPr>
        <w:tc>
          <w:tcPr>
            <w:tcW w:w="568" w:type="dxa"/>
            <w:vMerge/>
          </w:tcPr>
          <w:p w14:paraId="79212378" w14:textId="77777777" w:rsidR="00DC3349" w:rsidRPr="00944826" w:rsidRDefault="00DC3349" w:rsidP="00DC334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75ABBDE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EE5DE22" w14:textId="77777777" w:rsidR="00DC3349" w:rsidRPr="00944826" w:rsidRDefault="00DC3349" w:rsidP="00DC3349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  <w:vAlign w:val="center"/>
          </w:tcPr>
          <w:p w14:paraId="05DCE3DA" w14:textId="708B539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Vận dụng cao</w:t>
            </w: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138797D2" w14:textId="698F216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–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Vận dụng hằng đẳng thức để chứng minh, tìm GTLN, GTNN của biểu thức đại số.</w:t>
            </w:r>
          </w:p>
        </w:tc>
        <w:tc>
          <w:tcPr>
            <w:tcW w:w="1134" w:type="dxa"/>
          </w:tcPr>
          <w:p w14:paraId="53D8021E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0D626E5" w14:textId="77777777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9EEB8B" w14:textId="32638DAD" w:rsidR="00DC3349" w:rsidRPr="00944826" w:rsidRDefault="00DC3349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5BF10DC" w14:textId="4A987D4F" w:rsidR="00DC3349" w:rsidRPr="00944826" w:rsidRDefault="00C60E9E" w:rsidP="00DC3349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18 TL (1đ)</w:t>
            </w:r>
          </w:p>
        </w:tc>
      </w:tr>
      <w:tr w:rsidR="00944826" w:rsidRPr="00944826" w14:paraId="593A5995" w14:textId="77777777" w:rsidTr="00C60E9E">
        <w:trPr>
          <w:trHeight w:val="1266"/>
        </w:trPr>
        <w:tc>
          <w:tcPr>
            <w:tcW w:w="568" w:type="dxa"/>
          </w:tcPr>
          <w:p w14:paraId="1F215CD8" w14:textId="19760279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14:paraId="5DF38EF4" w14:textId="6AE0B9A6" w:rsidR="004B5B1B" w:rsidRPr="00944826" w:rsidRDefault="00DC3349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1984" w:type="dxa"/>
            <w:vAlign w:val="center"/>
          </w:tcPr>
          <w:p w14:paraId="63C0013A" w14:textId="13CF4B24" w:rsidR="004B5B1B" w:rsidRPr="00944826" w:rsidRDefault="00DC3349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Tính chất và</w:t>
            </w:r>
            <w:r w:rsidRPr="00944826">
              <w:rPr>
                <w:rFonts w:eastAsia="Calibri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6521" w:type="dxa"/>
            <w:vAlign w:val="center"/>
          </w:tcPr>
          <w:p w14:paraId="3952B93F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359985DF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5DB189A3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7EFA12F2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5AB5BADC" w14:textId="77777777" w:rsidR="00DC3349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57FBFF10" w14:textId="016B80F5" w:rsidR="004B5B1B" w:rsidRPr="00944826" w:rsidRDefault="00DC3349" w:rsidP="00DC3349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– Nhận biết được dấu hiệu để một hình chữ nhật là hình </w:t>
            </w:r>
            <w:r w:rsidR="00C60E9E"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(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vuông (ví dụ: hình chữ nhật có hai đường chéo vuông góc với nhau là hình vuông).</w:t>
            </w:r>
          </w:p>
        </w:tc>
        <w:tc>
          <w:tcPr>
            <w:tcW w:w="1134" w:type="dxa"/>
          </w:tcPr>
          <w:p w14:paraId="4E0F32D6" w14:textId="77777777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lastRenderedPageBreak/>
              <w:t>Câu 7,8 TN</w:t>
            </w:r>
          </w:p>
          <w:p w14:paraId="7974DF5A" w14:textId="2A5521AC" w:rsidR="00C60E9E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992" w:type="dxa"/>
          </w:tcPr>
          <w:p w14:paraId="13A97808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76E99F4" w14:textId="0AFCA4AA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</w:tcPr>
          <w:p w14:paraId="191517A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35D06A14" w14:textId="77777777" w:rsidTr="00C60E9E">
        <w:trPr>
          <w:trHeight w:val="626"/>
        </w:trPr>
        <w:tc>
          <w:tcPr>
            <w:tcW w:w="568" w:type="dxa"/>
            <w:vMerge w:val="restart"/>
          </w:tcPr>
          <w:p w14:paraId="096D4309" w14:textId="5F498AC9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3FB1791A" w14:textId="14D3C800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1984" w:type="dxa"/>
            <w:vMerge w:val="restart"/>
            <w:vAlign w:val="center"/>
          </w:tcPr>
          <w:p w14:paraId="167FA334" w14:textId="1BAC5483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6521" w:type="dxa"/>
          </w:tcPr>
          <w:p w14:paraId="3D32D505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00F3B020" w14:textId="6222F9D4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Nhận biết được định nghĩa đường trung bình của tam giác. </w:t>
            </w:r>
          </w:p>
        </w:tc>
        <w:tc>
          <w:tcPr>
            <w:tcW w:w="1134" w:type="dxa"/>
          </w:tcPr>
          <w:p w14:paraId="1FB85ACC" w14:textId="6622894F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Câu 9 TN (0,25đ)</w:t>
            </w:r>
          </w:p>
        </w:tc>
        <w:tc>
          <w:tcPr>
            <w:tcW w:w="992" w:type="dxa"/>
          </w:tcPr>
          <w:p w14:paraId="7E800D2A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185ED6C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9F20C58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44826" w:rsidRPr="00944826" w14:paraId="7AB69FAE" w14:textId="77777777" w:rsidTr="00C60E9E">
        <w:trPr>
          <w:trHeight w:val="626"/>
        </w:trPr>
        <w:tc>
          <w:tcPr>
            <w:tcW w:w="568" w:type="dxa"/>
            <w:vMerge/>
          </w:tcPr>
          <w:p w14:paraId="17826081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7FBCE32A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0C63CC34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72D7321F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Thông hiểu</w:t>
            </w:r>
          </w:p>
          <w:p w14:paraId="44AAD5FC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14:paraId="68DFEECC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thích được định lí Thalès trong tam giác (định lí thuận và đảo). </w:t>
            </w:r>
          </w:p>
          <w:p w14:paraId="6E555C27" w14:textId="71D90889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thích được tính chất đường phân giác trong của tam giác. </w:t>
            </w:r>
          </w:p>
        </w:tc>
        <w:tc>
          <w:tcPr>
            <w:tcW w:w="1134" w:type="dxa"/>
          </w:tcPr>
          <w:p w14:paraId="5BBD3934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548759B" w14:textId="0A6E657B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10,11 TN (0,5đ)</w:t>
            </w:r>
          </w:p>
        </w:tc>
        <w:tc>
          <w:tcPr>
            <w:tcW w:w="992" w:type="dxa"/>
          </w:tcPr>
          <w:p w14:paraId="47D47C7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DB8EF06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25551900" w14:textId="77777777" w:rsidTr="00C60E9E">
        <w:trPr>
          <w:trHeight w:val="1763"/>
        </w:trPr>
        <w:tc>
          <w:tcPr>
            <w:tcW w:w="568" w:type="dxa"/>
            <w:vMerge/>
          </w:tcPr>
          <w:p w14:paraId="4B18C2A2" w14:textId="77777777" w:rsidR="004B5B1B" w:rsidRPr="00944826" w:rsidRDefault="004B5B1B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FEF9466" w14:textId="77777777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751CD4D5" w14:textId="77777777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2E295659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Vận dụng:</w:t>
            </w:r>
          </w:p>
          <w:p w14:paraId="02E26170" w14:textId="77777777" w:rsidR="004B5B1B" w:rsidRPr="00944826" w:rsidRDefault="004B5B1B" w:rsidP="004B5B1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Tính được độ dài đoạn thẳng bằng cách sử dụng định lí Thalès.</w:t>
            </w:r>
          </w:p>
          <w:p w14:paraId="0D8E381A" w14:textId="02CC84EF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quyết được một số vấn đề </w:t>
            </w:r>
            <w:r w:rsidR="00972CF8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</w:rPr>
              <w:t>(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thực tiễn</w:t>
            </w:r>
            <w:r w:rsidR="00972CF8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</w:rPr>
              <w:t>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Times New Roman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(đơn giản, quen thuộc)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gắn với việc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vận dụng định lí Thalès (ví dụ: tính khoảng cách giữa hai vị trí</w:t>
            </w:r>
            <w:r w:rsidR="00972CF8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 xml:space="preserve">, chứng minh </w:t>
            </w:r>
            <w:r w:rsidR="00834E6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quan hệ hình học đơn giản</w:t>
            </w: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</w:tcPr>
          <w:p w14:paraId="240B0527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55D17C7D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01DF6F5" w14:textId="77777777" w:rsidR="004B5B1B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12 TN (0,25đ)</w:t>
            </w:r>
          </w:p>
          <w:p w14:paraId="60A1A0A6" w14:textId="21969F02" w:rsidR="00C60E9E" w:rsidRPr="00944826" w:rsidRDefault="00C60E9E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16,17 (2đ)</w:t>
            </w:r>
          </w:p>
        </w:tc>
        <w:tc>
          <w:tcPr>
            <w:tcW w:w="993" w:type="dxa"/>
          </w:tcPr>
          <w:p w14:paraId="339CE6F5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14C6727D" w14:textId="77777777" w:rsidTr="00C60E9E">
        <w:trPr>
          <w:trHeight w:val="1763"/>
        </w:trPr>
        <w:tc>
          <w:tcPr>
            <w:tcW w:w="568" w:type="dxa"/>
          </w:tcPr>
          <w:p w14:paraId="2DFE3EBB" w14:textId="235E2F04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14:paraId="0DB94D93" w14:textId="33BF9D78" w:rsidR="004B5B1B" w:rsidRPr="00944826" w:rsidRDefault="006B4F1D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1984" w:type="dxa"/>
            <w:vAlign w:val="center"/>
          </w:tcPr>
          <w:p w14:paraId="06786F04" w14:textId="77777777" w:rsidR="006B4F1D" w:rsidRPr="006B4F1D" w:rsidRDefault="006B4F1D" w:rsidP="006B4F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Mô tả và biểu diễn dữ liệu trên các bảng, biểu đồ</w:t>
            </w:r>
          </w:p>
          <w:p w14:paraId="18E1B860" w14:textId="42EC835D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21" w:type="dxa"/>
          </w:tcPr>
          <w:p w14:paraId="1EC69587" w14:textId="77777777" w:rsidR="006B4F1D" w:rsidRPr="006B4F1D" w:rsidRDefault="006B4F1D" w:rsidP="006B4F1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266B08A7" w14:textId="43632BC4" w:rsidR="004B5B1B" w:rsidRPr="00944826" w:rsidRDefault="006B4F1D" w:rsidP="006B4F1D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Mô tả được cách chuyển dữ liệu từ dạng biểu diễn này sang dạng biểu diễn khác</w:t>
            </w:r>
          </w:p>
        </w:tc>
        <w:tc>
          <w:tcPr>
            <w:tcW w:w="1134" w:type="dxa"/>
          </w:tcPr>
          <w:p w14:paraId="7337B6F9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3B735329" w14:textId="490D8746" w:rsidR="004B5B1B" w:rsidRPr="00944826" w:rsidRDefault="00667519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15 TL (1đ)</w:t>
            </w:r>
          </w:p>
        </w:tc>
        <w:tc>
          <w:tcPr>
            <w:tcW w:w="992" w:type="dxa"/>
          </w:tcPr>
          <w:p w14:paraId="524A2A87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24E66B2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2E84C140" w14:textId="77777777" w:rsidTr="00C60E9E">
        <w:trPr>
          <w:trHeight w:val="332"/>
        </w:trPr>
        <w:tc>
          <w:tcPr>
            <w:tcW w:w="568" w:type="dxa"/>
          </w:tcPr>
          <w:p w14:paraId="72EE973F" w14:textId="6F3E78CD" w:rsidR="004B5B1B" w:rsidRPr="00944826" w:rsidRDefault="006A3A2C" w:rsidP="004B5B1B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462D44C0" w14:textId="4AC73200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Phân tích và xử lí 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dữ liệu</w:t>
            </w:r>
          </w:p>
        </w:tc>
        <w:tc>
          <w:tcPr>
            <w:tcW w:w="1984" w:type="dxa"/>
            <w:vAlign w:val="center"/>
          </w:tcPr>
          <w:p w14:paraId="51B343B4" w14:textId="56D605DD" w:rsidR="004B5B1B" w:rsidRPr="00944826" w:rsidRDefault="004B5B1B" w:rsidP="004B5B1B">
            <w:pPr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6521" w:type="dxa"/>
          </w:tcPr>
          <w:p w14:paraId="108A35B4" w14:textId="77777777" w:rsidR="006B4F1D" w:rsidRPr="00944826" w:rsidRDefault="006B4F1D" w:rsidP="006B4F1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653934F1" w14:textId="213B03E6" w:rsidR="004B5B1B" w:rsidRPr="00944826" w:rsidRDefault="006B4F1D" w:rsidP="006B4F1D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– Phát hiện được vấn đề hoặc quy luật đơn giản dựa trên phân tích các số liệu thu được 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ở dạng: bảng thống kê; biểu đồ tranh;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 xml:space="preserve"> biểu đồ dạng cột/cột kép (</w:t>
            </w:r>
            <w:r w:rsidRPr="00944826">
              <w:rPr>
                <w:rFonts w:eastAsia="Calibri" w:cs="Times New Roman"/>
                <w:i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>column chart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shd w:val="clear" w:color="auto" w:fill="FFFFFF"/>
                <w:lang w:val="vi-VN"/>
              </w:rPr>
              <w:t>)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, biểu đồ hình quạt tròn (</w:t>
            </w:r>
            <w:r w:rsidRPr="00944826">
              <w:rPr>
                <w:rFonts w:eastAsia="Times New Roman" w:cs="Times New Roman"/>
                <w:i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pie chart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); biểu đồ đoạn thẳng (</w:t>
            </w:r>
            <w:r w:rsidRPr="00944826">
              <w:rPr>
                <w:rFonts w:eastAsia="Times New Roman" w:cs="Times New Roman"/>
                <w:i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line graph</w:t>
            </w:r>
            <w:r w:rsidRPr="00944826">
              <w:rPr>
                <w:rFonts w:eastAsia="Times New Roman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</w:tcPr>
          <w:p w14:paraId="5EB0F89C" w14:textId="1B339532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463E6A90" w14:textId="495B6831" w:rsidR="004B5B1B" w:rsidRPr="00944826" w:rsidRDefault="00667519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Câu 4,5,6 TN (0,75đ)</w:t>
            </w:r>
          </w:p>
        </w:tc>
        <w:tc>
          <w:tcPr>
            <w:tcW w:w="992" w:type="dxa"/>
          </w:tcPr>
          <w:p w14:paraId="638AF3BF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64B5D3A1" w14:textId="77777777" w:rsidR="004B5B1B" w:rsidRPr="00944826" w:rsidRDefault="004B5B1B" w:rsidP="004B5B1B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44826" w:rsidRPr="00944826" w14:paraId="619FCA00" w14:textId="77777777" w:rsidTr="00C60E9E">
        <w:trPr>
          <w:trHeight w:val="1182"/>
        </w:trPr>
        <w:tc>
          <w:tcPr>
            <w:tcW w:w="9923" w:type="dxa"/>
            <w:gridSpan w:val="4"/>
          </w:tcPr>
          <w:p w14:paraId="013F2E25" w14:textId="29162AF0" w:rsidR="00667519" w:rsidRPr="00944826" w:rsidRDefault="00692F00" w:rsidP="00667519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14:paraId="2DA4A961" w14:textId="51437C62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1134" w:type="dxa"/>
          </w:tcPr>
          <w:p w14:paraId="16005F48" w14:textId="5279F428" w:rsidR="00667519" w:rsidRPr="00944826" w:rsidRDefault="00667519" w:rsidP="0066751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7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 xml:space="preserve"> c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âu</w:t>
            </w:r>
          </w:p>
          <w:p w14:paraId="2102BA5E" w14:textId="0B966CE7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 đ</w:t>
            </w:r>
          </w:p>
        </w:tc>
        <w:tc>
          <w:tcPr>
            <w:tcW w:w="992" w:type="dxa"/>
          </w:tcPr>
          <w:p w14:paraId="6FE6DDAB" w14:textId="2B987A80" w:rsidR="00667519" w:rsidRPr="00944826" w:rsidRDefault="00667519" w:rsidP="00667519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3,5 câu</w:t>
            </w:r>
          </w:p>
          <w:p w14:paraId="00B4709C" w14:textId="5F2CFB8E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3 đ</w:t>
            </w:r>
          </w:p>
        </w:tc>
        <w:tc>
          <w:tcPr>
            <w:tcW w:w="992" w:type="dxa"/>
          </w:tcPr>
          <w:p w14:paraId="3628412E" w14:textId="383EB9C4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667519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3,5 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c</w:t>
            </w:r>
            <w:r w:rsidR="00667519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âu</w:t>
            </w:r>
          </w:p>
          <w:p w14:paraId="2550B696" w14:textId="3D420713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993" w:type="dxa"/>
          </w:tcPr>
          <w:p w14:paraId="524CB7BD" w14:textId="36C681B8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1</w:t>
            </w:r>
            <w:r w:rsidR="00692F00"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 xml:space="preserve"> c</w:t>
            </w: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âu</w:t>
            </w:r>
          </w:p>
          <w:p w14:paraId="24796EE3" w14:textId="3B1DD1F2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</w:rPr>
              <w:t>1 đ</w:t>
            </w:r>
          </w:p>
        </w:tc>
      </w:tr>
      <w:tr w:rsidR="00944826" w:rsidRPr="00944826" w14:paraId="1E73B2DA" w14:textId="77777777" w:rsidTr="00C60E9E">
        <w:trPr>
          <w:trHeight w:val="541"/>
        </w:trPr>
        <w:tc>
          <w:tcPr>
            <w:tcW w:w="9923" w:type="dxa"/>
            <w:gridSpan w:val="4"/>
          </w:tcPr>
          <w:p w14:paraId="70048C66" w14:textId="139CBD79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1134" w:type="dxa"/>
          </w:tcPr>
          <w:p w14:paraId="798B1AB0" w14:textId="67F10F58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30 %</w:t>
            </w:r>
          </w:p>
        </w:tc>
        <w:tc>
          <w:tcPr>
            <w:tcW w:w="992" w:type="dxa"/>
          </w:tcPr>
          <w:p w14:paraId="688BD908" w14:textId="3B9BFC2F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14:paraId="5811F4ED" w14:textId="0560FF33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92F00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0%</w:t>
            </w:r>
          </w:p>
        </w:tc>
        <w:tc>
          <w:tcPr>
            <w:tcW w:w="993" w:type="dxa"/>
          </w:tcPr>
          <w:p w14:paraId="43EE0CF4" w14:textId="656E53A1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944826" w:rsidRPr="00944826" w14:paraId="09FB4C95" w14:textId="77777777" w:rsidTr="00C60E9E">
        <w:trPr>
          <w:trHeight w:val="769"/>
        </w:trPr>
        <w:tc>
          <w:tcPr>
            <w:tcW w:w="9923" w:type="dxa"/>
            <w:gridSpan w:val="4"/>
          </w:tcPr>
          <w:p w14:paraId="3FDD6D41" w14:textId="7F1D754A" w:rsidR="00692F00" w:rsidRPr="00944826" w:rsidRDefault="00692F00" w:rsidP="00692F00"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134" w:type="dxa"/>
          </w:tcPr>
          <w:p w14:paraId="2CB532ED" w14:textId="19991CFB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30 %</w:t>
            </w:r>
          </w:p>
        </w:tc>
        <w:tc>
          <w:tcPr>
            <w:tcW w:w="992" w:type="dxa"/>
          </w:tcPr>
          <w:p w14:paraId="3E6F7F8C" w14:textId="602E0E06" w:rsidR="00692F00" w:rsidRPr="00944826" w:rsidRDefault="00692F00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667519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0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  <w:tc>
          <w:tcPr>
            <w:tcW w:w="1985" w:type="dxa"/>
            <w:gridSpan w:val="2"/>
          </w:tcPr>
          <w:p w14:paraId="1004248F" w14:textId="1F1E5968" w:rsidR="00692F00" w:rsidRPr="00944826" w:rsidRDefault="00667519" w:rsidP="00692F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40</w:t>
            </w:r>
            <w:r w:rsidR="00692F00"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</w:tbl>
    <w:p w14:paraId="7AADC66D" w14:textId="77777777" w:rsidR="00006FE7" w:rsidRDefault="00006FE7" w:rsidP="00A9467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CB0FD0" w14:textId="6F82EEE2" w:rsidR="00692F00" w:rsidRDefault="00692F00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134B04" w14:textId="731577CC" w:rsidR="00795EB4" w:rsidRDefault="00795EB4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A1BC4E" w14:textId="77777777" w:rsidR="007B6235" w:rsidRDefault="007B6235" w:rsidP="00795EB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235EAA" w14:textId="3831961F" w:rsidR="00A9467C" w:rsidRDefault="00A9467C" w:rsidP="00A9467C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lastRenderedPageBreak/>
        <w:t>KHUNG MA TRẬN ĐỀ KIỂM TRA</w:t>
      </w:r>
      <w:r w:rsidR="00C04FE0" w:rsidRPr="00C04FE0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3C5357" w:rsidRPr="003C535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CUỐI </w:t>
      </w:r>
      <w:r w:rsidR="00090C49" w:rsidRPr="00090C4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HỌC KỲ I - </w:t>
      </w: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MÔN TOÁN – LỚP 8</w:t>
      </w:r>
    </w:p>
    <w:p w14:paraId="0A2F2927" w14:textId="67939D92" w:rsidR="003C5357" w:rsidRPr="00D80A3C" w:rsidRDefault="003C5357" w:rsidP="00A9467C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NĂM HỌC 2023-2024</w:t>
      </w:r>
    </w:p>
    <w:p w14:paraId="467B469B" w14:textId="03D4183F" w:rsidR="00F7222F" w:rsidRPr="00D80A3C" w:rsidRDefault="00F7222F" w:rsidP="008C4761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 3 ĐIỂM + TỰ LUẬN 7 ĐIỂM</w:t>
      </w:r>
    </w:p>
    <w:tbl>
      <w:tblPr>
        <w:tblStyle w:val="LiBang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1351"/>
        <w:gridCol w:w="3187"/>
        <w:gridCol w:w="928"/>
        <w:gridCol w:w="808"/>
        <w:gridCol w:w="814"/>
        <w:gridCol w:w="995"/>
        <w:gridCol w:w="852"/>
        <w:gridCol w:w="993"/>
        <w:gridCol w:w="708"/>
        <w:gridCol w:w="1136"/>
        <w:gridCol w:w="1082"/>
      </w:tblGrid>
      <w:tr w:rsidR="00CC1D47" w:rsidRPr="00A9467C" w14:paraId="2E9FF94C" w14:textId="77777777" w:rsidTr="007234C2">
        <w:trPr>
          <w:trHeight w:val="367"/>
        </w:trPr>
        <w:tc>
          <w:tcPr>
            <w:tcW w:w="261" w:type="pct"/>
            <w:vMerge w:val="restart"/>
            <w:vAlign w:val="center"/>
          </w:tcPr>
          <w:p w14:paraId="7FF395B1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3EC2A3E8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98" w:type="pct"/>
            <w:vMerge w:val="restart"/>
            <w:vAlign w:val="center"/>
          </w:tcPr>
          <w:p w14:paraId="4C16D7D1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23625348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175" w:type="pct"/>
            <w:vMerge w:val="restart"/>
            <w:vAlign w:val="center"/>
          </w:tcPr>
          <w:p w14:paraId="0E21A948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3C67E481" w14:textId="77777777" w:rsidR="00CC1D47" w:rsidRPr="00944826" w:rsidRDefault="00CC1D47" w:rsidP="00DC3349">
            <w:pPr>
              <w:spacing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667" w:type="pct"/>
            <w:gridSpan w:val="8"/>
            <w:vAlign w:val="center"/>
          </w:tcPr>
          <w:p w14:paraId="78B60F4A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7B756F55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399" w:type="pct"/>
            <w:vMerge w:val="restart"/>
            <w:shd w:val="clear" w:color="auto" w:fill="FFE599" w:themeFill="accent4" w:themeFillTint="66"/>
          </w:tcPr>
          <w:p w14:paraId="633D0DFB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384E4AFF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CC1D47" w:rsidRPr="00A9467C" w14:paraId="2AC4008C" w14:textId="77777777" w:rsidTr="007234C2">
        <w:trPr>
          <w:trHeight w:val="146"/>
        </w:trPr>
        <w:tc>
          <w:tcPr>
            <w:tcW w:w="261" w:type="pct"/>
            <w:vMerge/>
            <w:vAlign w:val="center"/>
          </w:tcPr>
          <w:p w14:paraId="4A2B9839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057BA4B8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736ACA6F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40" w:type="pct"/>
            <w:gridSpan w:val="2"/>
            <w:shd w:val="clear" w:color="auto" w:fill="E7E6E6" w:themeFill="background2"/>
            <w:vAlign w:val="center"/>
          </w:tcPr>
          <w:p w14:paraId="62E4E8E0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2C6D097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80" w:type="pct"/>
            <w:gridSpan w:val="2"/>
            <w:shd w:val="clear" w:color="auto" w:fill="FFF2CC" w:themeFill="accent4" w:themeFillTint="33"/>
            <w:vAlign w:val="center"/>
          </w:tcPr>
          <w:p w14:paraId="203CE3F5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80" w:type="pct"/>
            <w:gridSpan w:val="2"/>
            <w:shd w:val="clear" w:color="auto" w:fill="E7E6E6" w:themeFill="background2"/>
            <w:vAlign w:val="center"/>
          </w:tcPr>
          <w:p w14:paraId="5B020333" w14:textId="77777777" w:rsidR="00CC1D47" w:rsidRPr="00A9467C" w:rsidRDefault="00CC1D47" w:rsidP="00DC3349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9" w:type="pct"/>
            <w:vMerge/>
            <w:shd w:val="clear" w:color="auto" w:fill="FFE599" w:themeFill="accent4" w:themeFillTint="66"/>
          </w:tcPr>
          <w:p w14:paraId="77419A29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75AD0" w:rsidRPr="00A9467C" w14:paraId="0BDCDA6D" w14:textId="77777777" w:rsidTr="007234C2">
        <w:trPr>
          <w:trHeight w:val="439"/>
        </w:trPr>
        <w:tc>
          <w:tcPr>
            <w:tcW w:w="261" w:type="pct"/>
            <w:vMerge/>
            <w:vAlign w:val="center"/>
          </w:tcPr>
          <w:p w14:paraId="3C55B2D5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3EBA6328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F7ABDD7" w14:textId="77777777" w:rsidR="00CC1D47" w:rsidRPr="00944826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72D19F71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14:paraId="6EDEB70C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1213115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164D7DC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4" w:type="pct"/>
            <w:shd w:val="clear" w:color="auto" w:fill="FFF2CC" w:themeFill="accent4" w:themeFillTint="33"/>
            <w:vAlign w:val="center"/>
          </w:tcPr>
          <w:p w14:paraId="34B9D5AF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6" w:type="pct"/>
            <w:shd w:val="clear" w:color="auto" w:fill="FFF2CC" w:themeFill="accent4" w:themeFillTint="33"/>
            <w:vAlign w:val="center"/>
          </w:tcPr>
          <w:p w14:paraId="58476E58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61" w:type="pct"/>
            <w:shd w:val="clear" w:color="auto" w:fill="E7E6E6" w:themeFill="background2"/>
            <w:vAlign w:val="center"/>
          </w:tcPr>
          <w:p w14:paraId="476102A8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6FAFB4F4" w14:textId="77777777" w:rsidR="00CC1D47" w:rsidRPr="00A9467C" w:rsidRDefault="00CC1D47" w:rsidP="00DC3349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9" w:type="pct"/>
            <w:vMerge/>
            <w:shd w:val="clear" w:color="auto" w:fill="FFE599" w:themeFill="accent4" w:themeFillTint="66"/>
          </w:tcPr>
          <w:p w14:paraId="42BDF13F" w14:textId="77777777" w:rsidR="00CC1D47" w:rsidRPr="00A9467C" w:rsidRDefault="00CC1D47" w:rsidP="00DC3349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EB1159" w:rsidRPr="00D95896" w14:paraId="6DF28071" w14:textId="77777777" w:rsidTr="007234C2">
        <w:trPr>
          <w:trHeight w:val="533"/>
        </w:trPr>
        <w:tc>
          <w:tcPr>
            <w:tcW w:w="261" w:type="pct"/>
            <w:vMerge w:val="restart"/>
            <w:vAlign w:val="center"/>
          </w:tcPr>
          <w:p w14:paraId="048EFE2E" w14:textId="3C49BAC3" w:rsidR="00EB1159" w:rsidRPr="00D95896" w:rsidRDefault="00EB1159" w:rsidP="00795EB4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  </w:t>
            </w:r>
            <w:r w:rsidRPr="00D9589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498" w:type="pct"/>
            <w:vMerge w:val="restart"/>
            <w:vAlign w:val="center"/>
          </w:tcPr>
          <w:p w14:paraId="7CB9E753" w14:textId="056EE7D6" w:rsidR="00EB1159" w:rsidRPr="00944826" w:rsidRDefault="00EB1159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175" w:type="pct"/>
            <w:vMerge w:val="restart"/>
            <w:vAlign w:val="center"/>
          </w:tcPr>
          <w:p w14:paraId="02EC5956" w14:textId="1DCA9F4B" w:rsidR="00EB1159" w:rsidRPr="00944826" w:rsidRDefault="00EB1159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Hằng đẳng thức </w:t>
            </w: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342" w:type="pct"/>
            <w:shd w:val="clear" w:color="auto" w:fill="E7E6E6" w:themeFill="background2"/>
          </w:tcPr>
          <w:p w14:paraId="3AA17C93" w14:textId="77777777" w:rsid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1,2,3</w:t>
            </w:r>
          </w:p>
          <w:p w14:paraId="402BE739" w14:textId="61B2C4C1" w:rsidR="00EB1159" w:rsidRPr="00D95896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4A3A5170" w14:textId="77777777" w:rsid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13</w:t>
            </w:r>
          </w:p>
          <w:p w14:paraId="6F524B46" w14:textId="2561179C" w:rsidR="00EB1159" w:rsidRPr="00795EB4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(1</w:t>
            </w:r>
            <w:r w:rsidR="004713A5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,5</w:t>
            </w: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00" w:type="pct"/>
            <w:shd w:val="clear" w:color="auto" w:fill="FFFFFF" w:themeFill="background1"/>
          </w:tcPr>
          <w:p w14:paraId="431EBDE8" w14:textId="77777777" w:rsidR="00EB1159" w:rsidRPr="00006FE7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D684254" w14:textId="0228ADA9" w:rsidR="00EB1159" w:rsidRPr="0010306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3C54A35" w14:textId="77777777" w:rsidR="00EB1159" w:rsidRPr="00F81763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72BCCE35" w14:textId="77777777" w:rsidR="00EB1159" w:rsidRPr="00F81763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03FCA4E" w14:textId="77777777" w:rsidR="00EB1159" w:rsidRPr="00006FE7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3A40E056" w14:textId="7B6E2081" w:rsidR="00EB1159" w:rsidRPr="00A9467C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3A4A3BE8" w14:textId="77777777" w:rsidR="00EB1159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4c</w:t>
            </w:r>
          </w:p>
          <w:p w14:paraId="0848DA7C" w14:textId="3ED8FCEC" w:rsidR="004713A5" w:rsidRPr="004713A5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2,25đ</w:t>
            </w:r>
          </w:p>
        </w:tc>
      </w:tr>
      <w:tr w:rsidR="00EB1159" w:rsidRPr="00D95896" w14:paraId="69F61985" w14:textId="77777777" w:rsidTr="007234C2">
        <w:trPr>
          <w:trHeight w:val="351"/>
        </w:trPr>
        <w:tc>
          <w:tcPr>
            <w:tcW w:w="261" w:type="pct"/>
            <w:vMerge/>
          </w:tcPr>
          <w:p w14:paraId="0B364E23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3D605B8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34A3F01C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103F2024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60C0C0DF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5DB402E7" w14:textId="18AF6724" w:rsidR="00EB1159" w:rsidRP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C149F62" w14:textId="77777777" w:rsidR="00EB1159" w:rsidRDefault="00EB1159" w:rsidP="00EB115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14a</w:t>
            </w:r>
          </w:p>
          <w:p w14:paraId="5DE0343A" w14:textId="5E33429B" w:rsidR="00EB1159" w:rsidRPr="00006FE7" w:rsidRDefault="00EB1159" w:rsidP="00EB115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14" w:type="pct"/>
            <w:shd w:val="clear" w:color="auto" w:fill="FFF2CC" w:themeFill="accent4" w:themeFillTint="33"/>
          </w:tcPr>
          <w:p w14:paraId="7D408CE1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30697E96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A2A1B3B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1C637F00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6B9B6710" w14:textId="4894C19D" w:rsidR="00EB1159" w:rsidRDefault="00EB1159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 c</w:t>
            </w:r>
          </w:p>
          <w:p w14:paraId="5534E9B1" w14:textId="459FA678" w:rsidR="00EB1159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0.75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EB1159" w:rsidRPr="00D95896" w14:paraId="75BDC3DF" w14:textId="77777777" w:rsidTr="007234C2">
        <w:trPr>
          <w:trHeight w:val="376"/>
        </w:trPr>
        <w:tc>
          <w:tcPr>
            <w:tcW w:w="261" w:type="pct"/>
            <w:vMerge/>
          </w:tcPr>
          <w:p w14:paraId="213DE493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5E76AC6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9C0AC76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3FA4D175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31043DE3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0AC6F2C7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D5C7072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E528913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278ACE35" w14:textId="77777777" w:rsid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14b</w:t>
            </w:r>
          </w:p>
          <w:p w14:paraId="2F617891" w14:textId="0517833E" w:rsidR="00EB1159" w:rsidRPr="002F3C78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(0,75đ) </w:t>
            </w:r>
          </w:p>
        </w:tc>
        <w:tc>
          <w:tcPr>
            <w:tcW w:w="261" w:type="pct"/>
            <w:shd w:val="clear" w:color="auto" w:fill="E7E6E6" w:themeFill="background2"/>
          </w:tcPr>
          <w:p w14:paraId="495B2446" w14:textId="488BB6F5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488B63DA" w14:textId="28BEFAA0" w:rsidR="00EB1159" w:rsidRPr="002F3C78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13F306A2" w14:textId="69355DBF" w:rsidR="00EB1159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,5 c</w:t>
            </w:r>
          </w:p>
          <w:p w14:paraId="2682748B" w14:textId="797CD7B0" w:rsidR="00EB1159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0,75</w:t>
            </w:r>
            <w:r w:rsidR="00EB1159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EB1159" w:rsidRPr="00D95896" w14:paraId="6E35D266" w14:textId="77777777" w:rsidTr="007234C2">
        <w:trPr>
          <w:trHeight w:val="376"/>
        </w:trPr>
        <w:tc>
          <w:tcPr>
            <w:tcW w:w="261" w:type="pct"/>
            <w:vMerge/>
          </w:tcPr>
          <w:p w14:paraId="11C5418B" w14:textId="77777777" w:rsidR="00EB1159" w:rsidRPr="00D95896" w:rsidRDefault="00EB1159" w:rsidP="00103069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</w:tcPr>
          <w:p w14:paraId="57702EA3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</w:tcPr>
          <w:p w14:paraId="05BA0573" w14:textId="77777777" w:rsidR="00EB1159" w:rsidRPr="00944826" w:rsidRDefault="00EB1159" w:rsidP="00103069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4C6FC546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76EFE69E" w14:textId="77777777" w:rsidR="00EB1159" w:rsidRPr="00A9467C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6C6F3395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011AC276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AA2C88F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51F50FC8" w14:textId="77777777" w:rsidR="00EB1159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416B5E5F" w14:textId="77777777" w:rsidR="00EB1159" w:rsidRPr="00006FE7" w:rsidRDefault="00EB1159" w:rsidP="00103069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0C39F1AB" w14:textId="77777777" w:rsidR="00EB1159" w:rsidRPr="00EB1159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</w:pPr>
            <w:r w:rsidRPr="00EB1159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Câu 18</w:t>
            </w:r>
          </w:p>
          <w:p w14:paraId="4F103FDF" w14:textId="2B7938B9" w:rsidR="00EB1159" w:rsidRPr="002F3C78" w:rsidRDefault="00EB1159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B1159">
              <w:rPr>
                <w:rFonts w:eastAsia="Calibri" w:cs="Times New Roman"/>
                <w:bCs/>
                <w:noProof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68FF305D" w14:textId="77777777" w:rsidR="00EB1159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1c</w:t>
            </w:r>
          </w:p>
          <w:p w14:paraId="3D6F344A" w14:textId="11777E96" w:rsidR="004713A5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1đ</w:t>
            </w:r>
          </w:p>
        </w:tc>
      </w:tr>
      <w:tr w:rsidR="007234C2" w:rsidRPr="002F3C78" w14:paraId="61FDF590" w14:textId="77777777" w:rsidTr="007234C2">
        <w:trPr>
          <w:trHeight w:val="559"/>
        </w:trPr>
        <w:tc>
          <w:tcPr>
            <w:tcW w:w="261" w:type="pct"/>
          </w:tcPr>
          <w:p w14:paraId="7F92B80E" w14:textId="65C95321" w:rsidR="00795EB4" w:rsidRPr="00D95896" w:rsidRDefault="00795EB4" w:rsidP="00795EB4">
            <w:pPr>
              <w:spacing w:before="120" w:after="120" w:line="312" w:lineRule="auto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  </w:t>
            </w:r>
            <w:r w:rsidRPr="00D95896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498" w:type="pct"/>
            <w:vAlign w:val="center"/>
          </w:tcPr>
          <w:p w14:paraId="3AABE0A8" w14:textId="16772954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1175" w:type="pct"/>
            <w:vAlign w:val="center"/>
          </w:tcPr>
          <w:p w14:paraId="6ED65256" w14:textId="694BA997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Tính chất và</w:t>
            </w:r>
            <w:r w:rsidRPr="00944826">
              <w:rPr>
                <w:rFonts w:eastAsia="Calibri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44826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342" w:type="pct"/>
            <w:shd w:val="clear" w:color="auto" w:fill="E7E6E6" w:themeFill="background2"/>
          </w:tcPr>
          <w:p w14:paraId="0488CC5B" w14:textId="77777777" w:rsidR="00795EB4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7,8</w:t>
            </w:r>
          </w:p>
          <w:p w14:paraId="2F21AE1F" w14:textId="6CE361A4" w:rsidR="00EB1159" w:rsidRPr="00EB1159" w:rsidRDefault="00EB1159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lastRenderedPageBreak/>
              <w:t>(0,5đ)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2BFA7F06" w14:textId="41A19F72" w:rsidR="00795EB4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  <w:p w14:paraId="3A219EEC" w14:textId="5163C613" w:rsidR="00795EB4" w:rsidRPr="002F3C78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36DA9E66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7BFB80A6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A835916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1BFD99B4" w14:textId="28CF6C3F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6AFE59D7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3AC989F0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50B9A812" w14:textId="210EFC4D" w:rsidR="00795EB4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  <w:r w:rsidR="00795EB4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60BD8757" w14:textId="6E4402EB" w:rsidR="00795EB4" w:rsidRPr="00006FE7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</w:t>
            </w:r>
            <w:r w:rsidR="00795EB4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2F3C78" w:rsidRPr="002F3C78" w14:paraId="25F708D5" w14:textId="77777777" w:rsidTr="007234C2">
        <w:trPr>
          <w:trHeight w:val="533"/>
        </w:trPr>
        <w:tc>
          <w:tcPr>
            <w:tcW w:w="261" w:type="pct"/>
            <w:vMerge w:val="restart"/>
          </w:tcPr>
          <w:p w14:paraId="59872388" w14:textId="2A51ADAF" w:rsidR="002F3C78" w:rsidRPr="003C5357" w:rsidRDefault="003C5357" w:rsidP="003C5357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498" w:type="pct"/>
            <w:vMerge w:val="restart"/>
            <w:vAlign w:val="center"/>
          </w:tcPr>
          <w:p w14:paraId="306AFDB6" w14:textId="3F514DFF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1175" w:type="pct"/>
            <w:vMerge w:val="restart"/>
            <w:vAlign w:val="center"/>
          </w:tcPr>
          <w:p w14:paraId="1394043D" w14:textId="2D2A074E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Định lí Thalès trong tam giác</w:t>
            </w:r>
          </w:p>
        </w:tc>
        <w:tc>
          <w:tcPr>
            <w:tcW w:w="342" w:type="pct"/>
            <w:shd w:val="clear" w:color="auto" w:fill="E7E6E6" w:themeFill="background2"/>
          </w:tcPr>
          <w:p w14:paraId="1D83A295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9</w:t>
            </w:r>
          </w:p>
          <w:p w14:paraId="307358D3" w14:textId="741EE0AF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298" w:type="pct"/>
            <w:shd w:val="clear" w:color="auto" w:fill="E7E6E6" w:themeFill="background2"/>
          </w:tcPr>
          <w:p w14:paraId="54236720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6D38139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1B553179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E57B4B7" w14:textId="77777777" w:rsidR="002F3C78" w:rsidRPr="00F81763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75BCAE70" w14:textId="77777777" w:rsidR="002F3C78" w:rsidRPr="00F81763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627CF659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F03915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7DA225D1" w14:textId="77777777" w:rsidR="00692F00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 c</w:t>
            </w:r>
          </w:p>
          <w:p w14:paraId="76EABA39" w14:textId="4B199B4A" w:rsidR="002F3C78" w:rsidRPr="00006FE7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0,25 đ</w:t>
            </w:r>
          </w:p>
        </w:tc>
      </w:tr>
      <w:tr w:rsidR="002F3C78" w:rsidRPr="002F3C78" w14:paraId="61A48380" w14:textId="77777777" w:rsidTr="007234C2">
        <w:trPr>
          <w:trHeight w:val="424"/>
        </w:trPr>
        <w:tc>
          <w:tcPr>
            <w:tcW w:w="261" w:type="pct"/>
            <w:vMerge/>
          </w:tcPr>
          <w:p w14:paraId="111A8B0E" w14:textId="77777777" w:rsidR="002F3C78" w:rsidRPr="00A9467C" w:rsidRDefault="002F3C78" w:rsidP="002F3C78">
            <w:pPr>
              <w:spacing w:before="40" w:after="4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425549FD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14:paraId="5D0447B3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83F813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074DA129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3B99ECDB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10,11</w:t>
            </w:r>
          </w:p>
          <w:p w14:paraId="482C4483" w14:textId="33671364" w:rsidR="00EB1159" w:rsidRPr="00EB1159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67" w:type="pct"/>
            <w:shd w:val="clear" w:color="auto" w:fill="FFFFFF" w:themeFill="background1"/>
          </w:tcPr>
          <w:p w14:paraId="654D2C48" w14:textId="60CFBCFD" w:rsidR="002F3C78" w:rsidRPr="002F3C78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5CA8A610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4CF7A0D5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52E1F03B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40C9F40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66807D6B" w14:textId="53100E6E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1EA2ABC6" w14:textId="66536A62" w:rsidR="002F3C78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0,5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2F3C78" w:rsidRPr="002F3C78" w14:paraId="3D6492BA" w14:textId="77777777" w:rsidTr="007234C2">
        <w:trPr>
          <w:trHeight w:val="447"/>
        </w:trPr>
        <w:tc>
          <w:tcPr>
            <w:tcW w:w="261" w:type="pct"/>
            <w:vMerge/>
          </w:tcPr>
          <w:p w14:paraId="7F55A4A8" w14:textId="77777777" w:rsidR="002F3C78" w:rsidRPr="00A9467C" w:rsidRDefault="002F3C78" w:rsidP="002F3C78">
            <w:pPr>
              <w:spacing w:before="40" w:after="4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14:paraId="139AB519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14:paraId="3122417F" w14:textId="77777777" w:rsidR="002F3C78" w:rsidRPr="00944826" w:rsidRDefault="002F3C78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A376E92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0B998AD1" w14:textId="77777777" w:rsidR="002F3C78" w:rsidRPr="00A9467C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1C6F3B1C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723B6A13" w14:textId="77777777" w:rsidR="002F3C78" w:rsidRPr="00006FE7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237176B9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12</w:t>
            </w:r>
          </w:p>
          <w:p w14:paraId="6C6150FD" w14:textId="5757D021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66" w:type="pct"/>
            <w:shd w:val="clear" w:color="auto" w:fill="FFF2CC" w:themeFill="accent4" w:themeFillTint="33"/>
          </w:tcPr>
          <w:p w14:paraId="6B58DDA9" w14:textId="77777777" w:rsid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16, 17</w:t>
            </w:r>
          </w:p>
          <w:p w14:paraId="6C6CDDF0" w14:textId="45484EE5" w:rsidR="00EB1159" w:rsidRPr="002F3C78" w:rsidRDefault="00EB1159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(2 đ)</w:t>
            </w:r>
          </w:p>
        </w:tc>
        <w:tc>
          <w:tcPr>
            <w:tcW w:w="261" w:type="pct"/>
            <w:shd w:val="clear" w:color="auto" w:fill="E7E6E6" w:themeFill="background2"/>
          </w:tcPr>
          <w:p w14:paraId="278B2CE9" w14:textId="5A1C6945" w:rsidR="003C5357" w:rsidRPr="002F3C78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7FCAAE9A" w14:textId="2B534056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  <w:p w14:paraId="2146AFB4" w14:textId="77777777" w:rsidR="002F3C78" w:rsidRPr="00AF0FD9" w:rsidRDefault="002F3C78" w:rsidP="002F3C7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5D202B6B" w14:textId="2E9ED2B0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2FCF43B0" w14:textId="60A623C1" w:rsidR="002F3C78" w:rsidRPr="00006FE7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2,25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7234C2" w:rsidRPr="005F3DE7" w14:paraId="527F0034" w14:textId="77777777" w:rsidTr="007234C2">
        <w:trPr>
          <w:trHeight w:val="77"/>
        </w:trPr>
        <w:tc>
          <w:tcPr>
            <w:tcW w:w="261" w:type="pct"/>
          </w:tcPr>
          <w:p w14:paraId="565DB09A" w14:textId="547BBEC0" w:rsidR="00795EB4" w:rsidRPr="00D95896" w:rsidRDefault="00795EB4" w:rsidP="00795EB4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498" w:type="pct"/>
            <w:vAlign w:val="center"/>
          </w:tcPr>
          <w:p w14:paraId="634CE546" w14:textId="70DC76A2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1175" w:type="pct"/>
            <w:vAlign w:val="center"/>
          </w:tcPr>
          <w:p w14:paraId="65AE91A1" w14:textId="77777777" w:rsidR="00795EB4" w:rsidRPr="006B4F1D" w:rsidRDefault="00795EB4" w:rsidP="00795EB4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6B4F1D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Mô tả và biểu diễn dữ liệu trên các bảng, biểu đồ</w:t>
            </w:r>
          </w:p>
          <w:p w14:paraId="1804ACC3" w14:textId="54C005E2" w:rsidR="00795EB4" w:rsidRPr="00944826" w:rsidRDefault="00795EB4" w:rsidP="00795EB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14:paraId="066471C3" w14:textId="77777777" w:rsidR="00795EB4" w:rsidRPr="00D95896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566CECCD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2BC55FB2" w14:textId="77658099" w:rsidR="007234C2" w:rsidRPr="007234C2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FFFFFF" w:themeFill="background1"/>
          </w:tcPr>
          <w:p w14:paraId="54B6DE1B" w14:textId="77777777" w:rsidR="00795EB4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15</w:t>
            </w:r>
          </w:p>
          <w:p w14:paraId="4DF506BB" w14:textId="0C27B508" w:rsidR="007234C2" w:rsidRPr="007234C2" w:rsidRDefault="007234C2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14" w:type="pct"/>
            <w:shd w:val="clear" w:color="auto" w:fill="FFF2CC" w:themeFill="accent4" w:themeFillTint="33"/>
          </w:tcPr>
          <w:p w14:paraId="4C101052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1F4EF235" w14:textId="77777777" w:rsidR="00795EB4" w:rsidRPr="00F81763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32AE9B9E" w14:textId="77777777" w:rsidR="00795EB4" w:rsidRPr="00006FE7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F94D75C" w14:textId="77777777" w:rsidR="00795EB4" w:rsidRPr="00A9467C" w:rsidRDefault="00795EB4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289AF343" w14:textId="77777777" w:rsidR="00795EB4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1c</w:t>
            </w:r>
          </w:p>
          <w:p w14:paraId="3C16D1E5" w14:textId="1F8CB0CF" w:rsidR="004713A5" w:rsidRPr="004713A5" w:rsidRDefault="004713A5" w:rsidP="00795EB4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1đ</w:t>
            </w:r>
          </w:p>
        </w:tc>
      </w:tr>
      <w:tr w:rsidR="007234C2" w:rsidRPr="002F3C78" w14:paraId="5E1B0964" w14:textId="77777777" w:rsidTr="007234C2">
        <w:trPr>
          <w:trHeight w:val="945"/>
        </w:trPr>
        <w:tc>
          <w:tcPr>
            <w:tcW w:w="261" w:type="pct"/>
          </w:tcPr>
          <w:p w14:paraId="1271F3D0" w14:textId="1A80D590" w:rsidR="003C5357" w:rsidRPr="003C5357" w:rsidRDefault="003C5357" w:rsidP="003C5357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5</w:t>
            </w:r>
          </w:p>
        </w:tc>
        <w:tc>
          <w:tcPr>
            <w:tcW w:w="498" w:type="pct"/>
            <w:vAlign w:val="center"/>
          </w:tcPr>
          <w:p w14:paraId="38A333D3" w14:textId="351F34A6" w:rsidR="003C5357" w:rsidRPr="00944826" w:rsidRDefault="003C5357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Phân tích và xử lí </w:t>
            </w:r>
            <w:r w:rsidRPr="00944826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dữ liệu</w:t>
            </w:r>
          </w:p>
        </w:tc>
        <w:tc>
          <w:tcPr>
            <w:tcW w:w="1175" w:type="pct"/>
            <w:vAlign w:val="center"/>
          </w:tcPr>
          <w:p w14:paraId="68080782" w14:textId="09339E99" w:rsidR="003C5357" w:rsidRPr="00944826" w:rsidRDefault="003C5357" w:rsidP="002F3C78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42" w:type="pct"/>
            <w:shd w:val="clear" w:color="auto" w:fill="E7E6E6" w:themeFill="background2"/>
          </w:tcPr>
          <w:p w14:paraId="1714E89C" w14:textId="17CDEC89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182C6F1B" w14:textId="77777777" w:rsidR="003C5357" w:rsidRPr="00A9467C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FFFFFF" w:themeFill="background1"/>
          </w:tcPr>
          <w:p w14:paraId="0C036C11" w14:textId="77777777" w:rsidR="007234C2" w:rsidRDefault="007234C2" w:rsidP="007234C2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Câu 4,5,6</w:t>
            </w:r>
          </w:p>
          <w:p w14:paraId="7BAF2EC1" w14:textId="7A5583BE" w:rsidR="003C5357" w:rsidRPr="00006FE7" w:rsidRDefault="007234C2" w:rsidP="007234C2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67" w:type="pct"/>
            <w:shd w:val="clear" w:color="auto" w:fill="FFFFFF" w:themeFill="background1"/>
          </w:tcPr>
          <w:p w14:paraId="0AA19B0D" w14:textId="450D5B6C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FFF2CC" w:themeFill="accent4" w:themeFillTint="33"/>
          </w:tcPr>
          <w:p w14:paraId="74C5FBCA" w14:textId="26E9C7D1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FFF2CC" w:themeFill="accent4" w:themeFillTint="33"/>
          </w:tcPr>
          <w:p w14:paraId="6A596BD1" w14:textId="77777777" w:rsidR="003C5357" w:rsidRPr="00A9467C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shd w:val="clear" w:color="auto" w:fill="E7E6E6" w:themeFill="background2"/>
          </w:tcPr>
          <w:p w14:paraId="038A1F73" w14:textId="77777777" w:rsidR="003C5357" w:rsidRPr="00006FE7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</w:tcPr>
          <w:p w14:paraId="64E52F2E" w14:textId="77777777" w:rsidR="003C5357" w:rsidRPr="00AF0FD9" w:rsidRDefault="003C5357" w:rsidP="002F3C7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FFE599" w:themeFill="accent4" w:themeFillTint="66"/>
          </w:tcPr>
          <w:p w14:paraId="72DEF59D" w14:textId="6E175FFA" w:rsidR="00692F00" w:rsidRDefault="004713A5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3</w:t>
            </w:r>
            <w:r w:rsidR="00692F00">
              <w:rPr>
                <w:rFonts w:eastAsia="Calibri" w:cs="Times New Roman"/>
                <w:noProof/>
                <w:spacing w:val="-8"/>
                <w:sz w:val="26"/>
                <w:szCs w:val="26"/>
              </w:rPr>
              <w:t xml:space="preserve"> c</w:t>
            </w:r>
          </w:p>
          <w:p w14:paraId="474FDE96" w14:textId="11C9F920" w:rsidR="003C5357" w:rsidRPr="00006FE7" w:rsidRDefault="00692F00" w:rsidP="00692F00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0,</w:t>
            </w:r>
            <w:r w:rsidR="004713A5">
              <w:rPr>
                <w:rFonts w:eastAsia="Calibri" w:cs="Times New Roman"/>
                <w:noProof/>
                <w:spacing w:val="-8"/>
                <w:sz w:val="26"/>
                <w:szCs w:val="26"/>
              </w:rPr>
              <w:t>7</w:t>
            </w: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5 đ</w:t>
            </w:r>
          </w:p>
        </w:tc>
      </w:tr>
      <w:tr w:rsidR="003C5357" w:rsidRPr="00A9467C" w14:paraId="6AD798A5" w14:textId="77777777" w:rsidTr="007234C2">
        <w:trPr>
          <w:trHeight w:val="275"/>
        </w:trPr>
        <w:tc>
          <w:tcPr>
            <w:tcW w:w="1934" w:type="pct"/>
            <w:gridSpan w:val="3"/>
          </w:tcPr>
          <w:p w14:paraId="17E9CA6B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14:paraId="7F07345F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14:paraId="527127FB" w14:textId="1C18752D" w:rsidR="003C5357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6</w:t>
            </w:r>
            <w:r w:rsidR="003C5357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</w:t>
            </w:r>
          </w:p>
          <w:p w14:paraId="5A17B19B" w14:textId="13050ED9" w:rsidR="003C5357" w:rsidRPr="003518AA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1,5</w:t>
            </w:r>
            <w:r w:rsidR="006605C4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  <w:p w14:paraId="5A0576F3" w14:textId="40FCD453" w:rsidR="003C5357" w:rsidRPr="00A9467C" w:rsidRDefault="004713A5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15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14:paraId="4F9716C0" w14:textId="001906DB" w:rsidR="00071411" w:rsidRDefault="00071411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 c</w:t>
            </w:r>
          </w:p>
          <w:p w14:paraId="7250B3EA" w14:textId="0DCEEB81" w:rsidR="00071411" w:rsidRPr="003518AA" w:rsidRDefault="005810EA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="004713A5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,5</w:t>
            </w:r>
            <w:r w:rsidR="00071411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1EB13AD8" w14:textId="31DBD458" w:rsidR="003C5357" w:rsidRPr="00A9467C" w:rsidRDefault="005810EA" w:rsidP="00071411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4713A5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071411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AF9B31E" w14:textId="64B0031A" w:rsidR="004713A5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5 c</w:t>
            </w:r>
          </w:p>
          <w:p w14:paraId="48596009" w14:textId="6A6D34D6" w:rsidR="004713A5" w:rsidRPr="003518AA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1,25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</w:p>
          <w:p w14:paraId="102B3FE5" w14:textId="70B9A3D7" w:rsidR="004713A5" w:rsidRPr="004713A5" w:rsidRDefault="004713A5" w:rsidP="004713A5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2,5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63EFC58" w14:textId="1FBDBA5C" w:rsidR="003C5357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1,5c</w:t>
            </w:r>
          </w:p>
          <w:p w14:paraId="1963B91A" w14:textId="4FBEBD1C" w:rsidR="003C5357" w:rsidRPr="003518AA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7</w:t>
            </w:r>
            <w:r w:rsidR="003C5357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  <w:p w14:paraId="21C0DAF6" w14:textId="2C93885A" w:rsidR="003C5357" w:rsidRPr="00CC1D47" w:rsidRDefault="002F21E8" w:rsidP="003C5357">
            <w:pPr>
              <w:spacing w:before="40" w:after="40" w:line="312" w:lineRule="auto"/>
              <w:ind w:hanging="143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17,5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14" w:type="pct"/>
            <w:shd w:val="clear" w:color="auto" w:fill="FFF2CC" w:themeFill="accent4" w:themeFillTint="33"/>
            <w:vAlign w:val="center"/>
          </w:tcPr>
          <w:p w14:paraId="3D571B97" w14:textId="3C8F83A7" w:rsidR="006605C4" w:rsidRDefault="006605C4" w:rsidP="006605C4">
            <w:pPr>
              <w:spacing w:before="40" w:after="40" w:line="312" w:lineRule="auto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  </w:t>
            </w:r>
            <w:r w:rsidR="002F21E8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</w:t>
            </w:r>
          </w:p>
          <w:p w14:paraId="51CA56BB" w14:textId="6941C860" w:rsidR="006605C4" w:rsidRPr="003518AA" w:rsidRDefault="002F21E8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0,25</w:t>
            </w:r>
            <w:r w:rsidR="006605C4"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7E9CD1E6" w14:textId="016CC710" w:rsidR="003C5357" w:rsidRPr="00A9467C" w:rsidRDefault="002F21E8" w:rsidP="006605C4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2,5</w:t>
            </w:r>
            <w:r w:rsidR="006605C4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66" w:type="pct"/>
            <w:shd w:val="clear" w:color="auto" w:fill="FFF2CC" w:themeFill="accent4" w:themeFillTint="33"/>
            <w:vAlign w:val="center"/>
          </w:tcPr>
          <w:p w14:paraId="110B569D" w14:textId="5B6431F3" w:rsidR="005810EA" w:rsidRDefault="002F21E8" w:rsidP="005810EA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2,5</w:t>
            </w:r>
            <w:r w:rsidR="005810EA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c  </w:t>
            </w:r>
          </w:p>
          <w:p w14:paraId="7B066DF1" w14:textId="6EE09794" w:rsidR="005810EA" w:rsidRPr="003518AA" w:rsidRDefault="005810EA" w:rsidP="005810EA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2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,</w:t>
            </w:r>
            <w:r w:rsidR="002F21E8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75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đ</w:t>
            </w:r>
          </w:p>
          <w:p w14:paraId="55F9CF5F" w14:textId="581DBFBD" w:rsidR="003C5357" w:rsidRPr="00A9467C" w:rsidRDefault="002F21E8" w:rsidP="005810EA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27,5</w:t>
            </w:r>
            <w:r w:rsidR="005810EA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261" w:type="pct"/>
            <w:shd w:val="clear" w:color="auto" w:fill="E7E6E6" w:themeFill="background2"/>
            <w:vAlign w:val="center"/>
          </w:tcPr>
          <w:p w14:paraId="6B9545C0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shd w:val="clear" w:color="auto" w:fill="E7E6E6" w:themeFill="background2"/>
            <w:vAlign w:val="center"/>
          </w:tcPr>
          <w:p w14:paraId="21C9E699" w14:textId="77777777" w:rsidR="002F21E8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  <w:t>1 c</w:t>
            </w:r>
          </w:p>
          <w:p w14:paraId="59A04024" w14:textId="28664D33" w:rsidR="002F21E8" w:rsidRPr="003518AA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6C5CD93E" w14:textId="2DC28A74" w:rsidR="003C5357" w:rsidRPr="00A9467C" w:rsidRDefault="002F21E8" w:rsidP="002F21E8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461FF95C" w14:textId="0C670B7B" w:rsidR="003C5357" w:rsidRDefault="003C5357" w:rsidP="004713A5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pacing w:val="-8"/>
                <w:sz w:val="26"/>
                <w:szCs w:val="26"/>
              </w:rPr>
              <w:t>18C</w:t>
            </w:r>
          </w:p>
          <w:p w14:paraId="53AE114B" w14:textId="77777777" w:rsidR="003C5357" w:rsidRPr="003518AA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>10</w:t>
            </w:r>
            <w:r w:rsidRPr="003518A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  <w:p w14:paraId="57DA400A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100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3C5357" w:rsidRPr="00A9467C" w14:paraId="68E126EE" w14:textId="77777777" w:rsidTr="007234C2">
        <w:trPr>
          <w:trHeight w:val="275"/>
        </w:trPr>
        <w:tc>
          <w:tcPr>
            <w:tcW w:w="1934" w:type="pct"/>
            <w:gridSpan w:val="3"/>
          </w:tcPr>
          <w:p w14:paraId="6C07EA0D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40" w:type="pct"/>
            <w:gridSpan w:val="2"/>
            <w:vMerge w:val="restart"/>
            <w:shd w:val="clear" w:color="auto" w:fill="E7E6E6" w:themeFill="background2"/>
            <w:vAlign w:val="center"/>
          </w:tcPr>
          <w:p w14:paraId="06AAD529" w14:textId="77777777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</w:pPr>
          </w:p>
          <w:p w14:paraId="62C030AD" w14:textId="70731BAB" w:rsidR="003C5357" w:rsidRPr="00A9467C" w:rsidRDefault="005810EA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 xml:space="preserve">30 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67" w:type="pct"/>
            <w:gridSpan w:val="2"/>
            <w:vMerge w:val="restart"/>
            <w:shd w:val="clear" w:color="auto" w:fill="FFFFFF" w:themeFill="background1"/>
            <w:vAlign w:val="center"/>
          </w:tcPr>
          <w:p w14:paraId="02185231" w14:textId="77777777" w:rsidR="003C535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A15C025" w14:textId="71B36457" w:rsidR="003C5357" w:rsidRPr="00CC1D47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80" w:type="pct"/>
            <w:gridSpan w:val="2"/>
            <w:shd w:val="clear" w:color="auto" w:fill="FFF2CC" w:themeFill="accent4" w:themeFillTint="33"/>
            <w:vAlign w:val="center"/>
          </w:tcPr>
          <w:p w14:paraId="2F793AF0" w14:textId="234E63D4" w:rsidR="003C5357" w:rsidRPr="00A9467C" w:rsidRDefault="002F21E8" w:rsidP="003C5357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680" w:type="pct"/>
            <w:gridSpan w:val="2"/>
            <w:shd w:val="clear" w:color="auto" w:fill="E7E6E6" w:themeFill="background2"/>
            <w:vAlign w:val="center"/>
          </w:tcPr>
          <w:p w14:paraId="58D6DE88" w14:textId="0AFBCC74" w:rsidR="003C5357" w:rsidRPr="00A9467C" w:rsidRDefault="005810EA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="002F21E8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4623DCF9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C5357" w:rsidRPr="00A9467C" w14:paraId="2D6697F5" w14:textId="77777777" w:rsidTr="007234C2">
        <w:trPr>
          <w:trHeight w:val="146"/>
        </w:trPr>
        <w:tc>
          <w:tcPr>
            <w:tcW w:w="1934" w:type="pct"/>
            <w:gridSpan w:val="3"/>
          </w:tcPr>
          <w:p w14:paraId="209F5693" w14:textId="77777777" w:rsidR="003C5357" w:rsidRPr="00944826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44826">
              <w:rPr>
                <w:rFonts w:eastAsia="Calibri"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40" w:type="pct"/>
            <w:gridSpan w:val="2"/>
            <w:vMerge/>
            <w:shd w:val="clear" w:color="auto" w:fill="E7E6E6" w:themeFill="background2"/>
            <w:vAlign w:val="center"/>
          </w:tcPr>
          <w:p w14:paraId="1BC8FE47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67" w:type="pct"/>
            <w:gridSpan w:val="2"/>
            <w:vMerge/>
            <w:shd w:val="clear" w:color="auto" w:fill="FFFFFF" w:themeFill="background1"/>
            <w:vAlign w:val="center"/>
          </w:tcPr>
          <w:p w14:paraId="08CF981A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60" w:type="pct"/>
            <w:gridSpan w:val="4"/>
            <w:shd w:val="clear" w:color="auto" w:fill="FFF2CC" w:themeFill="accent4" w:themeFillTint="33"/>
            <w:vAlign w:val="center"/>
          </w:tcPr>
          <w:p w14:paraId="1F0ADAAA" w14:textId="7C0D1CB7" w:rsidR="003C5357" w:rsidRPr="00A9467C" w:rsidRDefault="002F21E8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40</w:t>
            </w:r>
            <w:r w:rsidR="003C5357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3C5357"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9" w:type="pct"/>
            <w:shd w:val="clear" w:color="auto" w:fill="FFE599" w:themeFill="accent4" w:themeFillTint="66"/>
          </w:tcPr>
          <w:p w14:paraId="7E736E97" w14:textId="77777777" w:rsidR="003C5357" w:rsidRPr="00A9467C" w:rsidRDefault="003C5357" w:rsidP="003C5357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A9467C">
              <w:rPr>
                <w:rFonts w:eastAsia="Calibri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A9467C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</w:tr>
    </w:tbl>
    <w:p w14:paraId="3082E510" w14:textId="77777777" w:rsidR="00E8247D" w:rsidRDefault="00E8247D" w:rsidP="00D95896">
      <w:pPr>
        <w:rPr>
          <w:sz w:val="26"/>
          <w:szCs w:val="2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395"/>
        <w:gridCol w:w="5528"/>
      </w:tblGrid>
      <w:tr w:rsidR="001D7DA8" w:rsidRPr="001D7DA8" w14:paraId="38E157B3" w14:textId="77777777" w:rsidTr="00BD47F1">
        <w:trPr>
          <w:trHeight w:val="923"/>
        </w:trPr>
        <w:tc>
          <w:tcPr>
            <w:tcW w:w="4395" w:type="dxa"/>
          </w:tcPr>
          <w:p w14:paraId="39B057B7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Hlk89720631"/>
            <w:r w:rsidRPr="001D7D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PHÒNG GD&amp;ĐT TP HẢI DƯƠNG</w:t>
            </w: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</w:t>
            </w:r>
            <w:r w:rsidRPr="008C476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TRƯỜNG THCS NGỌC CHÂU</w:t>
            </w:r>
          </w:p>
          <w:p w14:paraId="3D21C958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5EE03" wp14:editId="2BD8EAA4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64135</wp:posOffset>
                      </wp:positionV>
                      <wp:extent cx="1809750" cy="361950"/>
                      <wp:effectExtent l="9525" t="10795" r="9525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5CB7E" w14:textId="77777777" w:rsidR="00BD47F1" w:rsidRPr="008C4761" w:rsidRDefault="00BD47F1" w:rsidP="001D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28"/>
                                    </w:rPr>
                                  </w:pPr>
                                  <w:r w:rsidRPr="008C476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ĐỀ XUẤT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5EE03" id="Rectangle 2" o:spid="_x0000_s1026" style="position:absolute;left:0;text-align:left;margin-left:31.65pt;margin-top:5.05pt;width:14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">
                      <v:textbox>
                        <w:txbxContent>
                          <w:p w14:paraId="23C5CB7E" w14:textId="77777777" w:rsidR="00BD47F1" w:rsidRPr="008C4761" w:rsidRDefault="00BD47F1" w:rsidP="001D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8C47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ĐỀ XUẤT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3601D8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                        </w:t>
            </w:r>
          </w:p>
        </w:tc>
        <w:tc>
          <w:tcPr>
            <w:tcW w:w="5528" w:type="dxa"/>
          </w:tcPr>
          <w:p w14:paraId="36F1A33F" w14:textId="77777777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ĐỀ KIỂM TRA ĐÁNH GIÁ CUỐI KÌ I</w:t>
            </w:r>
          </w:p>
          <w:p w14:paraId="6F107150" w14:textId="1D92F32A" w:rsidR="001D7DA8" w:rsidRPr="008C4761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D7DA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8C476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1D7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8C476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  <w:p w14:paraId="64D80A90" w14:textId="45F56A2F" w:rsidR="001D7DA8" w:rsidRPr="001D7DA8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Môn: TOÁN </w:t>
            </w:r>
            <w:r w:rsidR="008C47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D7DA8">
              <w:rPr>
                <w:rFonts w:ascii="Times New Roman" w:hAnsi="Times New Roman" w:cs="Times New Roman"/>
                <w:sz w:val="28"/>
                <w:szCs w:val="28"/>
              </w:rPr>
              <w:t xml:space="preserve"> Lớp: 8</w:t>
            </w:r>
          </w:p>
          <w:p w14:paraId="4F1A23EF" w14:textId="77777777" w:rsidR="001D7DA8" w:rsidRPr="008C4761" w:rsidRDefault="001D7DA8" w:rsidP="001D7DA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C476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Thời gian làm bài: 90 phút  </w:t>
            </w:r>
          </w:p>
        </w:tc>
      </w:tr>
    </w:tbl>
    <w:p w14:paraId="37EE39A1" w14:textId="77777777" w:rsidR="001D7DA8" w:rsidRPr="001D7DA8" w:rsidRDefault="001D7DA8" w:rsidP="001D7DA8">
      <w:pPr>
        <w:spacing w:after="1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25B9E4" w14:textId="3F601F76" w:rsidR="001D7DA8" w:rsidRPr="001D7DA8" w:rsidRDefault="001D7DA8" w:rsidP="001D7DA8">
      <w:pPr>
        <w:spacing w:after="1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476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PHẦN 1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PHẦN TRẮC NGHIỆM </w:t>
      </w:r>
      <w:r w:rsidRPr="008C4761">
        <w:rPr>
          <w:rFonts w:ascii="Times New Roman" w:hAnsi="Times New Roman"/>
          <w:b/>
          <w:i/>
          <w:color w:val="000000" w:themeColor="text1"/>
          <w:sz w:val="28"/>
          <w:szCs w:val="28"/>
        </w:rPr>
        <w:t>(3 điểm)</w:t>
      </w:r>
      <w:r w:rsidR="008C4761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bookmarkEnd w:id="0"/>
    <w:p w14:paraId="475948F4" w14:textId="77777777" w:rsidR="001D7DA8" w:rsidRPr="001D7DA8" w:rsidRDefault="001D7DA8" w:rsidP="001D7DA8">
      <w:pPr>
        <w:spacing w:after="160"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1.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Biểu thức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+ 2xy +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viết gọn là </w:t>
      </w:r>
      <w:r w:rsidRPr="001D7DA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7508C69" w14:textId="77777777" w:rsidR="001D7DA8" w:rsidRPr="001D7DA8" w:rsidRDefault="001D7DA8" w:rsidP="001D7DA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DA8">
        <w:rPr>
          <w:rFonts w:ascii="Times New Roman" w:hAnsi="Times New Roman" w:cs="Times New Roman"/>
          <w:sz w:val="28"/>
          <w:szCs w:val="28"/>
          <w:lang w:val="fr-FR"/>
        </w:rPr>
        <w:t>A.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r w:rsidRPr="001D7DA8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B.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(x +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>C.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2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D. (x -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782774D4" w14:textId="77777777" w:rsidR="001D7DA8" w:rsidRPr="001D7DA8" w:rsidRDefault="001D7DA8" w:rsidP="001D7DA8">
      <w:pPr>
        <w:spacing w:after="160" w:line="32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1D7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Biểu thức 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-3x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y + 3xy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viết gọn là </w:t>
      </w:r>
      <w:r w:rsidRPr="001D7DA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1CB9DD4F" w14:textId="77777777" w:rsidR="001D7DA8" w:rsidRPr="001D7DA8" w:rsidRDefault="001D7DA8" w:rsidP="001D7DA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D7DA8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A.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(x -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B. (x + y)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C.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3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D. x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3 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>- y</w:t>
      </w:r>
      <w:r w:rsidRPr="001D7DA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1D7DA8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14:paraId="216BCF95" w14:textId="77777777" w:rsidR="001D7DA8" w:rsidRPr="001D7DA8" w:rsidRDefault="001D7DA8" w:rsidP="001D7DA8">
      <w:pPr>
        <w:spacing w:after="160"/>
        <w:jc w:val="both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3.</w:t>
      </w:r>
      <w:r w:rsidRPr="001D7DA8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Khi phân tích 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 ta được:</w:t>
      </w:r>
    </w:p>
    <w:p w14:paraId="40073D3A" w14:textId="77777777" w:rsidR="001D7DA8" w:rsidRPr="001D7DA8" w:rsidRDefault="001D7DA8" w:rsidP="001D7DA8">
      <w:pPr>
        <w:spacing w:after="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color w:val="000000" w:themeColor="text1"/>
          <w:sz w:val="28"/>
          <w:szCs w:val="28"/>
        </w:rPr>
        <w:t>A. (x + y)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        B. (x + y)(</w:t>
      </w:r>
      <w:bookmarkStart w:id="1" w:name="_Hlk89550581"/>
      <w:r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- xy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)        </w:t>
      </w:r>
      <w:bookmarkEnd w:id="1"/>
      <w:r w:rsidRPr="001D7DA8">
        <w:rPr>
          <w:rFonts w:ascii="Times New Roman" w:hAnsi="Times New Roman"/>
          <w:color w:val="000000" w:themeColor="text1"/>
          <w:sz w:val="28"/>
          <w:szCs w:val="28"/>
        </w:rPr>
        <w:t>C. (x + y)( 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xy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)     D. (x – y)(x + y)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170"/>
      </w:tblGrid>
      <w:tr w:rsidR="001D7DA8" w:rsidRPr="001D7DA8" w14:paraId="414A6FB9" w14:textId="77777777" w:rsidTr="00BD47F1">
        <w:tc>
          <w:tcPr>
            <w:tcW w:w="4885" w:type="dxa"/>
          </w:tcPr>
          <w:p w14:paraId="70C4B974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7DA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Biểu đồ cột dưới đây cho biết thông tin về kết quả học lực của học sinh khối 6 trường THCS Nguyễn Bỉnh Khiêm</w:t>
            </w:r>
            <w:r w:rsidRPr="001D7DA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85" w:type="dxa"/>
          </w:tcPr>
          <w:p w14:paraId="460B79BF" w14:textId="77777777" w:rsidR="001D7DA8" w:rsidRPr="001D7DA8" w:rsidRDefault="001D7DA8" w:rsidP="001D7DA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DA8">
              <w:rPr>
                <w:rFonts w:ascii="Times New Roman" w:hAnsi="Times New Roman"/>
                <w:noProof/>
                <w:sz w:val="26"/>
              </w:rPr>
              <w:drawing>
                <wp:inline distT="0" distB="0" distL="0" distR="0" wp14:anchorId="3BAE71AA" wp14:editId="2E4B69AA">
                  <wp:extent cx="3145790" cy="1774190"/>
                  <wp:effectExtent l="0" t="0" r="0" b="0"/>
                  <wp:docPr id="3" name="Picture 3" descr="[KNTT] Trắc nghiệm Toán 6 bài 40:&lt;/b&gt; Biểu đồ cộ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KNTT] Trắc nghiệm Toán 6 bài 40:&lt;/b&gt; Biểu đồ cộ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CF627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4</w:t>
      </w: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Số lượng học sinh trung bình ít hơn số lượng học sinh khá là</w:t>
      </w:r>
    </w:p>
    <w:p w14:paraId="096C303B" w14:textId="77777777" w:rsidR="001D7DA8" w:rsidRPr="001D7DA8" w:rsidRDefault="001D7DA8" w:rsidP="001D7DA8">
      <w:p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88 học sinh           B. 90 học sinh            C. 102 học sinh          D. 140 học sinh</w:t>
      </w:r>
    </w:p>
    <w:p w14:paraId="1682F6CB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5. </w:t>
      </w:r>
      <w:r w:rsidRPr="001D7D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Số học sinh trên trung bình là</w:t>
      </w:r>
    </w:p>
    <w:p w14:paraId="3942756E" w14:textId="77777777" w:rsidR="001D7DA8" w:rsidRPr="001D7DA8" w:rsidRDefault="001D7DA8" w:rsidP="001D7D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140 học sinh         B. 178 học sinh         C. 180 học sinh          D. 38 học sinh</w:t>
      </w:r>
    </w:p>
    <w:p w14:paraId="459FD2D4" w14:textId="77777777" w:rsidR="001D7DA8" w:rsidRPr="001D7DA8" w:rsidRDefault="001D7DA8" w:rsidP="001D7DA8">
      <w:pPr>
        <w:shd w:val="clear" w:color="auto" w:fill="FFFFFF"/>
        <w:spacing w:after="160" w:line="432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6.</w:t>
      </w:r>
      <w:r w:rsidRPr="001D7DA8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Số học sinh dưới trung bình là: </w:t>
      </w:r>
    </w:p>
    <w:p w14:paraId="1F67EF00" w14:textId="77777777" w:rsidR="001D7DA8" w:rsidRPr="001D7DA8" w:rsidRDefault="001D7DA8" w:rsidP="001D7DA8">
      <w:pPr>
        <w:shd w:val="clear" w:color="auto" w:fill="FFFFFF"/>
        <w:spacing w:after="160" w:line="432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7D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38                    B. 52                  C. 140                  D. 13</w:t>
      </w:r>
    </w:p>
    <w:p w14:paraId="7148A09F" w14:textId="77777777" w:rsidR="001D7DA8" w:rsidRPr="001D7DA8" w:rsidRDefault="001D7DA8" w:rsidP="001D7DA8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sz w:val="28"/>
          <w:szCs w:val="28"/>
        </w:rPr>
        <w:t xml:space="preserve">Câu 7. </w:t>
      </w: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Khẳng định nào sau đây là </w:t>
      </w:r>
      <w:r w:rsidRPr="001D7DA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sai</w:t>
      </w: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?</w:t>
      </w:r>
    </w:p>
    <w:p w14:paraId="0A46FADC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A. Hình thang cân có hai đường chéo bằng nhau.</w:t>
      </w:r>
    </w:p>
    <w:p w14:paraId="60129094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B. Hình thang có hai cạnh bên bằng nhau là hình thang cân.</w:t>
      </w:r>
    </w:p>
    <w:p w14:paraId="4341629F" w14:textId="77777777" w:rsidR="001D7DA8" w:rsidRPr="001D7DA8" w:rsidRDefault="001D7DA8" w:rsidP="001D7DA8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C. Hình thang cân có hai cạnh bên bằng nhau.</w:t>
      </w:r>
    </w:p>
    <w:p w14:paraId="3E7133F8" w14:textId="77777777" w:rsidR="001D7DA8" w:rsidRPr="001D7DA8" w:rsidRDefault="001D7DA8" w:rsidP="001D7DA8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D7DA8">
        <w:rPr>
          <w:rFonts w:ascii="Times New Roman" w:hAnsi="Times New Roman" w:cs="Times New Roman"/>
          <w:sz w:val="28"/>
          <w:szCs w:val="28"/>
          <w:lang w:val="nl-NL"/>
        </w:rPr>
        <w:t xml:space="preserve">  D. Hình thang có hai góc kề một đáy bằng nhau là hình thang cân.</w:t>
      </w:r>
    </w:p>
    <w:p w14:paraId="17E39281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hAnsi="Times New Roman" w:cs="Times New Roman"/>
          <w:b/>
          <w:bCs/>
          <w:sz w:val="28"/>
          <w:szCs w:val="28"/>
          <w:lang w:val="es-ES"/>
        </w:rPr>
        <w:t>Câu 8:</w:t>
      </w:r>
      <w:r w:rsidRPr="001D7DA8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Tìm câu </w:t>
      </w:r>
      <w:r w:rsidRPr="001D7D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sai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các câu sau:</w:t>
      </w:r>
    </w:p>
    <w:p w14:paraId="10781770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A. Trong hình chữ nhật có hai đường chéo bằng nhau.</w:t>
      </w:r>
    </w:p>
    <w:p w14:paraId="6A27DC7B" w14:textId="77777777" w:rsidR="001D7DA8" w:rsidRPr="001D7DA8" w:rsidRDefault="001D7DA8" w:rsidP="001D7DA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 Tứ giác có ba góc vuông là hình chữ nhật. 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 Trong hình chữ nhật có hai đường chéo cắt nhau tại trung điểm mỗi đường.</w:t>
      </w:r>
    </w:p>
    <w:p w14:paraId="16424EC0" w14:textId="77777777" w:rsidR="001D7DA8" w:rsidRPr="001D7DA8" w:rsidRDefault="001D7DA8" w:rsidP="001D7DA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D. Trong hình chữ nhật có hai cạnh kề bằng nhau.</w:t>
      </w:r>
    </w:p>
    <w:p w14:paraId="08D3DD17" w14:textId="77777777" w:rsidR="001D7DA8" w:rsidRPr="001D7DA8" w:rsidRDefault="001D7DA8" w:rsidP="001D7DA8">
      <w:pPr>
        <w:spacing w:after="240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9.</w:t>
      </w: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Số đường trung bình của một tam giác là:</w:t>
      </w:r>
    </w:p>
    <w:p w14:paraId="42D57DD1" w14:textId="77777777" w:rsidR="001D7DA8" w:rsidRPr="001D7DA8" w:rsidRDefault="001D7DA8" w:rsidP="001D7DA8">
      <w:pPr>
        <w:spacing w:after="24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 đường                 B. 2 đường.                 C. 3 đường.              D. 4 đường.</w:t>
      </w:r>
    </w:p>
    <w:p w14:paraId="13489930" w14:textId="77777777" w:rsidR="001D7DA8" w:rsidRPr="001D7DA8" w:rsidRDefault="001D7DA8" w:rsidP="001D7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10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: Cho tam giác ABC có MN // BC (</w:t>
      </w:r>
      <w:r w:rsidRPr="001D7DA8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object w:dxaOrig="1920" w:dyaOrig="340" w14:anchorId="4D930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75pt;height:17pt" o:ole="">
            <v:imagedata r:id="rId6" o:title=""/>
          </v:shape>
          <o:OLEObject Type="Embed" ProgID="Equation.DSMT4" ShapeID="_x0000_i1025" DrawAspect="Content" ObjectID="_1757265168" r:id="rId7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). Khi đó:</w:t>
      </w:r>
    </w:p>
    <w:p w14:paraId="63298D3E" w14:textId="77777777" w:rsidR="001D7DA8" w:rsidRPr="001D7DA8" w:rsidRDefault="001D7DA8" w:rsidP="001D7D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340" w:dyaOrig="720" w14:anchorId="1C827E27">
          <v:shape id="_x0000_i1026" type="#_x0000_t75" style="width:67.25pt;height:36pt" o:ole="">
            <v:imagedata r:id="rId8" o:title=""/>
          </v:shape>
          <o:OLEObject Type="Embed" ProgID="Equation.DSMT4" ShapeID="_x0000_i1026" DrawAspect="Content" ObjectID="_1757265169" r:id="rId9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B.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80" w:dyaOrig="720" w14:anchorId="552E5E61">
          <v:shape id="_x0000_i1027" type="#_x0000_t75" style="width:63.85pt;height:36pt" o:ole="">
            <v:imagedata r:id="rId10" o:title=""/>
          </v:shape>
          <o:OLEObject Type="Embed" ProgID="Equation.DSMT4" ShapeID="_x0000_i1027" DrawAspect="Content" ObjectID="_1757265170" r:id="rId11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C.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6EE7A2A0">
          <v:shape id="_x0000_i1028" type="#_x0000_t75" style="width:63.15pt;height:36pt" o:ole="">
            <v:imagedata r:id="rId12" o:title=""/>
          </v:shape>
          <o:OLEObject Type="Embed" ProgID="Equation.DSMT4" ShapeID="_x0000_i1028" DrawAspect="Content" ObjectID="_1757265171" r:id="rId13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D.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80" w:dyaOrig="720" w14:anchorId="4756C9D6">
          <v:shape id="_x0000_i1029" type="#_x0000_t75" style="width:63.85pt;height:36pt" o:ole="">
            <v:imagedata r:id="rId14" o:title=""/>
          </v:shape>
          <o:OLEObject Type="Embed" ProgID="Equation.DSMT4" ShapeID="_x0000_i1029" DrawAspect="Content" ObjectID="_1757265172" r:id="rId15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C1C7650" w14:textId="77777777" w:rsidR="001D7DA8" w:rsidRPr="001D7DA8" w:rsidRDefault="001D7DA8" w:rsidP="001D7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11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Cho tam giác ABC có BM là tia phân giác của </w:t>
      </w:r>
      <w:r w:rsidRPr="001D7DA8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object w:dxaOrig="639" w:dyaOrig="400" w14:anchorId="6789FE5E">
          <v:shape id="_x0000_i1030" type="#_x0000_t75" style="width:31.9pt;height:19.7pt" o:ole="">
            <v:imagedata r:id="rId16" o:title=""/>
          </v:shape>
          <o:OLEObject Type="Embed" ProgID="Equation.DSMT4" ShapeID="_x0000_i1030" DrawAspect="Content" ObjectID="_1757265173" r:id="rId17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(M thuộc AC) thì: </w:t>
      </w:r>
    </w:p>
    <w:p w14:paraId="7AF3BF63" w14:textId="77777777" w:rsidR="001D7DA8" w:rsidRPr="001D7DA8" w:rsidRDefault="001D7DA8" w:rsidP="001D7DA8">
      <w:pP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40" w:dyaOrig="720" w14:anchorId="33F03E01">
          <v:shape id="_x0000_i1031" type="#_x0000_t75" style="width:61.8pt;height:36pt" o:ole="">
            <v:imagedata r:id="rId18" o:title=""/>
          </v:shape>
          <o:OLEObject Type="Embed" ProgID="Equation.DSMT4" ShapeID="_x0000_i1031" DrawAspect="Content" ObjectID="_1757265174" r:id="rId19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B.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22878EBF">
          <v:shape id="_x0000_i1032" type="#_x0000_t75" style="width:63.15pt;height:36pt" o:ole="">
            <v:imagedata r:id="rId20" o:title=""/>
          </v:shape>
          <o:OLEObject Type="Embed" ProgID="Equation.DSMT4" ShapeID="_x0000_i1032" DrawAspect="Content" ObjectID="_1757265175" r:id="rId21"/>
        </w:objec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C. </w:t>
      </w:r>
      <w:bookmarkStart w:id="2" w:name="MTBlankEqn"/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40" w:dyaOrig="720" w14:anchorId="457BFBD2">
          <v:shape id="_x0000_i1033" type="#_x0000_t75" style="width:61.8pt;height:36pt" o:ole="">
            <v:imagedata r:id="rId22" o:title=""/>
          </v:shape>
          <o:OLEObject Type="Embed" ProgID="Equation.DSMT4" ShapeID="_x0000_i1033" DrawAspect="Content" ObjectID="_1757265176" r:id="rId23"/>
        </w:object>
      </w:r>
      <w:bookmarkEnd w:id="2"/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D. </w:t>
      </w:r>
      <w:r w:rsidRPr="001D7DA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</w:rPr>
        <w:object w:dxaOrig="1260" w:dyaOrig="720" w14:anchorId="4078773D">
          <v:shape id="_x0000_i1034" type="#_x0000_t75" style="width:63.15pt;height:36pt" o:ole="">
            <v:imagedata r:id="rId24" o:title=""/>
          </v:shape>
          <o:OLEObject Type="Embed" ProgID="Equation.DSMT4" ShapeID="_x0000_i1034" DrawAspect="Content" ObjectID="_1757265177" r:id="rId25"/>
        </w:objec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692"/>
      </w:tblGrid>
      <w:tr w:rsidR="001D7DA8" w:rsidRPr="001D7DA8" w14:paraId="43F96B99" w14:textId="77777777" w:rsidTr="00BD47F1">
        <w:tc>
          <w:tcPr>
            <w:tcW w:w="7088" w:type="dxa"/>
          </w:tcPr>
          <w:p w14:paraId="7402417B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lastRenderedPageBreak/>
              <w:t>Câu 12</w:t>
            </w: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: </w:t>
            </w: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hình vẽ, trong đó DE // BC, AD = 12, DB = 18, CE = 30. Độ dài AC bằng:</w:t>
            </w:r>
          </w:p>
          <w:p w14:paraId="15970A17" w14:textId="77777777" w:rsidR="001D7DA8" w:rsidRPr="001D7DA8" w:rsidRDefault="001D7DA8" w:rsidP="001D7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A. 20                 B. 7,2                C. 36                 D. 50</w:t>
            </w:r>
          </w:p>
        </w:tc>
        <w:tc>
          <w:tcPr>
            <w:tcW w:w="2692" w:type="dxa"/>
          </w:tcPr>
          <w:p w14:paraId="5E6AD850" w14:textId="77777777" w:rsidR="001D7DA8" w:rsidRPr="001D7DA8" w:rsidRDefault="001D7DA8" w:rsidP="001D7D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1D7DA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E216F9C" wp14:editId="03C366C7">
                  <wp:extent cx="1345842" cy="1042620"/>
                  <wp:effectExtent l="0" t="0" r="6985" b="5715"/>
                  <wp:docPr id="18" name="Picture 18" descr="Trắc nghiệm Định lí Ta-lét trong tam giác có đáp 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ắc nghiệm Định lí Ta-lét trong tam giác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46" cy="105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1B40F" w14:textId="7E0F579A" w:rsidR="001D7DA8" w:rsidRPr="008C4761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8C476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PHẦN 2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C476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PHẦN 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TỰ LUẬN </w:t>
      </w:r>
      <w:r w:rsidRPr="008C4761">
        <w:rPr>
          <w:rFonts w:ascii="Times New Roman" w:hAnsi="Times New Roman"/>
          <w:b/>
          <w:i/>
          <w:color w:val="000000" w:themeColor="text1"/>
          <w:sz w:val="28"/>
          <w:szCs w:val="28"/>
        </w:rPr>
        <w:t>(7 điểm)</w:t>
      </w:r>
      <w:r w:rsidR="008C4761" w:rsidRPr="008C4761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</w:t>
      </w:r>
    </w:p>
    <w:p w14:paraId="2B679561" w14:textId="5A21201C" w:rsidR="001D7DA8" w:rsidRDefault="001D7DA8" w:rsidP="001D7DA8">
      <w:pPr>
        <w:spacing w:after="16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40271576"/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Câu 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: (1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,5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điểm) </w:t>
      </w:r>
      <w:bookmarkEnd w:id="3"/>
      <w:r w:rsidRPr="001D7DA8">
        <w:rPr>
          <w:rFonts w:ascii="Times New Roman" w:hAnsi="Times New Roman"/>
          <w:color w:val="000000" w:themeColor="text1"/>
          <w:sz w:val="28"/>
          <w:szCs w:val="28"/>
        </w:rPr>
        <w:t>Bạn Sơn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út gọn biểu thức:</w:t>
      </w:r>
      <w:r w:rsidRPr="001D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085775F" w14:textId="6660357A" w:rsidR="001D7DA8" w:rsidRDefault="001D7DA8" w:rsidP="001D7DA8">
      <w:pPr>
        <w:spacing w:after="160"/>
        <w:jc w:val="center"/>
        <w:rPr>
          <w:rFonts w:ascii="Times New Roman" w:hAnsi="Times New Roman"/>
          <w:sz w:val="26"/>
        </w:rPr>
      </w:pPr>
      <w:r w:rsidRPr="001D7DA8">
        <w:rPr>
          <w:rFonts w:ascii="Times New Roman" w:hAnsi="Times New Roman"/>
          <w:position w:val="-90"/>
          <w:sz w:val="26"/>
        </w:rPr>
        <w:object w:dxaOrig="4239" w:dyaOrig="1939" w14:anchorId="688331BB">
          <v:shape id="_x0000_i1035" type="#_x0000_t75" style="width:211.9pt;height:96.45pt" o:ole="">
            <v:imagedata r:id="rId27" o:title=""/>
          </v:shape>
          <o:OLEObject Type="Embed" ProgID="Equation.DSMT4" ShapeID="_x0000_i1035" DrawAspect="Content" ObjectID="_1757265178" r:id="rId28"/>
        </w:object>
      </w:r>
    </w:p>
    <w:p w14:paraId="3BB69433" w14:textId="6477BADD" w:rsidR="001D7DA8" w:rsidRPr="001D7DA8" w:rsidRDefault="001D7DA8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r w:rsidRPr="00C70A89">
        <w:rPr>
          <w:rFonts w:ascii="Times New Roman" w:hAnsi="Times New Roman"/>
          <w:color w:val="000000" w:themeColor="text1"/>
          <w:sz w:val="28"/>
          <w:szCs w:val="28"/>
        </w:rPr>
        <w:t>Em hãy kiểm tra xem bạn làm đúng hay sai. Nếu lời giải sai hãy sửa lại cho đúng.</w:t>
      </w:r>
    </w:p>
    <w:p w14:paraId="66420889" w14:textId="0A62C6E0" w:rsidR="00944826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: (1</w:t>
      </w:r>
      <w:r w:rsidR="00C70A89">
        <w:rPr>
          <w:rFonts w:ascii="Times New Roman" w:hAnsi="Times New Roman"/>
          <w:b/>
          <w:color w:val="000000" w:themeColor="text1"/>
          <w:sz w:val="28"/>
          <w:szCs w:val="28"/>
        </w:rPr>
        <w:t>,5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điểm) </w:t>
      </w:r>
    </w:p>
    <w:p w14:paraId="251DCDDE" w14:textId="2DA0AA94" w:rsidR="00944826" w:rsidRPr="00944826" w:rsidRDefault="00944826" w:rsidP="00944826">
      <w:pPr>
        <w:pStyle w:val="Thngthng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8C4761">
        <w:rPr>
          <w:color w:val="000000" w:themeColor="text1"/>
          <w:sz w:val="28"/>
          <w:szCs w:val="28"/>
        </w:rPr>
        <w:t>a) (0,75</w:t>
      </w:r>
      <w:r w:rsidR="008C4761" w:rsidRPr="008C4761">
        <w:rPr>
          <w:color w:val="000000" w:themeColor="text1"/>
          <w:sz w:val="28"/>
          <w:szCs w:val="28"/>
          <w:lang w:val="vi-VN"/>
        </w:rPr>
        <w:t xml:space="preserve"> </w:t>
      </w:r>
      <w:r w:rsidRPr="008C4761">
        <w:rPr>
          <w:color w:val="000000" w:themeColor="text1"/>
          <w:sz w:val="28"/>
          <w:szCs w:val="28"/>
        </w:rPr>
        <w:t>đ)</w:t>
      </w:r>
      <w:r w:rsidRPr="00944826">
        <w:rPr>
          <w:rFonts w:ascii="Arial" w:hAnsi="Arial" w:cs="Arial"/>
        </w:rPr>
        <w:t xml:space="preserve"> </w:t>
      </w:r>
      <w:r w:rsidRPr="00944826">
        <w:rPr>
          <w:sz w:val="28"/>
          <w:szCs w:val="28"/>
        </w:rPr>
        <w:t>Khi thảo luận nhóm, một bạn ra đề bài: Hãy phân tích đa thức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- 9x thành nhân tử.</w:t>
      </w:r>
    </w:p>
    <w:p w14:paraId="6A10B3B8" w14:textId="38B062B3" w:rsidR="00944826" w:rsidRPr="00944826" w:rsidRDefault="00944826" w:rsidP="00944826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944826">
        <w:rPr>
          <w:sz w:val="28"/>
          <w:szCs w:val="28"/>
        </w:rPr>
        <w:t>Bạn Thái làm như sau: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 = x(x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x – 9).</w:t>
      </w:r>
    </w:p>
    <w:p w14:paraId="65F68F89" w14:textId="2865F5D6" w:rsidR="00944826" w:rsidRPr="00944826" w:rsidRDefault="00944826" w:rsidP="00944826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944826">
        <w:rPr>
          <w:sz w:val="28"/>
          <w:szCs w:val="28"/>
        </w:rPr>
        <w:t>Bạn Hà làm như sau: 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 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) +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9x) =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(x – 9) + x(x – 9) = (x – 9)(x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x).</w:t>
      </w:r>
    </w:p>
    <w:p w14:paraId="26577238" w14:textId="77777777" w:rsidR="00944826" w:rsidRDefault="00944826" w:rsidP="00944826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944826">
        <w:rPr>
          <w:sz w:val="28"/>
          <w:szCs w:val="28"/>
        </w:rPr>
        <w:t>Bạn An làm như sau:  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- 9x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 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4</w:t>
      </w:r>
      <w:r w:rsidRPr="00944826">
        <w:rPr>
          <w:sz w:val="28"/>
          <w:szCs w:val="28"/>
        </w:rPr>
        <w:t> +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) - (9x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44826">
        <w:rPr>
          <w:sz w:val="28"/>
          <w:szCs w:val="28"/>
        </w:rPr>
        <w:t> + 9x) = 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+ 1) – 9x(x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 xml:space="preserve"> + 1) </w:t>
      </w:r>
    </w:p>
    <w:p w14:paraId="71D46294" w14:textId="12F78493" w:rsidR="00944826" w:rsidRPr="00944826" w:rsidRDefault="00944826" w:rsidP="00944826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944826">
        <w:rPr>
          <w:sz w:val="28"/>
          <w:szCs w:val="28"/>
        </w:rPr>
        <w:t>=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– 9x) 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+ 1)= x(x – 9)(x</w:t>
      </w:r>
      <w:r w:rsidRPr="0094482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44826">
        <w:rPr>
          <w:sz w:val="28"/>
          <w:szCs w:val="28"/>
        </w:rPr>
        <w:t> + 1).</w:t>
      </w:r>
    </w:p>
    <w:p w14:paraId="0A7448F5" w14:textId="155FD7F5" w:rsidR="00944826" w:rsidRPr="00483153" w:rsidRDefault="00944826" w:rsidP="00483153">
      <w:pPr>
        <w:pStyle w:val="Thngthng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944826">
        <w:rPr>
          <w:sz w:val="28"/>
          <w:szCs w:val="28"/>
        </w:rPr>
        <w:t xml:space="preserve">Hãy </w:t>
      </w:r>
      <w:r>
        <w:rPr>
          <w:sz w:val="28"/>
          <w:szCs w:val="28"/>
        </w:rPr>
        <w:t xml:space="preserve">cho biết lời giải của các bạn đã thoả mãn yêu cầu của đề bài chưa, lời giải của bạn nào tốt nhất. Hãy giúp các bạn còn lại </w:t>
      </w:r>
      <w:r w:rsidR="00483153">
        <w:rPr>
          <w:sz w:val="28"/>
          <w:szCs w:val="28"/>
        </w:rPr>
        <w:t>hoàn thiện bài phân tích trên.</w:t>
      </w:r>
      <w:r>
        <w:rPr>
          <w:sz w:val="28"/>
          <w:szCs w:val="28"/>
        </w:rPr>
        <w:t xml:space="preserve"> </w:t>
      </w:r>
    </w:p>
    <w:p w14:paraId="3B413BC6" w14:textId="04D0A8CF" w:rsidR="001D7DA8" w:rsidRPr="001D7DA8" w:rsidRDefault="00944826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b) (0,75 đ) 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Tìm x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 xml:space="preserve">:             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>x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153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483153"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x = 0</w:t>
      </w:r>
    </w:p>
    <w:p w14:paraId="1BB0A4E8" w14:textId="443FBE9C" w:rsidR="001D7DA8" w:rsidRPr="001D7DA8" w:rsidRDefault="001D7DA8" w:rsidP="00460454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Câu </w:t>
      </w:r>
      <w:r w:rsidR="00483153">
        <w:rPr>
          <w:rFonts w:ascii="Times New Roman" w:hAnsi="Times New Roman"/>
          <w:b/>
          <w:color w:val="000000" w:themeColor="text1"/>
          <w:sz w:val="28"/>
          <w:szCs w:val="28"/>
        </w:rPr>
        <w:t>15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>: (1 điểm)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DA8">
        <w:rPr>
          <w:rFonts w:ascii="Times New Roman" w:eastAsia="Times New Roman" w:hAnsi="Times New Roman" w:cs="Times New Roman"/>
          <w:color w:val="000000"/>
          <w:sz w:val="28"/>
          <w:szCs w:val="28"/>
        </w:rPr>
        <w:t>Cho bảng số liệu sau:</w:t>
      </w:r>
    </w:p>
    <w:tbl>
      <w:tblPr>
        <w:tblStyle w:val="TableGrid1"/>
        <w:tblW w:w="0" w:type="auto"/>
        <w:tblInd w:w="48" w:type="dxa"/>
        <w:tblLook w:val="04A0" w:firstRow="1" w:lastRow="0" w:firstColumn="1" w:lastColumn="0" w:noHBand="0" w:noVBand="1"/>
      </w:tblPr>
      <w:tblGrid>
        <w:gridCol w:w="1365"/>
        <w:gridCol w:w="1066"/>
        <w:gridCol w:w="1216"/>
        <w:gridCol w:w="1216"/>
        <w:gridCol w:w="1212"/>
        <w:gridCol w:w="1213"/>
        <w:gridCol w:w="1215"/>
        <w:gridCol w:w="1219"/>
      </w:tblGrid>
      <w:tr w:rsidR="001D7DA8" w:rsidRPr="001D7DA8" w14:paraId="0B9CC1AC" w14:textId="77777777" w:rsidTr="00BD47F1">
        <w:tc>
          <w:tcPr>
            <w:tcW w:w="1365" w:type="dxa"/>
          </w:tcPr>
          <w:p w14:paraId="62B31845" w14:textId="7163EC1B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 sinh</w:t>
            </w:r>
            <w:r w:rsidR="007B6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66" w:type="dxa"/>
          </w:tcPr>
          <w:p w14:paraId="0BB6ED8E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Dũng</w:t>
            </w:r>
          </w:p>
        </w:tc>
        <w:tc>
          <w:tcPr>
            <w:tcW w:w="1216" w:type="dxa"/>
          </w:tcPr>
          <w:p w14:paraId="03C415F0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Thắm</w:t>
            </w:r>
          </w:p>
        </w:tc>
        <w:tc>
          <w:tcPr>
            <w:tcW w:w="1216" w:type="dxa"/>
          </w:tcPr>
          <w:p w14:paraId="148A5841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</w:p>
        </w:tc>
        <w:tc>
          <w:tcPr>
            <w:tcW w:w="1212" w:type="dxa"/>
          </w:tcPr>
          <w:p w14:paraId="1A6874B5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Huế</w:t>
            </w:r>
          </w:p>
        </w:tc>
        <w:tc>
          <w:tcPr>
            <w:tcW w:w="1213" w:type="dxa"/>
          </w:tcPr>
          <w:p w14:paraId="3451F4F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Linh</w:t>
            </w:r>
          </w:p>
        </w:tc>
        <w:tc>
          <w:tcPr>
            <w:tcW w:w="1215" w:type="dxa"/>
          </w:tcPr>
          <w:p w14:paraId="473027F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</w:p>
        </w:tc>
        <w:tc>
          <w:tcPr>
            <w:tcW w:w="1219" w:type="dxa"/>
          </w:tcPr>
          <w:p w14:paraId="1D7AD07B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Cương</w:t>
            </w:r>
          </w:p>
        </w:tc>
      </w:tr>
      <w:tr w:rsidR="001D7DA8" w:rsidRPr="001D7DA8" w14:paraId="49A70141" w14:textId="77777777" w:rsidTr="00BD47F1">
        <w:tc>
          <w:tcPr>
            <w:tcW w:w="1365" w:type="dxa"/>
          </w:tcPr>
          <w:p w14:paraId="17BEA5CC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cao</w:t>
            </w:r>
          </w:p>
        </w:tc>
        <w:tc>
          <w:tcPr>
            <w:tcW w:w="1066" w:type="dxa"/>
          </w:tcPr>
          <w:p w14:paraId="07EB5370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16" w:type="dxa"/>
          </w:tcPr>
          <w:p w14:paraId="69EC985F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16" w:type="dxa"/>
          </w:tcPr>
          <w:p w14:paraId="349E668E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12" w:type="dxa"/>
          </w:tcPr>
          <w:p w14:paraId="3BD11A98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13" w:type="dxa"/>
          </w:tcPr>
          <w:p w14:paraId="5FF61E38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15" w:type="dxa"/>
          </w:tcPr>
          <w:p w14:paraId="7FF244D9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19" w:type="dxa"/>
          </w:tcPr>
          <w:p w14:paraId="0C48385D" w14:textId="77777777" w:rsidR="001D7DA8" w:rsidRPr="001D7DA8" w:rsidRDefault="001D7DA8" w:rsidP="001D7DA8">
            <w:pPr>
              <w:spacing w:after="24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</w:tbl>
    <w:p w14:paraId="26E800AB" w14:textId="77777777" w:rsidR="001D7DA8" w:rsidRPr="001D7DA8" w:rsidRDefault="001D7DA8" w:rsidP="001D7DA8">
      <w:pPr>
        <w:spacing w:after="160"/>
        <w:rPr>
          <w:rFonts w:ascii="Times New Roman" w:hAnsi="Times New Roman"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color w:val="000000" w:themeColor="text1"/>
          <w:sz w:val="28"/>
          <w:szCs w:val="28"/>
        </w:rPr>
        <w:t>Lựa chọn biểu đồ phù hợp biểu diễn bảng thông kê này. Vẽ biểu đồ đó.</w:t>
      </w:r>
    </w:p>
    <w:p w14:paraId="7ECE8C20" w14:textId="26BCEDFE" w:rsidR="001D7DA8" w:rsidRPr="001D7DA8" w:rsidRDefault="001D7DA8" w:rsidP="00972CF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 w:rsidR="007902FF">
        <w:rPr>
          <w:rFonts w:ascii="Times New Roman" w:hAnsi="Times New Roman"/>
          <w:b/>
          <w:color w:val="000000" w:themeColor="text1"/>
          <w:sz w:val="28"/>
          <w:szCs w:val="28"/>
        </w:rPr>
        <w:t>16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(1 điểm) </w: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Cho tam giác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639" w:dyaOrig="300" w14:anchorId="0C17B338">
          <v:shape id="_x0000_i1036" type="#_x0000_t75" style="width:31.9pt;height:14.25pt" o:ole="">
            <v:imagedata r:id="rId29" o:title=""/>
          </v:shape>
          <o:OLEObject Type="Embed" ProgID="Equation.DSMT4" ShapeID="_x0000_i1036" DrawAspect="Content" ObjectID="_1757265179" r:id="rId3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điểm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300" w:dyaOrig="279" w14:anchorId="04432E7C">
          <v:shape id="_x0000_i1037" type="#_x0000_t75" style="width:14.25pt;height:14.25pt" o:ole="">
            <v:imagedata r:id="rId31" o:title=""/>
          </v:shape>
          <o:OLEObject Type="Embed" ProgID="Equation.DSMT4" ShapeID="_x0000_i1037" DrawAspect="Content" ObjectID="_1757265180" r:id="rId3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260" w:dyaOrig="279" w14:anchorId="205AF4EF">
          <v:shape id="_x0000_i1038" type="#_x0000_t75" style="width:12.9pt;height:14.25pt" o:ole="">
            <v:imagedata r:id="rId33" o:title=""/>
          </v:shape>
          <o:OLEObject Type="Embed" ProgID="Equation.DSMT4" ShapeID="_x0000_i1038" DrawAspect="Content" ObjectID="_1757265181" r:id="rId34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thuộc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480" w:dyaOrig="300" w14:anchorId="5C733CE7">
          <v:shape id="_x0000_i1039" type="#_x0000_t75" style="width:23.75pt;height:14.25pt" o:ole="">
            <v:imagedata r:id="rId35" o:title=""/>
          </v:shape>
          <o:OLEObject Type="Embed" ProgID="Equation.DSMT4" ShapeID="_x0000_i1039" DrawAspect="Content" ObjectID="_1757265182" r:id="rId36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sao cho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1800" w:dyaOrig="300" w14:anchorId="4BF46014">
          <v:shape id="_x0000_i1040" type="#_x0000_t75" style="width:91pt;height:14.25pt" o:ole="">
            <v:imagedata r:id="rId37" o:title=""/>
          </v:shape>
          <o:OLEObject Type="Embed" ProgID="Equation.DSMT4" ShapeID="_x0000_i1040" DrawAspect="Content" ObjectID="_1757265183" r:id="rId38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. Gọi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360" w:dyaOrig="279" w14:anchorId="7916CA43">
          <v:shape id="_x0000_i1041" type="#_x0000_t75" style="width:19pt;height:14.25pt" o:ole="">
            <v:imagedata r:id="rId39" o:title=""/>
          </v:shape>
          <o:OLEObject Type="Embed" ProgID="Equation.DSMT4" ShapeID="_x0000_i1041" DrawAspect="Content" ObjectID="_1757265184" r:id="rId4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là trung điểm của 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460" w:dyaOrig="300" w14:anchorId="7A5A54DD">
          <v:shape id="_x0000_i1042" type="#_x0000_t75" style="width:23.1pt;height:14.25pt" o:ole="">
            <v:imagedata r:id="rId41" o:title=""/>
          </v:shape>
          <o:OLEObject Type="Embed" ProgID="Equation.DSMT4" ShapeID="_x0000_i1042" DrawAspect="Content" ObjectID="_1757265185" r:id="rId4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200" w:dyaOrig="279" w14:anchorId="76768B1B">
          <v:shape id="_x0000_i1043" type="#_x0000_t75" style="width:10.85pt;height:14.25pt" o:ole="">
            <v:imagedata r:id="rId43" o:title=""/>
          </v:shape>
          <o:OLEObject Type="Embed" ProgID="Equation.DSMT4" ShapeID="_x0000_i1043" DrawAspect="Content" ObjectID="_1757265186" r:id="rId44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là giao điểm của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460" w:dyaOrig="279" w14:anchorId="3CC38F82">
          <v:shape id="_x0000_i1044" type="#_x0000_t75" style="width:23.1pt;height:14.25pt" o:ole="">
            <v:imagedata r:id="rId45" o:title=""/>
          </v:shape>
          <o:OLEObject Type="Embed" ProgID="Equation.DSMT4" ShapeID="_x0000_i1044" DrawAspect="Content" ObjectID="_1757265187" r:id="rId46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 xml:space="preserve"> và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540" w:dyaOrig="279" w14:anchorId="35653C14">
          <v:shape id="_x0000_i1045" type="#_x0000_t75" style="width:27.15pt;height:14.25pt" o:ole="">
            <v:imagedata r:id="rId47" o:title=""/>
          </v:shape>
          <o:OLEObject Type="Embed" ProgID="Equation.DSMT4" ShapeID="_x0000_i1045" DrawAspect="Content" ObjectID="_1757265188" r:id="rId48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>. Chứng minh</w:t>
      </w:r>
      <w:r w:rsidR="00972C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1D7DA8">
        <w:rPr>
          <w:rFonts w:ascii="Times New Roman" w:eastAsia="Arial" w:hAnsi="Times New Roman" w:cs="Times New Roman"/>
          <w:sz w:val="28"/>
          <w:szCs w:val="28"/>
        </w:rPr>
        <w:t>a)</w:t>
      </w:r>
      <w:r w:rsidRPr="001D7DA8">
        <w:rPr>
          <w:rFonts w:ascii="Times New Roman" w:eastAsia="Arial" w:hAnsi="Times New Roman" w:cs="Times New Roman"/>
          <w:position w:val="-6"/>
          <w:sz w:val="28"/>
          <w:szCs w:val="28"/>
        </w:rPr>
        <w:object w:dxaOrig="1040" w:dyaOrig="300" w14:anchorId="07BE9A8B">
          <v:shape id="_x0000_i1046" type="#_x0000_t75" style="width:53pt;height:14.25pt" o:ole="">
            <v:imagedata r:id="rId49" o:title=""/>
          </v:shape>
          <o:OLEObject Type="Embed" ProgID="Equation.DSMT4" ShapeID="_x0000_i1046" DrawAspect="Content" ObjectID="_1757265189" r:id="rId50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>;</w:t>
      </w:r>
      <w:r w:rsidRPr="001D7DA8">
        <w:rPr>
          <w:rFonts w:ascii="Times New Roman" w:eastAsia="Arial" w:hAnsi="Times New Roman" w:cs="Times New Roman"/>
          <w:sz w:val="28"/>
          <w:szCs w:val="28"/>
        </w:rPr>
        <w:tab/>
        <w:t xml:space="preserve">               b) </w:t>
      </w:r>
      <w:r w:rsidRPr="001D7DA8">
        <w:rPr>
          <w:rFonts w:ascii="Times New Roman" w:eastAsia="Arial" w:hAnsi="Times New Roman" w:cs="Times New Roman"/>
          <w:position w:val="-4"/>
          <w:sz w:val="28"/>
          <w:szCs w:val="28"/>
        </w:rPr>
        <w:object w:dxaOrig="1040" w:dyaOrig="279" w14:anchorId="363B80B7">
          <v:shape id="_x0000_i1047" type="#_x0000_t75" style="width:53pt;height:14.25pt" o:ole="">
            <v:imagedata r:id="rId51" o:title=""/>
          </v:shape>
          <o:OLEObject Type="Embed" ProgID="Equation.DSMT4" ShapeID="_x0000_i1047" DrawAspect="Content" ObjectID="_1757265190" r:id="rId52"/>
        </w:object>
      </w:r>
      <w:r w:rsidRPr="001D7DA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4E2B2EA" w14:textId="2486EEA5" w:rsidR="001D7DA8" w:rsidRPr="001D7DA8" w:rsidRDefault="001D7DA8" w:rsidP="001D7D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="00790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(1 điểm)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Cho hình thang ABCD (AB // CD). 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O là giao điểm của AC và BD. Qua O kẻ đường thẳng a // AB và CD. CMR: OE = O F   </w:t>
      </w:r>
    </w:p>
    <w:p w14:paraId="17F6AEA0" w14:textId="3C9468D7" w:rsidR="001D7DA8" w:rsidRPr="001D7DA8" w:rsidRDefault="001D7DA8" w:rsidP="001D7DA8">
      <w:pPr>
        <w:spacing w:after="1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Câu </w:t>
      </w:r>
      <w:r w:rsidR="00790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18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: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</w:t>
      </w:r>
      <w:r w:rsidRPr="001D7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(1 điểm)</w:t>
      </w:r>
      <w:r w:rsidRPr="001D7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   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Tìm GTNN của biểu thức sau:</w:t>
      </w:r>
      <w:r w:rsidRPr="001D7D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>A = 2x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y</w:t>
      </w:r>
      <w:r w:rsidRPr="001D7DA8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1D7DA8">
        <w:rPr>
          <w:rFonts w:ascii="Times New Roman" w:hAnsi="Times New Roman"/>
          <w:color w:val="000000" w:themeColor="text1"/>
          <w:sz w:val="28"/>
          <w:szCs w:val="28"/>
        </w:rPr>
        <w:t xml:space="preserve"> + 2xy + 2x – 2y + 2027</w:t>
      </w:r>
    </w:p>
    <w:p w14:paraId="10B35CC8" w14:textId="301C4767" w:rsidR="00822E77" w:rsidRPr="008C4761" w:rsidRDefault="008C4761" w:rsidP="008C4761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br/>
      </w:r>
      <w:r w:rsidRPr="008C4761">
        <w:rPr>
          <w:rFonts w:ascii="Times New Roman" w:hAnsi="Times New Roman" w:cs="Times New Roman"/>
          <w:b/>
          <w:sz w:val="26"/>
          <w:szCs w:val="26"/>
          <w:lang w:val="vi-VN"/>
        </w:rPr>
        <w:t>-----</w:t>
      </w:r>
      <w:r w:rsidRPr="008C4761">
        <w:rPr>
          <w:rFonts w:ascii="Times New Roman" w:hAnsi="Times New Roman" w:cs="Times New Roman"/>
          <w:b/>
          <w:sz w:val="26"/>
          <w:szCs w:val="26"/>
          <w:lang w:val="vi-VN"/>
        </w:rPr>
        <w:t>---------------</w:t>
      </w:r>
      <w:r w:rsidRPr="008C476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HẾT </w:t>
      </w:r>
      <w:r w:rsidRPr="008C4761">
        <w:rPr>
          <w:rFonts w:ascii="Times New Roman" w:hAnsi="Times New Roman" w:cs="Times New Roman"/>
          <w:b/>
          <w:sz w:val="26"/>
          <w:szCs w:val="26"/>
          <w:lang w:val="vi-VN"/>
        </w:rPr>
        <w:t>--------------------</w:t>
      </w:r>
    </w:p>
    <w:p w14:paraId="3D5827EC" w14:textId="7A006352" w:rsidR="00834E6B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7BEF31C7" w14:textId="22559C33" w:rsidR="00834E6B" w:rsidRDefault="00834E6B" w:rsidP="001D7DA8">
      <w:pPr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45288CCA" w14:textId="77777777" w:rsidR="008C4761" w:rsidRDefault="008C4761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Hlk99138885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4F0B35F2" w14:textId="3FADF6E0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ĐÁP ÁN VÀ BIỂU ĐIỂM</w:t>
      </w:r>
    </w:p>
    <w:p w14:paraId="7C216964" w14:textId="77777777" w:rsidR="001033B6" w:rsidRPr="001033B6" w:rsidRDefault="001033B6" w:rsidP="001033B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D5116C" w14:textId="5DAF96B6" w:rsidR="001033B6" w:rsidRDefault="001033B6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8C47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</w:t>
      </w:r>
      <w:r w:rsidR="008C47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</w:t>
      </w:r>
      <w:r w:rsidRPr="001033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RẮC NGHIỆM</w:t>
      </w:r>
      <w:r w:rsidRPr="001033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(3 </w:t>
      </w:r>
      <w:r w:rsidRPr="008C4761">
        <w:rPr>
          <w:rFonts w:ascii="Calibri" w:eastAsia="Times New Roman" w:hAnsi="Calibri" w:cs="Calibri"/>
          <w:i/>
          <w:color w:val="000000" w:themeColor="text1"/>
          <w:sz w:val="28"/>
          <w:szCs w:val="28"/>
        </w:rPr>
        <w:t>đ</w:t>
      </w:r>
      <w:r w:rsidRP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i</w:t>
      </w:r>
      <w:r w:rsidRPr="008C4761">
        <w:rPr>
          <w:rFonts w:ascii="Calibri" w:eastAsia="Times New Roman" w:hAnsi="Calibri" w:cs="Calibri"/>
          <w:i/>
          <w:color w:val="000000" w:themeColor="text1"/>
          <w:sz w:val="28"/>
          <w:szCs w:val="28"/>
        </w:rPr>
        <w:t>ể</w:t>
      </w:r>
      <w:r w:rsidRP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m). Mỗi ý đúng được 0,25 điểm</w:t>
      </w:r>
      <w:r w:rsid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vi-VN"/>
        </w:rPr>
        <w:t>.</w:t>
      </w:r>
    </w:p>
    <w:p w14:paraId="3435BB2E" w14:textId="77777777" w:rsidR="008C4761" w:rsidRPr="008C4761" w:rsidRDefault="008C4761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61"/>
        <w:gridCol w:w="802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1033B6" w:rsidRPr="001033B6" w14:paraId="1AA29C6D" w14:textId="531DB44B" w:rsidTr="00BD47F1">
        <w:tc>
          <w:tcPr>
            <w:tcW w:w="1461" w:type="dxa"/>
          </w:tcPr>
          <w:p w14:paraId="110A2BE3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02" w:type="dxa"/>
          </w:tcPr>
          <w:p w14:paraId="4E425A29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89C7A9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ABD8665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033B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18A2E65" w14:textId="255ABBA0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3D9AF07" w14:textId="43E9BA4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11C6D52" w14:textId="3042BDCF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A9AAB17" w14:textId="266FE2B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3BCD5AD0" w14:textId="29AA2EC9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5F92D59D" w14:textId="483644D6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1938CA89" w14:textId="21A6279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828F9D3" w14:textId="0400487A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69E261BC" w14:textId="2076962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033B6" w:rsidRPr="001033B6" w14:paraId="223AA5DC" w14:textId="01FAF1F8" w:rsidTr="00BD47F1">
        <w:tc>
          <w:tcPr>
            <w:tcW w:w="1461" w:type="dxa"/>
          </w:tcPr>
          <w:p w14:paraId="6B57B9DE" w14:textId="714A1624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02" w:type="dxa"/>
          </w:tcPr>
          <w:p w14:paraId="1F82634D" w14:textId="2A3F292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682838F1" w14:textId="7D2512B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6A1D69B0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33B6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20CA0669" w14:textId="124B2F60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056C739C" w14:textId="6C8809FB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14:paraId="2C9BE604" w14:textId="7777777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33B6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14:paraId="73D3DFB9" w14:textId="5A079B51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14:paraId="37CAE47F" w14:textId="70DE5D1F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14:paraId="3EC72B27" w14:textId="1DA76147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14:paraId="5804B024" w14:textId="394BB3BD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55793107" w14:textId="283B366C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14:paraId="37AAB42D" w14:textId="02A3A222" w:rsidR="001033B6" w:rsidRP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3EF9A0E5" w14:textId="77777777" w:rsidR="001033B6" w:rsidRPr="001033B6" w:rsidRDefault="001033B6" w:rsidP="001033B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9E3EF8" w14:textId="0B9BC499" w:rsidR="001033B6" w:rsidRPr="008C4761" w:rsidRDefault="001033B6" w:rsidP="001033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8C47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r w:rsidRPr="001033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TỰ LUẬN</w:t>
      </w:r>
      <w:r w:rsidRPr="008C4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(7 điểm)</w:t>
      </w:r>
      <w:r w:rsidR="008C4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vi-VN"/>
        </w:rPr>
        <w:t>.</w:t>
      </w:r>
    </w:p>
    <w:p w14:paraId="0931C5C3" w14:textId="77777777" w:rsidR="001033B6" w:rsidRPr="001033B6" w:rsidRDefault="001033B6" w:rsidP="00103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7C821C" w14:textId="77777777" w:rsidR="001033B6" w:rsidRPr="001033B6" w:rsidRDefault="001033B6" w:rsidP="001033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2"/>
        <w:tblW w:w="12374" w:type="dxa"/>
        <w:tblInd w:w="-5" w:type="dxa"/>
        <w:tblLook w:val="04A0" w:firstRow="1" w:lastRow="0" w:firstColumn="1" w:lastColumn="0" w:noHBand="0" w:noVBand="1"/>
      </w:tblPr>
      <w:tblGrid>
        <w:gridCol w:w="1189"/>
        <w:gridCol w:w="1189"/>
        <w:gridCol w:w="9017"/>
        <w:gridCol w:w="979"/>
      </w:tblGrid>
      <w:tr w:rsidR="00FA31E8" w:rsidRPr="00FA31E8" w14:paraId="45424602" w14:textId="77777777" w:rsidTr="007B6235">
        <w:tc>
          <w:tcPr>
            <w:tcW w:w="1189" w:type="dxa"/>
          </w:tcPr>
          <w:p w14:paraId="249855D3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89" w:type="dxa"/>
          </w:tcPr>
          <w:p w14:paraId="0321377A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</w:t>
            </w:r>
          </w:p>
        </w:tc>
        <w:tc>
          <w:tcPr>
            <w:tcW w:w="9017" w:type="dxa"/>
            <w:tcBorders>
              <w:bottom w:val="single" w:sz="4" w:space="0" w:color="auto"/>
            </w:tcBorders>
          </w:tcPr>
          <w:p w14:paraId="2C5A032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4380C73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FA31E8" w:rsidRPr="00FA31E8" w14:paraId="12A25A39" w14:textId="77777777" w:rsidTr="007B6235">
        <w:tc>
          <w:tcPr>
            <w:tcW w:w="1189" w:type="dxa"/>
            <w:vMerge w:val="restart"/>
          </w:tcPr>
          <w:p w14:paraId="1A849757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BAEAB8F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F88DAE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8600216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3CD07A" w14:textId="29F1CD1F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13(1,5đ)</w:t>
            </w:r>
          </w:p>
        </w:tc>
        <w:tc>
          <w:tcPr>
            <w:tcW w:w="1189" w:type="dxa"/>
            <w:vMerge w:val="restart"/>
          </w:tcPr>
          <w:p w14:paraId="66167A90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68C088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8AEC931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46947F3" w14:textId="3ED48B1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5FA0561" w14:textId="5CD6FDD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bottom w:val="dashed" w:sz="4" w:space="0" w:color="auto"/>
            </w:tcBorders>
          </w:tcPr>
          <w:p w14:paraId="33AD1462" w14:textId="65B76FA4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Lời gải của Sơn là sai. Sửa lại:</w:t>
            </w:r>
          </w:p>
        </w:tc>
        <w:tc>
          <w:tcPr>
            <w:tcW w:w="979" w:type="dxa"/>
            <w:tcBorders>
              <w:bottom w:val="dashed" w:sz="4" w:space="0" w:color="auto"/>
            </w:tcBorders>
          </w:tcPr>
          <w:p w14:paraId="11F3CBA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D83CD3" w14:textId="35F5F69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</w:t>
            </w:r>
            <w:r w:rsidR="00BD47F1"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A31E8" w:rsidRPr="00FA31E8" w14:paraId="4396158C" w14:textId="77777777" w:rsidTr="007B6235">
        <w:tc>
          <w:tcPr>
            <w:tcW w:w="1189" w:type="dxa"/>
            <w:vMerge/>
          </w:tcPr>
          <w:p w14:paraId="796C01F0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Merge/>
          </w:tcPr>
          <w:p w14:paraId="3F934E1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dashed" w:sz="4" w:space="0" w:color="auto"/>
              <w:bottom w:val="dashed" w:sz="4" w:space="0" w:color="auto"/>
            </w:tcBorders>
          </w:tcPr>
          <w:p w14:paraId="1127DCF1" w14:textId="1A5FC342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position w:val="-90"/>
                <w:sz w:val="26"/>
              </w:rPr>
              <w:object w:dxaOrig="4239" w:dyaOrig="1939" w14:anchorId="589A209A">
                <v:shape id="_x0000_i1048" type="#_x0000_t75" style="width:211.9pt;height:96.45pt" o:ole="">
                  <v:imagedata r:id="rId53" o:title=""/>
                </v:shape>
                <o:OLEObject Type="Embed" ProgID="Equation.DSMT4" ShapeID="_x0000_i1048" DrawAspect="Content" ObjectID="_1757265191" r:id="rId54"/>
              </w:object>
            </w: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</w:tcBorders>
          </w:tcPr>
          <w:p w14:paraId="4153C472" w14:textId="4942D852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471914A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178660" w14:textId="3801D5C6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0,5</w:t>
            </w:r>
          </w:p>
          <w:p w14:paraId="2CB29C94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45A41A69" w14:textId="1E839DB9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FA31E8" w:rsidRPr="00FA31E8" w14:paraId="2FA60BD0" w14:textId="77777777" w:rsidTr="007B6235">
        <w:tc>
          <w:tcPr>
            <w:tcW w:w="1189" w:type="dxa"/>
            <w:vMerge w:val="restart"/>
          </w:tcPr>
          <w:p w14:paraId="0AB649F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E400596" w14:textId="3C51C0E0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14(1,5đ)</w:t>
            </w:r>
          </w:p>
        </w:tc>
        <w:tc>
          <w:tcPr>
            <w:tcW w:w="1189" w:type="dxa"/>
          </w:tcPr>
          <w:p w14:paraId="49230D34" w14:textId="497881EF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a(0,75đ)</w:t>
            </w:r>
          </w:p>
        </w:tc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</w:tcPr>
          <w:p w14:paraId="6B54BBDB" w14:textId="77777777" w:rsidR="00C42058" w:rsidRPr="00C42058" w:rsidRDefault="00C42058" w:rsidP="00C4205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 giải của các bạn đều thỏa mãn yêu cầu đề bài là phân tích đa thức thành nhân tử. Tuy nhiên lời giải của bạn An cho kết quả ở dạng tốt nhất với 3 nhân tử; lời giải của bạn Thái và Hà có thể tiếp tục phân tích nữa.</w:t>
            </w:r>
          </w:p>
          <w:p w14:paraId="3CA89462" w14:textId="77777777" w:rsidR="00FA31E8" w:rsidRDefault="00FA31E8" w:rsidP="00FA31E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 Bạn Thái cần bổ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sung:</w:t>
            </w:r>
          </w:p>
          <w:p w14:paraId="0AE4076F" w14:textId="0C7ADFD1" w:rsidR="00FA31E8" w:rsidRPr="007B6235" w:rsidRDefault="00FA31E8" w:rsidP="00FA31E8">
            <w:pPr>
              <w:spacing w:after="0" w:line="39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4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- 9x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+ 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– 9x = x(x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- 9x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 + x – 9)= x[x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(x – 9) + (x – 9)]</w:t>
            </w:r>
          </w:p>
          <w:p w14:paraId="60E919B5" w14:textId="58EA7A28" w:rsidR="00FA31E8" w:rsidRPr="007B6235" w:rsidRDefault="00FA31E8" w:rsidP="00FA31E8">
            <w:pPr>
              <w:spacing w:after="0" w:line="39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= x(x-9)(x</w:t>
            </w:r>
            <w:r w:rsidRPr="007B62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B6235">
              <w:rPr>
                <w:rFonts w:ascii="Times New Roman" w:hAnsi="Times New Roman" w:cs="Times New Roman"/>
                <w:sz w:val="28"/>
                <w:szCs w:val="28"/>
              </w:rPr>
              <w:t>+ 1)</w:t>
            </w:r>
          </w:p>
          <w:p w14:paraId="2DD3DBAC" w14:textId="4BAE0C3B" w:rsidR="00FA31E8" w:rsidRPr="00FA31E8" w:rsidRDefault="00FA31E8" w:rsidP="00FA31E8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 Bạn Hà cần bổ sung: 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(x−9)(x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3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x)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(x−9).x.(x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FA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+1)</w:t>
            </w:r>
          </w:p>
          <w:p w14:paraId="54197CF8" w14:textId="2F1D9C7F" w:rsidR="001033B6" w:rsidRPr="00FA31E8" w:rsidRDefault="001033B6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0DC1746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25A418CA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AEB82C2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4C865F3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4997AE5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24CD237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7CB430" w14:textId="77777777" w:rsid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009E6D33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7DA625" w14:textId="77777777" w:rsid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675C8D2" w14:textId="6CE1D5E7" w:rsidR="00FA31E8" w:rsidRPr="00FA31E8" w:rsidRDefault="00FA31E8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FA31E8" w:rsidRPr="00FA31E8" w14:paraId="1E57E936" w14:textId="77777777" w:rsidTr="007B6235">
        <w:trPr>
          <w:trHeight w:val="2257"/>
        </w:trPr>
        <w:tc>
          <w:tcPr>
            <w:tcW w:w="1189" w:type="dxa"/>
            <w:vMerge/>
          </w:tcPr>
          <w:p w14:paraId="101FF724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</w:tcPr>
          <w:p w14:paraId="3558EBFB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  <w:p w14:paraId="2F61D619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(0,75đ)</w:t>
            </w: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48885675" w14:textId="77777777" w:rsidR="001033B6" w:rsidRDefault="00A85E0D" w:rsidP="00103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Pr="001D7D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 = 0</w:t>
            </w:r>
          </w:p>
          <w:p w14:paraId="5A98A356" w14:textId="76601C08" w:rsidR="00A85E0D" w:rsidRPr="00FA31E8" w:rsidRDefault="00A85E0D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C34A89">
              <w:rPr>
                <w:position w:val="-88"/>
              </w:rPr>
              <w:object w:dxaOrig="2200" w:dyaOrig="1640" w14:anchorId="2F0538C8">
                <v:shape id="_x0000_i1049" type="#_x0000_t75" style="width:110.05pt;height:82.2pt" o:ole="">
                  <v:imagedata r:id="rId55" o:title=""/>
                </v:shape>
                <o:OLEObject Type="Embed" ProgID="Equation.DSMT4" ShapeID="_x0000_i1049" DrawAspect="Content" ObjectID="_1757265192" r:id="rId56"/>
              </w:objec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CBEF8E1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83B2B5E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60FB74FC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9C3DE76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5A3A127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E2F830" w14:textId="77777777" w:rsidR="001033B6" w:rsidRPr="00FA31E8" w:rsidRDefault="001033B6" w:rsidP="00A85E0D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7B6235" w:rsidRPr="00FA31E8" w14:paraId="55CA8EAC" w14:textId="77777777" w:rsidTr="007B6235">
        <w:trPr>
          <w:trHeight w:val="4514"/>
        </w:trPr>
        <w:tc>
          <w:tcPr>
            <w:tcW w:w="1189" w:type="dxa"/>
          </w:tcPr>
          <w:p w14:paraId="1CB83342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1931C34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3ADDDB1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1EB13C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4820DC8" w14:textId="44EF54E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15(1đ)</w:t>
            </w:r>
          </w:p>
        </w:tc>
        <w:tc>
          <w:tcPr>
            <w:tcW w:w="1189" w:type="dxa"/>
          </w:tcPr>
          <w:p w14:paraId="1C579A55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73431D0D" w14:textId="55A5F3F7" w:rsidR="007B6235" w:rsidRPr="00FA31E8" w:rsidRDefault="007B6235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8C807A6" wp14:editId="676C2EDC">
                  <wp:extent cx="4894819" cy="2886502"/>
                  <wp:effectExtent l="0" t="0" r="1270" b="9525"/>
                  <wp:docPr id="1" name="Picture 1" descr="Em hãy nêu một tình huống trong thực tế có thể dùng biểu đồ cột để thể hiệ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 hãy nêu một tình huống trong thực tế có thể dùng biểu đồ cột để thể hiệ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27" cy="289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0BE763A" w14:textId="63BEF825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1đ</w:t>
            </w:r>
          </w:p>
        </w:tc>
      </w:tr>
      <w:tr w:rsidR="007B6235" w:rsidRPr="00FA31E8" w14:paraId="36D1A311" w14:textId="77777777" w:rsidTr="00EC1944">
        <w:trPr>
          <w:trHeight w:val="5138"/>
        </w:trPr>
        <w:tc>
          <w:tcPr>
            <w:tcW w:w="1189" w:type="dxa"/>
            <w:tcBorders>
              <w:bottom w:val="single" w:sz="4" w:space="0" w:color="auto"/>
            </w:tcBorders>
          </w:tcPr>
          <w:p w14:paraId="7B93DF9F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F6CEB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16561B5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9620FC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20439E2" w14:textId="05600CFE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16(1đ)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672D6A5A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tcBorders>
              <w:top w:val="single" w:sz="4" w:space="0" w:color="auto"/>
            </w:tcBorders>
          </w:tcPr>
          <w:p w14:paraId="5455FFAF" w14:textId="31BACA4A" w:rsidR="007B6235" w:rsidRPr="00FA31E8" w:rsidRDefault="007B6235" w:rsidP="001033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</w:pPr>
          </w:p>
          <w:p w14:paraId="7DF4F2ED" w14:textId="67EF3724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B6235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172A8B0" wp14:editId="23203729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83820</wp:posOffset>
                  </wp:positionV>
                  <wp:extent cx="1434465" cy="1384935"/>
                  <wp:effectExtent l="0" t="0" r="0" b="5715"/>
                  <wp:wrapSquare wrapText="bothSides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1858F2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761916A6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3B86DD3C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3FE2153F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5F55F28B" w14:textId="77777777" w:rsidR="007B6235" w:rsidRPr="007B6235" w:rsidRDefault="007B6235" w:rsidP="007B6235">
            <w:pPr>
              <w:keepNext/>
              <w:keepLines/>
              <w:spacing w:before="80" w:after="80" w:line="21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7F46A478" w14:textId="77777777" w:rsidR="007B6235" w:rsidRPr="007B6235" w:rsidRDefault="007B6235" w:rsidP="007B623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a) Xét </w:t>
            </w:r>
            <w:r w:rsidRPr="007B6235">
              <w:rPr>
                <w:rFonts w:ascii="Times New Roman" w:eastAsia="Arial" w:hAnsi="Times New Roman" w:cs="Times New Roman"/>
                <w:position w:val="-6"/>
                <w:sz w:val="28"/>
                <w:szCs w:val="28"/>
              </w:rPr>
              <w:object w:dxaOrig="780" w:dyaOrig="300" w14:anchorId="52C34371">
                <v:shape id="_x0000_i1050" type="#_x0000_t75" style="width:39.4pt;height:14.25pt" o:ole="">
                  <v:imagedata r:id="rId59" o:title=""/>
                </v:shape>
                <o:OLEObject Type="Embed" ProgID="Equation.DSMT4" ShapeID="_x0000_i1050" DrawAspect="Content" ObjectID="_1757265193" r:id="rId60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có</w:t>
            </w:r>
            <w:r w:rsidRPr="007B6235">
              <w:rPr>
                <w:rFonts w:ascii="Arial" w:eastAsia="Arial" w:hAnsi="Arial" w:cs="Times New Roman"/>
                <w:position w:val="-36"/>
              </w:rPr>
              <w:object w:dxaOrig="2700" w:dyaOrig="859" w14:anchorId="27FF38D8">
                <v:shape id="_x0000_i1051" type="#_x0000_t75" style="width:134.5pt;height:42.1pt" o:ole="">
                  <v:imagedata r:id="rId61" o:title=""/>
                </v:shape>
                <o:OLEObject Type="Embed" ProgID="Equation.DSMT4" ShapeID="_x0000_i1051" DrawAspect="Content" ObjectID="_1757265194" r:id="rId62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542097F6" w14:textId="77777777" w:rsidR="007B6235" w:rsidRPr="007B6235" w:rsidRDefault="007B6235" w:rsidP="007B6235">
            <w:pPr>
              <w:spacing w:after="1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b) Xét </w:t>
            </w:r>
            <w:r w:rsidRPr="007B6235">
              <w:rPr>
                <w:rFonts w:ascii="Times New Roman" w:eastAsia="Arial" w:hAnsi="Times New Roman" w:cs="Times New Roman"/>
                <w:position w:val="-4"/>
                <w:sz w:val="28"/>
                <w:szCs w:val="28"/>
              </w:rPr>
              <w:object w:dxaOrig="859" w:dyaOrig="279" w14:anchorId="05347470">
                <v:shape id="_x0000_i1052" type="#_x0000_t75" style="width:42.1pt;height:14.25pt" o:ole="">
                  <v:imagedata r:id="rId63" o:title=""/>
                </v:shape>
                <o:OLEObject Type="Embed" ProgID="Equation.DSMT4" ShapeID="_x0000_i1052" DrawAspect="Content" ObjectID="_1757265195" r:id="rId64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có</w:t>
            </w:r>
            <w:r w:rsidRPr="007B6235">
              <w:rPr>
                <w:rFonts w:ascii="Times New Roman" w:eastAsia="Arial" w:hAnsi="Times New Roman" w:cs="Times New Roman"/>
                <w:position w:val="-36"/>
                <w:sz w:val="28"/>
                <w:szCs w:val="28"/>
              </w:rPr>
              <w:object w:dxaOrig="2600" w:dyaOrig="859" w14:anchorId="4863A87B">
                <v:shape id="_x0000_i1053" type="#_x0000_t75" style="width:129.75pt;height:42.1pt" o:ole="">
                  <v:imagedata r:id="rId65" o:title=""/>
                </v:shape>
                <o:OLEObject Type="Embed" ProgID="Equation.DSMT4" ShapeID="_x0000_i1053" DrawAspect="Content" ObjectID="_1757265196" r:id="rId66"/>
              </w:object>
            </w:r>
            <w:r w:rsidRPr="007B623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023EBDD6" w14:textId="65EF5737" w:rsidR="007B6235" w:rsidRPr="00FA31E8" w:rsidRDefault="007B6235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3C056561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60EFB4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953D4C" w14:textId="77777777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1F155C" w14:textId="5E5DC681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2F835918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FDAC0F" w14:textId="25F0F7B6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85BD676" w14:textId="663F426F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E486CD" w14:textId="11141E39" w:rsidR="007B6235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BD82994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BE9A16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4D2A0147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F7FDEFA" w14:textId="7777777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79A0306" w14:textId="631E70E7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0,5</w:t>
            </w:r>
          </w:p>
          <w:p w14:paraId="77CAB6BF" w14:textId="3EBFE76F" w:rsidR="007B6235" w:rsidRPr="00FA31E8" w:rsidRDefault="007B6235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A31E8" w:rsidRPr="00FA31E8" w14:paraId="4BF3BA3C" w14:textId="77777777" w:rsidTr="009500BE">
        <w:trPr>
          <w:trHeight w:val="5376"/>
        </w:trPr>
        <w:tc>
          <w:tcPr>
            <w:tcW w:w="1189" w:type="dxa"/>
          </w:tcPr>
          <w:p w14:paraId="20C0ED11" w14:textId="4EDD5F56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17 (1đ)</w:t>
            </w:r>
          </w:p>
        </w:tc>
        <w:tc>
          <w:tcPr>
            <w:tcW w:w="1189" w:type="dxa"/>
          </w:tcPr>
          <w:p w14:paraId="245362C5" w14:textId="77777777" w:rsidR="001033B6" w:rsidRPr="00FA31E8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</w:tcPr>
          <w:p w14:paraId="2927297A" w14:textId="77777777" w:rsidR="009500BE" w:rsidRDefault="009500BE" w:rsidP="009500B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      </w:t>
            </w:r>
            <w:r w:rsidRPr="009500BE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6C7A028" wp14:editId="5357F49F">
                  <wp:extent cx="1849120" cy="11055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6D7B7AA4" w14:textId="25542BF5" w:rsidR="009500BE" w:rsidRPr="009500BE" w:rsidRDefault="009500BE" w:rsidP="009500BE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a) Vì a // CD (gt) 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3035E41A" wp14:editId="60543B41">
                  <wp:extent cx="675640" cy="3822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(1)</w:t>
            </w:r>
          </w:p>
          <w:p w14:paraId="351CD6DF" w14:textId="74088F61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Vì a // CD (gt)  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1E7C7E15" wp14:editId="136DBD6C">
                  <wp:extent cx="648335" cy="3892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(2)</w:t>
            </w:r>
          </w:p>
          <w:p w14:paraId="2E6BF511" w14:textId="7F310B74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Vì a // AB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28FDADCB" wp14:editId="3009B352">
                  <wp:extent cx="675640" cy="3892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(3). </w:t>
            </w:r>
          </w:p>
          <w:p w14:paraId="7EA54EA9" w14:textId="5A120185" w:rsidR="009500BE" w:rsidRPr="009500BE" w:rsidRDefault="009500BE" w:rsidP="009500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</w:pP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Từ (1), (2) và (3)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27010722" wp14:editId="680D1CAD">
                  <wp:extent cx="661670" cy="38925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ym w:font="Symbol" w:char="F0DE"/>
            </w:r>
            <w:r w:rsidRPr="009500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fr-FR"/>
              </w:rPr>
              <w:t xml:space="preserve"> OE = OF</w:t>
            </w:r>
          </w:p>
          <w:p w14:paraId="2E00DEE2" w14:textId="77777777" w:rsidR="001033B6" w:rsidRPr="00FA31E8" w:rsidRDefault="001033B6" w:rsidP="00103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</w:tcBorders>
          </w:tcPr>
          <w:p w14:paraId="2EB95403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16D8BB94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A0D0FE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B7E6AE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BD7F675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16DED8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2221EF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89D7D68" w14:textId="77777777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36FAD02" w14:textId="320AEFC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  <w:p w14:paraId="3E4CE378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BF3FD9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0125BA" w14:textId="1508CFB5" w:rsidR="009500BE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0E150855" w14:textId="77777777" w:rsidR="009500BE" w:rsidRPr="00FA31E8" w:rsidRDefault="009500BE" w:rsidP="009500B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6A89523" w14:textId="77777777" w:rsidR="001033B6" w:rsidRDefault="001033B6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B77B033" w14:textId="77777777" w:rsidR="009500BE" w:rsidRDefault="009500BE" w:rsidP="001033B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2734A3B" w14:textId="621AE118" w:rsidR="009500BE" w:rsidRPr="00FA31E8" w:rsidRDefault="00AB6C82" w:rsidP="009500BE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9500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135A6A" w:rsidRPr="002D2BD2" w14:paraId="172A4723" w14:textId="77777777" w:rsidTr="00F43FB7">
        <w:tc>
          <w:tcPr>
            <w:tcW w:w="1189" w:type="dxa"/>
          </w:tcPr>
          <w:p w14:paraId="66F33C76" w14:textId="3EC34243" w:rsidR="00135A6A" w:rsidRPr="00FA31E8" w:rsidRDefault="00135A6A" w:rsidP="00135A6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1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 (1đ)</w:t>
            </w:r>
          </w:p>
        </w:tc>
        <w:tc>
          <w:tcPr>
            <w:tcW w:w="1189" w:type="dxa"/>
          </w:tcPr>
          <w:p w14:paraId="1C6364F8" w14:textId="77777777" w:rsidR="00135A6A" w:rsidRPr="00FA31E8" w:rsidRDefault="00135A6A" w:rsidP="00135A6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17" w:type="dxa"/>
            <w:vAlign w:val="center"/>
          </w:tcPr>
          <w:p w14:paraId="6ABFB120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= 2x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y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+ 2xy + 2x – 2y + 2027</w:t>
            </w:r>
          </w:p>
          <w:p w14:paraId="56FB0D83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= (x + y -1)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( x + 2)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+ 2022 </w:t>
            </w:r>
            <w:r w:rsidRPr="002D2BD2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760" w:dyaOrig="360" w14:anchorId="1B2B649E">
                <v:shape id="_x0000_i1054" type="#_x0000_t75" style="width:87.6pt;height:18.35pt" o:ole="">
                  <v:imagedata r:id="rId72" o:title=""/>
                </v:shape>
                <o:OLEObject Type="Embed" ProgID="Equation.DSMT4" ShapeID="_x0000_i1054" DrawAspect="Content" ObjectID="_1757265197" r:id="rId73"/>
              </w:object>
            </w:r>
          </w:p>
          <w:p w14:paraId="78424236" w14:textId="77777777" w:rsidR="00135A6A" w:rsidRPr="002D2BD2" w:rsidRDefault="00135A6A" w:rsidP="00135A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Dấu bằng xảy ra khi x = -2; y = 3.</w:t>
            </w:r>
          </w:p>
          <w:p w14:paraId="2C25395D" w14:textId="20F319D7" w:rsidR="00135A6A" w:rsidRPr="002D2BD2" w:rsidRDefault="00135A6A" w:rsidP="00135A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 GTNN của A là 2022 khi x = -2; y = 3.</w:t>
            </w:r>
          </w:p>
        </w:tc>
        <w:tc>
          <w:tcPr>
            <w:tcW w:w="979" w:type="dxa"/>
            <w:vAlign w:val="center"/>
          </w:tcPr>
          <w:p w14:paraId="29330946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F796CD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0.5</w:t>
            </w:r>
          </w:p>
          <w:p w14:paraId="2660FE2E" w14:textId="77777777" w:rsidR="00135A6A" w:rsidRPr="002D2BD2" w:rsidRDefault="00135A6A" w:rsidP="00135A6A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14:paraId="2B167243" w14:textId="7203FE07" w:rsidR="00135A6A" w:rsidRPr="002D2BD2" w:rsidRDefault="00135A6A" w:rsidP="002D2BD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2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14:paraId="43C9C258" w14:textId="77777777" w:rsidR="001033B6" w:rsidRPr="001033B6" w:rsidRDefault="001033B6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GoBack"/>
      <w:bookmarkEnd w:id="4"/>
      <w:bookmarkEnd w:id="5"/>
    </w:p>
    <w:sectPr w:rsidR="001033B6" w:rsidRPr="001033B6" w:rsidSect="007B6235"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554"/>
    <w:multiLevelType w:val="hybridMultilevel"/>
    <w:tmpl w:val="39DE5778"/>
    <w:lvl w:ilvl="0" w:tplc="4596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8025B"/>
    <w:multiLevelType w:val="hybridMultilevel"/>
    <w:tmpl w:val="865AB1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225A"/>
    <w:multiLevelType w:val="hybridMultilevel"/>
    <w:tmpl w:val="30487EF2"/>
    <w:lvl w:ilvl="0" w:tplc="850E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E3448"/>
    <w:multiLevelType w:val="hybridMultilevel"/>
    <w:tmpl w:val="4CE089F0"/>
    <w:lvl w:ilvl="0" w:tplc="76E48A7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42779C5"/>
    <w:multiLevelType w:val="hybridMultilevel"/>
    <w:tmpl w:val="A8F0B4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1095B"/>
    <w:multiLevelType w:val="hybridMultilevel"/>
    <w:tmpl w:val="D1EA88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44CD9"/>
    <w:multiLevelType w:val="hybridMultilevel"/>
    <w:tmpl w:val="8CF03B58"/>
    <w:lvl w:ilvl="0" w:tplc="7B920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80000"/>
    <w:multiLevelType w:val="hybridMultilevel"/>
    <w:tmpl w:val="5AD64E70"/>
    <w:lvl w:ilvl="0" w:tplc="C4906E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C2"/>
    <w:rsid w:val="00006FE7"/>
    <w:rsid w:val="000334A8"/>
    <w:rsid w:val="00071411"/>
    <w:rsid w:val="00090C49"/>
    <w:rsid w:val="000B4AB8"/>
    <w:rsid w:val="000E1076"/>
    <w:rsid w:val="000E7BBC"/>
    <w:rsid w:val="000F5256"/>
    <w:rsid w:val="00103069"/>
    <w:rsid w:val="001033B6"/>
    <w:rsid w:val="00135A6A"/>
    <w:rsid w:val="00140321"/>
    <w:rsid w:val="00154C6B"/>
    <w:rsid w:val="001A0FDB"/>
    <w:rsid w:val="001B3DC5"/>
    <w:rsid w:val="001D518A"/>
    <w:rsid w:val="001D7DA8"/>
    <w:rsid w:val="001E7910"/>
    <w:rsid w:val="001F456B"/>
    <w:rsid w:val="001F7F1C"/>
    <w:rsid w:val="002547DE"/>
    <w:rsid w:val="0027291F"/>
    <w:rsid w:val="002D2BD2"/>
    <w:rsid w:val="002F21E8"/>
    <w:rsid w:val="002F3C78"/>
    <w:rsid w:val="003213F0"/>
    <w:rsid w:val="00341F83"/>
    <w:rsid w:val="003518AA"/>
    <w:rsid w:val="00396F21"/>
    <w:rsid w:val="003C5357"/>
    <w:rsid w:val="00444B34"/>
    <w:rsid w:val="00460454"/>
    <w:rsid w:val="004713A5"/>
    <w:rsid w:val="00483153"/>
    <w:rsid w:val="00490A81"/>
    <w:rsid w:val="004A5A4A"/>
    <w:rsid w:val="004B5B1B"/>
    <w:rsid w:val="004F011C"/>
    <w:rsid w:val="005669AA"/>
    <w:rsid w:val="005810EA"/>
    <w:rsid w:val="005F3DE7"/>
    <w:rsid w:val="005F4908"/>
    <w:rsid w:val="006605C4"/>
    <w:rsid w:val="00667519"/>
    <w:rsid w:val="00675AD0"/>
    <w:rsid w:val="00692F00"/>
    <w:rsid w:val="00697FC3"/>
    <w:rsid w:val="006A3A2C"/>
    <w:rsid w:val="006B4F1D"/>
    <w:rsid w:val="006E5A7D"/>
    <w:rsid w:val="006F64A6"/>
    <w:rsid w:val="0070678E"/>
    <w:rsid w:val="007234C2"/>
    <w:rsid w:val="007638CA"/>
    <w:rsid w:val="00770D48"/>
    <w:rsid w:val="007716AD"/>
    <w:rsid w:val="007902FF"/>
    <w:rsid w:val="00795EB4"/>
    <w:rsid w:val="007B6235"/>
    <w:rsid w:val="00813A7A"/>
    <w:rsid w:val="00822E77"/>
    <w:rsid w:val="00834E6B"/>
    <w:rsid w:val="008C4761"/>
    <w:rsid w:val="008E5C5D"/>
    <w:rsid w:val="008E77CE"/>
    <w:rsid w:val="00903B44"/>
    <w:rsid w:val="0091466B"/>
    <w:rsid w:val="0094108C"/>
    <w:rsid w:val="00944826"/>
    <w:rsid w:val="009500BE"/>
    <w:rsid w:val="00957BB1"/>
    <w:rsid w:val="009634C4"/>
    <w:rsid w:val="00972CF8"/>
    <w:rsid w:val="00A209B8"/>
    <w:rsid w:val="00A5788A"/>
    <w:rsid w:val="00A85E0D"/>
    <w:rsid w:val="00A9467C"/>
    <w:rsid w:val="00AB6C82"/>
    <w:rsid w:val="00AC44ED"/>
    <w:rsid w:val="00AF0FD9"/>
    <w:rsid w:val="00B46852"/>
    <w:rsid w:val="00B47FD1"/>
    <w:rsid w:val="00BD47F1"/>
    <w:rsid w:val="00C04FE0"/>
    <w:rsid w:val="00C42058"/>
    <w:rsid w:val="00C60E9E"/>
    <w:rsid w:val="00C70A89"/>
    <w:rsid w:val="00CC1D47"/>
    <w:rsid w:val="00CF1CB3"/>
    <w:rsid w:val="00D2676A"/>
    <w:rsid w:val="00D4686B"/>
    <w:rsid w:val="00D47528"/>
    <w:rsid w:val="00D752C2"/>
    <w:rsid w:val="00D80A3C"/>
    <w:rsid w:val="00D95896"/>
    <w:rsid w:val="00DB47D5"/>
    <w:rsid w:val="00DC3349"/>
    <w:rsid w:val="00E21625"/>
    <w:rsid w:val="00E549C5"/>
    <w:rsid w:val="00E8247D"/>
    <w:rsid w:val="00EB1159"/>
    <w:rsid w:val="00F517FA"/>
    <w:rsid w:val="00F57BBE"/>
    <w:rsid w:val="00F62987"/>
    <w:rsid w:val="00F6373F"/>
    <w:rsid w:val="00F7222F"/>
    <w:rsid w:val="00F81763"/>
    <w:rsid w:val="00F90FE7"/>
    <w:rsid w:val="00FA31E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734A1"/>
  <w15:chartTrackingRefBased/>
  <w15:docId w15:val="{8B5C13C0-B03D-4137-9DD4-4E45E4D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547DE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8E5C5D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79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95EB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table" w:customStyle="1" w:styleId="TableGrid1">
    <w:name w:val="Table Grid1"/>
    <w:basedOn w:val="BangThngthng"/>
    <w:next w:val="LiBang"/>
    <w:uiPriority w:val="39"/>
    <w:rsid w:val="001D7DA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BangThngthng"/>
    <w:next w:val="LiBang"/>
    <w:uiPriority w:val="39"/>
    <w:rsid w:val="001033B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png"/><Relationship Id="rId66" Type="http://schemas.openxmlformats.org/officeDocument/2006/relationships/oleObject" Target="embeddings/oleObject29.bin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1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e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7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oleObject" Target="embeddings/oleObject1.bin"/><Relationship Id="rId7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14</Pages>
  <Words>1533</Words>
  <Characters>8739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2023-07-15T17:57:00Z</cp:lastPrinted>
  <dcterms:created xsi:type="dcterms:W3CDTF">2023-06-27T07:07:00Z</dcterms:created>
  <dcterms:modified xsi:type="dcterms:W3CDTF">2023-09-26T13:26:00Z</dcterms:modified>
</cp:coreProperties>
</file>