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A0A48" w:rsidRPr="006F5545" w:rsidTr="00F2569D">
        <w:tc>
          <w:tcPr>
            <w:tcW w:w="5341" w:type="dxa"/>
          </w:tcPr>
          <w:p w:rsidR="00DA0A48" w:rsidRPr="006F5545" w:rsidRDefault="00DA0A48" w:rsidP="00F2569D">
            <w:pPr>
              <w:jc w:val="center"/>
            </w:pPr>
            <w:r w:rsidRPr="006F5545">
              <w:t>Sở GD &amp; ĐT Tp.HCM</w:t>
            </w:r>
          </w:p>
          <w:p w:rsidR="00DA0A48" w:rsidRPr="006F5545" w:rsidRDefault="00DA0A48" w:rsidP="00F2569D">
            <w:pPr>
              <w:jc w:val="center"/>
            </w:pPr>
            <w:r w:rsidRPr="006F5545">
              <w:t>Trường THPT CNK TDTT</w:t>
            </w:r>
          </w:p>
          <w:p w:rsidR="00DA0A48" w:rsidRPr="006F5545" w:rsidRDefault="00DA0A48" w:rsidP="00F2569D">
            <w:pPr>
              <w:jc w:val="center"/>
            </w:pPr>
            <w:r w:rsidRPr="006F5545">
              <w:t>NGUYỄN THỊ ĐỊNH</w:t>
            </w:r>
          </w:p>
          <w:p w:rsidR="00DA0A48" w:rsidRPr="006F5545" w:rsidRDefault="00DA0A48" w:rsidP="00F2569D">
            <w:pPr>
              <w:jc w:val="center"/>
            </w:pPr>
            <w:r w:rsidRPr="006F5545">
              <w:t>Năm học: 2021- 2022</w:t>
            </w:r>
          </w:p>
        </w:tc>
        <w:tc>
          <w:tcPr>
            <w:tcW w:w="5341" w:type="dxa"/>
          </w:tcPr>
          <w:p w:rsidR="00DA0A48" w:rsidRPr="006F5545" w:rsidRDefault="00DA0A48" w:rsidP="00F2569D">
            <w:pPr>
              <w:jc w:val="center"/>
            </w:pPr>
            <w:r w:rsidRPr="006F5545">
              <w:t>ĐÁP ÁN ĐỀ KIỂ</w:t>
            </w:r>
            <w:r>
              <w:t>M TRA</w:t>
            </w:r>
            <w:r w:rsidRPr="006F5545">
              <w:t xml:space="preserve"> HỌC KỲ II</w:t>
            </w:r>
          </w:p>
          <w:p w:rsidR="00DA0A48" w:rsidRPr="006F5545" w:rsidRDefault="00DA0A48" w:rsidP="00F2569D">
            <w:pPr>
              <w:jc w:val="center"/>
            </w:pPr>
            <w:r w:rsidRPr="006F5545">
              <w:t>MÔN: TOÁN – KHỐI 9</w:t>
            </w:r>
          </w:p>
          <w:p w:rsidR="00DA0A48" w:rsidRPr="006F5545" w:rsidRDefault="00DA0A48" w:rsidP="00F2569D">
            <w:pPr>
              <w:jc w:val="center"/>
            </w:pPr>
            <w:r w:rsidRPr="006F5545">
              <w:t>Thờ</w:t>
            </w:r>
            <w:r>
              <w:t>i gian làm bài: 90</w:t>
            </w:r>
            <w:r w:rsidRPr="006F5545">
              <w:t xml:space="preserve"> phút</w:t>
            </w:r>
          </w:p>
          <w:p w:rsidR="00DA0A48" w:rsidRPr="006F5545" w:rsidRDefault="00DA0A48" w:rsidP="00F2569D">
            <w:pPr>
              <w:jc w:val="center"/>
            </w:pPr>
            <w:r w:rsidRPr="006F5545">
              <w:t>(không tính thời gian phát đề)</w:t>
            </w:r>
          </w:p>
        </w:tc>
      </w:tr>
    </w:tbl>
    <w:p w:rsidR="00DA0A48" w:rsidRPr="006F5545" w:rsidRDefault="00DA0A48" w:rsidP="00DA0A48">
      <w:pPr>
        <w:jc w:val="both"/>
        <w:rPr>
          <w:bdr w:val="single" w:sz="4" w:space="0" w:color="auto"/>
        </w:rPr>
      </w:pPr>
    </w:p>
    <w:p w:rsidR="00DA0A48" w:rsidRPr="006F5545" w:rsidRDefault="00DA0A48" w:rsidP="00DA0A48">
      <w:pPr>
        <w:jc w:val="both"/>
      </w:pPr>
      <w:r w:rsidRPr="006F5545">
        <w:rPr>
          <w:bdr w:val="single" w:sz="4" w:space="0" w:color="auto"/>
        </w:rPr>
        <w:t>ĐỀ CHÍNH THỨC</w:t>
      </w:r>
    </w:p>
    <w:tbl>
      <w:tblPr>
        <w:tblStyle w:val="TableGrid"/>
        <w:tblW w:w="5101" w:type="pct"/>
        <w:jc w:val="center"/>
        <w:tblLook w:val="04A0" w:firstRow="1" w:lastRow="0" w:firstColumn="1" w:lastColumn="0" w:noHBand="0" w:noVBand="1"/>
      </w:tblPr>
      <w:tblGrid>
        <w:gridCol w:w="699"/>
        <w:gridCol w:w="985"/>
        <w:gridCol w:w="8228"/>
        <w:gridCol w:w="986"/>
      </w:tblGrid>
      <w:tr w:rsidR="00DA0A48" w:rsidRPr="006F5545" w:rsidTr="007A0917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center"/>
            </w:pPr>
            <w:r w:rsidRPr="006F5545">
              <w:t>BÀI</w: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center"/>
            </w:pPr>
            <w:r w:rsidRPr="006F5545">
              <w:t>CÂU</w:t>
            </w:r>
          </w:p>
        </w:tc>
        <w:tc>
          <w:tcPr>
            <w:tcW w:w="3774" w:type="pct"/>
          </w:tcPr>
          <w:p w:rsidR="00DA0A48" w:rsidRPr="006F5545" w:rsidRDefault="00DA0A48" w:rsidP="00F2569D">
            <w:pPr>
              <w:jc w:val="center"/>
            </w:pPr>
            <w:r w:rsidRPr="006F5545">
              <w:t>BÀI GIẢI</w: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center"/>
            </w:pPr>
            <w:r w:rsidRPr="006F5545">
              <w:t>ĐIỂM</w:t>
            </w:r>
          </w:p>
        </w:tc>
      </w:tr>
      <w:tr w:rsidR="00DA0A48" w:rsidRPr="006F5545" w:rsidTr="007A0917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  <w:r w:rsidRPr="006F5545">
              <w:t xml:space="preserve">1 </w:t>
            </w:r>
          </w:p>
        </w:tc>
        <w:tc>
          <w:tcPr>
            <w:tcW w:w="452" w:type="pct"/>
          </w:tcPr>
          <w:p w:rsidR="007A0917" w:rsidRDefault="00DA0A48" w:rsidP="00F2569D">
            <w:pPr>
              <w:jc w:val="both"/>
            </w:pPr>
            <w:r w:rsidRPr="006F5545">
              <w:t xml:space="preserve">a. </w:t>
            </w:r>
          </w:p>
          <w:p w:rsidR="00DA0A48" w:rsidRPr="006F5545" w:rsidRDefault="00DA0A48" w:rsidP="00F2569D">
            <w:pPr>
              <w:jc w:val="both"/>
            </w:pPr>
            <w:r w:rsidRPr="006F5545">
              <w:t>1đ</w:t>
            </w:r>
          </w:p>
        </w:tc>
        <w:tc>
          <w:tcPr>
            <w:tcW w:w="3774" w:type="pct"/>
          </w:tcPr>
          <w:p w:rsidR="00DA0A48" w:rsidRPr="006F5545" w:rsidRDefault="00DA0A48" w:rsidP="00F2569D">
            <w:pPr>
              <w:jc w:val="both"/>
            </w:pPr>
            <w:r w:rsidRPr="006F5545">
              <w:t>Bảng giá trị</w:t>
            </w:r>
          </w:p>
          <w:p w:rsidR="00DA0A48" w:rsidRPr="006F5545" w:rsidRDefault="00DA0A48" w:rsidP="00F2569D">
            <w:pPr>
              <w:jc w:val="both"/>
            </w:pPr>
            <w:r w:rsidRPr="006F5545">
              <w:t>Đồ thị</w: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  <w:r w:rsidRPr="006F5545">
              <w:t>2x0.25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2x0.</w:t>
            </w:r>
            <w:r>
              <w:t>2</w:t>
            </w:r>
            <w:r w:rsidRPr="006F5545">
              <w:t>5</w:t>
            </w:r>
          </w:p>
        </w:tc>
      </w:tr>
      <w:tr w:rsidR="00DA0A48" w:rsidRPr="006F5545" w:rsidTr="007A0917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</w:p>
        </w:tc>
        <w:tc>
          <w:tcPr>
            <w:tcW w:w="452" w:type="pct"/>
          </w:tcPr>
          <w:p w:rsidR="007A0917" w:rsidRDefault="00DA0A48" w:rsidP="00F2569D">
            <w:pPr>
              <w:jc w:val="both"/>
            </w:pPr>
            <w:r w:rsidRPr="006F5545">
              <w:t xml:space="preserve">b. </w:t>
            </w:r>
          </w:p>
          <w:p w:rsidR="00DA0A48" w:rsidRPr="006F5545" w:rsidRDefault="00DA0A48" w:rsidP="00F2569D">
            <w:pPr>
              <w:jc w:val="both"/>
            </w:pPr>
            <w:r w:rsidRPr="006F5545">
              <w:t>1đ</w:t>
            </w:r>
          </w:p>
        </w:tc>
        <w:tc>
          <w:tcPr>
            <w:tcW w:w="3774" w:type="pct"/>
          </w:tcPr>
          <w:p w:rsidR="00DA0A48" w:rsidRPr="006F5545" w:rsidRDefault="00DA0A48" w:rsidP="00F2569D">
            <w:pPr>
              <w:jc w:val="both"/>
            </w:pPr>
            <w:r w:rsidRPr="006F5545">
              <w:t>Phương trình hoành độ giao điểm</w:t>
            </w:r>
          </w:p>
          <w:p w:rsidR="00DA0A48" w:rsidRPr="006F5545" w:rsidRDefault="007A0917" w:rsidP="00F2569D">
            <w:pPr>
              <w:jc w:val="both"/>
            </w:pPr>
            <w:r w:rsidRPr="007A0917">
              <w:rPr>
                <w:position w:val="-74"/>
              </w:rPr>
              <w:object w:dxaOrig="4599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30.05pt;height:81.35pt" o:ole="">
                  <v:imagedata r:id="rId5" o:title=""/>
                </v:shape>
                <o:OLEObject Type="Embed" ProgID="Equation.DSMT4" ShapeID="_x0000_i1047" DrawAspect="Content" ObjectID="_1711916300" r:id="rId6"/>
              </w:object>
            </w:r>
          </w:p>
          <w:p w:rsidR="00DA0A48" w:rsidRPr="006F5545" w:rsidRDefault="00DA0A48" w:rsidP="00F2569D">
            <w:pPr>
              <w:jc w:val="both"/>
            </w:pPr>
            <w:r w:rsidRPr="006F5545">
              <w:t xml:space="preserve">Vậy tọa độ giao điểm là  </w:t>
            </w:r>
            <w:r w:rsidRPr="006F5545">
              <w:rPr>
                <w:position w:val="-14"/>
              </w:rPr>
              <w:object w:dxaOrig="2079" w:dyaOrig="420">
                <v:shape id="_x0000_i1025" type="#_x0000_t75" style="width:104.75pt;height:20.55pt" o:ole="">
                  <v:imagedata r:id="rId7" o:title=""/>
                </v:shape>
                <o:OLEObject Type="Embed" ProgID="Equation.DSMT4" ShapeID="_x0000_i1025" DrawAspect="Content" ObjectID="_1711916301" r:id="rId8"/>
              </w:objec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7A0917" w:rsidRDefault="007A0917" w:rsidP="00F2569D">
            <w:pPr>
              <w:jc w:val="both"/>
            </w:pPr>
          </w:p>
          <w:p w:rsidR="00DA0A48" w:rsidRPr="006F5545" w:rsidRDefault="007A0917" w:rsidP="00F2569D">
            <w:pPr>
              <w:jc w:val="both"/>
            </w:pPr>
            <w:r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7A0917">
            <w:pPr>
              <w:jc w:val="both"/>
            </w:pPr>
            <w:r w:rsidRPr="006F5545">
              <w:t>0.25</w:t>
            </w:r>
          </w:p>
        </w:tc>
      </w:tr>
      <w:tr w:rsidR="00DA0A48" w:rsidRPr="006F5545" w:rsidTr="007A0917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  <w:r w:rsidRPr="006F5545">
              <w:t>2</w: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  <w:r w:rsidRPr="006F5545">
              <w:t>1đ</w:t>
            </w:r>
          </w:p>
        </w:tc>
        <w:tc>
          <w:tcPr>
            <w:tcW w:w="3774" w:type="pct"/>
          </w:tcPr>
          <w:p w:rsidR="00DA0A48" w:rsidRDefault="007A0917" w:rsidP="00F2569D">
            <w:pPr>
              <w:jc w:val="both"/>
              <w:rPr>
                <w:position w:val="-6"/>
              </w:rPr>
            </w:pPr>
            <w:r w:rsidRPr="007A0917">
              <w:rPr>
                <w:position w:val="-14"/>
              </w:rPr>
              <w:object w:dxaOrig="4260" w:dyaOrig="440">
                <v:shape id="_x0000_i1048" type="#_x0000_t75" style="width:213.2pt;height:22.45pt" o:ole="">
                  <v:imagedata r:id="rId9" o:title=""/>
                </v:shape>
                <o:OLEObject Type="Embed" ProgID="Equation.DSMT4" ShapeID="_x0000_i1048" DrawAspect="Content" ObjectID="_1711916302" r:id="rId10"/>
              </w:object>
            </w:r>
          </w:p>
          <w:p w:rsidR="00DA0A48" w:rsidRDefault="00DA0A48" w:rsidP="00F2569D">
            <w:pPr>
              <w:jc w:val="both"/>
              <w:rPr>
                <w:position w:val="-6"/>
              </w:rPr>
            </w:pPr>
            <w:r>
              <w:rPr>
                <w:position w:val="-6"/>
              </w:rPr>
              <w:t>Vì a=2; c=-3 trái dấu nên phương trình có 2 nghiệm phân biệt</w:t>
            </w:r>
          </w:p>
          <w:p w:rsidR="00DA0A48" w:rsidRDefault="00DA0A48" w:rsidP="00F2569D">
            <w:pPr>
              <w:jc w:val="both"/>
              <w:rPr>
                <w:position w:val="-6"/>
              </w:rPr>
            </w:pPr>
            <w:r>
              <w:rPr>
                <w:position w:val="-6"/>
              </w:rPr>
              <w:t>Ta có hệ thức Vi-et</w:t>
            </w:r>
            <w:r w:rsidRPr="006F5545">
              <w:rPr>
                <w:position w:val="-60"/>
              </w:rPr>
              <w:object w:dxaOrig="2220" w:dyaOrig="1320">
                <v:shape id="_x0000_i1026" type="#_x0000_t75" style="width:111.25pt;height:66.4pt" o:ole="">
                  <v:imagedata r:id="rId11" o:title=""/>
                </v:shape>
                <o:OLEObject Type="Embed" ProgID="Equation.DSMT4" ShapeID="_x0000_i1026" DrawAspect="Content" ObjectID="_1711916303" r:id="rId12"/>
              </w:object>
            </w:r>
          </w:p>
          <w:p w:rsidR="00DA0A48" w:rsidRPr="006F5545" w:rsidRDefault="00DA0A48" w:rsidP="007A0917">
            <w:pPr>
              <w:jc w:val="both"/>
            </w:pPr>
            <w:r>
              <w:rPr>
                <w:position w:val="-6"/>
              </w:rPr>
              <w:t xml:space="preserve">Ta có </w:t>
            </w:r>
            <w:r w:rsidRPr="006F5545">
              <w:rPr>
                <w:position w:val="-32"/>
              </w:rPr>
              <w:object w:dxaOrig="6500" w:dyaOrig="800">
                <v:shape id="_x0000_i1027" type="#_x0000_t75" style="width:327.25pt;height:39.25pt" o:ole="">
                  <v:imagedata r:id="rId13" o:title=""/>
                </v:shape>
                <o:OLEObject Type="Embed" ProgID="Equation.DSMT4" ShapeID="_x0000_i1027" DrawAspect="Content" ObjectID="_1711916304" r:id="rId14"/>
              </w:objec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7A0917" w:rsidP="00F2569D">
            <w:pPr>
              <w:jc w:val="both"/>
            </w:pPr>
            <w:r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>
              <w:t>0.25</w:t>
            </w:r>
          </w:p>
        </w:tc>
      </w:tr>
      <w:tr w:rsidR="00DA0A48" w:rsidRPr="006F5545" w:rsidTr="007A0917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  <w:r>
              <w:t>3</w: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  <w:r>
              <w:t>1đ</w:t>
            </w:r>
          </w:p>
        </w:tc>
        <w:tc>
          <w:tcPr>
            <w:tcW w:w="3774" w:type="pct"/>
          </w:tcPr>
          <w:p w:rsidR="00DA0A48" w:rsidRDefault="00DA0A48" w:rsidP="00F2569D">
            <w:pPr>
              <w:jc w:val="both"/>
            </w:pPr>
            <w:r>
              <w:t>Gọi x(kg) là số kg táo (x&gt;0)</w:t>
            </w:r>
          </w:p>
          <w:p w:rsidR="00DA0A48" w:rsidRDefault="00DA0A48" w:rsidP="00F2569D">
            <w:pPr>
              <w:jc w:val="both"/>
            </w:pPr>
            <w:r>
              <w:t>Gọi y(kg) là số kg xoài (y&gt;0)</w:t>
            </w:r>
          </w:p>
          <w:p w:rsidR="00DA0A48" w:rsidRDefault="00DA0A48" w:rsidP="00F2569D">
            <w:pPr>
              <w:jc w:val="both"/>
            </w:pPr>
            <w:r w:rsidRPr="006F5545">
              <w:t>18kg gồm táo và xoài</w:t>
            </w:r>
            <w:r>
              <w:t xml:space="preserve"> =&gt; x+y=18</w:t>
            </w:r>
          </w:p>
          <w:p w:rsidR="00DA0A48" w:rsidRDefault="00DA0A48" w:rsidP="00F2569D">
            <w:pPr>
              <w:jc w:val="both"/>
            </w:pPr>
            <w:r>
              <w:t>G</w:t>
            </w:r>
            <w:r w:rsidRPr="006F5545">
              <w:t>iá táo là 65000 đ/kg, giá xoài là 70000đ/kg bác Năm phải trả 1205000 đồng</w:t>
            </w:r>
            <w:r>
              <w:t xml:space="preserve"> =&gt; 65000x+70000y=1205000</w:t>
            </w:r>
          </w:p>
          <w:p w:rsidR="00DA0A48" w:rsidRDefault="00DA0A48" w:rsidP="00F2569D">
            <w:pPr>
              <w:jc w:val="both"/>
            </w:pPr>
            <w:r>
              <w:t>Ta có hệ phương trình</w:t>
            </w:r>
            <w:r w:rsidRPr="006F5545">
              <w:rPr>
                <w:position w:val="-30"/>
              </w:rPr>
              <w:object w:dxaOrig="3980" w:dyaOrig="720">
                <v:shape id="_x0000_i1028" type="#_x0000_t75" style="width:199.15pt;height:36.45pt" o:ole="">
                  <v:imagedata r:id="rId15" o:title=""/>
                </v:shape>
                <o:OLEObject Type="Embed" ProgID="Equation.DSMT4" ShapeID="_x0000_i1028" DrawAspect="Content" ObjectID="_1711916305" r:id="rId16"/>
              </w:object>
            </w:r>
          </w:p>
          <w:p w:rsidR="00DA0A48" w:rsidRPr="006F5545" w:rsidRDefault="00DA0A48" w:rsidP="00F2569D">
            <w:pPr>
              <w:jc w:val="both"/>
            </w:pPr>
            <w:r>
              <w:t>Vậy bác Năm mua 11 kg táo và 7 kg xoài</w:t>
            </w:r>
            <w:r w:rsidRPr="006F5545">
              <w:t>.</w:t>
            </w: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  <w:r>
              <w:t>0.25</w:t>
            </w:r>
          </w:p>
          <w:p w:rsidR="00DA0A48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  <w:r>
              <w:t>0.25</w:t>
            </w:r>
          </w:p>
          <w:p w:rsidR="00DA0A48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  <w:r>
              <w:t>0.25</w:t>
            </w:r>
          </w:p>
          <w:p w:rsidR="00DA0A48" w:rsidRPr="006F5545" w:rsidRDefault="00DA0A48" w:rsidP="00F2569D">
            <w:pPr>
              <w:jc w:val="both"/>
            </w:pPr>
            <w:r>
              <w:t>0.25</w:t>
            </w:r>
          </w:p>
        </w:tc>
      </w:tr>
      <w:tr w:rsidR="00DA0A48" w:rsidRPr="006F5545" w:rsidTr="007A0917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  <w:r>
              <w:t>4</w:t>
            </w: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  <w:r>
              <w:t>a.</w:t>
            </w:r>
          </w:p>
          <w:p w:rsidR="00DA0A48" w:rsidRPr="006F5545" w:rsidRDefault="00DA0A48" w:rsidP="00F2569D">
            <w:pPr>
              <w:jc w:val="both"/>
            </w:pPr>
            <w:r>
              <w:t>0.5</w:t>
            </w:r>
            <w:r w:rsidRPr="006F5545">
              <w:t>đ</w:t>
            </w:r>
          </w:p>
        </w:tc>
        <w:tc>
          <w:tcPr>
            <w:tcW w:w="3774" w:type="pct"/>
          </w:tcPr>
          <w:p w:rsidR="00DA0A48" w:rsidRDefault="007A0917" w:rsidP="00F2569D">
            <w:pPr>
              <w:jc w:val="both"/>
            </w:pPr>
            <w:r>
              <w:t>+</w:t>
            </w:r>
            <w:r w:rsidR="00DA0A48">
              <w:t xml:space="preserve"> </w:t>
            </w:r>
            <w:r w:rsidR="00DA0A48" w:rsidRPr="006F5545">
              <w:t>giá bán là 400000đ/sp thì bán được 1200 sản phẩm</w:t>
            </w:r>
          </w:p>
          <w:p w:rsidR="00DA0A48" w:rsidRDefault="00DA0A48" w:rsidP="00F2569D">
            <w:pPr>
              <w:jc w:val="both"/>
            </w:pPr>
            <w:r>
              <w:t>=&gt; x=400000 thì y=1200</w:t>
            </w:r>
            <w:r w:rsidR="007A0917">
              <w:t xml:space="preserve"> </w:t>
            </w:r>
            <w:r>
              <w:t>=&gt;400000a+b=1200</w:t>
            </w:r>
          </w:p>
          <w:p w:rsidR="00DA0A48" w:rsidRDefault="00DA0A48" w:rsidP="00F2569D">
            <w:pPr>
              <w:jc w:val="both"/>
            </w:pPr>
            <w:r>
              <w:t xml:space="preserve">+ </w:t>
            </w:r>
            <w:r w:rsidRPr="006F5545">
              <w:t>giá bán 460000đ/sp thì bán được 1800 sản phẩm.</w:t>
            </w:r>
          </w:p>
          <w:p w:rsidR="00DA0A48" w:rsidRDefault="00DA0A48" w:rsidP="00F2569D">
            <w:pPr>
              <w:jc w:val="both"/>
            </w:pPr>
            <w:r>
              <w:t>=&gt; x=460000 thì y=1800</w:t>
            </w:r>
            <w:r w:rsidR="007A0917">
              <w:t xml:space="preserve"> </w:t>
            </w:r>
            <w:r>
              <w:t>=&gt;460000x+b=1800</w:t>
            </w:r>
          </w:p>
          <w:p w:rsidR="00DA0A48" w:rsidRDefault="00DA0A48" w:rsidP="00F2569D">
            <w:pPr>
              <w:jc w:val="both"/>
            </w:pPr>
            <w:r>
              <w:t xml:space="preserve">Ta có hpt </w:t>
            </w:r>
            <w:r w:rsidRPr="006F5545">
              <w:rPr>
                <w:position w:val="-46"/>
              </w:rPr>
              <w:object w:dxaOrig="3540" w:dyaOrig="1040">
                <v:shape id="_x0000_i1029" type="#_x0000_t75" style="width:176.75pt;height:51.45pt" o:ole="">
                  <v:imagedata r:id="rId17" o:title=""/>
                </v:shape>
                <o:OLEObject Type="Embed" ProgID="Equation.DSMT4" ShapeID="_x0000_i1029" DrawAspect="Content" ObjectID="_1711916306" r:id="rId18"/>
              </w:object>
            </w:r>
          </w:p>
          <w:p w:rsidR="00DA0A48" w:rsidRPr="006F5545" w:rsidRDefault="00DA0A48" w:rsidP="00F2569D">
            <w:pPr>
              <w:jc w:val="both"/>
            </w:pPr>
            <w:r>
              <w:t xml:space="preserve">Vậy </w:t>
            </w:r>
            <w:r w:rsidRPr="006F5545">
              <w:rPr>
                <w:position w:val="-28"/>
              </w:rPr>
              <w:object w:dxaOrig="1680" w:dyaOrig="700">
                <v:shape id="_x0000_i1030" type="#_x0000_t75" style="width:123.45pt;height:50.5pt" o:ole="">
                  <v:imagedata r:id="rId19" o:title=""/>
                </v:shape>
                <o:OLEObject Type="Embed" ProgID="Equation.DSMT4" ShapeID="_x0000_i1030" DrawAspect="Content" ObjectID="_1711916307" r:id="rId20"/>
              </w:objec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</w:p>
          <w:p w:rsidR="007A0917" w:rsidRDefault="007A0917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</w:tc>
      </w:tr>
      <w:tr w:rsidR="00DA0A48" w:rsidRPr="006F5545" w:rsidTr="007A0917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  <w:r w:rsidRPr="006F5545">
              <w:t>4</w:t>
            </w:r>
            <w:r>
              <w:t>b</w:t>
            </w: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  <w:r>
              <w:t>b.</w:t>
            </w:r>
          </w:p>
          <w:p w:rsidR="00DA0A48" w:rsidRPr="006F5545" w:rsidRDefault="00DA0A48" w:rsidP="00F2569D">
            <w:pPr>
              <w:jc w:val="both"/>
            </w:pPr>
            <w:r>
              <w:t>0.5</w:t>
            </w:r>
            <w:r w:rsidRPr="006F5545">
              <w:t>đ</w:t>
            </w:r>
          </w:p>
        </w:tc>
        <w:tc>
          <w:tcPr>
            <w:tcW w:w="3774" w:type="pct"/>
          </w:tcPr>
          <w:p w:rsidR="007A0917" w:rsidRDefault="00DA0A48" w:rsidP="007A0917">
            <w:pPr>
              <w:jc w:val="both"/>
            </w:pPr>
            <w:r w:rsidRPr="006F5545">
              <w:t>giá là 440000đ/sp.</w:t>
            </w:r>
            <w:r>
              <w:t xml:space="preserve"> =&gt;x=440000</w:t>
            </w:r>
          </w:p>
          <w:p w:rsidR="00DA0A48" w:rsidRPr="006F5545" w:rsidRDefault="00DA0A48" w:rsidP="007A0917">
            <w:pPr>
              <w:jc w:val="both"/>
            </w:pPr>
            <w:r w:rsidRPr="006F5545">
              <w:rPr>
                <w:position w:val="-28"/>
              </w:rPr>
              <w:object w:dxaOrig="5460" w:dyaOrig="700">
                <v:shape id="_x0000_i1031" type="#_x0000_t75" style="width:400.2pt;height:50.5pt" o:ole="">
                  <v:imagedata r:id="rId21" o:title=""/>
                </v:shape>
                <o:OLEObject Type="Embed" ProgID="Equation.DSMT4" ShapeID="_x0000_i1031" DrawAspect="Content" ObjectID="_1711916308" r:id="rId22"/>
              </w:object>
            </w:r>
            <w:r>
              <w:t xml:space="preserve">Vậy </w:t>
            </w:r>
            <w:r w:rsidRPr="006F5545">
              <w:t xml:space="preserve"> với giá là 440000đ/sp</w:t>
            </w:r>
            <w:r>
              <w:t xml:space="preserve"> </w:t>
            </w:r>
            <w:r w:rsidRPr="006F5545">
              <w:t>số sản phẩm bán ra</w:t>
            </w:r>
            <w:r>
              <w:t xml:space="preserve"> là 1600 sản phẩm</w: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  <w:r w:rsidRPr="006F5545">
              <w:lastRenderedPageBreak/>
              <w:t>0.25</w:t>
            </w: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lastRenderedPageBreak/>
              <w:t>0.25</w:t>
            </w:r>
          </w:p>
        </w:tc>
      </w:tr>
      <w:tr w:rsidR="00DA0A48" w:rsidRPr="006F5545" w:rsidTr="007A0917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  <w:r>
              <w:lastRenderedPageBreak/>
              <w:t>5</w:t>
            </w: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  <w:r>
              <w:t>a</w:t>
            </w:r>
          </w:p>
          <w:p w:rsidR="00DA0A48" w:rsidRPr="006F5545" w:rsidRDefault="00DA0A48" w:rsidP="00F2569D">
            <w:pPr>
              <w:jc w:val="both"/>
            </w:pPr>
            <w:r>
              <w:t xml:space="preserve">0.5đ. </w:t>
            </w:r>
          </w:p>
        </w:tc>
        <w:tc>
          <w:tcPr>
            <w:tcW w:w="3774" w:type="pct"/>
          </w:tcPr>
          <w:p w:rsidR="00DA0A48" w:rsidRDefault="00DA0A48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>Bán kính R=20:2=10 dm</w:t>
            </w:r>
          </w:p>
          <w:p w:rsidR="00DA0A48" w:rsidRDefault="00DA0A48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 xml:space="preserve">Diện tích xung quanh là </w:t>
            </w:r>
          </w:p>
          <w:p w:rsidR="00DA0A48" w:rsidRPr="006F5545" w:rsidRDefault="00DA0A48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>S</w:t>
            </w:r>
            <w:r>
              <w:rPr>
                <w:noProof/>
                <w:vertAlign w:val="subscript"/>
                <w:lang w:eastAsia="vi-VN"/>
              </w:rPr>
              <w:t>xq</w:t>
            </w:r>
            <w:r>
              <w:rPr>
                <w:noProof/>
                <w:lang w:eastAsia="vi-VN"/>
              </w:rPr>
              <w:t>=C</w:t>
            </w:r>
            <w:r>
              <w:rPr>
                <w:noProof/>
                <w:vertAlign w:val="subscript"/>
                <w:lang w:eastAsia="vi-VN"/>
              </w:rPr>
              <w:t>đáy</w:t>
            </w:r>
            <w:r>
              <w:rPr>
                <w:noProof/>
                <w:lang w:eastAsia="vi-VN"/>
              </w:rPr>
              <w:t>.h=2</w:t>
            </w:r>
            <w:r>
              <w:rPr>
                <w:noProof/>
                <w:lang w:eastAsia="vi-VN"/>
              </w:rPr>
              <w:sym w:font="Symbol" w:char="F070"/>
            </w:r>
            <w:r>
              <w:rPr>
                <w:noProof/>
                <w:lang w:eastAsia="vi-VN"/>
              </w:rPr>
              <w:t>R.h=2</w:t>
            </w:r>
            <w:r>
              <w:rPr>
                <w:noProof/>
                <w:lang w:eastAsia="vi-VN"/>
              </w:rPr>
              <w:sym w:font="Symbol" w:char="F070"/>
            </w:r>
            <w:r>
              <w:rPr>
                <w:noProof/>
                <w:lang w:eastAsia="vi-VN"/>
              </w:rPr>
              <w:t>.10.15=300</w:t>
            </w:r>
            <w:r>
              <w:rPr>
                <w:noProof/>
                <w:lang w:eastAsia="vi-VN"/>
              </w:rPr>
              <w:sym w:font="Symbol" w:char="F070"/>
            </w:r>
            <w:r>
              <w:rPr>
                <w:noProof/>
                <w:lang w:eastAsia="vi-VN"/>
              </w:rPr>
              <w:sym w:font="Symbol" w:char="F0BB"/>
            </w:r>
            <w:r>
              <w:rPr>
                <w:noProof/>
                <w:lang w:eastAsia="vi-VN"/>
              </w:rPr>
              <w:t>942,48dm</w:t>
            </w:r>
            <w:r>
              <w:rPr>
                <w:noProof/>
                <w:vertAlign w:val="superscript"/>
                <w:lang w:eastAsia="vi-VN"/>
              </w:rPr>
              <w:t>2</w:t>
            </w: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  <w:r>
              <w:t>0.25</w:t>
            </w:r>
          </w:p>
          <w:p w:rsidR="00DA0A48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>
              <w:t>0.25</w:t>
            </w:r>
          </w:p>
        </w:tc>
      </w:tr>
      <w:tr w:rsidR="00DA0A48" w:rsidRPr="006F5545" w:rsidTr="007A0917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  <w:r>
              <w:t>b</w:t>
            </w:r>
          </w:p>
          <w:p w:rsidR="00DA0A48" w:rsidRPr="006F5545" w:rsidRDefault="00DA0A48" w:rsidP="00F2569D">
            <w:pPr>
              <w:jc w:val="both"/>
            </w:pPr>
            <w:r>
              <w:t>0.5đ</w:t>
            </w:r>
          </w:p>
        </w:tc>
        <w:tc>
          <w:tcPr>
            <w:tcW w:w="3774" w:type="pct"/>
          </w:tcPr>
          <w:p w:rsidR="00DA0A48" w:rsidRDefault="00DA0A48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>Diện tích đáy là S</w:t>
            </w:r>
            <w:r>
              <w:rPr>
                <w:noProof/>
                <w:vertAlign w:val="subscript"/>
                <w:lang w:eastAsia="vi-VN"/>
              </w:rPr>
              <w:t>đáy</w:t>
            </w:r>
            <w:r>
              <w:rPr>
                <w:noProof/>
                <w:lang w:eastAsia="vi-VN"/>
              </w:rPr>
              <w:t>=</w:t>
            </w:r>
            <w:r>
              <w:rPr>
                <w:noProof/>
                <w:lang w:eastAsia="vi-VN"/>
              </w:rPr>
              <w:sym w:font="Symbol" w:char="F070"/>
            </w:r>
            <w:r>
              <w:rPr>
                <w:noProof/>
                <w:lang w:eastAsia="vi-VN"/>
              </w:rPr>
              <w:t>R</w:t>
            </w:r>
            <w:r>
              <w:rPr>
                <w:noProof/>
                <w:vertAlign w:val="superscript"/>
                <w:lang w:eastAsia="vi-VN"/>
              </w:rPr>
              <w:t>2</w:t>
            </w:r>
            <w:r>
              <w:rPr>
                <w:noProof/>
                <w:lang w:eastAsia="vi-VN"/>
              </w:rPr>
              <w:t>=</w:t>
            </w:r>
            <w:r>
              <w:rPr>
                <w:noProof/>
                <w:lang w:eastAsia="vi-VN"/>
              </w:rPr>
              <w:sym w:font="Symbol" w:char="F070"/>
            </w:r>
            <w:r>
              <w:rPr>
                <w:noProof/>
                <w:lang w:eastAsia="vi-VN"/>
              </w:rPr>
              <w:t>10</w:t>
            </w:r>
            <w:r>
              <w:rPr>
                <w:noProof/>
                <w:vertAlign w:val="superscript"/>
                <w:lang w:eastAsia="vi-VN"/>
              </w:rPr>
              <w:t>2</w:t>
            </w:r>
            <w:r>
              <w:rPr>
                <w:noProof/>
                <w:lang w:eastAsia="vi-VN"/>
              </w:rPr>
              <w:t>=100</w:t>
            </w:r>
            <w:r>
              <w:rPr>
                <w:noProof/>
                <w:lang w:eastAsia="vi-VN"/>
              </w:rPr>
              <w:sym w:font="Symbol" w:char="F070"/>
            </w:r>
            <w:r>
              <w:rPr>
                <w:noProof/>
                <w:lang w:eastAsia="vi-VN"/>
              </w:rPr>
              <w:t xml:space="preserve"> </w:t>
            </w:r>
          </w:p>
          <w:p w:rsidR="00DA0A48" w:rsidRPr="006F5545" w:rsidRDefault="00DA0A48" w:rsidP="00F2569D">
            <w:pPr>
              <w:jc w:val="both"/>
              <w:rPr>
                <w:noProof/>
                <w:vertAlign w:val="superscript"/>
                <w:lang w:eastAsia="vi-VN"/>
              </w:rPr>
            </w:pPr>
            <w:r>
              <w:rPr>
                <w:noProof/>
                <w:lang w:eastAsia="vi-VN"/>
              </w:rPr>
              <w:t>Thể tích bồn là V=S</w:t>
            </w:r>
            <w:r>
              <w:rPr>
                <w:noProof/>
                <w:vertAlign w:val="subscript"/>
                <w:lang w:eastAsia="vi-VN"/>
              </w:rPr>
              <w:t>đáy</w:t>
            </w:r>
            <w:r>
              <w:rPr>
                <w:noProof/>
                <w:lang w:eastAsia="vi-VN"/>
              </w:rPr>
              <w:t>.h=100</w:t>
            </w:r>
            <w:r>
              <w:rPr>
                <w:noProof/>
                <w:lang w:eastAsia="vi-VN"/>
              </w:rPr>
              <w:sym w:font="Symbol" w:char="F070"/>
            </w:r>
            <w:r>
              <w:rPr>
                <w:noProof/>
                <w:lang w:eastAsia="vi-VN"/>
              </w:rPr>
              <w:t>.15=1500</w:t>
            </w:r>
            <w:r>
              <w:rPr>
                <w:noProof/>
                <w:lang w:eastAsia="vi-VN"/>
              </w:rPr>
              <w:sym w:font="Symbol" w:char="F070"/>
            </w:r>
            <w:r>
              <w:rPr>
                <w:noProof/>
                <w:lang w:eastAsia="vi-VN"/>
              </w:rPr>
              <w:sym w:font="Symbol" w:char="F0BB"/>
            </w:r>
            <w:r>
              <w:rPr>
                <w:noProof/>
                <w:lang w:eastAsia="vi-VN"/>
              </w:rPr>
              <w:t>4712,39dm</w:t>
            </w:r>
            <w:r>
              <w:rPr>
                <w:noProof/>
                <w:vertAlign w:val="superscript"/>
                <w:lang w:eastAsia="vi-VN"/>
              </w:rPr>
              <w:t>3</w:t>
            </w: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  <w:r>
              <w:t>0.25</w:t>
            </w:r>
          </w:p>
          <w:p w:rsidR="00DA0A48" w:rsidRPr="006F5545" w:rsidRDefault="00DA0A48" w:rsidP="00F2569D">
            <w:pPr>
              <w:jc w:val="both"/>
            </w:pPr>
            <w:r>
              <w:t>0.25</w:t>
            </w:r>
          </w:p>
        </w:tc>
      </w:tr>
      <w:tr w:rsidR="00DA0A48" w:rsidRPr="006F5545" w:rsidTr="007A0917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  <w:r>
              <w:t>6</w: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  <w:r>
              <w:t>1đ</w:t>
            </w:r>
          </w:p>
        </w:tc>
        <w:tc>
          <w:tcPr>
            <w:tcW w:w="3774" w:type="pct"/>
          </w:tcPr>
          <w:p w:rsidR="00DA0A48" w:rsidRDefault="00DA0A48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>Gọi x là giá ban đầu của tivi (x&gt;0)</w:t>
            </w:r>
          </w:p>
          <w:p w:rsidR="00DA0A48" w:rsidRDefault="00DA0A48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>Giá tivi sau khi giảm lần 1 là x(100%-10%)=0,9x</w:t>
            </w:r>
          </w:p>
          <w:p w:rsidR="00DA0A48" w:rsidRDefault="00DA0A48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>Giá tivi sau khi giảm lần 2 là 0.9x.(100%-10%)=0,81x</w:t>
            </w:r>
          </w:p>
          <w:p w:rsidR="00DA0A48" w:rsidRDefault="00DA0A48" w:rsidP="00F2569D">
            <w:pPr>
              <w:jc w:val="both"/>
            </w:pPr>
            <w:r>
              <w:t>S</w:t>
            </w:r>
            <w:r w:rsidRPr="006F5545">
              <w:t>au khi g</w:t>
            </w:r>
            <w:r>
              <w:t>i</w:t>
            </w:r>
            <w:r w:rsidRPr="006F5545">
              <w:t>ảm 2 lần thì giá còn lại là 12150000 đồng</w:t>
            </w:r>
          </w:p>
          <w:p w:rsidR="00DA0A48" w:rsidRDefault="00DA0A48" w:rsidP="00F2569D">
            <w:pPr>
              <w:jc w:val="both"/>
            </w:pPr>
            <w:r>
              <w:t>=&gt;0,81x=12150000</w:t>
            </w:r>
            <w:r>
              <w:sym w:font="Wingdings" w:char="F0F3"/>
            </w:r>
            <w:r>
              <w:t>x=15000000</w:t>
            </w:r>
          </w:p>
          <w:p w:rsidR="00DA0A48" w:rsidRPr="006F5545" w:rsidRDefault="00DA0A48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>Vậy giá ban đầu của tivi là 15000000 đồng.</w:t>
            </w: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  <w:r>
              <w:t>0.25</w:t>
            </w:r>
          </w:p>
          <w:p w:rsidR="00DA0A48" w:rsidRDefault="00DA0A48" w:rsidP="00F2569D">
            <w:pPr>
              <w:jc w:val="both"/>
            </w:pPr>
            <w:r>
              <w:t>0.25</w:t>
            </w:r>
          </w:p>
          <w:p w:rsidR="00DA0A48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  <w:r>
              <w:t>0.25</w:t>
            </w:r>
          </w:p>
          <w:p w:rsidR="00DA0A48" w:rsidRPr="006F5545" w:rsidRDefault="00DA0A48" w:rsidP="00F2569D">
            <w:pPr>
              <w:jc w:val="both"/>
            </w:pPr>
            <w:r>
              <w:t>0.25</w:t>
            </w:r>
          </w:p>
        </w:tc>
      </w:tr>
      <w:tr w:rsidR="00DA0A48" w:rsidRPr="006F5545" w:rsidTr="007A0917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  <w:r>
              <w:t>7</w: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</w:p>
        </w:tc>
        <w:tc>
          <w:tcPr>
            <w:tcW w:w="3774" w:type="pct"/>
          </w:tcPr>
          <w:p w:rsidR="00DA0A48" w:rsidRPr="006F5545" w:rsidRDefault="00DA0A48" w:rsidP="00F2569D">
            <w:pPr>
              <w:jc w:val="center"/>
            </w:pPr>
            <w:r w:rsidRPr="006F5545">
              <w:rPr>
                <w:noProof/>
                <w:lang w:eastAsia="vi-VN"/>
              </w:rPr>
              <w:drawing>
                <wp:inline distT="0" distB="0" distL="0" distR="0" wp14:anchorId="68032F64" wp14:editId="5D3E0078">
                  <wp:extent cx="1938864" cy="1162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513" cy="1163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</w:p>
        </w:tc>
      </w:tr>
      <w:tr w:rsidR="00DA0A48" w:rsidRPr="006F5545" w:rsidTr="007A0917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  <w:r w:rsidRPr="006F5545">
              <w:t>a. 1đ</w:t>
            </w:r>
          </w:p>
        </w:tc>
        <w:tc>
          <w:tcPr>
            <w:tcW w:w="3774" w:type="pct"/>
          </w:tcPr>
          <w:p w:rsidR="00DA0A48" w:rsidRPr="006F5545" w:rsidRDefault="00DA0A48" w:rsidP="00F2569D">
            <w:pPr>
              <w:jc w:val="both"/>
              <w:rPr>
                <w:u w:val="single"/>
              </w:rPr>
            </w:pPr>
            <w:r w:rsidRPr="006F5545">
              <w:rPr>
                <w:u w:val="single"/>
              </w:rPr>
              <w:t xml:space="preserve">Chứng minh: </w:t>
            </w:r>
            <w:r w:rsidRPr="006F5545">
              <w:rPr>
                <w:position w:val="-6"/>
                <w:u w:val="single"/>
              </w:rPr>
              <w:object w:dxaOrig="1560" w:dyaOrig="320">
                <v:shape id="_x0000_i1032" type="#_x0000_t75" style="width:77.6pt;height:15.9pt" o:ole="">
                  <v:imagedata r:id="rId24" o:title=""/>
                </v:shape>
                <o:OLEObject Type="Embed" ProgID="Equation.DSMT4" ShapeID="_x0000_i1032" DrawAspect="Content" ObjectID="_1711916309" r:id="rId25"/>
              </w:object>
            </w:r>
          </w:p>
          <w:p w:rsidR="00DA0A48" w:rsidRDefault="00DA0A48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 xml:space="preserve">Xét </w:t>
            </w:r>
            <w:r w:rsidRPr="006F5545">
              <w:rPr>
                <w:noProof/>
                <w:position w:val="-10"/>
                <w:lang w:eastAsia="vi-VN"/>
              </w:rPr>
              <w:object w:dxaOrig="1680" w:dyaOrig="320">
                <v:shape id="_x0000_i1033" type="#_x0000_t75" style="width:84.15pt;height:15.9pt" o:ole="">
                  <v:imagedata r:id="rId26" o:title=""/>
                </v:shape>
                <o:OLEObject Type="Embed" ProgID="Equation.DSMT4" ShapeID="_x0000_i1033" DrawAspect="Content" ObjectID="_1711916310" r:id="rId27"/>
              </w:object>
            </w:r>
            <w:r>
              <w:rPr>
                <w:noProof/>
                <w:lang w:eastAsia="vi-VN"/>
              </w:rPr>
              <w:t>có</w:t>
            </w:r>
          </w:p>
          <w:p w:rsidR="00DA0A48" w:rsidRDefault="00DA0A48" w:rsidP="00F2569D">
            <w:pPr>
              <w:jc w:val="both"/>
              <w:rPr>
                <w:noProof/>
                <w:lang w:eastAsia="vi-VN"/>
              </w:rPr>
            </w:pPr>
            <w:r w:rsidRPr="006F5545">
              <w:rPr>
                <w:noProof/>
                <w:position w:val="-4"/>
                <w:lang w:eastAsia="vi-VN"/>
              </w:rPr>
              <w:object w:dxaOrig="620" w:dyaOrig="340">
                <v:shape id="_x0000_i1034" type="#_x0000_t75" style="width:30.85pt;height:16.85pt" o:ole="">
                  <v:imagedata r:id="rId28" o:title=""/>
                </v:shape>
                <o:OLEObject Type="Embed" ProgID="Equation.DSMT4" ShapeID="_x0000_i1034" DrawAspect="Content" ObjectID="_1711916311" r:id="rId29"/>
              </w:object>
            </w:r>
            <w:r>
              <w:rPr>
                <w:noProof/>
                <w:lang w:eastAsia="vi-VN"/>
              </w:rPr>
              <w:t>chung</w:t>
            </w:r>
          </w:p>
          <w:p w:rsidR="00DA0A48" w:rsidRDefault="00DA0A48" w:rsidP="00F2569D">
            <w:pPr>
              <w:jc w:val="both"/>
              <w:rPr>
                <w:noProof/>
                <w:lang w:eastAsia="vi-VN"/>
              </w:rPr>
            </w:pPr>
            <w:r w:rsidRPr="006F5545">
              <w:rPr>
                <w:noProof/>
                <w:position w:val="-6"/>
                <w:lang w:eastAsia="vi-VN"/>
              </w:rPr>
              <w:object w:dxaOrig="1359" w:dyaOrig="360">
                <v:shape id="_x0000_i1035" type="#_x0000_t75" style="width:68.25pt;height:17.75pt" o:ole="">
                  <v:imagedata r:id="rId30" o:title=""/>
                </v:shape>
                <o:OLEObject Type="Embed" ProgID="Equation.DSMT4" ShapeID="_x0000_i1035" DrawAspect="Content" ObjectID="_1711916312" r:id="rId31"/>
              </w:object>
            </w:r>
            <w:r>
              <w:rPr>
                <w:noProof/>
                <w:lang w:eastAsia="vi-VN"/>
              </w:rPr>
              <w:t>(cùng chắn cung AC)</w:t>
            </w:r>
          </w:p>
          <w:p w:rsidR="00DA0A48" w:rsidRDefault="00DA0A48" w:rsidP="00F2569D">
            <w:pPr>
              <w:jc w:val="both"/>
              <w:rPr>
                <w:noProof/>
                <w:lang w:eastAsia="vi-VN"/>
              </w:rPr>
            </w:pPr>
            <w:r w:rsidRPr="006F5545">
              <w:rPr>
                <w:noProof/>
                <w:position w:val="-10"/>
                <w:lang w:eastAsia="vi-VN"/>
              </w:rPr>
              <w:object w:dxaOrig="2180" w:dyaOrig="320">
                <v:shape id="_x0000_i1036" type="#_x0000_t75" style="width:108.45pt;height:15.9pt" o:ole="">
                  <v:imagedata r:id="rId32" o:title=""/>
                </v:shape>
                <o:OLEObject Type="Embed" ProgID="Equation.DSMT4" ShapeID="_x0000_i1036" DrawAspect="Content" ObjectID="_1711916313" r:id="rId33"/>
              </w:object>
            </w:r>
          </w:p>
          <w:p w:rsidR="00DA0A48" w:rsidRPr="006F5545" w:rsidRDefault="00DA0A48" w:rsidP="00F2569D">
            <w:pPr>
              <w:jc w:val="both"/>
              <w:rPr>
                <w:noProof/>
                <w:lang w:eastAsia="vi-VN"/>
              </w:rPr>
            </w:pPr>
            <w:r w:rsidRPr="006F5545">
              <w:rPr>
                <w:noProof/>
                <w:position w:val="-42"/>
                <w:lang w:eastAsia="vi-VN"/>
              </w:rPr>
              <w:object w:dxaOrig="1840" w:dyaOrig="960">
                <v:shape id="_x0000_i1037" type="#_x0000_t75" style="width:92.55pt;height:47.7pt" o:ole="">
                  <v:imagedata r:id="rId34" o:title=""/>
                </v:shape>
                <o:OLEObject Type="Embed" ProgID="Equation.DSMT4" ShapeID="_x0000_i1037" DrawAspect="Content" ObjectID="_1711916314" r:id="rId35"/>
              </w:objec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</w:tc>
      </w:tr>
      <w:tr w:rsidR="00DA0A48" w:rsidRPr="006F5545" w:rsidTr="007A0917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  <w:r w:rsidRPr="006F5545">
              <w:t>b. 1đ</w:t>
            </w:r>
          </w:p>
        </w:tc>
        <w:tc>
          <w:tcPr>
            <w:tcW w:w="3774" w:type="pct"/>
          </w:tcPr>
          <w:p w:rsidR="00DA0A48" w:rsidRPr="006F5545" w:rsidRDefault="00DA0A48" w:rsidP="00F2569D">
            <w:pPr>
              <w:jc w:val="both"/>
              <w:rPr>
                <w:u w:val="single"/>
              </w:rPr>
            </w:pPr>
            <w:r w:rsidRPr="006F5545">
              <w:rPr>
                <w:u w:val="single"/>
              </w:rPr>
              <w:t>Chứng minh</w:t>
            </w:r>
            <w:r>
              <w:rPr>
                <w:u w:val="single"/>
              </w:rPr>
              <w:t xml:space="preserve"> t</w:t>
            </w:r>
            <w:r w:rsidRPr="006F5545">
              <w:rPr>
                <w:u w:val="single"/>
              </w:rPr>
              <w:t>ứ giác MAOB nội tiếp.</w:t>
            </w:r>
          </w:p>
          <w:p w:rsidR="00DA0A48" w:rsidRPr="006F5545" w:rsidRDefault="00DA0A48" w:rsidP="00F2569D">
            <w:pPr>
              <w:jc w:val="both"/>
            </w:pPr>
            <w:r w:rsidRPr="006F5545">
              <w:t>Xét tứ</w:t>
            </w:r>
            <w:r>
              <w:t xml:space="preserve"> giác MAOB</w:t>
            </w:r>
            <w:r w:rsidRPr="006F5545">
              <w:t xml:space="preserve"> có</w:t>
            </w:r>
          </w:p>
          <w:p w:rsidR="00DA0A48" w:rsidRPr="006F5545" w:rsidRDefault="00DA0A48" w:rsidP="00F2569D">
            <w:pPr>
              <w:jc w:val="both"/>
            </w:pPr>
            <w:r w:rsidRPr="006F5545">
              <w:rPr>
                <w:position w:val="-6"/>
              </w:rPr>
              <w:object w:dxaOrig="1320" w:dyaOrig="400">
                <v:shape id="_x0000_i1038" type="#_x0000_t75" style="width:66.4pt;height:19.65pt" o:ole="">
                  <v:imagedata r:id="rId36" o:title=""/>
                </v:shape>
                <o:OLEObject Type="Embed" ProgID="Equation.DSMT4" ShapeID="_x0000_i1038" DrawAspect="Content" ObjectID="_1711916315" r:id="rId37"/>
              </w:object>
            </w:r>
            <w:r>
              <w:t>(tiếp tuyến</w:t>
            </w:r>
            <w:r w:rsidRPr="006F5545">
              <w:t>)</w:t>
            </w:r>
          </w:p>
          <w:p w:rsidR="00DA0A48" w:rsidRPr="006F5545" w:rsidRDefault="00DA0A48" w:rsidP="00F2569D">
            <w:pPr>
              <w:jc w:val="both"/>
            </w:pPr>
            <w:r w:rsidRPr="006F5545">
              <w:rPr>
                <w:position w:val="-6"/>
              </w:rPr>
              <w:object w:dxaOrig="1320" w:dyaOrig="400">
                <v:shape id="_x0000_i1039" type="#_x0000_t75" style="width:66.4pt;height:19.65pt" o:ole="">
                  <v:imagedata r:id="rId38" o:title=""/>
                </v:shape>
                <o:OLEObject Type="Embed" ProgID="Equation.DSMT4" ShapeID="_x0000_i1039" DrawAspect="Content" ObjectID="_1711916316" r:id="rId39"/>
              </w:object>
            </w:r>
            <w:r>
              <w:t>(tiếp tuyến</w:t>
            </w:r>
            <w:r w:rsidRPr="006F5545">
              <w:t>)</w:t>
            </w:r>
          </w:p>
          <w:p w:rsidR="00DA0A48" w:rsidRPr="006F5545" w:rsidRDefault="00DA0A48" w:rsidP="00F2569D">
            <w:pPr>
              <w:jc w:val="both"/>
            </w:pPr>
            <w:r w:rsidRPr="006F5545">
              <w:rPr>
                <w:position w:val="-6"/>
              </w:rPr>
              <w:object w:dxaOrig="2640" w:dyaOrig="400">
                <v:shape id="_x0000_i1040" type="#_x0000_t75" style="width:131.85pt;height:19.65pt" o:ole="">
                  <v:imagedata r:id="rId40" o:title=""/>
                </v:shape>
                <o:OLEObject Type="Embed" ProgID="Equation.DSMT4" ShapeID="_x0000_i1040" DrawAspect="Content" ObjectID="_1711916317" r:id="rId41"/>
              </w:object>
            </w:r>
          </w:p>
          <w:p w:rsidR="00DA0A48" w:rsidRPr="006F5545" w:rsidRDefault="00DA0A48" w:rsidP="00F2569D">
            <w:pPr>
              <w:jc w:val="both"/>
            </w:pPr>
            <w:r w:rsidRPr="006F5545">
              <w:t xml:space="preserve">=&gt; tứ giác </w:t>
            </w:r>
            <w:r>
              <w:t>MAOB n</w:t>
            </w:r>
            <w:r w:rsidRPr="006F5545">
              <w:t>ội tiếp đường tròn đườ</w:t>
            </w:r>
            <w:r>
              <w:t>ng kính MO</w:t>
            </w: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</w:tc>
      </w:tr>
      <w:tr w:rsidR="00DA0A48" w:rsidRPr="006F5545" w:rsidTr="007A0917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  <w:r w:rsidRPr="006F5545">
              <w:t>c. 1đ</w:t>
            </w:r>
          </w:p>
        </w:tc>
        <w:tc>
          <w:tcPr>
            <w:tcW w:w="3774" w:type="pct"/>
          </w:tcPr>
          <w:p w:rsidR="00DA0A48" w:rsidRPr="006F5545" w:rsidRDefault="00DA0A48" w:rsidP="00F2569D">
            <w:pPr>
              <w:jc w:val="both"/>
              <w:rPr>
                <w:u w:val="single"/>
              </w:rPr>
            </w:pPr>
            <w:r w:rsidRPr="006F5545">
              <w:rPr>
                <w:u w:val="single"/>
              </w:rPr>
              <w:t xml:space="preserve">Chứng minh </w:t>
            </w:r>
            <w:r w:rsidRPr="006F5545">
              <w:rPr>
                <w:position w:val="-6"/>
                <w:u w:val="single"/>
              </w:rPr>
              <w:object w:dxaOrig="940" w:dyaOrig="279">
                <v:shape id="_x0000_i1041" type="#_x0000_t75" style="width:47.7pt;height:14.05pt" o:ole="">
                  <v:imagedata r:id="rId42" o:title=""/>
                </v:shape>
                <o:OLEObject Type="Embed" ProgID="Equation.DSMT4" ShapeID="_x0000_i1041" DrawAspect="Content" ObjectID="_1711916318" r:id="rId43"/>
              </w:object>
            </w:r>
            <w:r w:rsidRPr="006F5545">
              <w:rPr>
                <w:u w:val="single"/>
              </w:rPr>
              <w:t xml:space="preserve"> và M, A, I, O cùng thuộc 1 đường tròn.  </w:t>
            </w:r>
          </w:p>
          <w:p w:rsidR="00DA0A48" w:rsidRDefault="00DA0A48" w:rsidP="00F2569D">
            <w:pPr>
              <w:jc w:val="both"/>
            </w:pPr>
            <w:r>
              <w:t>Có I là trung điểm dây CD</w:t>
            </w:r>
          </w:p>
          <w:p w:rsidR="00DA0A48" w:rsidRDefault="00DA0A48" w:rsidP="00F2569D">
            <w:pPr>
              <w:jc w:val="both"/>
            </w:pPr>
            <w:r>
              <w:t>=&gt;</w:t>
            </w:r>
            <w:r w:rsidRPr="006F5545">
              <w:t xml:space="preserve"> </w:t>
            </w:r>
            <w:r w:rsidRPr="006F5545">
              <w:rPr>
                <w:position w:val="-6"/>
              </w:rPr>
              <w:object w:dxaOrig="940" w:dyaOrig="279">
                <v:shape id="_x0000_i1042" type="#_x0000_t75" style="width:47.7pt;height:14.05pt" o:ole="">
                  <v:imagedata r:id="rId42" o:title=""/>
                </v:shape>
                <o:OLEObject Type="Embed" ProgID="Equation.DSMT4" ShapeID="_x0000_i1042" DrawAspect="Content" ObjectID="_1711916319" r:id="rId44"/>
              </w:object>
            </w:r>
            <w:r>
              <w:t xml:space="preserve"> tại I (quan hệ đường kính và dây)</w:t>
            </w:r>
          </w:p>
          <w:p w:rsidR="00DA0A48" w:rsidRDefault="00DA0A48" w:rsidP="00F2569D">
            <w:pPr>
              <w:jc w:val="both"/>
            </w:pPr>
            <w:r>
              <w:t xml:space="preserve">Xét tứ giác MAIO có </w:t>
            </w:r>
          </w:p>
          <w:p w:rsidR="00DA0A48" w:rsidRDefault="00DA0A48" w:rsidP="00F2569D">
            <w:pPr>
              <w:jc w:val="both"/>
            </w:pPr>
            <w:r w:rsidRPr="006F5545">
              <w:rPr>
                <w:position w:val="-6"/>
              </w:rPr>
              <w:object w:dxaOrig="1320" w:dyaOrig="400">
                <v:shape id="_x0000_i1043" type="#_x0000_t75" style="width:66.4pt;height:19.65pt" o:ole="">
                  <v:imagedata r:id="rId36" o:title=""/>
                </v:shape>
                <o:OLEObject Type="Embed" ProgID="Equation.DSMT4" ShapeID="_x0000_i1043" DrawAspect="Content" ObjectID="_1711916320" r:id="rId45"/>
              </w:object>
            </w:r>
            <w:r>
              <w:t>(tiếp tuyến</w:t>
            </w:r>
            <w:r w:rsidRPr="006F5545">
              <w:t>)</w:t>
            </w:r>
            <w:r w:rsidR="007A0917">
              <w:t>;</w:t>
            </w:r>
            <w:r w:rsidRPr="006F5545">
              <w:rPr>
                <w:position w:val="-6"/>
              </w:rPr>
              <w:object w:dxaOrig="1240" w:dyaOrig="400">
                <v:shape id="_x0000_i1044" type="#_x0000_t75" style="width:62.65pt;height:19.65pt" o:ole="">
                  <v:imagedata r:id="rId46" o:title=""/>
                </v:shape>
                <o:OLEObject Type="Embed" ProgID="Equation.DSMT4" ShapeID="_x0000_i1044" DrawAspect="Content" ObjectID="_1711916321" r:id="rId47"/>
              </w:object>
            </w:r>
            <w:r>
              <w:rPr>
                <w:position w:val="-6"/>
              </w:rPr>
              <w:t xml:space="preserve"> (vì </w:t>
            </w:r>
            <w:r w:rsidRPr="006F5545">
              <w:rPr>
                <w:position w:val="-6"/>
              </w:rPr>
              <w:object w:dxaOrig="940" w:dyaOrig="279">
                <v:shape id="_x0000_i1045" type="#_x0000_t75" style="width:47.7pt;height:14.05pt" o:ole="">
                  <v:imagedata r:id="rId42" o:title=""/>
                </v:shape>
                <o:OLEObject Type="Embed" ProgID="Equation.DSMT4" ShapeID="_x0000_i1045" DrawAspect="Content" ObjectID="_1711916322" r:id="rId48"/>
              </w:object>
            </w:r>
            <w:r>
              <w:t>)</w:t>
            </w:r>
          </w:p>
          <w:p w:rsidR="00DA0A48" w:rsidRDefault="00DA0A48" w:rsidP="00F2569D">
            <w:pPr>
              <w:jc w:val="both"/>
            </w:pPr>
            <w:r w:rsidRPr="006F5545">
              <w:rPr>
                <w:position w:val="-6"/>
              </w:rPr>
              <w:object w:dxaOrig="1579" w:dyaOrig="360">
                <v:shape id="_x0000_i1046" type="#_x0000_t75" style="width:78.55pt;height:17.75pt" o:ole="">
                  <v:imagedata r:id="rId49" o:title=""/>
                </v:shape>
                <o:OLEObject Type="Embed" ProgID="Equation.DSMT4" ShapeID="_x0000_i1046" DrawAspect="Content" ObjectID="_1711916323" r:id="rId50"/>
              </w:object>
            </w:r>
            <w:r w:rsidR="007A0917">
              <w:rPr>
                <w:position w:val="-6"/>
              </w:rPr>
              <w:t>;</w:t>
            </w:r>
            <w:r>
              <w:t>Mà hai góc cùng nhìn MO</w:t>
            </w:r>
            <w:bookmarkStart w:id="0" w:name="_GoBack"/>
            <w:bookmarkEnd w:id="0"/>
          </w:p>
          <w:p w:rsidR="00DA0A48" w:rsidRDefault="00DA0A48" w:rsidP="00F2569D">
            <w:pPr>
              <w:jc w:val="both"/>
            </w:pPr>
            <w:r>
              <w:t>=&gt; tứ giác MAIO nội tiếp</w:t>
            </w:r>
          </w:p>
          <w:p w:rsidR="00DA0A48" w:rsidRPr="006F5545" w:rsidRDefault="00DA0A48" w:rsidP="00F2569D">
            <w:pPr>
              <w:jc w:val="both"/>
            </w:pPr>
            <w:r>
              <w:t xml:space="preserve">=&gt; </w:t>
            </w:r>
            <w:r w:rsidRPr="006F5545">
              <w:t>M, A, I, O cùng thuộc 1 đường tròn</w:t>
            </w:r>
            <w:r>
              <w:t xml:space="preserve"> đường kính MO.</w:t>
            </w: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</w:tc>
      </w:tr>
    </w:tbl>
    <w:p w:rsidR="00FF711E" w:rsidRDefault="00DA0A48" w:rsidP="007A0917">
      <w:pPr>
        <w:jc w:val="center"/>
      </w:pPr>
      <w:r>
        <w:t>--- HẾT ---</w:t>
      </w:r>
    </w:p>
    <w:sectPr w:rsidR="00FF711E" w:rsidSect="00026CB7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48"/>
    <w:rsid w:val="001E1767"/>
    <w:rsid w:val="007A0917"/>
    <w:rsid w:val="00DA0A4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2371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2022-04-19T16:30:00Z</cp:lastPrinted>
  <dcterms:created xsi:type="dcterms:W3CDTF">2022-04-19T09:53:00Z</dcterms:created>
  <dcterms:modified xsi:type="dcterms:W3CDTF">2022-04-19T16:31:00Z</dcterms:modified>
</cp:coreProperties>
</file>