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11057" w:type="dxa"/>
        <w:tblInd w:w="0" w:type="dxa"/>
        <w:tblLook w:val="04A0" w:firstRow="1" w:lastRow="0" w:firstColumn="1" w:lastColumn="0" w:noHBand="0" w:noVBand="1"/>
      </w:tblPr>
      <w:tblGrid>
        <w:gridCol w:w="3686"/>
        <w:gridCol w:w="7371"/>
      </w:tblGrid>
      <w:tr w:rsidR="00E32A1E" w:rsidRPr="00E32A1E" w:rsidTr="004E2C55">
        <w:tc>
          <w:tcPr>
            <w:tcW w:w="3686" w:type="dxa"/>
          </w:tcPr>
          <w:p w:rsidR="00E32A1E" w:rsidRPr="00E32A1E" w:rsidRDefault="00E32A1E" w:rsidP="00E32A1E">
            <w:pPr>
              <w:jc w:val="center"/>
              <w:rPr>
                <w:rFonts w:ascii="Arial" w:eastAsia="Times New Roman" w:hAnsi="Arial" w:cs="Arial"/>
                <w:color w:val="000000"/>
                <w:sz w:val="20"/>
                <w:szCs w:val="20"/>
              </w:rPr>
            </w:pPr>
            <w:r w:rsidRPr="00E32A1E">
              <w:rPr>
                <w:rFonts w:ascii="Arial" w:eastAsia="Times New Roman" w:hAnsi="Arial" w:cs="Arial"/>
                <w:b/>
                <w:bCs/>
                <w:sz w:val="20"/>
                <w:szCs w:val="20"/>
              </w:rPr>
              <w:t>SỞ GIÁO DỤC VÀ ĐÀO TẠO LÀO CAI</w:t>
            </w:r>
            <w:r w:rsidRPr="00E32A1E">
              <w:rPr>
                <w:rFonts w:ascii="Arial" w:eastAsia="Times New Roman" w:hAnsi="Arial" w:cs="Arial"/>
                <w:color w:val="FF0000"/>
                <w:sz w:val="20"/>
                <w:szCs w:val="20"/>
              </w:rPr>
              <w:br/>
            </w:r>
            <w:r w:rsidRPr="00E32A1E">
              <w:rPr>
                <w:rFonts w:ascii="Arial" w:eastAsia="Times New Roman" w:hAnsi="Arial" w:cs="Arial"/>
                <w:b/>
                <w:color w:val="FF0000"/>
                <w:sz w:val="20"/>
                <w:szCs w:val="20"/>
              </w:rPr>
              <w:t>ĐỀ CHÍNH THỨC</w:t>
            </w:r>
            <w:r w:rsidRPr="00E32A1E">
              <w:rPr>
                <w:rFonts w:ascii="Arial" w:eastAsia="Times New Roman" w:hAnsi="Arial" w:cs="Arial"/>
                <w:b/>
                <w:color w:val="FF0000"/>
                <w:sz w:val="20"/>
                <w:szCs w:val="20"/>
              </w:rPr>
              <w:br/>
            </w:r>
            <w:r w:rsidRPr="00E32A1E">
              <w:rPr>
                <w:rFonts w:ascii="Arial" w:eastAsia="Times New Roman" w:hAnsi="Arial" w:cs="Arial"/>
                <w:color w:val="000000"/>
                <w:sz w:val="20"/>
                <w:szCs w:val="20"/>
              </w:rPr>
              <w:t>--------------------</w:t>
            </w:r>
            <w:r w:rsidRPr="00E32A1E">
              <w:rPr>
                <w:rFonts w:ascii="Arial" w:eastAsia="Times New Roman" w:hAnsi="Arial" w:cs="Arial"/>
                <w:color w:val="000000"/>
                <w:sz w:val="20"/>
                <w:szCs w:val="20"/>
              </w:rPr>
              <w:br/>
            </w:r>
            <w:r w:rsidRPr="00E32A1E">
              <w:rPr>
                <w:rFonts w:ascii="Arial" w:eastAsia="Times New Roman" w:hAnsi="Arial" w:cs="Arial"/>
                <w:i/>
                <w:color w:val="000000"/>
                <w:sz w:val="20"/>
                <w:szCs w:val="20"/>
              </w:rPr>
              <w:t>(Đề thi có 04 trang)</w:t>
            </w:r>
          </w:p>
        </w:tc>
        <w:tc>
          <w:tcPr>
            <w:tcW w:w="7371" w:type="dxa"/>
          </w:tcPr>
          <w:p w:rsidR="00E32A1E" w:rsidRPr="00E32A1E" w:rsidRDefault="00E32A1E" w:rsidP="00E32A1E">
            <w:pPr>
              <w:jc w:val="center"/>
              <w:rPr>
                <w:rFonts w:ascii="Arial" w:eastAsia="Times New Roman" w:hAnsi="Arial" w:cs="Arial"/>
                <w:color w:val="000000"/>
                <w:sz w:val="20"/>
                <w:szCs w:val="20"/>
              </w:rPr>
            </w:pPr>
            <w:r w:rsidRPr="00E32A1E">
              <w:rPr>
                <w:rFonts w:ascii="Arial" w:eastAsia="Times New Roman" w:hAnsi="Arial" w:cs="Arial"/>
                <w:b/>
                <w:color w:val="000000"/>
                <w:sz w:val="20"/>
                <w:szCs w:val="20"/>
              </w:rPr>
              <w:t>THI THỬ TỐT NGHIỆP THPT NĂM 2026</w:t>
            </w:r>
            <w:r w:rsidRPr="00E32A1E">
              <w:rPr>
                <w:rFonts w:ascii="Arial" w:eastAsia="Times New Roman" w:hAnsi="Arial" w:cs="Arial"/>
                <w:b/>
                <w:color w:val="000000"/>
                <w:sz w:val="20"/>
                <w:szCs w:val="20"/>
              </w:rPr>
              <w:br/>
              <w:t>MÔN: TIẾNG ANH</w:t>
            </w:r>
            <w:r w:rsidRPr="00E32A1E">
              <w:rPr>
                <w:rFonts w:ascii="Arial" w:eastAsia="Times New Roman" w:hAnsi="Arial" w:cs="Arial"/>
                <w:b/>
                <w:color w:val="000000"/>
                <w:sz w:val="20"/>
                <w:szCs w:val="20"/>
              </w:rPr>
              <w:br/>
            </w:r>
            <w:r w:rsidRPr="00E32A1E">
              <w:rPr>
                <w:rFonts w:ascii="Arial" w:eastAsia="Times New Roman" w:hAnsi="Arial" w:cs="Arial"/>
                <w:i/>
                <w:color w:val="000000"/>
                <w:sz w:val="20"/>
                <w:szCs w:val="20"/>
              </w:rPr>
              <w:t>Thời gian làm bài: 50 phút, không kể thời gian phát đề</w:t>
            </w:r>
          </w:p>
        </w:tc>
      </w:tr>
    </w:tbl>
    <w:tbl>
      <w:tblPr>
        <w:tblW w:w="0" w:type="auto"/>
        <w:tblInd w:w="189" w:type="dxa"/>
        <w:tblLayout w:type="fixed"/>
        <w:tblCellMar>
          <w:left w:w="0" w:type="dxa"/>
          <w:right w:w="0" w:type="dxa"/>
        </w:tblCellMar>
        <w:tblLook w:val="01E0" w:firstRow="1" w:lastRow="1" w:firstColumn="1" w:lastColumn="1" w:noHBand="0" w:noVBand="0"/>
      </w:tblPr>
      <w:tblGrid>
        <w:gridCol w:w="5796"/>
        <w:gridCol w:w="2903"/>
        <w:gridCol w:w="2028"/>
      </w:tblGrid>
      <w:tr w:rsidR="00D61207">
        <w:trPr>
          <w:trHeight w:val="214"/>
        </w:trPr>
        <w:tc>
          <w:tcPr>
            <w:tcW w:w="5796" w:type="dxa"/>
            <w:tcBorders>
              <w:bottom w:val="single" w:sz="12" w:space="0" w:color="000000"/>
            </w:tcBorders>
          </w:tcPr>
          <w:p w:rsidR="00D61207" w:rsidRDefault="003707A1">
            <w:pPr>
              <w:pStyle w:val="TableParagraph"/>
              <w:spacing w:line="194" w:lineRule="exact"/>
              <w:ind w:left="16"/>
              <w:rPr>
                <w:sz w:val="19"/>
              </w:rPr>
            </w:pPr>
            <w:r>
              <w:rPr>
                <w:sz w:val="19"/>
              </w:rPr>
              <w:t>Họ</w:t>
            </w:r>
            <w:r>
              <w:rPr>
                <w:spacing w:val="-3"/>
                <w:sz w:val="19"/>
              </w:rPr>
              <w:t xml:space="preserve"> </w:t>
            </w:r>
            <w:r>
              <w:rPr>
                <w:sz w:val="19"/>
              </w:rPr>
              <w:t>và</w:t>
            </w:r>
            <w:r>
              <w:rPr>
                <w:spacing w:val="-2"/>
                <w:sz w:val="19"/>
              </w:rPr>
              <w:t xml:space="preserve"> </w:t>
            </w:r>
            <w:r>
              <w:rPr>
                <w:sz w:val="19"/>
              </w:rPr>
              <w:t>tên:</w:t>
            </w:r>
            <w:r>
              <w:rPr>
                <w:spacing w:val="-2"/>
                <w:sz w:val="19"/>
              </w:rPr>
              <w:t xml:space="preserve"> ............................................................................</w:t>
            </w:r>
          </w:p>
        </w:tc>
        <w:tc>
          <w:tcPr>
            <w:tcW w:w="2903" w:type="dxa"/>
            <w:tcBorders>
              <w:bottom w:val="single" w:sz="12" w:space="0" w:color="000000"/>
            </w:tcBorders>
          </w:tcPr>
          <w:p w:rsidR="00D61207" w:rsidRDefault="003707A1">
            <w:pPr>
              <w:pStyle w:val="TableParagraph"/>
              <w:spacing w:line="194" w:lineRule="exact"/>
              <w:ind w:left="850"/>
              <w:rPr>
                <w:sz w:val="19"/>
              </w:rPr>
            </w:pPr>
            <w:r>
              <w:rPr>
                <w:sz w:val="19"/>
              </w:rPr>
              <w:t>Số</w:t>
            </w:r>
            <w:r>
              <w:rPr>
                <w:spacing w:val="-2"/>
                <w:sz w:val="19"/>
              </w:rPr>
              <w:t xml:space="preserve"> </w:t>
            </w:r>
            <w:r>
              <w:rPr>
                <w:sz w:val="19"/>
              </w:rPr>
              <w:t>báo</w:t>
            </w:r>
            <w:r>
              <w:rPr>
                <w:spacing w:val="-1"/>
                <w:sz w:val="19"/>
              </w:rPr>
              <w:t xml:space="preserve"> </w:t>
            </w:r>
            <w:r>
              <w:rPr>
                <w:sz w:val="19"/>
              </w:rPr>
              <w:t>danh:</w:t>
            </w:r>
            <w:r>
              <w:rPr>
                <w:spacing w:val="-2"/>
                <w:sz w:val="19"/>
              </w:rPr>
              <w:t xml:space="preserve"> .......</w:t>
            </w:r>
          </w:p>
        </w:tc>
        <w:tc>
          <w:tcPr>
            <w:tcW w:w="2028" w:type="dxa"/>
            <w:tcBorders>
              <w:bottom w:val="single" w:sz="12" w:space="0" w:color="000000"/>
            </w:tcBorders>
          </w:tcPr>
          <w:p w:rsidR="00D61207" w:rsidRDefault="003707A1">
            <w:pPr>
              <w:pStyle w:val="TableParagraph"/>
              <w:spacing w:line="194" w:lineRule="exact"/>
              <w:ind w:left="499"/>
              <w:rPr>
                <w:rFonts w:ascii="Arial" w:hAnsi="Arial"/>
                <w:b/>
                <w:sz w:val="19"/>
              </w:rPr>
            </w:pPr>
            <w:r>
              <w:rPr>
                <w:rFonts w:ascii="Arial" w:hAnsi="Arial"/>
                <w:b/>
                <w:sz w:val="19"/>
              </w:rPr>
              <w:t>Mã</w:t>
            </w:r>
            <w:r>
              <w:rPr>
                <w:rFonts w:ascii="Arial" w:hAnsi="Arial"/>
                <w:b/>
                <w:spacing w:val="-3"/>
                <w:sz w:val="19"/>
              </w:rPr>
              <w:t xml:space="preserve"> </w:t>
            </w:r>
            <w:r>
              <w:rPr>
                <w:rFonts w:ascii="Arial" w:hAnsi="Arial"/>
                <w:b/>
                <w:sz w:val="19"/>
              </w:rPr>
              <w:t>đề</w:t>
            </w:r>
            <w:r>
              <w:rPr>
                <w:rFonts w:ascii="Arial" w:hAnsi="Arial"/>
                <w:b/>
                <w:spacing w:val="-2"/>
                <w:sz w:val="19"/>
              </w:rPr>
              <w:t xml:space="preserve"> </w:t>
            </w:r>
            <w:r>
              <w:rPr>
                <w:rFonts w:ascii="Arial" w:hAnsi="Arial"/>
                <w:b/>
                <w:spacing w:val="-4"/>
                <w:sz w:val="19"/>
              </w:rPr>
              <w:t>0930</w:t>
            </w:r>
          </w:p>
        </w:tc>
      </w:tr>
    </w:tbl>
    <w:p w:rsidR="00D61207" w:rsidRDefault="00D61207">
      <w:pPr>
        <w:pStyle w:val="BodyText"/>
        <w:spacing w:before="10"/>
        <w:ind w:left="0"/>
        <w:rPr>
          <w:rFonts w:ascii="Times New Roman"/>
        </w:rPr>
      </w:pPr>
    </w:p>
    <w:p w:rsidR="00D61207" w:rsidRDefault="003707A1">
      <w:pPr>
        <w:spacing w:before="1"/>
        <w:ind w:left="141"/>
        <w:rPr>
          <w:rFonts w:ascii="Arial"/>
          <w:b/>
          <w:i/>
          <w:sz w:val="19"/>
        </w:rPr>
      </w:pPr>
      <w:r>
        <w:rPr>
          <w:rFonts w:ascii="Arial"/>
          <w:b/>
          <w:i/>
          <w:sz w:val="19"/>
        </w:rPr>
        <w:t>Read</w:t>
      </w:r>
      <w:r>
        <w:rPr>
          <w:rFonts w:ascii="Arial"/>
          <w:b/>
          <w:i/>
          <w:spacing w:val="18"/>
          <w:sz w:val="19"/>
        </w:rPr>
        <w:t xml:space="preserve"> </w:t>
      </w:r>
      <w:r>
        <w:rPr>
          <w:rFonts w:ascii="Arial"/>
          <w:b/>
          <w:i/>
          <w:sz w:val="19"/>
        </w:rPr>
        <w:t>the</w:t>
      </w:r>
      <w:r>
        <w:rPr>
          <w:rFonts w:ascii="Arial"/>
          <w:b/>
          <w:i/>
          <w:spacing w:val="19"/>
          <w:sz w:val="19"/>
        </w:rPr>
        <w:t xml:space="preserve"> </w:t>
      </w:r>
      <w:r>
        <w:rPr>
          <w:rFonts w:ascii="Arial"/>
          <w:b/>
          <w:i/>
          <w:sz w:val="19"/>
        </w:rPr>
        <w:t>passage</w:t>
      </w:r>
      <w:r>
        <w:rPr>
          <w:rFonts w:ascii="Arial"/>
          <w:b/>
          <w:i/>
          <w:spacing w:val="19"/>
          <w:sz w:val="19"/>
        </w:rPr>
        <w:t xml:space="preserve"> </w:t>
      </w:r>
      <w:r>
        <w:rPr>
          <w:rFonts w:ascii="Arial"/>
          <w:b/>
          <w:i/>
          <w:sz w:val="19"/>
        </w:rPr>
        <w:t>and</w:t>
      </w:r>
      <w:r>
        <w:rPr>
          <w:rFonts w:ascii="Arial"/>
          <w:b/>
          <w:i/>
          <w:spacing w:val="20"/>
          <w:sz w:val="19"/>
        </w:rPr>
        <w:t xml:space="preserve"> </w:t>
      </w:r>
      <w:r>
        <w:rPr>
          <w:rFonts w:ascii="Arial"/>
          <w:b/>
          <w:i/>
          <w:sz w:val="19"/>
        </w:rPr>
        <w:t>mark</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letter</w:t>
      </w:r>
      <w:r>
        <w:rPr>
          <w:rFonts w:ascii="Arial"/>
          <w:b/>
          <w:i/>
          <w:spacing w:val="19"/>
          <w:sz w:val="19"/>
        </w:rPr>
        <w:t xml:space="preserve"> </w:t>
      </w:r>
      <w:r>
        <w:rPr>
          <w:rFonts w:ascii="Arial"/>
          <w:b/>
          <w:i/>
          <w:sz w:val="19"/>
        </w:rPr>
        <w:t>A,</w:t>
      </w:r>
      <w:r>
        <w:rPr>
          <w:rFonts w:ascii="Arial"/>
          <w:b/>
          <w:i/>
          <w:spacing w:val="19"/>
          <w:sz w:val="19"/>
        </w:rPr>
        <w:t xml:space="preserve"> </w:t>
      </w:r>
      <w:r>
        <w:rPr>
          <w:rFonts w:ascii="Arial"/>
          <w:b/>
          <w:i/>
          <w:sz w:val="19"/>
        </w:rPr>
        <w:t>B,</w:t>
      </w:r>
      <w:r>
        <w:rPr>
          <w:rFonts w:ascii="Arial"/>
          <w:b/>
          <w:i/>
          <w:spacing w:val="19"/>
          <w:sz w:val="19"/>
        </w:rPr>
        <w:t xml:space="preserve"> </w:t>
      </w:r>
      <w:r>
        <w:rPr>
          <w:rFonts w:ascii="Arial"/>
          <w:b/>
          <w:i/>
          <w:sz w:val="19"/>
        </w:rPr>
        <w:t>C</w:t>
      </w:r>
      <w:r>
        <w:rPr>
          <w:rFonts w:ascii="Arial"/>
          <w:b/>
          <w:i/>
          <w:spacing w:val="19"/>
          <w:sz w:val="19"/>
        </w:rPr>
        <w:t xml:space="preserve"> </w:t>
      </w:r>
      <w:r>
        <w:rPr>
          <w:rFonts w:ascii="Arial"/>
          <w:b/>
          <w:i/>
          <w:sz w:val="19"/>
        </w:rPr>
        <w:t>or</w:t>
      </w:r>
      <w:r>
        <w:rPr>
          <w:rFonts w:ascii="Arial"/>
          <w:b/>
          <w:i/>
          <w:spacing w:val="19"/>
          <w:sz w:val="19"/>
        </w:rPr>
        <w:t xml:space="preserve"> </w:t>
      </w:r>
      <w:r>
        <w:rPr>
          <w:rFonts w:ascii="Arial"/>
          <w:b/>
          <w:i/>
          <w:sz w:val="19"/>
        </w:rPr>
        <w:t>D</w:t>
      </w:r>
      <w:r>
        <w:rPr>
          <w:rFonts w:ascii="Arial"/>
          <w:b/>
          <w:i/>
          <w:spacing w:val="21"/>
          <w:sz w:val="19"/>
        </w:rPr>
        <w:t xml:space="preserve"> </w:t>
      </w:r>
      <w:r>
        <w:rPr>
          <w:rFonts w:ascii="Arial"/>
          <w:b/>
          <w:i/>
          <w:sz w:val="19"/>
        </w:rPr>
        <w:t>on</w:t>
      </w:r>
      <w:r>
        <w:rPr>
          <w:rFonts w:ascii="Arial"/>
          <w:b/>
          <w:i/>
          <w:spacing w:val="18"/>
          <w:sz w:val="19"/>
        </w:rPr>
        <w:t xml:space="preserve"> </w:t>
      </w:r>
      <w:r>
        <w:rPr>
          <w:rFonts w:ascii="Arial"/>
          <w:b/>
          <w:i/>
          <w:sz w:val="19"/>
        </w:rPr>
        <w:t>your</w:t>
      </w:r>
      <w:r>
        <w:rPr>
          <w:rFonts w:ascii="Arial"/>
          <w:b/>
          <w:i/>
          <w:spacing w:val="19"/>
          <w:sz w:val="19"/>
        </w:rPr>
        <w:t xml:space="preserve"> </w:t>
      </w:r>
      <w:r>
        <w:rPr>
          <w:rFonts w:ascii="Arial"/>
          <w:b/>
          <w:i/>
          <w:sz w:val="19"/>
        </w:rPr>
        <w:t>answer</w:t>
      </w:r>
      <w:r>
        <w:rPr>
          <w:rFonts w:ascii="Arial"/>
          <w:b/>
          <w:i/>
          <w:spacing w:val="19"/>
          <w:sz w:val="19"/>
        </w:rPr>
        <w:t xml:space="preserve"> </w:t>
      </w:r>
      <w:r>
        <w:rPr>
          <w:rFonts w:ascii="Arial"/>
          <w:b/>
          <w:i/>
          <w:sz w:val="19"/>
        </w:rPr>
        <w:t>sheet</w:t>
      </w:r>
      <w:r>
        <w:rPr>
          <w:rFonts w:ascii="Arial"/>
          <w:b/>
          <w:i/>
          <w:spacing w:val="21"/>
          <w:sz w:val="19"/>
        </w:rPr>
        <w:t xml:space="preserve"> </w:t>
      </w:r>
      <w:r>
        <w:rPr>
          <w:rFonts w:ascii="Arial"/>
          <w:b/>
          <w:i/>
          <w:sz w:val="19"/>
        </w:rPr>
        <w:t>to</w:t>
      </w:r>
      <w:r>
        <w:rPr>
          <w:rFonts w:ascii="Arial"/>
          <w:b/>
          <w:i/>
          <w:spacing w:val="18"/>
          <w:sz w:val="19"/>
        </w:rPr>
        <w:t xml:space="preserve"> </w:t>
      </w:r>
      <w:r>
        <w:rPr>
          <w:rFonts w:ascii="Arial"/>
          <w:b/>
          <w:i/>
          <w:sz w:val="19"/>
        </w:rPr>
        <w:t>indicate</w:t>
      </w:r>
      <w:r>
        <w:rPr>
          <w:rFonts w:ascii="Arial"/>
          <w:b/>
          <w:i/>
          <w:spacing w:val="19"/>
          <w:sz w:val="19"/>
        </w:rPr>
        <w:t xml:space="preserve"> </w:t>
      </w:r>
      <w:r>
        <w:rPr>
          <w:rFonts w:ascii="Arial"/>
          <w:b/>
          <w:i/>
          <w:sz w:val="19"/>
        </w:rPr>
        <w:t>the</w:t>
      </w:r>
      <w:r>
        <w:rPr>
          <w:rFonts w:ascii="Arial"/>
          <w:b/>
          <w:i/>
          <w:spacing w:val="19"/>
          <w:sz w:val="19"/>
        </w:rPr>
        <w:t xml:space="preserve"> </w:t>
      </w:r>
      <w:r>
        <w:rPr>
          <w:rFonts w:ascii="Arial"/>
          <w:b/>
          <w:i/>
          <w:sz w:val="19"/>
        </w:rPr>
        <w:t>best</w:t>
      </w:r>
      <w:r>
        <w:rPr>
          <w:rFonts w:ascii="Arial"/>
          <w:b/>
          <w:i/>
          <w:spacing w:val="18"/>
          <w:sz w:val="19"/>
        </w:rPr>
        <w:t xml:space="preserve"> </w:t>
      </w:r>
      <w:r>
        <w:rPr>
          <w:rFonts w:ascii="Arial"/>
          <w:b/>
          <w:i/>
          <w:sz w:val="19"/>
        </w:rPr>
        <w:t>answer</w:t>
      </w:r>
      <w:r>
        <w:rPr>
          <w:rFonts w:ascii="Arial"/>
          <w:b/>
          <w:i/>
          <w:spacing w:val="19"/>
          <w:sz w:val="19"/>
        </w:rPr>
        <w:t xml:space="preserve"> </w:t>
      </w:r>
      <w:r>
        <w:rPr>
          <w:rFonts w:ascii="Arial"/>
          <w:b/>
          <w:i/>
          <w:sz w:val="19"/>
        </w:rPr>
        <w:t>to</w:t>
      </w:r>
      <w:r>
        <w:rPr>
          <w:rFonts w:ascii="Arial"/>
          <w:b/>
          <w:i/>
          <w:spacing w:val="18"/>
          <w:sz w:val="19"/>
        </w:rPr>
        <w:t xml:space="preserve"> </w:t>
      </w:r>
      <w:r>
        <w:rPr>
          <w:rFonts w:ascii="Arial"/>
          <w:b/>
          <w:i/>
          <w:sz w:val="19"/>
        </w:rPr>
        <w:t>each</w:t>
      </w:r>
      <w:r>
        <w:rPr>
          <w:rFonts w:ascii="Arial"/>
          <w:b/>
          <w:i/>
          <w:spacing w:val="27"/>
          <w:sz w:val="19"/>
        </w:rPr>
        <w:t xml:space="preserve"> </w:t>
      </w:r>
      <w:r>
        <w:rPr>
          <w:rFonts w:ascii="Arial"/>
          <w:b/>
          <w:i/>
          <w:sz w:val="19"/>
        </w:rPr>
        <w:t>of</w:t>
      </w:r>
      <w:r>
        <w:rPr>
          <w:rFonts w:ascii="Arial"/>
          <w:b/>
          <w:i/>
          <w:spacing w:val="18"/>
          <w:sz w:val="19"/>
        </w:rPr>
        <w:t xml:space="preserve"> </w:t>
      </w:r>
      <w:r>
        <w:rPr>
          <w:rFonts w:ascii="Arial"/>
          <w:b/>
          <w:i/>
          <w:sz w:val="19"/>
        </w:rPr>
        <w:t>the following questions from 1 to 8.</w:t>
      </w:r>
    </w:p>
    <w:p w:rsidR="00D61207" w:rsidRDefault="003707A1">
      <w:pPr>
        <w:pStyle w:val="BodyText"/>
        <w:spacing w:before="5" w:line="242" w:lineRule="auto"/>
        <w:ind w:left="141" w:right="139"/>
        <w:jc w:val="both"/>
        <w:rPr>
          <w:rFonts w:ascii="Arial" w:hAnsi="Arial"/>
          <w:b/>
        </w:rPr>
      </w:pPr>
      <w:r>
        <w:t>3D printers have been widely used in educational settings from K–12 schools to universities as tools that support experiential learning</w:t>
      </w:r>
      <w:r>
        <w:rPr>
          <w:spacing w:val="-4"/>
        </w:rPr>
        <w:t xml:space="preserve"> </w:t>
      </w:r>
      <w:r>
        <w:t>and</w:t>
      </w:r>
      <w:r>
        <w:rPr>
          <w:spacing w:val="-4"/>
        </w:rPr>
        <w:t xml:space="preserve"> </w:t>
      </w:r>
      <w:r>
        <w:t>innovation.</w:t>
      </w:r>
      <w:r>
        <w:rPr>
          <w:spacing w:val="-4"/>
        </w:rPr>
        <w:t xml:space="preserve"> </w:t>
      </w:r>
      <w:r>
        <w:t>They</w:t>
      </w:r>
      <w:r>
        <w:rPr>
          <w:spacing w:val="-5"/>
        </w:rPr>
        <w:t xml:space="preserve"> </w:t>
      </w:r>
      <w:r>
        <w:t>are</w:t>
      </w:r>
      <w:r>
        <w:rPr>
          <w:spacing w:val="-5"/>
        </w:rPr>
        <w:t xml:space="preserve"> </w:t>
      </w:r>
      <w:r>
        <w:t>placed</w:t>
      </w:r>
      <w:r>
        <w:rPr>
          <w:spacing w:val="-4"/>
        </w:rPr>
        <w:t xml:space="preserve"> </w:t>
      </w:r>
      <w:r>
        <w:t>in</w:t>
      </w:r>
      <w:r>
        <w:rPr>
          <w:spacing w:val="-4"/>
        </w:rPr>
        <w:t xml:space="preserve"> </w:t>
      </w:r>
      <w:r>
        <w:t>various</w:t>
      </w:r>
      <w:r>
        <w:rPr>
          <w:spacing w:val="-3"/>
        </w:rPr>
        <w:t xml:space="preserve"> </w:t>
      </w:r>
      <w:r>
        <w:t>locations</w:t>
      </w:r>
      <w:r>
        <w:rPr>
          <w:spacing w:val="-3"/>
        </w:rPr>
        <w:t xml:space="preserve"> </w:t>
      </w:r>
      <w:r>
        <w:t>and</w:t>
      </w:r>
      <w:r>
        <w:rPr>
          <w:spacing w:val="-4"/>
        </w:rPr>
        <w:t xml:space="preserve"> </w:t>
      </w:r>
      <w:r>
        <w:t>environmental</w:t>
      </w:r>
      <w:r>
        <w:rPr>
          <w:spacing w:val="-4"/>
        </w:rPr>
        <w:t xml:space="preserve"> </w:t>
      </w:r>
      <w:r>
        <w:t>settings on</w:t>
      </w:r>
      <w:r>
        <w:rPr>
          <w:spacing w:val="-4"/>
        </w:rPr>
        <w:t xml:space="preserve"> </w:t>
      </w:r>
      <w:r>
        <w:t>campus,</w:t>
      </w:r>
      <w:r>
        <w:rPr>
          <w:spacing w:val="-5"/>
        </w:rPr>
        <w:t xml:space="preserve"> </w:t>
      </w:r>
      <w:r>
        <w:t>such</w:t>
      </w:r>
      <w:r>
        <w:rPr>
          <w:spacing w:val="-4"/>
        </w:rPr>
        <w:t xml:space="preserve"> </w:t>
      </w:r>
      <w:r>
        <w:t>as</w:t>
      </w:r>
      <w:r>
        <w:rPr>
          <w:spacing w:val="-4"/>
        </w:rPr>
        <w:t xml:space="preserve"> </w:t>
      </w:r>
      <w:r>
        <w:t>classrooms,</w:t>
      </w:r>
      <w:r>
        <w:rPr>
          <w:spacing w:val="-2"/>
        </w:rPr>
        <w:t xml:space="preserve"> </w:t>
      </w:r>
      <w:r>
        <w:t>maker centers, laboratories, and offices, alongside other office equipment such as photocopy machines, and are used for teaching, research,</w:t>
      </w:r>
      <w:r>
        <w:rPr>
          <w:spacing w:val="-8"/>
        </w:rPr>
        <w:t xml:space="preserve"> </w:t>
      </w:r>
      <w:r>
        <w:t>design,</w:t>
      </w:r>
      <w:r>
        <w:rPr>
          <w:spacing w:val="-8"/>
        </w:rPr>
        <w:t xml:space="preserve"> </w:t>
      </w:r>
      <w:r>
        <w:t>and</w:t>
      </w:r>
      <w:r>
        <w:rPr>
          <w:spacing w:val="-8"/>
        </w:rPr>
        <w:t xml:space="preserve"> </w:t>
      </w:r>
      <w:r>
        <w:t>prototyping</w:t>
      </w:r>
      <w:r>
        <w:rPr>
          <w:spacing w:val="-8"/>
        </w:rPr>
        <w:t xml:space="preserve"> </w:t>
      </w:r>
      <w:r>
        <w:t>in</w:t>
      </w:r>
      <w:r>
        <w:rPr>
          <w:spacing w:val="-8"/>
        </w:rPr>
        <w:t xml:space="preserve"> </w:t>
      </w:r>
      <w:r>
        <w:t>engineering,</w:t>
      </w:r>
      <w:r>
        <w:rPr>
          <w:spacing w:val="-8"/>
        </w:rPr>
        <w:t xml:space="preserve"> </w:t>
      </w:r>
      <w:r>
        <w:t>architecture,</w:t>
      </w:r>
      <w:r>
        <w:rPr>
          <w:spacing w:val="-9"/>
        </w:rPr>
        <w:t xml:space="preserve"> </w:t>
      </w:r>
      <w:r>
        <w:t>and</w:t>
      </w:r>
      <w:r>
        <w:rPr>
          <w:spacing w:val="-8"/>
        </w:rPr>
        <w:t xml:space="preserve"> </w:t>
      </w:r>
      <w:r>
        <w:t>other</w:t>
      </w:r>
      <w:r>
        <w:rPr>
          <w:spacing w:val="-7"/>
        </w:rPr>
        <w:t xml:space="preserve"> </w:t>
      </w:r>
      <w:r>
        <w:t>fields.</w:t>
      </w:r>
      <w:r>
        <w:rPr>
          <w:spacing w:val="-8"/>
        </w:rPr>
        <w:t xml:space="preserve"> </w:t>
      </w:r>
      <w:r>
        <w:t>In</w:t>
      </w:r>
      <w:r>
        <w:rPr>
          <w:spacing w:val="-8"/>
        </w:rPr>
        <w:t xml:space="preserve"> </w:t>
      </w:r>
      <w:r>
        <w:t>particular,</w:t>
      </w:r>
      <w:r>
        <w:rPr>
          <w:spacing w:val="-8"/>
        </w:rPr>
        <w:t xml:space="preserve"> </w:t>
      </w:r>
      <w:r>
        <w:t>university</w:t>
      </w:r>
      <w:r>
        <w:rPr>
          <w:spacing w:val="-7"/>
        </w:rPr>
        <w:t xml:space="preserve"> </w:t>
      </w:r>
      <w:r>
        <w:t>maker</w:t>
      </w:r>
      <w:r>
        <w:rPr>
          <w:spacing w:val="-9"/>
        </w:rPr>
        <w:t xml:space="preserve"> </w:t>
      </w:r>
      <w:r>
        <w:t>centers</w:t>
      </w:r>
      <w:r>
        <w:rPr>
          <w:spacing w:val="-7"/>
        </w:rPr>
        <w:t xml:space="preserve"> </w:t>
      </w:r>
      <w:r>
        <w:t>often</w:t>
      </w:r>
      <w:r>
        <w:rPr>
          <w:spacing w:val="-8"/>
        </w:rPr>
        <w:t xml:space="preserve"> </w:t>
      </w:r>
      <w:r>
        <w:t>house diverse</w:t>
      </w:r>
      <w:r>
        <w:rPr>
          <w:spacing w:val="-12"/>
        </w:rPr>
        <w:t xml:space="preserve"> </w:t>
      </w:r>
      <w:r>
        <w:t>types</w:t>
      </w:r>
      <w:r>
        <w:rPr>
          <w:spacing w:val="-9"/>
        </w:rPr>
        <w:t xml:space="preserve"> </w:t>
      </w:r>
      <w:r>
        <w:t>and</w:t>
      </w:r>
      <w:r>
        <w:rPr>
          <w:spacing w:val="-10"/>
        </w:rPr>
        <w:t xml:space="preserve"> </w:t>
      </w:r>
      <w:r>
        <w:t>multiple</w:t>
      </w:r>
      <w:r>
        <w:rPr>
          <w:spacing w:val="-11"/>
        </w:rPr>
        <w:t xml:space="preserve"> </w:t>
      </w:r>
      <w:r>
        <w:t>3D</w:t>
      </w:r>
      <w:r>
        <w:rPr>
          <w:spacing w:val="-13"/>
        </w:rPr>
        <w:t xml:space="preserve"> </w:t>
      </w:r>
      <w:r>
        <w:t>printers</w:t>
      </w:r>
      <w:r>
        <w:rPr>
          <w:spacing w:val="-10"/>
        </w:rPr>
        <w:t xml:space="preserve"> </w:t>
      </w:r>
      <w:r>
        <w:t>within</w:t>
      </w:r>
      <w:r>
        <w:rPr>
          <w:spacing w:val="-13"/>
        </w:rPr>
        <w:t xml:space="preserve"> </w:t>
      </w:r>
      <w:r>
        <w:t>a</w:t>
      </w:r>
      <w:r>
        <w:rPr>
          <w:spacing w:val="-13"/>
        </w:rPr>
        <w:t xml:space="preserve"> </w:t>
      </w:r>
      <w:r>
        <w:t>single</w:t>
      </w:r>
      <w:r>
        <w:rPr>
          <w:spacing w:val="-12"/>
        </w:rPr>
        <w:t xml:space="preserve"> </w:t>
      </w:r>
      <w:r>
        <w:t>space,</w:t>
      </w:r>
      <w:r>
        <w:rPr>
          <w:spacing w:val="-11"/>
        </w:rPr>
        <w:t xml:space="preserve"> </w:t>
      </w:r>
      <w:r>
        <w:t>where</w:t>
      </w:r>
      <w:r>
        <w:rPr>
          <w:spacing w:val="-7"/>
        </w:rPr>
        <w:t xml:space="preserve"> </w:t>
      </w:r>
      <w:r>
        <w:rPr>
          <w:rFonts w:ascii="Arial" w:hAnsi="Arial"/>
          <w:b/>
          <w:u w:val="single"/>
        </w:rPr>
        <w:t>these</w:t>
      </w:r>
      <w:r>
        <w:rPr>
          <w:rFonts w:ascii="Arial" w:hAnsi="Arial"/>
          <w:b/>
          <w:spacing w:val="-12"/>
          <w:u w:val="single"/>
        </w:rPr>
        <w:t xml:space="preserve"> </w:t>
      </w:r>
      <w:r>
        <w:rPr>
          <w:rFonts w:ascii="Arial" w:hAnsi="Arial"/>
          <w:b/>
          <w:u w:val="single"/>
        </w:rPr>
        <w:t>devices</w:t>
      </w:r>
      <w:r>
        <w:rPr>
          <w:rFonts w:ascii="Arial" w:hAnsi="Arial"/>
          <w:b/>
          <w:spacing w:val="-13"/>
        </w:rPr>
        <w:t xml:space="preserve"> </w:t>
      </w:r>
      <w:r>
        <w:t>may</w:t>
      </w:r>
      <w:r>
        <w:rPr>
          <w:spacing w:val="-12"/>
        </w:rPr>
        <w:t xml:space="preserve"> </w:t>
      </w:r>
      <w:r>
        <w:t>operate</w:t>
      </w:r>
      <w:r>
        <w:rPr>
          <w:spacing w:val="-11"/>
        </w:rPr>
        <w:t xml:space="preserve"> </w:t>
      </w:r>
      <w:r>
        <w:t>continuously</w:t>
      </w:r>
      <w:r>
        <w:rPr>
          <w:spacing w:val="-13"/>
        </w:rPr>
        <w:t xml:space="preserve"> </w:t>
      </w:r>
      <w:r>
        <w:t>for</w:t>
      </w:r>
      <w:r>
        <w:rPr>
          <w:spacing w:val="-11"/>
        </w:rPr>
        <w:t xml:space="preserve"> </w:t>
      </w:r>
      <w:r>
        <w:t>extended</w:t>
      </w:r>
      <w:r>
        <w:rPr>
          <w:spacing w:val="-10"/>
        </w:rPr>
        <w:t xml:space="preserve"> </w:t>
      </w:r>
      <w:r>
        <w:t>periods</w:t>
      </w:r>
      <w:r>
        <w:rPr>
          <w:rFonts w:ascii="Arial" w:hAnsi="Arial"/>
          <w:b/>
        </w:rPr>
        <w:t xml:space="preserve">. </w:t>
      </w:r>
      <w:r>
        <w:rPr>
          <w:rFonts w:ascii="Arial" w:hAnsi="Arial"/>
          <w:b/>
          <w:u w:val="single"/>
        </w:rPr>
        <w:t>This intensive and frequent use increases the likelihood of prolonged exposure to emissions for students and staff</w:t>
      </w:r>
      <w:r>
        <w:rPr>
          <w:rFonts w:ascii="Arial" w:hAnsi="Arial"/>
          <w:b/>
        </w:rPr>
        <w:t xml:space="preserve"> </w:t>
      </w:r>
      <w:r>
        <w:rPr>
          <w:rFonts w:ascii="Arial" w:hAnsi="Arial"/>
          <w:b/>
          <w:u w:val="single"/>
        </w:rPr>
        <w:t>working nearby.</w:t>
      </w:r>
    </w:p>
    <w:p w:rsidR="00D61207" w:rsidRDefault="003707A1">
      <w:pPr>
        <w:pStyle w:val="BodyText"/>
        <w:spacing w:line="242" w:lineRule="auto"/>
        <w:ind w:left="141" w:right="137"/>
        <w:jc w:val="both"/>
      </w:pPr>
      <w:r>
        <w:t>Chemical</w:t>
      </w:r>
      <w:r>
        <w:rPr>
          <w:spacing w:val="-2"/>
        </w:rPr>
        <w:t xml:space="preserve"> </w:t>
      </w:r>
      <w:r>
        <w:t>Insights</w:t>
      </w:r>
      <w:r>
        <w:rPr>
          <w:spacing w:val="-2"/>
        </w:rPr>
        <w:t xml:space="preserve"> </w:t>
      </w:r>
      <w:r>
        <w:t>Research</w:t>
      </w:r>
      <w:r>
        <w:rPr>
          <w:spacing w:val="-6"/>
        </w:rPr>
        <w:t xml:space="preserve"> </w:t>
      </w:r>
      <w:r>
        <w:t>Institute</w:t>
      </w:r>
      <w:r>
        <w:rPr>
          <w:spacing w:val="-3"/>
        </w:rPr>
        <w:t xml:space="preserve"> </w:t>
      </w:r>
      <w:r>
        <w:t>(CIRI)</w:t>
      </w:r>
      <w:r>
        <w:rPr>
          <w:spacing w:val="-4"/>
        </w:rPr>
        <w:t xml:space="preserve"> </w:t>
      </w:r>
      <w:r>
        <w:t>has</w:t>
      </w:r>
      <w:r>
        <w:rPr>
          <w:spacing w:val="-2"/>
        </w:rPr>
        <w:t xml:space="preserve"> </w:t>
      </w:r>
      <w:r>
        <w:t>conducted</w:t>
      </w:r>
      <w:r>
        <w:rPr>
          <w:spacing w:val="-3"/>
        </w:rPr>
        <w:t xml:space="preserve"> </w:t>
      </w:r>
      <w:r>
        <w:t>a</w:t>
      </w:r>
      <w:r>
        <w:rPr>
          <w:spacing w:val="-3"/>
        </w:rPr>
        <w:t xml:space="preserve"> </w:t>
      </w:r>
      <w:r>
        <w:t>multi-year</w:t>
      </w:r>
      <w:r>
        <w:rPr>
          <w:spacing w:val="-1"/>
        </w:rPr>
        <w:t xml:space="preserve"> </w:t>
      </w:r>
      <w:r>
        <w:t>research</w:t>
      </w:r>
      <w:r>
        <w:rPr>
          <w:spacing w:val="-3"/>
        </w:rPr>
        <w:t xml:space="preserve"> </w:t>
      </w:r>
      <w:r>
        <w:t>initiative</w:t>
      </w:r>
      <w:r>
        <w:rPr>
          <w:spacing w:val="-3"/>
        </w:rPr>
        <w:t xml:space="preserve"> </w:t>
      </w:r>
      <w:r>
        <w:t>on</w:t>
      </w:r>
      <w:r>
        <w:rPr>
          <w:spacing w:val="-3"/>
        </w:rPr>
        <w:t xml:space="preserve"> </w:t>
      </w:r>
      <w:r>
        <w:t>3D</w:t>
      </w:r>
      <w:r>
        <w:rPr>
          <w:spacing w:val="-4"/>
        </w:rPr>
        <w:t xml:space="preserve"> </w:t>
      </w:r>
      <w:r>
        <w:t>printer</w:t>
      </w:r>
      <w:r>
        <w:rPr>
          <w:spacing w:val="-4"/>
        </w:rPr>
        <w:t xml:space="preserve"> </w:t>
      </w:r>
      <w:r>
        <w:t>emissions</w:t>
      </w:r>
      <w:r>
        <w:rPr>
          <w:spacing w:val="-2"/>
        </w:rPr>
        <w:t xml:space="preserve"> </w:t>
      </w:r>
      <w:r>
        <w:t>and</w:t>
      </w:r>
      <w:r>
        <w:rPr>
          <w:spacing w:val="-3"/>
        </w:rPr>
        <w:t xml:space="preserve"> </w:t>
      </w:r>
      <w:r>
        <w:t>has</w:t>
      </w:r>
      <w:r>
        <w:rPr>
          <w:spacing w:val="-2"/>
        </w:rPr>
        <w:t xml:space="preserve"> </w:t>
      </w:r>
      <w:r>
        <w:t xml:space="preserve">found that 3D printing produces ultrafine particles (UFPs, smaller than 100 nm) as well as volatile organic compounds (VOCs). Due to their extremely small size, UFPs can remain suspended in the air for long durations and are easily inhaled. Once inhaled, these particles may </w:t>
      </w:r>
      <w:r>
        <w:rPr>
          <w:rFonts w:ascii="Arial"/>
          <w:b/>
          <w:u w:val="single"/>
        </w:rPr>
        <w:t>penetrate</w:t>
      </w:r>
      <w:r>
        <w:rPr>
          <w:rFonts w:ascii="Arial"/>
          <w:b/>
        </w:rPr>
        <w:t xml:space="preserve"> </w:t>
      </w:r>
      <w:r>
        <w:t>deep into the lungs and even enter the bloodstream, which has been linked to respiratory and cardiovascular diseases.</w:t>
      </w:r>
    </w:p>
    <w:p w:rsidR="00D61207" w:rsidRDefault="003707A1">
      <w:pPr>
        <w:pStyle w:val="BodyText"/>
        <w:spacing w:before="3" w:line="242" w:lineRule="auto"/>
        <w:ind w:left="141" w:right="138"/>
        <w:jc w:val="both"/>
      </w:pPr>
      <w:r>
        <w:t>In</w:t>
      </w:r>
      <w:r>
        <w:rPr>
          <w:spacing w:val="-3"/>
        </w:rPr>
        <w:t xml:space="preserve"> </w:t>
      </w:r>
      <w:r>
        <w:t>addition,</w:t>
      </w:r>
      <w:r>
        <w:rPr>
          <w:spacing w:val="-5"/>
        </w:rPr>
        <w:t xml:space="preserve"> </w:t>
      </w:r>
      <w:r>
        <w:t>some</w:t>
      </w:r>
      <w:r>
        <w:rPr>
          <w:spacing w:val="-3"/>
        </w:rPr>
        <w:t xml:space="preserve"> </w:t>
      </w:r>
      <w:r>
        <w:t>VOCs</w:t>
      </w:r>
      <w:r>
        <w:rPr>
          <w:spacing w:val="-3"/>
        </w:rPr>
        <w:t xml:space="preserve"> </w:t>
      </w:r>
      <w:r>
        <w:t>released</w:t>
      </w:r>
      <w:r>
        <w:rPr>
          <w:spacing w:val="-3"/>
        </w:rPr>
        <w:t xml:space="preserve"> </w:t>
      </w:r>
      <w:r>
        <w:t>during</w:t>
      </w:r>
      <w:r>
        <w:rPr>
          <w:spacing w:val="-3"/>
        </w:rPr>
        <w:t xml:space="preserve"> </w:t>
      </w:r>
      <w:r>
        <w:t>3D</w:t>
      </w:r>
      <w:r>
        <w:rPr>
          <w:spacing w:val="-4"/>
        </w:rPr>
        <w:t xml:space="preserve"> </w:t>
      </w:r>
      <w:r>
        <w:t>printing</w:t>
      </w:r>
      <w:r>
        <w:rPr>
          <w:spacing w:val="-3"/>
        </w:rPr>
        <w:t xml:space="preserve"> </w:t>
      </w:r>
      <w:r>
        <w:t>processes</w:t>
      </w:r>
      <w:r>
        <w:rPr>
          <w:spacing w:val="-2"/>
        </w:rPr>
        <w:t xml:space="preserve"> </w:t>
      </w:r>
      <w:r>
        <w:t>have</w:t>
      </w:r>
      <w:r>
        <w:rPr>
          <w:spacing w:val="-3"/>
        </w:rPr>
        <w:t xml:space="preserve"> </w:t>
      </w:r>
      <w:r>
        <w:t>been</w:t>
      </w:r>
      <w:r>
        <w:rPr>
          <w:spacing w:val="-3"/>
        </w:rPr>
        <w:t xml:space="preserve"> </w:t>
      </w:r>
      <w:r>
        <w:t>associated</w:t>
      </w:r>
      <w:r>
        <w:rPr>
          <w:spacing w:val="-6"/>
        </w:rPr>
        <w:t xml:space="preserve"> </w:t>
      </w:r>
      <w:r>
        <w:t>with</w:t>
      </w:r>
      <w:r>
        <w:rPr>
          <w:spacing w:val="-3"/>
        </w:rPr>
        <w:t xml:space="preserve"> </w:t>
      </w:r>
      <w:r>
        <w:t>both</w:t>
      </w:r>
      <w:r>
        <w:rPr>
          <w:spacing w:val="-3"/>
        </w:rPr>
        <w:t xml:space="preserve"> </w:t>
      </w:r>
      <w:r>
        <w:t>acute</w:t>
      </w:r>
      <w:r>
        <w:rPr>
          <w:spacing w:val="-3"/>
        </w:rPr>
        <w:t xml:space="preserve"> </w:t>
      </w:r>
      <w:r>
        <w:t>and</w:t>
      </w:r>
      <w:r>
        <w:rPr>
          <w:spacing w:val="-5"/>
        </w:rPr>
        <w:t xml:space="preserve"> </w:t>
      </w:r>
      <w:r>
        <w:t>chronic</w:t>
      </w:r>
      <w:r>
        <w:rPr>
          <w:spacing w:val="-5"/>
        </w:rPr>
        <w:t xml:space="preserve"> </w:t>
      </w:r>
      <w:r>
        <w:t>adverse</w:t>
      </w:r>
      <w:r>
        <w:rPr>
          <w:spacing w:val="-3"/>
        </w:rPr>
        <w:t xml:space="preserve"> </w:t>
      </w:r>
      <w:r>
        <w:t>health effects, including eye and throat irritation, respiratory illness, and, in some cases, cancer, depending on exposure duration and concentration levels. The use of 3D printers on campuses can therefore contribute to elevated levels of indoor air pollutants, raising</w:t>
      </w:r>
      <w:r>
        <w:rPr>
          <w:spacing w:val="-4"/>
        </w:rPr>
        <w:t xml:space="preserve"> </w:t>
      </w:r>
      <w:r>
        <w:t>particular</w:t>
      </w:r>
      <w:r>
        <w:rPr>
          <w:spacing w:val="-5"/>
        </w:rPr>
        <w:t xml:space="preserve"> </w:t>
      </w:r>
      <w:r>
        <w:t>concerns</w:t>
      </w:r>
      <w:r>
        <w:rPr>
          <w:spacing w:val="-9"/>
        </w:rPr>
        <w:t xml:space="preserve"> </w:t>
      </w:r>
      <w:r>
        <w:t>for</w:t>
      </w:r>
      <w:r>
        <w:rPr>
          <w:spacing w:val="-5"/>
        </w:rPr>
        <w:t xml:space="preserve"> </w:t>
      </w:r>
      <w:r>
        <w:t>vulnerable</w:t>
      </w:r>
      <w:r>
        <w:rPr>
          <w:spacing w:val="-4"/>
        </w:rPr>
        <w:t xml:space="preserve"> </w:t>
      </w:r>
      <w:r>
        <w:t>populations</w:t>
      </w:r>
      <w:r>
        <w:rPr>
          <w:spacing w:val="-3"/>
        </w:rPr>
        <w:t xml:space="preserve"> </w:t>
      </w:r>
      <w:r>
        <w:t>such</w:t>
      </w:r>
      <w:r>
        <w:rPr>
          <w:spacing w:val="-4"/>
        </w:rPr>
        <w:t xml:space="preserve"> </w:t>
      </w:r>
      <w:r>
        <w:t>as</w:t>
      </w:r>
      <w:r>
        <w:rPr>
          <w:spacing w:val="-3"/>
        </w:rPr>
        <w:t xml:space="preserve"> </w:t>
      </w:r>
      <w:r>
        <w:t>individuals</w:t>
      </w:r>
      <w:r>
        <w:rPr>
          <w:spacing w:val="-4"/>
        </w:rPr>
        <w:t xml:space="preserve"> </w:t>
      </w:r>
      <w:r>
        <w:t>with</w:t>
      </w:r>
      <w:r>
        <w:rPr>
          <w:spacing w:val="-4"/>
        </w:rPr>
        <w:t xml:space="preserve"> </w:t>
      </w:r>
      <w:r>
        <w:t>asthma</w:t>
      </w:r>
      <w:r>
        <w:rPr>
          <w:spacing w:val="-4"/>
        </w:rPr>
        <w:t xml:space="preserve"> </w:t>
      </w:r>
      <w:r>
        <w:t>or</w:t>
      </w:r>
      <w:r>
        <w:rPr>
          <w:spacing w:val="-5"/>
        </w:rPr>
        <w:t xml:space="preserve"> </w:t>
      </w:r>
      <w:r>
        <w:t>other</w:t>
      </w:r>
      <w:r>
        <w:rPr>
          <w:spacing w:val="-5"/>
        </w:rPr>
        <w:t xml:space="preserve"> </w:t>
      </w:r>
      <w:r>
        <w:t>pre-existing</w:t>
      </w:r>
      <w:r>
        <w:rPr>
          <w:spacing w:val="-4"/>
        </w:rPr>
        <w:t xml:space="preserve"> </w:t>
      </w:r>
      <w:r>
        <w:t>respiratory</w:t>
      </w:r>
      <w:r>
        <w:rPr>
          <w:spacing w:val="-6"/>
        </w:rPr>
        <w:t xml:space="preserve"> </w:t>
      </w:r>
      <w:r>
        <w:t xml:space="preserve">conditions. As a result, the growing prevalence of 3D printers in educational environments has increased attention to indoor air quality management. In enclosed or poorly ventilated spaces, continuous printer operation may lead to the </w:t>
      </w:r>
      <w:r>
        <w:rPr>
          <w:rFonts w:ascii="Arial"/>
          <w:b/>
          <w:u w:val="single"/>
        </w:rPr>
        <w:t>accumulation</w:t>
      </w:r>
      <w:r>
        <w:rPr>
          <w:rFonts w:ascii="Arial"/>
          <w:b/>
        </w:rPr>
        <w:t xml:space="preserve"> </w:t>
      </w:r>
      <w:r>
        <w:t>of airborne pollutants, thereby heightening potential health risks. Consequently, systematic monitoring of particle and VOC levels, together with effective ventilation and exposure mitigation strategies, is essential to ensure a safe learning and working environment.</w:t>
      </w:r>
    </w:p>
    <w:p w:rsidR="00D61207" w:rsidRDefault="003707A1">
      <w:pPr>
        <w:spacing w:before="4" w:line="217" w:lineRule="exact"/>
        <w:ind w:left="7102"/>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https://chemicalinsights.ul.org</w:t>
      </w:r>
      <w:r>
        <w:rPr>
          <w:spacing w:val="-2"/>
          <w:sz w:val="19"/>
        </w:rPr>
        <w:t>)</w:t>
      </w:r>
    </w:p>
    <w:p w:rsidR="00D61207" w:rsidRDefault="003707A1">
      <w:pPr>
        <w:tabs>
          <w:tab w:val="left" w:pos="7512"/>
        </w:tabs>
        <w:spacing w:line="217" w:lineRule="exact"/>
        <w:ind w:left="141"/>
        <w:rPr>
          <w:sz w:val="19"/>
        </w:rPr>
      </w:pPr>
      <w:r>
        <w:rPr>
          <w:rFonts w:ascii="Arial" w:hAnsi="Arial"/>
          <w:b/>
          <w:sz w:val="19"/>
        </w:rPr>
        <w:t>Question</w:t>
      </w:r>
      <w:r>
        <w:rPr>
          <w:rFonts w:ascii="Arial" w:hAnsi="Arial"/>
          <w:b/>
          <w:spacing w:val="-6"/>
          <w:sz w:val="19"/>
        </w:rPr>
        <w:t xml:space="preserve"> </w:t>
      </w:r>
      <w:r>
        <w:rPr>
          <w:rFonts w:ascii="Arial" w:hAnsi="Arial"/>
          <w:b/>
          <w:sz w:val="19"/>
        </w:rPr>
        <w:t>1.</w:t>
      </w:r>
      <w:r>
        <w:rPr>
          <w:rFonts w:ascii="Arial" w:hAnsi="Arial"/>
          <w:b/>
          <w:spacing w:val="-5"/>
          <w:sz w:val="19"/>
        </w:rPr>
        <w:t xml:space="preserve"> </w:t>
      </w:r>
      <w:r>
        <w:rPr>
          <w:sz w:val="19"/>
        </w:rPr>
        <w:t>The</w:t>
      </w:r>
      <w:r>
        <w:rPr>
          <w:spacing w:val="-3"/>
          <w:sz w:val="19"/>
        </w:rPr>
        <w:t xml:space="preserve"> </w:t>
      </w:r>
      <w:r>
        <w:rPr>
          <w:sz w:val="19"/>
        </w:rPr>
        <w:t>phrase</w:t>
      </w:r>
      <w:r>
        <w:rPr>
          <w:spacing w:val="-2"/>
          <w:sz w:val="19"/>
        </w:rPr>
        <w:t xml:space="preserve"> </w:t>
      </w:r>
      <w:r>
        <w:rPr>
          <w:rFonts w:ascii="Arial" w:hAnsi="Arial"/>
          <w:b/>
          <w:sz w:val="19"/>
        </w:rPr>
        <w:t>“</w:t>
      </w:r>
      <w:r>
        <w:rPr>
          <w:rFonts w:ascii="Arial" w:hAnsi="Arial"/>
          <w:b/>
          <w:sz w:val="19"/>
          <w:u w:val="single"/>
        </w:rPr>
        <w:t>these</w:t>
      </w:r>
      <w:r>
        <w:rPr>
          <w:rFonts w:ascii="Arial" w:hAnsi="Arial"/>
          <w:b/>
          <w:spacing w:val="-5"/>
          <w:sz w:val="19"/>
          <w:u w:val="single"/>
        </w:rPr>
        <w:t xml:space="preserve"> </w:t>
      </w:r>
      <w:r>
        <w:rPr>
          <w:rFonts w:ascii="Arial" w:hAnsi="Arial"/>
          <w:b/>
          <w:sz w:val="19"/>
          <w:u w:val="single"/>
        </w:rPr>
        <w:t>devices</w:t>
      </w:r>
      <w:r>
        <w:rPr>
          <w:rFonts w:ascii="Arial" w:hAnsi="Arial"/>
          <w:b/>
          <w:sz w:val="19"/>
        </w:rPr>
        <w:t>”</w:t>
      </w:r>
      <w:r>
        <w:rPr>
          <w:rFonts w:ascii="Arial" w:hAnsi="Arial"/>
          <w:b/>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1"/>
          <w:sz w:val="19"/>
        </w:rPr>
        <w:t xml:space="preserve"> </w:t>
      </w:r>
      <w:r>
        <w:rPr>
          <w:sz w:val="19"/>
        </w:rPr>
        <w:t>most</w:t>
      </w:r>
      <w:r>
        <w:rPr>
          <w:spacing w:val="-3"/>
          <w:sz w:val="19"/>
        </w:rPr>
        <w:t xml:space="preserve"> </w:t>
      </w:r>
      <w:r>
        <w:rPr>
          <w:sz w:val="19"/>
        </w:rPr>
        <w:t>directly</w:t>
      </w:r>
      <w:r>
        <w:rPr>
          <w:spacing w:val="-4"/>
          <w:sz w:val="19"/>
        </w:rPr>
        <w:t xml:space="preserve"> </w:t>
      </w:r>
      <w:r>
        <w:rPr>
          <w:sz w:val="19"/>
        </w:rPr>
        <w:t>refers</w:t>
      </w:r>
      <w:r>
        <w:rPr>
          <w:spacing w:val="-3"/>
          <w:sz w:val="19"/>
        </w:rPr>
        <w:t xml:space="preserve"> </w:t>
      </w:r>
      <w:r>
        <w:rPr>
          <w:sz w:val="19"/>
        </w:rPr>
        <w:t>to</w:t>
      </w:r>
      <w:r>
        <w:rPr>
          <w:spacing w:val="-3"/>
          <w:sz w:val="19"/>
        </w:rPr>
        <w:t xml:space="preserve"> </w:t>
      </w:r>
      <w:r>
        <w:rPr>
          <w:sz w:val="19"/>
          <w:u w:val="single"/>
        </w:rPr>
        <w:tab/>
      </w:r>
      <w:r>
        <w:rPr>
          <w:spacing w:val="-10"/>
          <w:sz w:val="19"/>
        </w:rPr>
        <w:t>.</w:t>
      </w:r>
    </w:p>
    <w:p w:rsidR="00D61207" w:rsidRDefault="003707A1">
      <w:pPr>
        <w:pStyle w:val="BodyText"/>
        <w:tabs>
          <w:tab w:val="left" w:pos="6236"/>
        </w:tabs>
      </w:pPr>
      <w:r>
        <w:rPr>
          <w:rFonts w:ascii="Arial"/>
          <w:b/>
        </w:rPr>
        <w:t>A.</w:t>
      </w:r>
      <w:r>
        <w:rPr>
          <w:rFonts w:ascii="Arial"/>
          <w:b/>
          <w:spacing w:val="-5"/>
        </w:rPr>
        <w:t xml:space="preserve"> </w:t>
      </w:r>
      <w:r>
        <w:rPr>
          <w:spacing w:val="-2"/>
        </w:rPr>
        <w:t>universities</w:t>
      </w:r>
      <w:r>
        <w:tab/>
      </w:r>
      <w:r>
        <w:rPr>
          <w:rFonts w:ascii="Arial"/>
          <w:b/>
        </w:rPr>
        <w:t>B.</w:t>
      </w:r>
      <w:r>
        <w:rPr>
          <w:rFonts w:ascii="Arial"/>
          <w:b/>
          <w:spacing w:val="-3"/>
        </w:rPr>
        <w:t xml:space="preserve"> </w:t>
      </w:r>
      <w:r>
        <w:t>3D</w:t>
      </w:r>
      <w:r>
        <w:rPr>
          <w:spacing w:val="-1"/>
        </w:rPr>
        <w:t xml:space="preserve"> </w:t>
      </w:r>
      <w:r>
        <w:rPr>
          <w:spacing w:val="-2"/>
        </w:rPr>
        <w:t>printers</w:t>
      </w:r>
    </w:p>
    <w:p w:rsidR="00D61207" w:rsidRDefault="003707A1">
      <w:pPr>
        <w:pStyle w:val="BodyText"/>
        <w:tabs>
          <w:tab w:val="left" w:pos="6236"/>
        </w:tabs>
      </w:pPr>
      <w:r>
        <w:rPr>
          <w:rFonts w:ascii="Arial"/>
          <w:b/>
        </w:rPr>
        <w:t>C.</w:t>
      </w:r>
      <w:r>
        <w:rPr>
          <w:rFonts w:ascii="Arial"/>
          <w:b/>
          <w:spacing w:val="-6"/>
        </w:rPr>
        <w:t xml:space="preserve"> </w:t>
      </w:r>
      <w:r>
        <w:t>photocopy</w:t>
      </w:r>
      <w:r>
        <w:rPr>
          <w:spacing w:val="-4"/>
        </w:rPr>
        <w:t xml:space="preserve"> </w:t>
      </w:r>
      <w:r>
        <w:rPr>
          <w:spacing w:val="-2"/>
        </w:rPr>
        <w:t>machines</w:t>
      </w:r>
      <w:r>
        <w:tab/>
      </w:r>
      <w:r>
        <w:rPr>
          <w:rFonts w:ascii="Arial"/>
          <w:b/>
        </w:rPr>
        <w:t>D.</w:t>
      </w:r>
      <w:r>
        <w:rPr>
          <w:rFonts w:ascii="Arial"/>
          <w:b/>
          <w:spacing w:val="-3"/>
        </w:rPr>
        <w:t xml:space="preserve"> </w:t>
      </w:r>
      <w:r>
        <w:rPr>
          <w:spacing w:val="-2"/>
        </w:rPr>
        <w:t>laboratories</w:t>
      </w:r>
    </w:p>
    <w:p w:rsidR="00D61207" w:rsidRDefault="003707A1">
      <w:pPr>
        <w:pStyle w:val="BodyText"/>
        <w:ind w:left="141"/>
      </w:pPr>
      <w:r>
        <w:rPr>
          <w:rFonts w:ascii="Arial"/>
          <w:b/>
        </w:rPr>
        <w:t>Question</w:t>
      </w:r>
      <w:r>
        <w:rPr>
          <w:rFonts w:ascii="Arial"/>
          <w:b/>
          <w:spacing w:val="-9"/>
        </w:rPr>
        <w:t xml:space="preserve"> </w:t>
      </w:r>
      <w:r>
        <w:rPr>
          <w:rFonts w:ascii="Arial"/>
          <w:b/>
        </w:rPr>
        <w:t>2.</w:t>
      </w:r>
      <w:r>
        <w:rPr>
          <w:rFonts w:ascii="Arial"/>
          <w:b/>
          <w:spacing w:val="-10"/>
        </w:rPr>
        <w:t xml:space="preserve"> </w:t>
      </w:r>
      <w:r>
        <w:t>Which</w:t>
      </w:r>
      <w:r>
        <w:rPr>
          <w:spacing w:val="-5"/>
        </w:rPr>
        <w:t xml:space="preserve"> </w:t>
      </w:r>
      <w:r>
        <w:t>of</w:t>
      </w:r>
      <w:r>
        <w:rPr>
          <w:spacing w:val="-4"/>
        </w:rPr>
        <w:t xml:space="preserve"> </w:t>
      </w:r>
      <w:r>
        <w:t>the</w:t>
      </w:r>
      <w:r>
        <w:rPr>
          <w:spacing w:val="-8"/>
        </w:rPr>
        <w:t xml:space="preserve"> </w:t>
      </w:r>
      <w:r>
        <w:t>following</w:t>
      </w:r>
      <w:r>
        <w:rPr>
          <w:spacing w:val="-6"/>
        </w:rPr>
        <w:t xml:space="preserve"> </w:t>
      </w:r>
      <w:r>
        <w:t>best</w:t>
      </w:r>
      <w:r>
        <w:rPr>
          <w:spacing w:val="-5"/>
        </w:rPr>
        <w:t xml:space="preserve"> </w:t>
      </w:r>
      <w:r>
        <w:t>paraphrases</w:t>
      </w:r>
      <w:r>
        <w:rPr>
          <w:spacing w:val="-5"/>
        </w:rPr>
        <w:t xml:space="preserve"> </w:t>
      </w:r>
      <w:r>
        <w:t>the</w:t>
      </w:r>
      <w:r>
        <w:rPr>
          <w:spacing w:val="-6"/>
        </w:rPr>
        <w:t xml:space="preserve"> </w:t>
      </w:r>
      <w:r>
        <w:t>underlined</w:t>
      </w:r>
      <w:r>
        <w:rPr>
          <w:spacing w:val="-6"/>
        </w:rPr>
        <w:t xml:space="preserve"> </w:t>
      </w:r>
      <w:r>
        <w:t>sentence</w:t>
      </w:r>
      <w:r>
        <w:rPr>
          <w:spacing w:val="-6"/>
        </w:rPr>
        <w:t xml:space="preserve"> </w:t>
      </w:r>
      <w:r>
        <w:t>in</w:t>
      </w:r>
      <w:r>
        <w:rPr>
          <w:spacing w:val="-5"/>
        </w:rPr>
        <w:t xml:space="preserve"> </w:t>
      </w:r>
      <w:r>
        <w:t>paragraph</w:t>
      </w:r>
      <w:r>
        <w:rPr>
          <w:spacing w:val="-6"/>
        </w:rPr>
        <w:t xml:space="preserve"> </w:t>
      </w:r>
      <w:r>
        <w:rPr>
          <w:spacing w:val="-5"/>
        </w:rPr>
        <w:t>1?</w:t>
      </w:r>
    </w:p>
    <w:p w:rsidR="00D61207" w:rsidRDefault="003707A1">
      <w:pPr>
        <w:pStyle w:val="BodyText"/>
        <w:spacing w:line="244" w:lineRule="auto"/>
        <w:ind w:right="949"/>
      </w:pPr>
      <w:r>
        <w:rPr>
          <w:rFonts w:ascii="Arial"/>
          <w:b/>
        </w:rPr>
        <w:t>A.</w:t>
      </w:r>
      <w:r>
        <w:rPr>
          <w:rFonts w:ascii="Arial"/>
          <w:b/>
          <w:spacing w:val="-1"/>
        </w:rPr>
        <w:t xml:space="preserve"> </w:t>
      </w:r>
      <w:r>
        <w:t>The</w:t>
      </w:r>
      <w:r>
        <w:rPr>
          <w:spacing w:val="-1"/>
        </w:rPr>
        <w:t xml:space="preserve"> </w:t>
      </w:r>
      <w:r>
        <w:t>heavy</w:t>
      </w:r>
      <w:r>
        <w:rPr>
          <w:spacing w:val="-2"/>
        </w:rPr>
        <w:t xml:space="preserve"> </w:t>
      </w:r>
      <w:r>
        <w:t>and</w:t>
      </w:r>
      <w:r>
        <w:rPr>
          <w:spacing w:val="-1"/>
        </w:rPr>
        <w:t xml:space="preserve"> </w:t>
      </w:r>
      <w:r>
        <w:t>repeated use</w:t>
      </w:r>
      <w:r>
        <w:rPr>
          <w:spacing w:val="-1"/>
        </w:rPr>
        <w:t xml:space="preserve"> </w:t>
      </w:r>
      <w:r>
        <w:t>makes it</w:t>
      </w:r>
      <w:r>
        <w:rPr>
          <w:spacing w:val="-1"/>
        </w:rPr>
        <w:t xml:space="preserve"> </w:t>
      </w:r>
      <w:r>
        <w:t>more</w:t>
      </w:r>
      <w:r>
        <w:rPr>
          <w:spacing w:val="-1"/>
        </w:rPr>
        <w:t xml:space="preserve"> </w:t>
      </w:r>
      <w:r>
        <w:t>likely</w:t>
      </w:r>
      <w:r>
        <w:rPr>
          <w:spacing w:val="-2"/>
        </w:rPr>
        <w:t xml:space="preserve"> </w:t>
      </w:r>
      <w:r>
        <w:t>that</w:t>
      </w:r>
      <w:r>
        <w:rPr>
          <w:spacing w:val="-1"/>
        </w:rPr>
        <w:t xml:space="preserve"> </w:t>
      </w:r>
      <w:r>
        <w:t>students and</w:t>
      </w:r>
      <w:r>
        <w:rPr>
          <w:spacing w:val="-1"/>
        </w:rPr>
        <w:t xml:space="preserve"> </w:t>
      </w:r>
      <w:r>
        <w:t>staff in</w:t>
      </w:r>
      <w:r>
        <w:rPr>
          <w:spacing w:val="-3"/>
        </w:rPr>
        <w:t xml:space="preserve"> </w:t>
      </w:r>
      <w:r>
        <w:t>close</w:t>
      </w:r>
      <w:r>
        <w:rPr>
          <w:spacing w:val="-1"/>
        </w:rPr>
        <w:t xml:space="preserve"> </w:t>
      </w:r>
      <w:r>
        <w:t>proximity</w:t>
      </w:r>
      <w:r>
        <w:rPr>
          <w:spacing w:val="-2"/>
        </w:rPr>
        <w:t xml:space="preserve"> </w:t>
      </w:r>
      <w:r>
        <w:t>will experience long-term exposure to emissions.</w:t>
      </w:r>
    </w:p>
    <w:p w:rsidR="00D61207" w:rsidRDefault="003707A1">
      <w:pPr>
        <w:pStyle w:val="BodyText"/>
        <w:spacing w:line="213" w:lineRule="exact"/>
      </w:pPr>
      <w:r>
        <w:rPr>
          <w:rFonts w:ascii="Arial"/>
          <w:b/>
        </w:rPr>
        <w:t>B.</w:t>
      </w:r>
      <w:r>
        <w:rPr>
          <w:rFonts w:ascii="Arial"/>
          <w:b/>
          <w:spacing w:val="-8"/>
        </w:rPr>
        <w:t xml:space="preserve"> </w:t>
      </w:r>
      <w:r>
        <w:t>The</w:t>
      </w:r>
      <w:r>
        <w:rPr>
          <w:spacing w:val="-5"/>
        </w:rPr>
        <w:t xml:space="preserve"> </w:t>
      </w:r>
      <w:r>
        <w:t>frequent</w:t>
      </w:r>
      <w:r>
        <w:rPr>
          <w:spacing w:val="-5"/>
        </w:rPr>
        <w:t xml:space="preserve"> </w:t>
      </w:r>
      <w:r>
        <w:t>exposure</w:t>
      </w:r>
      <w:r>
        <w:rPr>
          <w:spacing w:val="-6"/>
        </w:rPr>
        <w:t xml:space="preserve"> </w:t>
      </w:r>
      <w:r>
        <w:t>of</w:t>
      </w:r>
      <w:r>
        <w:rPr>
          <w:spacing w:val="-5"/>
        </w:rPr>
        <w:t xml:space="preserve"> </w:t>
      </w:r>
      <w:r>
        <w:t>students</w:t>
      </w:r>
      <w:r>
        <w:rPr>
          <w:spacing w:val="-5"/>
        </w:rPr>
        <w:t xml:space="preserve"> </w:t>
      </w:r>
      <w:r>
        <w:t>and</w:t>
      </w:r>
      <w:r>
        <w:rPr>
          <w:spacing w:val="-5"/>
        </w:rPr>
        <w:t xml:space="preserve"> </w:t>
      </w:r>
      <w:r>
        <w:t>staff</w:t>
      </w:r>
      <w:r>
        <w:rPr>
          <w:spacing w:val="-3"/>
        </w:rPr>
        <w:t xml:space="preserve"> </w:t>
      </w:r>
      <w:r>
        <w:t>results</w:t>
      </w:r>
      <w:r>
        <w:rPr>
          <w:spacing w:val="-5"/>
        </w:rPr>
        <w:t xml:space="preserve"> </w:t>
      </w:r>
      <w:r>
        <w:t>in</w:t>
      </w:r>
      <w:r>
        <w:rPr>
          <w:spacing w:val="-7"/>
        </w:rPr>
        <w:t xml:space="preserve"> </w:t>
      </w:r>
      <w:r>
        <w:t>more</w:t>
      </w:r>
      <w:r>
        <w:rPr>
          <w:spacing w:val="-5"/>
        </w:rPr>
        <w:t xml:space="preserve"> </w:t>
      </w:r>
      <w:r>
        <w:t>intensive</w:t>
      </w:r>
      <w:r>
        <w:rPr>
          <w:spacing w:val="-6"/>
        </w:rPr>
        <w:t xml:space="preserve"> </w:t>
      </w:r>
      <w:r>
        <w:t>use</w:t>
      </w:r>
      <w:r>
        <w:rPr>
          <w:spacing w:val="-5"/>
        </w:rPr>
        <w:t xml:space="preserve"> </w:t>
      </w:r>
      <w:r>
        <w:t>of</w:t>
      </w:r>
      <w:r>
        <w:rPr>
          <w:spacing w:val="-3"/>
        </w:rPr>
        <w:t xml:space="preserve"> </w:t>
      </w:r>
      <w:r>
        <w:t>emission-producing</w:t>
      </w:r>
      <w:r>
        <w:rPr>
          <w:spacing w:val="-5"/>
        </w:rPr>
        <w:t xml:space="preserve"> </w:t>
      </w:r>
      <w:r>
        <w:t>equipment</w:t>
      </w:r>
      <w:r>
        <w:rPr>
          <w:spacing w:val="-5"/>
        </w:rPr>
        <w:t xml:space="preserve"> </w:t>
      </w:r>
      <w:r>
        <w:rPr>
          <w:spacing w:val="-2"/>
        </w:rPr>
        <w:t>nearby.</w:t>
      </w:r>
    </w:p>
    <w:p w:rsidR="00D61207" w:rsidRDefault="003707A1">
      <w:pPr>
        <w:pStyle w:val="BodyText"/>
        <w:spacing w:line="244" w:lineRule="auto"/>
        <w:ind w:right="143"/>
      </w:pPr>
      <w:r>
        <w:rPr>
          <w:rFonts w:ascii="Arial"/>
          <w:b/>
        </w:rPr>
        <w:t>C.</w:t>
      </w:r>
      <w:r>
        <w:rPr>
          <w:rFonts w:ascii="Arial"/>
          <w:b/>
          <w:spacing w:val="-3"/>
        </w:rPr>
        <w:t xml:space="preserve"> </w:t>
      </w:r>
      <w:r>
        <w:t>Intensive</w:t>
      </w:r>
      <w:r>
        <w:rPr>
          <w:spacing w:val="-1"/>
        </w:rPr>
        <w:t xml:space="preserve"> </w:t>
      </w:r>
      <w:r>
        <w:t>and</w:t>
      </w:r>
      <w:r>
        <w:rPr>
          <w:spacing w:val="-1"/>
        </w:rPr>
        <w:t xml:space="preserve"> </w:t>
      </w:r>
      <w:r>
        <w:t>frequently</w:t>
      </w:r>
      <w:r>
        <w:rPr>
          <w:spacing w:val="-2"/>
        </w:rPr>
        <w:t xml:space="preserve"> </w:t>
      </w:r>
      <w:r>
        <w:t>repeated</w:t>
      </w:r>
      <w:r>
        <w:rPr>
          <w:spacing w:val="-1"/>
        </w:rPr>
        <w:t xml:space="preserve"> </w:t>
      </w:r>
      <w:r>
        <w:t>use</w:t>
      </w:r>
      <w:r>
        <w:rPr>
          <w:spacing w:val="-1"/>
        </w:rPr>
        <w:t xml:space="preserve"> </w:t>
      </w:r>
      <w:r>
        <w:t>reduces</w:t>
      </w:r>
      <w:r>
        <w:rPr>
          <w:spacing w:val="-1"/>
        </w:rPr>
        <w:t xml:space="preserve"> </w:t>
      </w:r>
      <w:r>
        <w:t>the</w:t>
      </w:r>
      <w:r>
        <w:rPr>
          <w:spacing w:val="-1"/>
        </w:rPr>
        <w:t xml:space="preserve"> </w:t>
      </w:r>
      <w:r>
        <w:t>chances</w:t>
      </w:r>
      <w:r>
        <w:rPr>
          <w:spacing w:val="-1"/>
        </w:rPr>
        <w:t xml:space="preserve"> </w:t>
      </w:r>
      <w:r>
        <w:t>that</w:t>
      </w:r>
      <w:r>
        <w:rPr>
          <w:spacing w:val="-1"/>
        </w:rPr>
        <w:t xml:space="preserve"> </w:t>
      </w:r>
      <w:r>
        <w:t>emissions</w:t>
      </w:r>
      <w:r>
        <w:rPr>
          <w:spacing w:val="-1"/>
        </w:rPr>
        <w:t xml:space="preserve"> </w:t>
      </w:r>
      <w:r>
        <w:t>will</w:t>
      </w:r>
      <w:r>
        <w:rPr>
          <w:spacing w:val="-1"/>
        </w:rPr>
        <w:t xml:space="preserve"> </w:t>
      </w:r>
      <w:r>
        <w:t>affect</w:t>
      </w:r>
      <w:r>
        <w:rPr>
          <w:spacing w:val="-1"/>
        </w:rPr>
        <w:t xml:space="preserve"> </w:t>
      </w:r>
      <w:r>
        <w:t>students</w:t>
      </w:r>
      <w:r>
        <w:rPr>
          <w:spacing w:val="-1"/>
        </w:rPr>
        <w:t xml:space="preserve"> </w:t>
      </w:r>
      <w:r>
        <w:t>and</w:t>
      </w:r>
      <w:r>
        <w:rPr>
          <w:spacing w:val="-1"/>
        </w:rPr>
        <w:t xml:space="preserve"> </w:t>
      </w:r>
      <w:r>
        <w:t>staff working close to the source.</w:t>
      </w:r>
    </w:p>
    <w:p w:rsidR="00D61207" w:rsidRDefault="003707A1">
      <w:pPr>
        <w:pStyle w:val="BodyText"/>
        <w:spacing w:line="244" w:lineRule="auto"/>
      </w:pPr>
      <w:r>
        <w:rPr>
          <w:rFonts w:ascii="Arial"/>
          <w:b/>
        </w:rPr>
        <w:t>D.</w:t>
      </w:r>
      <w:r>
        <w:rPr>
          <w:rFonts w:ascii="Arial"/>
          <w:b/>
          <w:spacing w:val="-3"/>
        </w:rPr>
        <w:t xml:space="preserve"> </w:t>
      </w:r>
      <w:r>
        <w:t>Because</w:t>
      </w:r>
      <w:r>
        <w:rPr>
          <w:spacing w:val="-1"/>
        </w:rPr>
        <w:t xml:space="preserve"> </w:t>
      </w:r>
      <w:r>
        <w:t>students and</w:t>
      </w:r>
      <w:r>
        <w:rPr>
          <w:spacing w:val="-2"/>
        </w:rPr>
        <w:t xml:space="preserve"> </w:t>
      </w:r>
      <w:r>
        <w:t>staff work</w:t>
      </w:r>
      <w:r>
        <w:rPr>
          <w:spacing w:val="-1"/>
        </w:rPr>
        <w:t xml:space="preserve"> </w:t>
      </w:r>
      <w:r>
        <w:t>nearby,</w:t>
      </w:r>
      <w:r>
        <w:rPr>
          <w:spacing w:val="-1"/>
        </w:rPr>
        <w:t xml:space="preserve"> </w:t>
      </w:r>
      <w:r>
        <w:t>they</w:t>
      </w:r>
      <w:r>
        <w:rPr>
          <w:spacing w:val="-1"/>
        </w:rPr>
        <w:t xml:space="preserve"> </w:t>
      </w:r>
      <w:r>
        <w:t>are</w:t>
      </w:r>
      <w:r>
        <w:rPr>
          <w:spacing w:val="-1"/>
        </w:rPr>
        <w:t xml:space="preserve"> </w:t>
      </w:r>
      <w:r>
        <w:t>exposed</w:t>
      </w:r>
      <w:r>
        <w:rPr>
          <w:spacing w:val="-1"/>
        </w:rPr>
        <w:t xml:space="preserve"> </w:t>
      </w:r>
      <w:r>
        <w:t>to</w:t>
      </w:r>
      <w:r>
        <w:rPr>
          <w:spacing w:val="-1"/>
        </w:rPr>
        <w:t xml:space="preserve"> </w:t>
      </w:r>
      <w:r>
        <w:t>emissions</w:t>
      </w:r>
      <w:r>
        <w:rPr>
          <w:spacing w:val="-1"/>
        </w:rPr>
        <w:t xml:space="preserve"> </w:t>
      </w:r>
      <w:r>
        <w:t>for</w:t>
      </w:r>
      <w:r>
        <w:rPr>
          <w:spacing w:val="-1"/>
        </w:rPr>
        <w:t xml:space="preserve"> </w:t>
      </w:r>
      <w:r>
        <w:t>a</w:t>
      </w:r>
      <w:r>
        <w:rPr>
          <w:spacing w:val="-1"/>
        </w:rPr>
        <w:t xml:space="preserve"> </w:t>
      </w:r>
      <w:r>
        <w:t>long</w:t>
      </w:r>
      <w:r>
        <w:rPr>
          <w:spacing w:val="-1"/>
        </w:rPr>
        <w:t xml:space="preserve"> </w:t>
      </w:r>
      <w:r>
        <w:t>time,</w:t>
      </w:r>
      <w:r>
        <w:rPr>
          <w:spacing w:val="-1"/>
        </w:rPr>
        <w:t xml:space="preserve"> </w:t>
      </w:r>
      <w:r>
        <w:t>although</w:t>
      </w:r>
      <w:r>
        <w:rPr>
          <w:spacing w:val="-1"/>
        </w:rPr>
        <w:t xml:space="preserve"> </w:t>
      </w:r>
      <w:r>
        <w:t>the</w:t>
      </w:r>
      <w:r>
        <w:rPr>
          <w:spacing w:val="-1"/>
        </w:rPr>
        <w:t xml:space="preserve"> </w:t>
      </w:r>
      <w:r>
        <w:t>use</w:t>
      </w:r>
      <w:r>
        <w:rPr>
          <w:spacing w:val="-1"/>
        </w:rPr>
        <w:t xml:space="preserve"> </w:t>
      </w:r>
      <w:r>
        <w:t>is not frequent and intensive.</w:t>
      </w:r>
    </w:p>
    <w:p w:rsidR="00D61207" w:rsidRDefault="003707A1">
      <w:pPr>
        <w:tabs>
          <w:tab w:val="left" w:pos="6117"/>
        </w:tabs>
        <w:spacing w:line="213" w:lineRule="exact"/>
        <w:ind w:left="141"/>
        <w:rPr>
          <w:sz w:val="19"/>
        </w:rPr>
      </w:pPr>
      <w:r>
        <w:rPr>
          <w:rFonts w:ascii="Arial"/>
          <w:b/>
          <w:sz w:val="19"/>
        </w:rPr>
        <w:t>Question</w:t>
      </w:r>
      <w:r>
        <w:rPr>
          <w:rFonts w:ascii="Arial"/>
          <w:b/>
          <w:spacing w:val="-6"/>
          <w:sz w:val="19"/>
        </w:rPr>
        <w:t xml:space="preserve"> </w:t>
      </w:r>
      <w:r>
        <w:rPr>
          <w:rFonts w:ascii="Arial"/>
          <w:b/>
          <w:sz w:val="19"/>
        </w:rPr>
        <w:t>3.</w:t>
      </w:r>
      <w:r>
        <w:rPr>
          <w:rFonts w:ascii="Arial"/>
          <w:b/>
          <w:spacing w:val="-5"/>
          <w:sz w:val="19"/>
        </w:rPr>
        <w:t xml:space="preserve"> </w:t>
      </w:r>
      <w:r>
        <w:rPr>
          <w:sz w:val="19"/>
        </w:rPr>
        <w:t>The</w:t>
      </w:r>
      <w:r>
        <w:rPr>
          <w:spacing w:val="-3"/>
          <w:sz w:val="19"/>
        </w:rPr>
        <w:t xml:space="preserve"> </w:t>
      </w:r>
      <w:r>
        <w:rPr>
          <w:sz w:val="19"/>
        </w:rPr>
        <w:t>word</w:t>
      </w:r>
      <w:r>
        <w:rPr>
          <w:spacing w:val="-1"/>
          <w:sz w:val="19"/>
        </w:rPr>
        <w:t xml:space="preserve"> </w:t>
      </w:r>
      <w:r>
        <w:rPr>
          <w:rFonts w:ascii="Arial"/>
          <w:b/>
          <w:sz w:val="19"/>
          <w:u w:val="single"/>
        </w:rPr>
        <w:t>penetrate</w:t>
      </w:r>
      <w:r>
        <w:rPr>
          <w:rFonts w:ascii="Arial"/>
          <w:b/>
          <w:spacing w:val="-6"/>
          <w:sz w:val="19"/>
        </w:rPr>
        <w:t xml:space="preserve"> </w:t>
      </w:r>
      <w:r>
        <w:rPr>
          <w:sz w:val="19"/>
        </w:rPr>
        <w:t>in</w:t>
      </w:r>
      <w:r>
        <w:rPr>
          <w:spacing w:val="-3"/>
          <w:sz w:val="19"/>
        </w:rPr>
        <w:t xml:space="preserve"> </w:t>
      </w:r>
      <w:r>
        <w:rPr>
          <w:sz w:val="19"/>
        </w:rPr>
        <w:t>paragraph</w:t>
      </w:r>
      <w:r>
        <w:rPr>
          <w:spacing w:val="-3"/>
          <w:sz w:val="19"/>
        </w:rPr>
        <w:t xml:space="preserve"> </w:t>
      </w:r>
      <w:r>
        <w:rPr>
          <w:sz w:val="19"/>
        </w:rPr>
        <w:t>2 mostly</w:t>
      </w:r>
      <w:r>
        <w:rPr>
          <w:spacing w:val="-2"/>
          <w:sz w:val="19"/>
        </w:rPr>
        <w:t xml:space="preserve"> </w:t>
      </w:r>
      <w:r>
        <w:rPr>
          <w:sz w:val="19"/>
        </w:rPr>
        <w:t>means</w:t>
      </w:r>
      <w:r>
        <w:rPr>
          <w:spacing w:val="-2"/>
          <w:sz w:val="19"/>
        </w:rPr>
        <w:t xml:space="preserve"> </w:t>
      </w:r>
      <w:r>
        <w:rPr>
          <w:sz w:val="19"/>
          <w:u w:val="single"/>
        </w:rPr>
        <w:tab/>
      </w:r>
      <w:r>
        <w:rPr>
          <w:spacing w:val="-10"/>
          <w:sz w:val="19"/>
        </w:rPr>
        <w:t>.</w:t>
      </w:r>
    </w:p>
    <w:p w:rsidR="00D61207" w:rsidRDefault="003707A1">
      <w:pPr>
        <w:tabs>
          <w:tab w:val="left" w:pos="3615"/>
          <w:tab w:val="left" w:pos="6236"/>
          <w:tab w:val="left" w:pos="8860"/>
        </w:tabs>
        <w:ind w:left="991"/>
        <w:rPr>
          <w:sz w:val="19"/>
        </w:rPr>
      </w:pPr>
      <w:r>
        <w:rPr>
          <w:rFonts w:ascii="Arial"/>
          <w:b/>
          <w:sz w:val="19"/>
        </w:rPr>
        <w:t>A.</w:t>
      </w:r>
      <w:r>
        <w:rPr>
          <w:rFonts w:ascii="Arial"/>
          <w:b/>
          <w:spacing w:val="-5"/>
          <w:sz w:val="19"/>
        </w:rPr>
        <w:t xml:space="preserve"> </w:t>
      </w:r>
      <w:r>
        <w:rPr>
          <w:spacing w:val="-2"/>
          <w:sz w:val="19"/>
        </w:rPr>
        <w:t>embark</w:t>
      </w:r>
      <w:r>
        <w:rPr>
          <w:sz w:val="19"/>
        </w:rPr>
        <w:tab/>
      </w:r>
      <w:r>
        <w:rPr>
          <w:rFonts w:ascii="Arial"/>
          <w:b/>
          <w:sz w:val="19"/>
        </w:rPr>
        <w:t>B.</w:t>
      </w:r>
      <w:r>
        <w:rPr>
          <w:rFonts w:ascii="Arial"/>
          <w:b/>
          <w:spacing w:val="-3"/>
          <w:sz w:val="19"/>
        </w:rPr>
        <w:t xml:space="preserve"> </w:t>
      </w:r>
      <w:r>
        <w:rPr>
          <w:spacing w:val="-2"/>
          <w:sz w:val="19"/>
        </w:rPr>
        <w:t>enter</w:t>
      </w:r>
      <w:r>
        <w:rPr>
          <w:sz w:val="19"/>
        </w:rPr>
        <w:tab/>
      </w:r>
      <w:r>
        <w:rPr>
          <w:rFonts w:ascii="Arial"/>
          <w:b/>
          <w:sz w:val="19"/>
        </w:rPr>
        <w:t>C.</w:t>
      </w:r>
      <w:r>
        <w:rPr>
          <w:rFonts w:ascii="Arial"/>
          <w:b/>
          <w:spacing w:val="-3"/>
          <w:sz w:val="19"/>
        </w:rPr>
        <w:t xml:space="preserve"> </w:t>
      </w:r>
      <w:r>
        <w:rPr>
          <w:spacing w:val="-2"/>
          <w:sz w:val="19"/>
        </w:rPr>
        <w:t>remove</w:t>
      </w:r>
      <w:r>
        <w:rPr>
          <w:sz w:val="19"/>
        </w:rPr>
        <w:tab/>
      </w:r>
      <w:r>
        <w:rPr>
          <w:rFonts w:ascii="Arial"/>
          <w:b/>
          <w:sz w:val="19"/>
        </w:rPr>
        <w:t>D.</w:t>
      </w:r>
      <w:r>
        <w:rPr>
          <w:rFonts w:ascii="Arial"/>
          <w:b/>
          <w:spacing w:val="-3"/>
          <w:sz w:val="19"/>
        </w:rPr>
        <w:t xml:space="preserve"> </w:t>
      </w:r>
      <w:r>
        <w:rPr>
          <w:spacing w:val="-2"/>
          <w:sz w:val="19"/>
        </w:rPr>
        <w:t>remain</w:t>
      </w:r>
    </w:p>
    <w:p w:rsidR="00D61207" w:rsidRDefault="003707A1">
      <w:pPr>
        <w:pStyle w:val="BodyText"/>
        <w:ind w:left="141"/>
      </w:pPr>
      <w:r>
        <w:rPr>
          <w:rFonts w:ascii="Arial"/>
          <w:b/>
        </w:rPr>
        <w:t>Question</w:t>
      </w:r>
      <w:r>
        <w:rPr>
          <w:rFonts w:ascii="Arial"/>
          <w:b/>
          <w:spacing w:val="-8"/>
        </w:rPr>
        <w:t xml:space="preserve"> </w:t>
      </w:r>
      <w:r>
        <w:rPr>
          <w:rFonts w:ascii="Arial"/>
          <w:b/>
        </w:rPr>
        <w:t>4.</w:t>
      </w:r>
      <w:r>
        <w:rPr>
          <w:rFonts w:ascii="Arial"/>
          <w:b/>
          <w:spacing w:val="-8"/>
        </w:rPr>
        <w:t xml:space="preserve"> </w:t>
      </w:r>
      <w:r>
        <w:t>Which</w:t>
      </w:r>
      <w:r>
        <w:rPr>
          <w:spacing w:val="-4"/>
        </w:rPr>
        <w:t xml:space="preserve"> </w:t>
      </w:r>
      <w:r>
        <w:t>of</w:t>
      </w:r>
      <w:r>
        <w:rPr>
          <w:spacing w:val="-2"/>
        </w:rPr>
        <w:t xml:space="preserve"> </w:t>
      </w:r>
      <w:r>
        <w:t>the</w:t>
      </w:r>
      <w:r>
        <w:rPr>
          <w:spacing w:val="-6"/>
        </w:rPr>
        <w:t xml:space="preserve"> </w:t>
      </w:r>
      <w:r>
        <w:t>following</w:t>
      </w:r>
      <w:r>
        <w:rPr>
          <w:spacing w:val="-5"/>
        </w:rPr>
        <w:t xml:space="preserve"> </w:t>
      </w:r>
      <w:r>
        <w:t>is</w:t>
      </w:r>
      <w:r>
        <w:rPr>
          <w:spacing w:val="-1"/>
        </w:rPr>
        <w:t xml:space="preserve"> </w:t>
      </w:r>
      <w:r>
        <w:rPr>
          <w:rFonts w:ascii="Arial"/>
          <w:b/>
        </w:rPr>
        <w:t>NOT</w:t>
      </w:r>
      <w:r>
        <w:rPr>
          <w:rFonts w:ascii="Arial"/>
          <w:b/>
          <w:spacing w:val="-6"/>
        </w:rPr>
        <w:t xml:space="preserve"> </w:t>
      </w:r>
      <w:r>
        <w:t>implied</w:t>
      </w:r>
      <w:r>
        <w:rPr>
          <w:spacing w:val="-4"/>
        </w:rPr>
        <w:t xml:space="preserve"> </w:t>
      </w:r>
      <w:r>
        <w:t>in</w:t>
      </w:r>
      <w:r>
        <w:rPr>
          <w:spacing w:val="-4"/>
        </w:rPr>
        <w:t xml:space="preserve"> </w:t>
      </w:r>
      <w:r>
        <w:t>the</w:t>
      </w:r>
      <w:r>
        <w:rPr>
          <w:spacing w:val="-6"/>
        </w:rPr>
        <w:t xml:space="preserve"> </w:t>
      </w:r>
      <w:r>
        <w:t>passage</w:t>
      </w:r>
      <w:r>
        <w:rPr>
          <w:spacing w:val="-5"/>
        </w:rPr>
        <w:t xml:space="preserve"> </w:t>
      </w:r>
      <w:r>
        <w:t>regarding</w:t>
      </w:r>
      <w:r>
        <w:rPr>
          <w:spacing w:val="-4"/>
        </w:rPr>
        <w:t xml:space="preserve"> </w:t>
      </w:r>
      <w:r>
        <w:t>3D</w:t>
      </w:r>
      <w:r>
        <w:rPr>
          <w:spacing w:val="-4"/>
        </w:rPr>
        <w:t xml:space="preserve"> </w:t>
      </w:r>
      <w:r>
        <w:t>printers</w:t>
      </w:r>
      <w:r>
        <w:rPr>
          <w:spacing w:val="-4"/>
        </w:rPr>
        <w:t xml:space="preserve"> </w:t>
      </w:r>
      <w:r>
        <w:t>in</w:t>
      </w:r>
      <w:r>
        <w:rPr>
          <w:spacing w:val="-5"/>
        </w:rPr>
        <w:t xml:space="preserve"> </w:t>
      </w:r>
      <w:r>
        <w:t>educational</w:t>
      </w:r>
      <w:r>
        <w:rPr>
          <w:spacing w:val="43"/>
        </w:rPr>
        <w:t xml:space="preserve"> </w:t>
      </w:r>
      <w:r>
        <w:rPr>
          <w:spacing w:val="-2"/>
        </w:rPr>
        <w:t>environments?</w:t>
      </w:r>
    </w:p>
    <w:p w:rsidR="00D61207" w:rsidRDefault="003707A1">
      <w:pPr>
        <w:pStyle w:val="BodyText"/>
      </w:pPr>
      <w:r>
        <w:rPr>
          <w:rFonts w:ascii="Arial"/>
          <w:b/>
        </w:rPr>
        <w:t>A.</w:t>
      </w:r>
      <w:r>
        <w:rPr>
          <w:rFonts w:ascii="Arial"/>
          <w:b/>
          <w:spacing w:val="-9"/>
        </w:rPr>
        <w:t xml:space="preserve"> </w:t>
      </w:r>
      <w:r>
        <w:t>Educational</w:t>
      </w:r>
      <w:r>
        <w:rPr>
          <w:spacing w:val="-5"/>
        </w:rPr>
        <w:t xml:space="preserve"> </w:t>
      </w:r>
      <w:r>
        <w:t>institutions</w:t>
      </w:r>
      <w:r>
        <w:rPr>
          <w:spacing w:val="-6"/>
        </w:rPr>
        <w:t xml:space="preserve"> </w:t>
      </w:r>
      <w:r>
        <w:t>are</w:t>
      </w:r>
      <w:r>
        <w:rPr>
          <w:spacing w:val="-6"/>
        </w:rPr>
        <w:t xml:space="preserve"> </w:t>
      </w:r>
      <w:r>
        <w:t>legally</w:t>
      </w:r>
      <w:r>
        <w:rPr>
          <w:spacing w:val="-7"/>
        </w:rPr>
        <w:t xml:space="preserve"> </w:t>
      </w:r>
      <w:r>
        <w:t>required</w:t>
      </w:r>
      <w:r>
        <w:rPr>
          <w:spacing w:val="-7"/>
        </w:rPr>
        <w:t xml:space="preserve"> </w:t>
      </w:r>
      <w:r>
        <w:t>to</w:t>
      </w:r>
      <w:r>
        <w:rPr>
          <w:spacing w:val="-6"/>
        </w:rPr>
        <w:t xml:space="preserve"> </w:t>
      </w:r>
      <w:r>
        <w:t>limit</w:t>
      </w:r>
      <w:r>
        <w:rPr>
          <w:spacing w:val="-6"/>
        </w:rPr>
        <w:t xml:space="preserve"> </w:t>
      </w:r>
      <w:r>
        <w:t>printer</w:t>
      </w:r>
      <w:r>
        <w:rPr>
          <w:spacing w:val="-7"/>
        </w:rPr>
        <w:t xml:space="preserve"> </w:t>
      </w:r>
      <w:r>
        <w:t>usage</w:t>
      </w:r>
      <w:r>
        <w:rPr>
          <w:spacing w:val="-6"/>
        </w:rPr>
        <w:t xml:space="preserve"> </w:t>
      </w:r>
      <w:r>
        <w:rPr>
          <w:spacing w:val="-2"/>
        </w:rPr>
        <w:t>time.</w:t>
      </w:r>
    </w:p>
    <w:p w:rsidR="00D61207" w:rsidRDefault="003707A1">
      <w:pPr>
        <w:pStyle w:val="BodyText"/>
      </w:pPr>
      <w:r>
        <w:rPr>
          <w:rFonts w:ascii="Arial"/>
          <w:b/>
        </w:rPr>
        <w:t>B.</w:t>
      </w:r>
      <w:r>
        <w:rPr>
          <w:rFonts w:ascii="Arial"/>
          <w:b/>
          <w:spacing w:val="-9"/>
        </w:rPr>
        <w:t xml:space="preserve"> </w:t>
      </w:r>
      <w:r>
        <w:t>They</w:t>
      </w:r>
      <w:r>
        <w:rPr>
          <w:spacing w:val="-7"/>
        </w:rPr>
        <w:t xml:space="preserve"> </w:t>
      </w:r>
      <w:r>
        <w:t>are</w:t>
      </w:r>
      <w:r>
        <w:rPr>
          <w:spacing w:val="-6"/>
        </w:rPr>
        <w:t xml:space="preserve"> </w:t>
      </w:r>
      <w:r>
        <w:t>commonly</w:t>
      </w:r>
      <w:r>
        <w:rPr>
          <w:spacing w:val="-7"/>
        </w:rPr>
        <w:t xml:space="preserve"> </w:t>
      </w:r>
      <w:r>
        <w:t>used</w:t>
      </w:r>
      <w:r>
        <w:rPr>
          <w:spacing w:val="-4"/>
        </w:rPr>
        <w:t xml:space="preserve"> </w:t>
      </w:r>
      <w:r>
        <w:t>for</w:t>
      </w:r>
      <w:r>
        <w:rPr>
          <w:spacing w:val="-6"/>
        </w:rPr>
        <w:t xml:space="preserve"> </w:t>
      </w:r>
      <w:r>
        <w:t>innovation-oriented</w:t>
      </w:r>
      <w:r>
        <w:rPr>
          <w:spacing w:val="-6"/>
        </w:rPr>
        <w:t xml:space="preserve"> </w:t>
      </w:r>
      <w:r>
        <w:t>learning</w:t>
      </w:r>
      <w:r>
        <w:rPr>
          <w:spacing w:val="-6"/>
        </w:rPr>
        <w:t xml:space="preserve"> </w:t>
      </w:r>
      <w:r>
        <w:rPr>
          <w:spacing w:val="-2"/>
        </w:rPr>
        <w:t>activities.</w:t>
      </w:r>
    </w:p>
    <w:p w:rsidR="00D61207" w:rsidRDefault="003707A1">
      <w:pPr>
        <w:pStyle w:val="BodyText"/>
      </w:pPr>
      <w:r>
        <w:rPr>
          <w:rFonts w:ascii="Arial"/>
          <w:b/>
        </w:rPr>
        <w:t>C.</w:t>
      </w:r>
      <w:r>
        <w:rPr>
          <w:rFonts w:ascii="Arial"/>
          <w:b/>
          <w:spacing w:val="-8"/>
        </w:rPr>
        <w:t xml:space="preserve"> </w:t>
      </w:r>
      <w:r>
        <w:t>Prolonged</w:t>
      </w:r>
      <w:r>
        <w:rPr>
          <w:spacing w:val="-6"/>
        </w:rPr>
        <w:t xml:space="preserve"> </w:t>
      </w:r>
      <w:r>
        <w:t>printer</w:t>
      </w:r>
      <w:r>
        <w:rPr>
          <w:spacing w:val="-5"/>
        </w:rPr>
        <w:t xml:space="preserve"> </w:t>
      </w:r>
      <w:r>
        <w:t>operation</w:t>
      </w:r>
      <w:r>
        <w:rPr>
          <w:spacing w:val="-6"/>
        </w:rPr>
        <w:t xml:space="preserve"> </w:t>
      </w:r>
      <w:r>
        <w:t>may</w:t>
      </w:r>
      <w:r>
        <w:rPr>
          <w:spacing w:val="-6"/>
        </w:rPr>
        <w:t xml:space="preserve"> </w:t>
      </w:r>
      <w:r>
        <w:t>increase</w:t>
      </w:r>
      <w:r>
        <w:rPr>
          <w:spacing w:val="-6"/>
        </w:rPr>
        <w:t xml:space="preserve"> </w:t>
      </w:r>
      <w:r>
        <w:t>exposure</w:t>
      </w:r>
      <w:r>
        <w:rPr>
          <w:spacing w:val="-5"/>
        </w:rPr>
        <w:t xml:space="preserve"> </w:t>
      </w:r>
      <w:r>
        <w:t>to</w:t>
      </w:r>
      <w:r>
        <w:rPr>
          <w:spacing w:val="-6"/>
        </w:rPr>
        <w:t xml:space="preserve"> </w:t>
      </w:r>
      <w:r>
        <w:t>airborne</w:t>
      </w:r>
      <w:r>
        <w:rPr>
          <w:spacing w:val="-5"/>
        </w:rPr>
        <w:t xml:space="preserve"> </w:t>
      </w:r>
      <w:r>
        <w:rPr>
          <w:spacing w:val="-2"/>
        </w:rPr>
        <w:t>emissions.</w:t>
      </w:r>
    </w:p>
    <w:p w:rsidR="00D61207" w:rsidRDefault="003707A1">
      <w:pPr>
        <w:pStyle w:val="BodyText"/>
      </w:pPr>
      <w:r>
        <w:rPr>
          <w:rFonts w:ascii="Arial"/>
          <w:b/>
        </w:rPr>
        <w:t>D.</w:t>
      </w:r>
      <w:r>
        <w:rPr>
          <w:rFonts w:ascii="Arial"/>
          <w:b/>
          <w:spacing w:val="-5"/>
        </w:rPr>
        <w:t xml:space="preserve"> </w:t>
      </w:r>
      <w:r>
        <w:t>Indoor</w:t>
      </w:r>
      <w:r>
        <w:rPr>
          <w:spacing w:val="-3"/>
        </w:rPr>
        <w:t xml:space="preserve"> </w:t>
      </w:r>
      <w:r>
        <w:t>air</w:t>
      </w:r>
      <w:r>
        <w:rPr>
          <w:spacing w:val="-4"/>
        </w:rPr>
        <w:t xml:space="preserve"> </w:t>
      </w:r>
      <w:r>
        <w:t>pollution</w:t>
      </w:r>
      <w:r>
        <w:rPr>
          <w:spacing w:val="-3"/>
        </w:rPr>
        <w:t xml:space="preserve"> </w:t>
      </w:r>
      <w:r>
        <w:t>levels</w:t>
      </w:r>
      <w:r>
        <w:rPr>
          <w:spacing w:val="-5"/>
        </w:rPr>
        <w:t xml:space="preserve"> </w:t>
      </w:r>
      <w:r>
        <w:t>may</w:t>
      </w:r>
      <w:r>
        <w:rPr>
          <w:spacing w:val="-4"/>
        </w:rPr>
        <w:t xml:space="preserve"> </w:t>
      </w:r>
      <w:r>
        <w:t>rise</w:t>
      </w:r>
      <w:r>
        <w:rPr>
          <w:spacing w:val="-3"/>
        </w:rPr>
        <w:t xml:space="preserve"> </w:t>
      </w:r>
      <w:r>
        <w:t>as</w:t>
      </w:r>
      <w:r>
        <w:rPr>
          <w:spacing w:val="-2"/>
        </w:rPr>
        <w:t xml:space="preserve"> </w:t>
      </w:r>
      <w:r>
        <w:t>a</w:t>
      </w:r>
      <w:r>
        <w:rPr>
          <w:spacing w:val="-3"/>
        </w:rPr>
        <w:t xml:space="preserve"> </w:t>
      </w:r>
      <w:r>
        <w:t>result</w:t>
      </w:r>
      <w:r>
        <w:rPr>
          <w:spacing w:val="-3"/>
        </w:rPr>
        <w:t xml:space="preserve"> </w:t>
      </w:r>
      <w:r>
        <w:t>of</w:t>
      </w:r>
      <w:r>
        <w:rPr>
          <w:spacing w:val="-1"/>
        </w:rPr>
        <w:t xml:space="preserve"> </w:t>
      </w:r>
      <w:r>
        <w:t>printer</w:t>
      </w:r>
      <w:r>
        <w:rPr>
          <w:spacing w:val="-3"/>
        </w:rPr>
        <w:t xml:space="preserve"> </w:t>
      </w:r>
      <w:r>
        <w:rPr>
          <w:spacing w:val="-4"/>
        </w:rPr>
        <w:t>use.</w:t>
      </w:r>
    </w:p>
    <w:p w:rsidR="00D61207" w:rsidRDefault="003707A1">
      <w:pPr>
        <w:tabs>
          <w:tab w:val="left" w:pos="7862"/>
        </w:tabs>
        <w:ind w:left="141"/>
        <w:rPr>
          <w:sz w:val="19"/>
        </w:rPr>
      </w:pPr>
      <w:r>
        <w:rPr>
          <w:rFonts w:ascii="Arial" w:hAnsi="Arial"/>
          <w:b/>
          <w:sz w:val="19"/>
        </w:rPr>
        <w:t>Question</w:t>
      </w:r>
      <w:r>
        <w:rPr>
          <w:rFonts w:ascii="Arial" w:hAnsi="Arial"/>
          <w:b/>
          <w:spacing w:val="-7"/>
          <w:sz w:val="19"/>
        </w:rPr>
        <w:t xml:space="preserve"> </w:t>
      </w:r>
      <w:r>
        <w:rPr>
          <w:rFonts w:ascii="Arial" w:hAnsi="Arial"/>
          <w:b/>
          <w:sz w:val="19"/>
        </w:rPr>
        <w:t>5.</w:t>
      </w:r>
      <w:r>
        <w:rPr>
          <w:rFonts w:ascii="Arial" w:hAnsi="Arial"/>
          <w:b/>
          <w:spacing w:val="-6"/>
          <w:sz w:val="19"/>
        </w:rPr>
        <w:t xml:space="preserve"> </w:t>
      </w:r>
      <w:r>
        <w:rPr>
          <w:sz w:val="19"/>
        </w:rPr>
        <w:t>The</w:t>
      </w:r>
      <w:r>
        <w:rPr>
          <w:spacing w:val="-4"/>
          <w:sz w:val="19"/>
        </w:rPr>
        <w:t xml:space="preserve"> </w:t>
      </w:r>
      <w:r>
        <w:rPr>
          <w:sz w:val="19"/>
        </w:rPr>
        <w:t>word</w:t>
      </w:r>
      <w:r>
        <w:rPr>
          <w:spacing w:val="-4"/>
          <w:sz w:val="19"/>
        </w:rPr>
        <w:t xml:space="preserve"> </w:t>
      </w:r>
      <w:r>
        <w:rPr>
          <w:rFonts w:ascii="Arial" w:hAnsi="Arial"/>
          <w:b/>
          <w:sz w:val="19"/>
        </w:rPr>
        <w:t>“</w:t>
      </w:r>
      <w:r>
        <w:rPr>
          <w:rFonts w:ascii="Arial" w:hAnsi="Arial"/>
          <w:b/>
          <w:sz w:val="19"/>
          <w:u w:val="single"/>
        </w:rPr>
        <w:t>accumulation</w:t>
      </w:r>
      <w:r>
        <w:rPr>
          <w:rFonts w:ascii="Arial" w:hAnsi="Arial"/>
          <w:b/>
          <w:sz w:val="19"/>
        </w:rPr>
        <w:t>”</w:t>
      </w:r>
      <w:r>
        <w:rPr>
          <w:rFonts w:ascii="Arial" w:hAnsi="Arial"/>
          <w:b/>
          <w:spacing w:val="-5"/>
          <w:sz w:val="19"/>
        </w:rPr>
        <w:t xml:space="preserve"> </w:t>
      </w:r>
      <w:r>
        <w:rPr>
          <w:sz w:val="19"/>
        </w:rPr>
        <w:t>in</w:t>
      </w:r>
      <w:r>
        <w:rPr>
          <w:spacing w:val="-4"/>
          <w:sz w:val="19"/>
        </w:rPr>
        <w:t xml:space="preserve"> </w:t>
      </w:r>
      <w:r>
        <w:rPr>
          <w:sz w:val="19"/>
        </w:rPr>
        <w:t>paragraph</w:t>
      </w:r>
      <w:r>
        <w:rPr>
          <w:spacing w:val="-4"/>
          <w:sz w:val="19"/>
        </w:rPr>
        <w:t xml:space="preserve"> </w:t>
      </w:r>
      <w:r>
        <w:rPr>
          <w:sz w:val="19"/>
        </w:rPr>
        <w:t>4</w:t>
      </w:r>
      <w:r>
        <w:rPr>
          <w:spacing w:val="-4"/>
          <w:sz w:val="19"/>
        </w:rPr>
        <w:t xml:space="preserve"> </w:t>
      </w:r>
      <w:r>
        <w:rPr>
          <w:sz w:val="19"/>
        </w:rPr>
        <w:t>is</w:t>
      </w:r>
      <w:r>
        <w:rPr>
          <w:spacing w:val="-2"/>
          <w:sz w:val="19"/>
        </w:rPr>
        <w:t xml:space="preserve"> </w:t>
      </w:r>
      <w:r>
        <w:rPr>
          <w:rFonts w:ascii="Arial" w:hAnsi="Arial"/>
          <w:b/>
          <w:sz w:val="19"/>
        </w:rPr>
        <w:t>OPPOSITE</w:t>
      </w:r>
      <w:r>
        <w:rPr>
          <w:rFonts w:ascii="Arial" w:hAnsi="Arial"/>
          <w:b/>
          <w:spacing w:val="-5"/>
          <w:sz w:val="19"/>
        </w:rPr>
        <w:t xml:space="preserve"> </w:t>
      </w:r>
      <w:r>
        <w:rPr>
          <w:sz w:val="19"/>
        </w:rPr>
        <w:t>in</w:t>
      </w:r>
      <w:r>
        <w:rPr>
          <w:spacing w:val="-4"/>
          <w:sz w:val="19"/>
        </w:rPr>
        <w:t xml:space="preserve"> </w:t>
      </w:r>
      <w:r>
        <w:rPr>
          <w:sz w:val="19"/>
        </w:rPr>
        <w:t>meaning</w:t>
      </w:r>
      <w:r>
        <w:rPr>
          <w:spacing w:val="-4"/>
          <w:sz w:val="19"/>
        </w:rPr>
        <w:t xml:space="preserve"> </w:t>
      </w:r>
      <w:r>
        <w:rPr>
          <w:sz w:val="19"/>
        </w:rPr>
        <w:t>to</w:t>
      </w:r>
      <w:r>
        <w:rPr>
          <w:spacing w:val="-4"/>
          <w:sz w:val="19"/>
        </w:rPr>
        <w:t xml:space="preserve"> </w:t>
      </w:r>
      <w:r>
        <w:rPr>
          <w:sz w:val="19"/>
          <w:u w:val="single"/>
        </w:rPr>
        <w:tab/>
      </w:r>
      <w:r>
        <w:rPr>
          <w:spacing w:val="-10"/>
          <w:sz w:val="19"/>
        </w:rPr>
        <w:t>.</w:t>
      </w:r>
    </w:p>
    <w:p w:rsidR="00D61207" w:rsidRDefault="003707A1">
      <w:pPr>
        <w:tabs>
          <w:tab w:val="left" w:pos="3615"/>
          <w:tab w:val="left" w:pos="6236"/>
          <w:tab w:val="left" w:pos="8860"/>
        </w:tabs>
        <w:ind w:left="991"/>
        <w:rPr>
          <w:sz w:val="19"/>
        </w:rPr>
      </w:pPr>
      <w:r>
        <w:rPr>
          <w:rFonts w:ascii="Arial"/>
          <w:b/>
          <w:sz w:val="19"/>
        </w:rPr>
        <w:t>A.</w:t>
      </w:r>
      <w:r>
        <w:rPr>
          <w:rFonts w:ascii="Arial"/>
          <w:b/>
          <w:spacing w:val="-3"/>
          <w:sz w:val="19"/>
        </w:rPr>
        <w:t xml:space="preserve"> </w:t>
      </w:r>
      <w:r>
        <w:rPr>
          <w:spacing w:val="-2"/>
          <w:sz w:val="19"/>
        </w:rPr>
        <w:t>reduction</w:t>
      </w:r>
      <w:r>
        <w:rPr>
          <w:sz w:val="19"/>
        </w:rPr>
        <w:tab/>
      </w:r>
      <w:r>
        <w:rPr>
          <w:rFonts w:ascii="Arial"/>
          <w:b/>
          <w:sz w:val="19"/>
        </w:rPr>
        <w:t>B.</w:t>
      </w:r>
      <w:r>
        <w:rPr>
          <w:rFonts w:ascii="Arial"/>
          <w:b/>
          <w:spacing w:val="-3"/>
          <w:sz w:val="19"/>
        </w:rPr>
        <w:t xml:space="preserve"> </w:t>
      </w:r>
      <w:r>
        <w:rPr>
          <w:spacing w:val="-2"/>
          <w:sz w:val="19"/>
        </w:rPr>
        <w:t>intensity</w:t>
      </w:r>
      <w:r>
        <w:rPr>
          <w:sz w:val="19"/>
        </w:rPr>
        <w:tab/>
      </w:r>
      <w:r>
        <w:rPr>
          <w:rFonts w:ascii="Arial"/>
          <w:b/>
          <w:sz w:val="19"/>
        </w:rPr>
        <w:t>C.</w:t>
      </w:r>
      <w:r>
        <w:rPr>
          <w:rFonts w:ascii="Arial"/>
          <w:b/>
          <w:spacing w:val="-3"/>
          <w:sz w:val="19"/>
        </w:rPr>
        <w:t xml:space="preserve"> </w:t>
      </w:r>
      <w:r>
        <w:rPr>
          <w:spacing w:val="-2"/>
          <w:sz w:val="19"/>
        </w:rPr>
        <w:t>increase</w:t>
      </w:r>
      <w:r>
        <w:rPr>
          <w:sz w:val="19"/>
        </w:rPr>
        <w:tab/>
      </w:r>
      <w:r>
        <w:rPr>
          <w:rFonts w:ascii="Arial"/>
          <w:b/>
          <w:sz w:val="19"/>
        </w:rPr>
        <w:t>D.</w:t>
      </w:r>
      <w:r>
        <w:rPr>
          <w:rFonts w:ascii="Arial"/>
          <w:b/>
          <w:spacing w:val="-3"/>
          <w:sz w:val="19"/>
        </w:rPr>
        <w:t xml:space="preserve"> </w:t>
      </w:r>
      <w:r>
        <w:rPr>
          <w:spacing w:val="-2"/>
          <w:sz w:val="19"/>
        </w:rPr>
        <w:t>retention</w:t>
      </w:r>
    </w:p>
    <w:p w:rsidR="00D61207" w:rsidRDefault="003707A1">
      <w:pPr>
        <w:ind w:left="141"/>
        <w:rPr>
          <w:sz w:val="19"/>
        </w:rPr>
      </w:pPr>
      <w:r>
        <w:rPr>
          <w:rFonts w:ascii="Arial"/>
          <w:b/>
          <w:sz w:val="19"/>
        </w:rPr>
        <w:t>Question</w:t>
      </w:r>
      <w:r>
        <w:rPr>
          <w:rFonts w:ascii="Arial"/>
          <w:b/>
          <w:spacing w:val="-7"/>
          <w:sz w:val="19"/>
        </w:rPr>
        <w:t xml:space="preserve"> </w:t>
      </w:r>
      <w:r>
        <w:rPr>
          <w:rFonts w:ascii="Arial"/>
          <w:b/>
          <w:sz w:val="19"/>
        </w:rPr>
        <w:t>6.</w:t>
      </w:r>
      <w:r>
        <w:rPr>
          <w:rFonts w:ascii="Arial"/>
          <w:b/>
          <w:spacing w:val="-8"/>
          <w:sz w:val="19"/>
        </w:rPr>
        <w:t xml:space="preserve"> </w:t>
      </w:r>
      <w:r>
        <w:rPr>
          <w:sz w:val="19"/>
        </w:rPr>
        <w:t>Which</w:t>
      </w:r>
      <w:r>
        <w:rPr>
          <w:spacing w:val="-3"/>
          <w:sz w:val="19"/>
        </w:rPr>
        <w:t xml:space="preserve"> </w:t>
      </w:r>
      <w:r>
        <w:rPr>
          <w:sz w:val="19"/>
        </w:rPr>
        <w:t>of</w:t>
      </w:r>
      <w:r>
        <w:rPr>
          <w:spacing w:val="-2"/>
          <w:sz w:val="19"/>
        </w:rPr>
        <w:t xml:space="preserve"> </w:t>
      </w:r>
      <w:r>
        <w:rPr>
          <w:sz w:val="19"/>
        </w:rPr>
        <w:t>the</w:t>
      </w:r>
      <w:r>
        <w:rPr>
          <w:spacing w:val="-5"/>
          <w:sz w:val="19"/>
        </w:rPr>
        <w:t xml:space="preserve"> </w:t>
      </w:r>
      <w:r>
        <w:rPr>
          <w:sz w:val="19"/>
        </w:rPr>
        <w:t>following</w:t>
      </w:r>
      <w:r>
        <w:rPr>
          <w:spacing w:val="-4"/>
          <w:sz w:val="19"/>
        </w:rPr>
        <w:t xml:space="preserve"> </w:t>
      </w:r>
      <w:r>
        <w:rPr>
          <w:sz w:val="19"/>
        </w:rPr>
        <w:t>can</w:t>
      </w:r>
      <w:r>
        <w:rPr>
          <w:spacing w:val="-4"/>
          <w:sz w:val="19"/>
        </w:rPr>
        <w:t xml:space="preserve"> </w:t>
      </w:r>
      <w:r>
        <w:rPr>
          <w:sz w:val="19"/>
        </w:rPr>
        <w:t>be</w:t>
      </w:r>
      <w:r>
        <w:rPr>
          <w:spacing w:val="-2"/>
          <w:sz w:val="19"/>
        </w:rPr>
        <w:t xml:space="preserve"> </w:t>
      </w:r>
      <w:r w:rsidRPr="00E32A1E">
        <w:rPr>
          <w:rFonts w:ascii="Arial"/>
          <w:sz w:val="19"/>
        </w:rPr>
        <w:t>reasonably</w:t>
      </w:r>
      <w:r w:rsidRPr="00E32A1E">
        <w:rPr>
          <w:rFonts w:ascii="Arial"/>
          <w:spacing w:val="-8"/>
          <w:sz w:val="19"/>
        </w:rPr>
        <w:t xml:space="preserve"> </w:t>
      </w:r>
      <w:r w:rsidRPr="00E32A1E">
        <w:rPr>
          <w:rFonts w:ascii="Arial"/>
          <w:sz w:val="19"/>
        </w:rPr>
        <w:t>inferred</w:t>
      </w:r>
      <w:r>
        <w:rPr>
          <w:rFonts w:ascii="Arial"/>
          <w:b/>
          <w:spacing w:val="-6"/>
          <w:sz w:val="19"/>
        </w:rPr>
        <w:t xml:space="preserve"> </w:t>
      </w:r>
      <w:r>
        <w:rPr>
          <w:sz w:val="19"/>
        </w:rPr>
        <w:t>from</w:t>
      </w:r>
      <w:r>
        <w:rPr>
          <w:spacing w:val="-5"/>
          <w:sz w:val="19"/>
        </w:rPr>
        <w:t xml:space="preserve"> </w:t>
      </w:r>
      <w:r>
        <w:rPr>
          <w:sz w:val="19"/>
        </w:rPr>
        <w:t>the</w:t>
      </w:r>
      <w:r>
        <w:rPr>
          <w:spacing w:val="-4"/>
          <w:sz w:val="19"/>
        </w:rPr>
        <w:t xml:space="preserve"> </w:t>
      </w:r>
      <w:r>
        <w:rPr>
          <w:spacing w:val="-2"/>
          <w:sz w:val="19"/>
        </w:rPr>
        <w:t>passage?</w:t>
      </w:r>
    </w:p>
    <w:p w:rsidR="00D61207" w:rsidRDefault="003707A1">
      <w:pPr>
        <w:pStyle w:val="BodyText"/>
      </w:pPr>
      <w:r>
        <w:rPr>
          <w:rFonts w:ascii="Arial"/>
          <w:b/>
        </w:rPr>
        <w:t>A.</w:t>
      </w:r>
      <w:r>
        <w:rPr>
          <w:rFonts w:ascii="Arial"/>
          <w:b/>
          <w:spacing w:val="-7"/>
        </w:rPr>
        <w:t xml:space="preserve"> </w:t>
      </w:r>
      <w:r>
        <w:t>3D</w:t>
      </w:r>
      <w:r>
        <w:rPr>
          <w:spacing w:val="-5"/>
        </w:rPr>
        <w:t xml:space="preserve"> </w:t>
      </w:r>
      <w:r>
        <w:t>printer</w:t>
      </w:r>
      <w:r>
        <w:rPr>
          <w:spacing w:val="-5"/>
        </w:rPr>
        <w:t xml:space="preserve"> </w:t>
      </w:r>
      <w:r>
        <w:t>emissions</w:t>
      </w:r>
      <w:r>
        <w:rPr>
          <w:spacing w:val="-4"/>
        </w:rPr>
        <w:t xml:space="preserve"> </w:t>
      </w:r>
      <w:r>
        <w:t>pose</w:t>
      </w:r>
      <w:r>
        <w:rPr>
          <w:spacing w:val="-7"/>
        </w:rPr>
        <w:t xml:space="preserve"> </w:t>
      </w:r>
      <w:r>
        <w:t>no</w:t>
      </w:r>
      <w:r>
        <w:rPr>
          <w:spacing w:val="-5"/>
        </w:rPr>
        <w:t xml:space="preserve"> </w:t>
      </w:r>
      <w:r>
        <w:t>risk</w:t>
      </w:r>
      <w:r>
        <w:rPr>
          <w:spacing w:val="-4"/>
        </w:rPr>
        <w:t xml:space="preserve"> </w:t>
      </w:r>
      <w:r>
        <w:t>in</w:t>
      </w:r>
      <w:r>
        <w:rPr>
          <w:spacing w:val="-5"/>
        </w:rPr>
        <w:t xml:space="preserve"> </w:t>
      </w:r>
      <w:r>
        <w:t>well-ventilated</w:t>
      </w:r>
      <w:r>
        <w:rPr>
          <w:spacing w:val="-5"/>
        </w:rPr>
        <w:t xml:space="preserve"> </w:t>
      </w:r>
      <w:r>
        <w:rPr>
          <w:spacing w:val="-2"/>
        </w:rPr>
        <w:t>classrooms.</w:t>
      </w:r>
    </w:p>
    <w:p w:rsidR="00D61207" w:rsidRDefault="003707A1">
      <w:pPr>
        <w:pStyle w:val="BodyText"/>
      </w:pPr>
      <w:r>
        <w:rPr>
          <w:rFonts w:ascii="Arial"/>
          <w:b/>
        </w:rPr>
        <w:t>B.</w:t>
      </w:r>
      <w:r>
        <w:rPr>
          <w:rFonts w:ascii="Arial"/>
          <w:b/>
          <w:spacing w:val="-9"/>
        </w:rPr>
        <w:t xml:space="preserve"> </w:t>
      </w:r>
      <w:r>
        <w:t>Extended</w:t>
      </w:r>
      <w:r>
        <w:rPr>
          <w:spacing w:val="-7"/>
        </w:rPr>
        <w:t xml:space="preserve"> </w:t>
      </w:r>
      <w:r>
        <w:t>exposure</w:t>
      </w:r>
      <w:r>
        <w:rPr>
          <w:spacing w:val="-7"/>
        </w:rPr>
        <w:t xml:space="preserve"> </w:t>
      </w:r>
      <w:r>
        <w:t>increases</w:t>
      </w:r>
      <w:r>
        <w:rPr>
          <w:spacing w:val="-6"/>
        </w:rPr>
        <w:t xml:space="preserve"> </w:t>
      </w:r>
      <w:r>
        <w:t>potential</w:t>
      </w:r>
      <w:r>
        <w:rPr>
          <w:spacing w:val="-6"/>
        </w:rPr>
        <w:t xml:space="preserve"> </w:t>
      </w:r>
      <w:r>
        <w:t>health</w:t>
      </w:r>
      <w:r>
        <w:rPr>
          <w:spacing w:val="-7"/>
        </w:rPr>
        <w:t xml:space="preserve"> </w:t>
      </w:r>
      <w:r>
        <w:t>risks</w:t>
      </w:r>
      <w:r>
        <w:rPr>
          <w:spacing w:val="-6"/>
        </w:rPr>
        <w:t xml:space="preserve"> </w:t>
      </w:r>
      <w:r>
        <w:t>in</w:t>
      </w:r>
      <w:r>
        <w:rPr>
          <w:spacing w:val="-7"/>
        </w:rPr>
        <w:t xml:space="preserve"> </w:t>
      </w:r>
      <w:r>
        <w:t>enclosed</w:t>
      </w:r>
      <w:r>
        <w:rPr>
          <w:spacing w:val="-8"/>
        </w:rPr>
        <w:t xml:space="preserve"> </w:t>
      </w:r>
      <w:r>
        <w:rPr>
          <w:spacing w:val="-2"/>
        </w:rPr>
        <w:t>spaces.</w:t>
      </w:r>
    </w:p>
    <w:p w:rsidR="00D61207" w:rsidRDefault="003707A1">
      <w:pPr>
        <w:pStyle w:val="BodyText"/>
      </w:pPr>
      <w:r>
        <w:rPr>
          <w:rFonts w:ascii="Arial"/>
          <w:b/>
        </w:rPr>
        <w:t>C.</w:t>
      </w:r>
      <w:r>
        <w:rPr>
          <w:rFonts w:ascii="Arial"/>
          <w:b/>
          <w:spacing w:val="-7"/>
        </w:rPr>
        <w:t xml:space="preserve"> </w:t>
      </w:r>
      <w:r>
        <w:t>UFPs</w:t>
      </w:r>
      <w:r>
        <w:rPr>
          <w:spacing w:val="-4"/>
        </w:rPr>
        <w:t xml:space="preserve"> </w:t>
      </w:r>
      <w:r>
        <w:t>are</w:t>
      </w:r>
      <w:r>
        <w:rPr>
          <w:spacing w:val="-4"/>
        </w:rPr>
        <w:t xml:space="preserve"> </w:t>
      </w:r>
      <w:r>
        <w:t>more</w:t>
      </w:r>
      <w:r>
        <w:rPr>
          <w:spacing w:val="-4"/>
        </w:rPr>
        <w:t xml:space="preserve"> </w:t>
      </w:r>
      <w:r>
        <w:t>dangerous</w:t>
      </w:r>
      <w:r>
        <w:rPr>
          <w:spacing w:val="-4"/>
        </w:rPr>
        <w:t xml:space="preserve"> </w:t>
      </w:r>
      <w:r>
        <w:t>than</w:t>
      </w:r>
      <w:r>
        <w:rPr>
          <w:spacing w:val="-4"/>
        </w:rPr>
        <w:t xml:space="preserve"> </w:t>
      </w:r>
      <w:r>
        <w:t>VOCs</w:t>
      </w:r>
      <w:r>
        <w:rPr>
          <w:spacing w:val="-4"/>
        </w:rPr>
        <w:t xml:space="preserve"> </w:t>
      </w:r>
      <w:r>
        <w:t>in</w:t>
      </w:r>
      <w:r>
        <w:rPr>
          <w:spacing w:val="-4"/>
        </w:rPr>
        <w:t xml:space="preserve"> </w:t>
      </w:r>
      <w:r>
        <w:t>all</w:t>
      </w:r>
      <w:r>
        <w:rPr>
          <w:spacing w:val="-4"/>
        </w:rPr>
        <w:t xml:space="preserve"> </w:t>
      </w:r>
      <w:r>
        <w:t>exposure</w:t>
      </w:r>
      <w:r>
        <w:rPr>
          <w:spacing w:val="-7"/>
        </w:rPr>
        <w:t xml:space="preserve"> </w:t>
      </w:r>
      <w:r>
        <w:rPr>
          <w:spacing w:val="-2"/>
        </w:rPr>
        <w:t>conditions.</w:t>
      </w:r>
    </w:p>
    <w:p w:rsidR="00D61207" w:rsidRDefault="003707A1">
      <w:pPr>
        <w:pStyle w:val="BodyText"/>
      </w:pPr>
      <w:r>
        <w:rPr>
          <w:rFonts w:ascii="Arial"/>
          <w:b/>
        </w:rPr>
        <w:t>D.</w:t>
      </w:r>
      <w:r>
        <w:rPr>
          <w:rFonts w:ascii="Arial"/>
          <w:b/>
          <w:spacing w:val="-7"/>
        </w:rPr>
        <w:t xml:space="preserve"> </w:t>
      </w:r>
      <w:r>
        <w:t>Maker</w:t>
      </w:r>
      <w:r>
        <w:rPr>
          <w:spacing w:val="-5"/>
        </w:rPr>
        <w:t xml:space="preserve"> </w:t>
      </w:r>
      <w:r>
        <w:t>centers</w:t>
      </w:r>
      <w:r>
        <w:rPr>
          <w:spacing w:val="-4"/>
        </w:rPr>
        <w:t xml:space="preserve"> </w:t>
      </w:r>
      <w:r>
        <w:t>are</w:t>
      </w:r>
      <w:r>
        <w:rPr>
          <w:spacing w:val="-4"/>
        </w:rPr>
        <w:t xml:space="preserve"> </w:t>
      </w:r>
      <w:r>
        <w:t>safer</w:t>
      </w:r>
      <w:r>
        <w:rPr>
          <w:spacing w:val="-5"/>
        </w:rPr>
        <w:t xml:space="preserve"> </w:t>
      </w:r>
      <w:r>
        <w:t>than</w:t>
      </w:r>
      <w:r>
        <w:rPr>
          <w:spacing w:val="-4"/>
        </w:rPr>
        <w:t xml:space="preserve"> </w:t>
      </w:r>
      <w:r>
        <w:t>laboratories</w:t>
      </w:r>
      <w:r>
        <w:rPr>
          <w:spacing w:val="-4"/>
        </w:rPr>
        <w:t xml:space="preserve"> </w:t>
      </w:r>
      <w:r>
        <w:t>for</w:t>
      </w:r>
      <w:r>
        <w:rPr>
          <w:spacing w:val="-5"/>
        </w:rPr>
        <w:t xml:space="preserve"> </w:t>
      </w:r>
      <w:r>
        <w:t>operating</w:t>
      </w:r>
      <w:r>
        <w:rPr>
          <w:spacing w:val="-4"/>
        </w:rPr>
        <w:t xml:space="preserve"> </w:t>
      </w:r>
      <w:r>
        <w:t>3D</w:t>
      </w:r>
      <w:r>
        <w:rPr>
          <w:spacing w:val="-5"/>
        </w:rPr>
        <w:t xml:space="preserve"> </w:t>
      </w:r>
      <w:r>
        <w:rPr>
          <w:spacing w:val="-2"/>
        </w:rPr>
        <w:t>printers.</w:t>
      </w:r>
    </w:p>
    <w:p w:rsidR="00D61207" w:rsidRDefault="003707A1">
      <w:pPr>
        <w:ind w:left="141"/>
        <w:rPr>
          <w:sz w:val="19"/>
        </w:rPr>
      </w:pPr>
      <w:r>
        <w:rPr>
          <w:rFonts w:ascii="Arial"/>
          <w:b/>
          <w:sz w:val="19"/>
        </w:rPr>
        <w:t>Question</w:t>
      </w:r>
      <w:r>
        <w:rPr>
          <w:rFonts w:ascii="Arial"/>
          <w:b/>
          <w:spacing w:val="-7"/>
          <w:sz w:val="19"/>
        </w:rPr>
        <w:t xml:space="preserve"> </w:t>
      </w:r>
      <w:r>
        <w:rPr>
          <w:rFonts w:ascii="Arial"/>
          <w:b/>
          <w:sz w:val="19"/>
        </w:rPr>
        <w:t>7.</w:t>
      </w:r>
      <w:r>
        <w:rPr>
          <w:rFonts w:ascii="Arial"/>
          <w:b/>
          <w:spacing w:val="-7"/>
          <w:sz w:val="19"/>
        </w:rPr>
        <w:t xml:space="preserve"> </w:t>
      </w:r>
      <w:r>
        <w:rPr>
          <w:sz w:val="19"/>
        </w:rPr>
        <w:t>Which</w:t>
      </w:r>
      <w:r>
        <w:rPr>
          <w:spacing w:val="-3"/>
          <w:sz w:val="19"/>
        </w:rPr>
        <w:t xml:space="preserve"> </w:t>
      </w:r>
      <w:r>
        <w:rPr>
          <w:sz w:val="19"/>
        </w:rPr>
        <w:t>paragraph(s)</w:t>
      </w:r>
      <w:r>
        <w:rPr>
          <w:spacing w:val="-4"/>
          <w:sz w:val="19"/>
        </w:rPr>
        <w:t xml:space="preserve"> </w:t>
      </w:r>
      <w:r>
        <w:rPr>
          <w:sz w:val="19"/>
        </w:rPr>
        <w:t>mainly</w:t>
      </w:r>
      <w:r>
        <w:rPr>
          <w:spacing w:val="-5"/>
          <w:sz w:val="19"/>
        </w:rPr>
        <w:t xml:space="preserve"> </w:t>
      </w:r>
      <w:r>
        <w:rPr>
          <w:sz w:val="19"/>
        </w:rPr>
        <w:t>focus</w:t>
      </w:r>
      <w:r>
        <w:rPr>
          <w:spacing w:val="-2"/>
          <w:sz w:val="19"/>
        </w:rPr>
        <w:t xml:space="preserve"> </w:t>
      </w:r>
      <w:r>
        <w:rPr>
          <w:sz w:val="19"/>
        </w:rPr>
        <w:t>on</w:t>
      </w:r>
      <w:r>
        <w:rPr>
          <w:spacing w:val="-1"/>
          <w:sz w:val="19"/>
        </w:rPr>
        <w:t xml:space="preserve"> </w:t>
      </w:r>
      <w:r w:rsidRPr="00E32A1E">
        <w:rPr>
          <w:rFonts w:ascii="Arial"/>
          <w:sz w:val="19"/>
        </w:rPr>
        <w:t>the</w:t>
      </w:r>
      <w:r w:rsidRPr="00E32A1E">
        <w:rPr>
          <w:rFonts w:ascii="Arial"/>
          <w:spacing w:val="-6"/>
          <w:sz w:val="19"/>
        </w:rPr>
        <w:t xml:space="preserve"> </w:t>
      </w:r>
      <w:r w:rsidRPr="00E32A1E">
        <w:rPr>
          <w:rFonts w:ascii="Arial"/>
          <w:sz w:val="19"/>
        </w:rPr>
        <w:t>health</w:t>
      </w:r>
      <w:r w:rsidRPr="00E32A1E">
        <w:rPr>
          <w:rFonts w:ascii="Arial"/>
          <w:spacing w:val="-6"/>
          <w:sz w:val="19"/>
        </w:rPr>
        <w:t xml:space="preserve"> </w:t>
      </w:r>
      <w:r w:rsidRPr="00E32A1E">
        <w:rPr>
          <w:rFonts w:ascii="Arial"/>
          <w:sz w:val="19"/>
        </w:rPr>
        <w:t>implications</w:t>
      </w:r>
      <w:r w:rsidRPr="00E32A1E">
        <w:rPr>
          <w:rFonts w:ascii="Arial"/>
          <w:spacing w:val="-6"/>
          <w:sz w:val="19"/>
        </w:rPr>
        <w:t xml:space="preserve"> </w:t>
      </w:r>
      <w:r w:rsidRPr="00E32A1E">
        <w:rPr>
          <w:rFonts w:ascii="Arial"/>
          <w:sz w:val="19"/>
        </w:rPr>
        <w:t>of</w:t>
      </w:r>
      <w:r w:rsidRPr="00E32A1E">
        <w:rPr>
          <w:rFonts w:ascii="Arial"/>
          <w:spacing w:val="-8"/>
          <w:sz w:val="19"/>
        </w:rPr>
        <w:t xml:space="preserve"> </w:t>
      </w:r>
      <w:r w:rsidRPr="00E32A1E">
        <w:rPr>
          <w:rFonts w:ascii="Arial"/>
          <w:sz w:val="19"/>
        </w:rPr>
        <w:t>exposure</w:t>
      </w:r>
      <w:r w:rsidRPr="00E32A1E">
        <w:rPr>
          <w:rFonts w:ascii="Arial"/>
          <w:spacing w:val="-6"/>
          <w:sz w:val="19"/>
        </w:rPr>
        <w:t xml:space="preserve"> </w:t>
      </w:r>
      <w:r w:rsidRPr="00E32A1E">
        <w:rPr>
          <w:rFonts w:ascii="Arial"/>
          <w:sz w:val="19"/>
        </w:rPr>
        <w:t>to</w:t>
      </w:r>
      <w:r w:rsidRPr="00E32A1E">
        <w:rPr>
          <w:rFonts w:ascii="Arial"/>
          <w:spacing w:val="-7"/>
          <w:sz w:val="19"/>
        </w:rPr>
        <w:t xml:space="preserve"> </w:t>
      </w:r>
      <w:r w:rsidRPr="00E32A1E">
        <w:rPr>
          <w:rFonts w:ascii="Arial"/>
          <w:sz w:val="19"/>
        </w:rPr>
        <w:t>3D</w:t>
      </w:r>
      <w:r w:rsidRPr="00E32A1E">
        <w:rPr>
          <w:rFonts w:ascii="Arial"/>
          <w:spacing w:val="-6"/>
          <w:sz w:val="19"/>
        </w:rPr>
        <w:t xml:space="preserve"> </w:t>
      </w:r>
      <w:r w:rsidRPr="00E32A1E">
        <w:rPr>
          <w:rFonts w:ascii="Arial"/>
          <w:sz w:val="19"/>
        </w:rPr>
        <w:t>printer</w:t>
      </w:r>
      <w:r w:rsidRPr="00E32A1E">
        <w:rPr>
          <w:rFonts w:ascii="Arial"/>
          <w:spacing w:val="-6"/>
          <w:sz w:val="19"/>
        </w:rPr>
        <w:t xml:space="preserve"> </w:t>
      </w:r>
      <w:r w:rsidRPr="00E32A1E">
        <w:rPr>
          <w:rFonts w:ascii="Arial"/>
          <w:spacing w:val="-2"/>
          <w:sz w:val="19"/>
        </w:rPr>
        <w:t>emissions</w:t>
      </w:r>
      <w:r w:rsidRPr="00E32A1E">
        <w:rPr>
          <w:spacing w:val="-2"/>
          <w:sz w:val="19"/>
        </w:rPr>
        <w:t>?</w:t>
      </w:r>
    </w:p>
    <w:p w:rsidR="00D61207" w:rsidRDefault="003707A1">
      <w:pPr>
        <w:pStyle w:val="BodyText"/>
        <w:tabs>
          <w:tab w:val="left" w:pos="6236"/>
        </w:tabs>
      </w:pPr>
      <w:r>
        <w:rPr>
          <w:rFonts w:ascii="Arial"/>
          <w:b/>
        </w:rPr>
        <w:t>A.</w:t>
      </w:r>
      <w:r>
        <w:rPr>
          <w:rFonts w:ascii="Arial"/>
          <w:b/>
          <w:spacing w:val="-6"/>
        </w:rPr>
        <w:t xml:space="preserve"> </w:t>
      </w:r>
      <w:r>
        <w:t>Paragraphs</w:t>
      </w:r>
      <w:r>
        <w:rPr>
          <w:spacing w:val="-2"/>
        </w:rPr>
        <w:t xml:space="preserve"> </w:t>
      </w:r>
      <w:r>
        <w:t>1</w:t>
      </w:r>
      <w:r>
        <w:rPr>
          <w:spacing w:val="-3"/>
        </w:rPr>
        <w:t xml:space="preserve"> </w:t>
      </w:r>
      <w:r>
        <w:t>and</w:t>
      </w:r>
      <w:r>
        <w:rPr>
          <w:spacing w:val="-3"/>
        </w:rPr>
        <w:t xml:space="preserve"> </w:t>
      </w:r>
      <w:r>
        <w:rPr>
          <w:spacing w:val="-10"/>
        </w:rPr>
        <w:t>4</w:t>
      </w:r>
      <w:r>
        <w:tab/>
      </w:r>
      <w:r>
        <w:rPr>
          <w:rFonts w:ascii="Arial"/>
          <w:b/>
        </w:rPr>
        <w:t>B.</w:t>
      </w:r>
      <w:r>
        <w:rPr>
          <w:rFonts w:ascii="Arial"/>
          <w:b/>
          <w:spacing w:val="-5"/>
        </w:rPr>
        <w:t xml:space="preserve"> </w:t>
      </w:r>
      <w:r>
        <w:t>Paragraphs</w:t>
      </w:r>
      <w:r>
        <w:rPr>
          <w:spacing w:val="-2"/>
        </w:rPr>
        <w:t xml:space="preserve"> </w:t>
      </w:r>
      <w:r>
        <w:t>2</w:t>
      </w:r>
      <w:r>
        <w:rPr>
          <w:spacing w:val="-3"/>
        </w:rPr>
        <w:t xml:space="preserve"> </w:t>
      </w:r>
      <w:r>
        <w:t>and</w:t>
      </w:r>
      <w:r>
        <w:rPr>
          <w:spacing w:val="-2"/>
        </w:rPr>
        <w:t xml:space="preserve"> </w:t>
      </w:r>
      <w:r>
        <w:rPr>
          <w:spacing w:val="-10"/>
        </w:rPr>
        <w:t>3</w:t>
      </w:r>
    </w:p>
    <w:p w:rsidR="00D61207" w:rsidRDefault="003707A1">
      <w:pPr>
        <w:pStyle w:val="BodyText"/>
        <w:tabs>
          <w:tab w:val="left" w:pos="6236"/>
        </w:tabs>
      </w:pPr>
      <w:r>
        <w:rPr>
          <w:rFonts w:ascii="Arial"/>
          <w:b/>
        </w:rPr>
        <w:t>C.</w:t>
      </w:r>
      <w:r>
        <w:rPr>
          <w:rFonts w:ascii="Arial"/>
          <w:b/>
          <w:spacing w:val="-6"/>
        </w:rPr>
        <w:t xml:space="preserve"> </w:t>
      </w:r>
      <w:r>
        <w:t>Paragraph</w:t>
      </w:r>
      <w:r>
        <w:rPr>
          <w:spacing w:val="-3"/>
        </w:rPr>
        <w:t xml:space="preserve"> </w:t>
      </w:r>
      <w:r>
        <w:t>1</w:t>
      </w:r>
      <w:r>
        <w:rPr>
          <w:spacing w:val="-3"/>
        </w:rPr>
        <w:t xml:space="preserve"> </w:t>
      </w:r>
      <w:r>
        <w:rPr>
          <w:spacing w:val="-4"/>
        </w:rPr>
        <w:t>only</w:t>
      </w:r>
      <w:r>
        <w:tab/>
      </w:r>
      <w:r>
        <w:rPr>
          <w:rFonts w:ascii="Arial"/>
          <w:b/>
        </w:rPr>
        <w:t>D.</w:t>
      </w:r>
      <w:r>
        <w:rPr>
          <w:rFonts w:ascii="Arial"/>
          <w:b/>
          <w:spacing w:val="-6"/>
        </w:rPr>
        <w:t xml:space="preserve"> </w:t>
      </w:r>
      <w:r>
        <w:t>Paragraph</w:t>
      </w:r>
      <w:r>
        <w:rPr>
          <w:spacing w:val="-3"/>
        </w:rPr>
        <w:t xml:space="preserve"> </w:t>
      </w:r>
      <w:r>
        <w:t>4</w:t>
      </w:r>
      <w:r>
        <w:rPr>
          <w:spacing w:val="-3"/>
        </w:rPr>
        <w:t xml:space="preserve"> </w:t>
      </w:r>
      <w:r>
        <w:rPr>
          <w:spacing w:val="-4"/>
        </w:rPr>
        <w:t>only</w:t>
      </w:r>
    </w:p>
    <w:p w:rsidR="00D61207" w:rsidRDefault="003707A1">
      <w:pPr>
        <w:ind w:left="141"/>
        <w:rPr>
          <w:sz w:val="19"/>
        </w:rPr>
      </w:pPr>
      <w:r>
        <w:rPr>
          <w:rFonts w:ascii="Arial"/>
          <w:b/>
          <w:sz w:val="19"/>
        </w:rPr>
        <w:t>Question</w:t>
      </w:r>
      <w:r>
        <w:rPr>
          <w:rFonts w:ascii="Arial"/>
          <w:b/>
          <w:spacing w:val="-9"/>
          <w:sz w:val="19"/>
        </w:rPr>
        <w:t xml:space="preserve"> </w:t>
      </w:r>
      <w:r>
        <w:rPr>
          <w:rFonts w:ascii="Arial"/>
          <w:b/>
          <w:sz w:val="19"/>
        </w:rPr>
        <w:t>8.</w:t>
      </w:r>
      <w:r>
        <w:rPr>
          <w:rFonts w:ascii="Arial"/>
          <w:b/>
          <w:spacing w:val="-9"/>
          <w:sz w:val="19"/>
        </w:rPr>
        <w:t xml:space="preserve"> </w:t>
      </w:r>
      <w:r>
        <w:rPr>
          <w:sz w:val="19"/>
        </w:rPr>
        <w:t>Which</w:t>
      </w:r>
      <w:r>
        <w:rPr>
          <w:spacing w:val="-5"/>
          <w:sz w:val="19"/>
        </w:rPr>
        <w:t xml:space="preserve"> </w:t>
      </w:r>
      <w:r>
        <w:rPr>
          <w:sz w:val="19"/>
        </w:rPr>
        <w:t>paragraph</w:t>
      </w:r>
      <w:r>
        <w:rPr>
          <w:spacing w:val="-6"/>
          <w:sz w:val="19"/>
        </w:rPr>
        <w:t xml:space="preserve"> </w:t>
      </w:r>
      <w:r>
        <w:rPr>
          <w:sz w:val="19"/>
        </w:rPr>
        <w:t>emphasizes</w:t>
      </w:r>
      <w:r>
        <w:rPr>
          <w:spacing w:val="-5"/>
          <w:sz w:val="19"/>
        </w:rPr>
        <w:t xml:space="preserve"> </w:t>
      </w:r>
      <w:r>
        <w:rPr>
          <w:sz w:val="19"/>
        </w:rPr>
        <w:t>the</w:t>
      </w:r>
      <w:r>
        <w:rPr>
          <w:spacing w:val="-5"/>
          <w:sz w:val="19"/>
        </w:rPr>
        <w:t xml:space="preserve"> </w:t>
      </w:r>
      <w:r>
        <w:rPr>
          <w:sz w:val="19"/>
        </w:rPr>
        <w:t>need</w:t>
      </w:r>
      <w:r>
        <w:rPr>
          <w:spacing w:val="-5"/>
          <w:sz w:val="19"/>
        </w:rPr>
        <w:t xml:space="preserve"> </w:t>
      </w:r>
      <w:r>
        <w:rPr>
          <w:sz w:val="19"/>
        </w:rPr>
        <w:t>to</w:t>
      </w:r>
      <w:r>
        <w:rPr>
          <w:spacing w:val="-3"/>
          <w:sz w:val="19"/>
        </w:rPr>
        <w:t xml:space="preserve"> </w:t>
      </w:r>
      <w:r w:rsidRPr="00E32A1E">
        <w:rPr>
          <w:rFonts w:ascii="Arial"/>
          <w:sz w:val="19"/>
        </w:rPr>
        <w:t>balance</w:t>
      </w:r>
      <w:r w:rsidRPr="00E32A1E">
        <w:rPr>
          <w:rFonts w:ascii="Arial"/>
          <w:spacing w:val="-9"/>
          <w:sz w:val="19"/>
        </w:rPr>
        <w:t xml:space="preserve"> </w:t>
      </w:r>
      <w:r w:rsidRPr="00E32A1E">
        <w:rPr>
          <w:rFonts w:ascii="Arial"/>
          <w:sz w:val="19"/>
        </w:rPr>
        <w:t>educational</w:t>
      </w:r>
      <w:r w:rsidRPr="00E32A1E">
        <w:rPr>
          <w:rFonts w:ascii="Arial"/>
          <w:spacing w:val="-5"/>
          <w:sz w:val="19"/>
        </w:rPr>
        <w:t xml:space="preserve"> </w:t>
      </w:r>
      <w:r w:rsidRPr="00E32A1E">
        <w:rPr>
          <w:rFonts w:ascii="Arial"/>
          <w:sz w:val="19"/>
        </w:rPr>
        <w:t>benefits</w:t>
      </w:r>
      <w:r w:rsidRPr="00E32A1E">
        <w:rPr>
          <w:rFonts w:ascii="Arial"/>
          <w:spacing w:val="-6"/>
          <w:sz w:val="19"/>
        </w:rPr>
        <w:t xml:space="preserve"> </w:t>
      </w:r>
      <w:r w:rsidRPr="00E32A1E">
        <w:rPr>
          <w:rFonts w:ascii="Arial"/>
          <w:sz w:val="19"/>
        </w:rPr>
        <w:t>with</w:t>
      </w:r>
      <w:r w:rsidRPr="00E32A1E">
        <w:rPr>
          <w:rFonts w:ascii="Arial"/>
          <w:spacing w:val="-9"/>
          <w:sz w:val="19"/>
        </w:rPr>
        <w:t xml:space="preserve"> </w:t>
      </w:r>
      <w:r w:rsidRPr="00E32A1E">
        <w:rPr>
          <w:rFonts w:ascii="Arial"/>
          <w:sz w:val="19"/>
        </w:rPr>
        <w:t>health</w:t>
      </w:r>
      <w:r w:rsidRPr="00E32A1E">
        <w:rPr>
          <w:rFonts w:ascii="Arial"/>
          <w:spacing w:val="-8"/>
          <w:sz w:val="19"/>
        </w:rPr>
        <w:t xml:space="preserve"> </w:t>
      </w:r>
      <w:r w:rsidRPr="00E32A1E">
        <w:rPr>
          <w:rFonts w:ascii="Arial"/>
          <w:sz w:val="19"/>
        </w:rPr>
        <w:t>protection</w:t>
      </w:r>
      <w:r w:rsidRPr="00E32A1E">
        <w:rPr>
          <w:rFonts w:ascii="Arial"/>
          <w:spacing w:val="-8"/>
          <w:sz w:val="19"/>
        </w:rPr>
        <w:t xml:space="preserve"> </w:t>
      </w:r>
      <w:r w:rsidRPr="00E32A1E">
        <w:rPr>
          <w:rFonts w:ascii="Arial"/>
          <w:spacing w:val="-2"/>
          <w:sz w:val="19"/>
        </w:rPr>
        <w:t>measures</w:t>
      </w:r>
      <w:r>
        <w:rPr>
          <w:spacing w:val="-2"/>
          <w:sz w:val="19"/>
        </w:rPr>
        <w:t>?</w:t>
      </w:r>
    </w:p>
    <w:p w:rsidR="00D61207" w:rsidRDefault="003707A1">
      <w:pPr>
        <w:tabs>
          <w:tab w:val="left" w:pos="3615"/>
          <w:tab w:val="left" w:pos="6236"/>
          <w:tab w:val="left" w:pos="8860"/>
        </w:tabs>
        <w:ind w:left="991"/>
        <w:rPr>
          <w:sz w:val="19"/>
        </w:rPr>
      </w:pPr>
      <w:r>
        <w:rPr>
          <w:rFonts w:ascii="Arial"/>
          <w:b/>
          <w:sz w:val="19"/>
        </w:rPr>
        <w:t>A.</w:t>
      </w:r>
      <w:r>
        <w:rPr>
          <w:rFonts w:ascii="Arial"/>
          <w:b/>
          <w:spacing w:val="-9"/>
          <w:sz w:val="19"/>
        </w:rPr>
        <w:t xml:space="preserve"> </w:t>
      </w:r>
      <w:r>
        <w:rPr>
          <w:sz w:val="19"/>
        </w:rPr>
        <w:t>Paragraph</w:t>
      </w:r>
      <w:r>
        <w:rPr>
          <w:spacing w:val="-7"/>
          <w:sz w:val="19"/>
        </w:rPr>
        <w:t xml:space="preserve"> </w:t>
      </w:r>
      <w:r>
        <w:rPr>
          <w:spacing w:val="-10"/>
          <w:sz w:val="19"/>
        </w:rPr>
        <w:t>2</w:t>
      </w:r>
      <w:r>
        <w:rPr>
          <w:sz w:val="19"/>
        </w:rPr>
        <w:tab/>
      </w:r>
      <w:r>
        <w:rPr>
          <w:rFonts w:ascii="Arial"/>
          <w:b/>
          <w:sz w:val="19"/>
        </w:rPr>
        <w:t>B.</w:t>
      </w:r>
      <w:r>
        <w:rPr>
          <w:rFonts w:ascii="Arial"/>
          <w:b/>
          <w:spacing w:val="-8"/>
          <w:sz w:val="19"/>
        </w:rPr>
        <w:t xml:space="preserve"> </w:t>
      </w:r>
      <w:r>
        <w:rPr>
          <w:sz w:val="19"/>
        </w:rPr>
        <w:t>Paragraph</w:t>
      </w:r>
      <w:r>
        <w:rPr>
          <w:spacing w:val="-5"/>
          <w:sz w:val="19"/>
        </w:rPr>
        <w:t xml:space="preserve"> </w:t>
      </w:r>
      <w:r>
        <w:rPr>
          <w:spacing w:val="-10"/>
          <w:sz w:val="19"/>
        </w:rPr>
        <w:t>1</w:t>
      </w:r>
      <w:r>
        <w:rPr>
          <w:sz w:val="19"/>
        </w:rPr>
        <w:tab/>
      </w:r>
      <w:r>
        <w:rPr>
          <w:rFonts w:ascii="Arial"/>
          <w:b/>
          <w:sz w:val="19"/>
        </w:rPr>
        <w:t>C.</w:t>
      </w:r>
      <w:r>
        <w:rPr>
          <w:rFonts w:ascii="Arial"/>
          <w:b/>
          <w:spacing w:val="-8"/>
          <w:sz w:val="19"/>
        </w:rPr>
        <w:t xml:space="preserve"> </w:t>
      </w:r>
      <w:r>
        <w:rPr>
          <w:sz w:val="19"/>
        </w:rPr>
        <w:t>Paragraph</w:t>
      </w:r>
      <w:r>
        <w:rPr>
          <w:spacing w:val="-5"/>
          <w:sz w:val="19"/>
        </w:rPr>
        <w:t xml:space="preserve"> </w:t>
      </w:r>
      <w:r>
        <w:rPr>
          <w:spacing w:val="-10"/>
          <w:sz w:val="19"/>
        </w:rPr>
        <w:t>4</w:t>
      </w:r>
      <w:r>
        <w:rPr>
          <w:sz w:val="19"/>
        </w:rPr>
        <w:tab/>
      </w:r>
      <w:r>
        <w:rPr>
          <w:rFonts w:ascii="Arial"/>
          <w:b/>
          <w:sz w:val="19"/>
        </w:rPr>
        <w:t>D.</w:t>
      </w:r>
      <w:r>
        <w:rPr>
          <w:rFonts w:ascii="Arial"/>
          <w:b/>
          <w:spacing w:val="-8"/>
          <w:sz w:val="19"/>
        </w:rPr>
        <w:t xml:space="preserve"> </w:t>
      </w:r>
      <w:r>
        <w:rPr>
          <w:sz w:val="19"/>
        </w:rPr>
        <w:t>Paragraph</w:t>
      </w:r>
      <w:r>
        <w:rPr>
          <w:spacing w:val="-5"/>
          <w:sz w:val="19"/>
        </w:rPr>
        <w:t xml:space="preserve"> </w:t>
      </w:r>
      <w:r>
        <w:rPr>
          <w:spacing w:val="-10"/>
          <w:sz w:val="19"/>
        </w:rPr>
        <w:t>3</w:t>
      </w:r>
    </w:p>
    <w:p w:rsidR="00D61207" w:rsidRDefault="003707A1">
      <w:pPr>
        <w:spacing w:before="214"/>
        <w:ind w:left="141" w:right="143"/>
        <w:rPr>
          <w:rFonts w:ascii="Arial"/>
          <w:b/>
          <w:i/>
          <w:sz w:val="19"/>
        </w:rPr>
      </w:pPr>
      <w:r>
        <w:rPr>
          <w:rFonts w:ascii="Arial"/>
          <w:b/>
          <w:i/>
          <w:sz w:val="19"/>
        </w:rPr>
        <w:t>Read</w:t>
      </w:r>
      <w:r>
        <w:rPr>
          <w:rFonts w:ascii="Arial"/>
          <w:b/>
          <w:i/>
          <w:spacing w:val="-4"/>
          <w:sz w:val="19"/>
        </w:rPr>
        <w:t xml:space="preserve"> </w:t>
      </w:r>
      <w:r>
        <w:rPr>
          <w:rFonts w:ascii="Arial"/>
          <w:b/>
          <w:i/>
          <w:sz w:val="19"/>
        </w:rPr>
        <w:t>the</w:t>
      </w:r>
      <w:r>
        <w:rPr>
          <w:rFonts w:ascii="Arial"/>
          <w:b/>
          <w:i/>
          <w:spacing w:val="-2"/>
          <w:sz w:val="19"/>
        </w:rPr>
        <w:t xml:space="preserve"> </w:t>
      </w:r>
      <w:r>
        <w:rPr>
          <w:rFonts w:ascii="Arial"/>
          <w:b/>
          <w:i/>
          <w:sz w:val="19"/>
        </w:rPr>
        <w:t>following</w:t>
      </w:r>
      <w:r>
        <w:rPr>
          <w:rFonts w:ascii="Arial"/>
          <w:b/>
          <w:i/>
          <w:spacing w:val="-4"/>
          <w:sz w:val="19"/>
        </w:rPr>
        <w:t xml:space="preserve"> </w:t>
      </w:r>
      <w:r>
        <w:rPr>
          <w:rFonts w:ascii="Arial"/>
          <w:b/>
          <w:i/>
          <w:sz w:val="19"/>
        </w:rPr>
        <w:t>leaflet</w:t>
      </w:r>
      <w:r>
        <w:rPr>
          <w:rFonts w:ascii="Arial"/>
          <w:b/>
          <w:i/>
          <w:spacing w:val="-2"/>
          <w:sz w:val="19"/>
        </w:rPr>
        <w:t xml:space="preserve"> </w:t>
      </w:r>
      <w:r>
        <w:rPr>
          <w:rFonts w:ascii="Arial"/>
          <w:b/>
          <w:i/>
          <w:sz w:val="19"/>
        </w:rPr>
        <w:t>and</w:t>
      </w:r>
      <w:r>
        <w:rPr>
          <w:rFonts w:ascii="Arial"/>
          <w:b/>
          <w:i/>
          <w:spacing w:val="-2"/>
          <w:sz w:val="19"/>
        </w:rPr>
        <w:t xml:space="preserve"> </w:t>
      </w:r>
      <w:r>
        <w:rPr>
          <w:rFonts w:ascii="Arial"/>
          <w:b/>
          <w:i/>
          <w:sz w:val="19"/>
        </w:rPr>
        <w:t>mark</w:t>
      </w:r>
      <w:r>
        <w:rPr>
          <w:rFonts w:ascii="Arial"/>
          <w:b/>
          <w:i/>
          <w:spacing w:val="-3"/>
          <w:sz w:val="19"/>
        </w:rPr>
        <w:t xml:space="preserve"> </w:t>
      </w:r>
      <w:r>
        <w:rPr>
          <w:rFonts w:ascii="Arial"/>
          <w:b/>
          <w:i/>
          <w:sz w:val="19"/>
        </w:rPr>
        <w:t>the</w:t>
      </w:r>
      <w:r>
        <w:rPr>
          <w:rFonts w:ascii="Arial"/>
          <w:b/>
          <w:i/>
          <w:spacing w:val="-4"/>
          <w:sz w:val="19"/>
        </w:rPr>
        <w:t xml:space="preserve"> </w:t>
      </w:r>
      <w:r>
        <w:rPr>
          <w:rFonts w:ascii="Arial"/>
          <w:b/>
          <w:i/>
          <w:sz w:val="19"/>
        </w:rPr>
        <w:t>letter</w:t>
      </w:r>
      <w:r>
        <w:rPr>
          <w:rFonts w:ascii="Arial"/>
          <w:b/>
          <w:i/>
          <w:spacing w:val="-1"/>
          <w:sz w:val="19"/>
        </w:rPr>
        <w:t xml:space="preserve"> </w:t>
      </w:r>
      <w:r>
        <w:rPr>
          <w:rFonts w:ascii="Arial"/>
          <w:b/>
          <w:i/>
          <w:sz w:val="19"/>
        </w:rPr>
        <w:t>A,</w:t>
      </w:r>
      <w:r>
        <w:rPr>
          <w:rFonts w:ascii="Arial"/>
          <w:b/>
          <w:i/>
          <w:spacing w:val="-4"/>
          <w:sz w:val="19"/>
        </w:rPr>
        <w:t xml:space="preserve"> </w:t>
      </w:r>
      <w:r>
        <w:rPr>
          <w:rFonts w:ascii="Arial"/>
          <w:b/>
          <w:i/>
          <w:sz w:val="19"/>
        </w:rPr>
        <w:t>B,</w:t>
      </w:r>
      <w:r>
        <w:rPr>
          <w:rFonts w:ascii="Arial"/>
          <w:b/>
          <w:i/>
          <w:spacing w:val="-2"/>
          <w:sz w:val="19"/>
        </w:rPr>
        <w:t xml:space="preserve"> </w:t>
      </w:r>
      <w:r>
        <w:rPr>
          <w:rFonts w:ascii="Arial"/>
          <w:b/>
          <w:i/>
          <w:sz w:val="19"/>
        </w:rPr>
        <w:t>C</w:t>
      </w:r>
      <w:r>
        <w:rPr>
          <w:rFonts w:ascii="Arial"/>
          <w:b/>
          <w:i/>
          <w:spacing w:val="-2"/>
          <w:sz w:val="19"/>
        </w:rPr>
        <w:t xml:space="preserve"> </w:t>
      </w:r>
      <w:r>
        <w:rPr>
          <w:rFonts w:ascii="Arial"/>
          <w:b/>
          <w:i/>
          <w:sz w:val="19"/>
        </w:rPr>
        <w:t>or</w:t>
      </w:r>
      <w:r>
        <w:rPr>
          <w:rFonts w:ascii="Arial"/>
          <w:b/>
          <w:i/>
          <w:spacing w:val="-3"/>
          <w:sz w:val="19"/>
        </w:rPr>
        <w:t xml:space="preserve"> </w:t>
      </w:r>
      <w:r>
        <w:rPr>
          <w:rFonts w:ascii="Arial"/>
          <w:b/>
          <w:i/>
          <w:sz w:val="19"/>
        </w:rPr>
        <w:t>D</w:t>
      </w:r>
      <w:r>
        <w:rPr>
          <w:rFonts w:ascii="Arial"/>
          <w:b/>
          <w:i/>
          <w:spacing w:val="-4"/>
          <w:sz w:val="19"/>
        </w:rPr>
        <w:t xml:space="preserve"> </w:t>
      </w:r>
      <w:r>
        <w:rPr>
          <w:rFonts w:ascii="Arial"/>
          <w:b/>
          <w:i/>
          <w:sz w:val="19"/>
        </w:rPr>
        <w:t>on</w:t>
      </w:r>
      <w:r>
        <w:rPr>
          <w:rFonts w:ascii="Arial"/>
          <w:b/>
          <w:i/>
          <w:spacing w:val="-4"/>
          <w:sz w:val="19"/>
        </w:rPr>
        <w:t xml:space="preserve"> </w:t>
      </w:r>
      <w:r>
        <w:rPr>
          <w:rFonts w:ascii="Arial"/>
          <w:b/>
          <w:i/>
          <w:sz w:val="19"/>
        </w:rPr>
        <w:t>your</w:t>
      </w:r>
      <w:r>
        <w:rPr>
          <w:rFonts w:ascii="Arial"/>
          <w:b/>
          <w:i/>
          <w:spacing w:val="-3"/>
          <w:sz w:val="19"/>
        </w:rPr>
        <w:t xml:space="preserve"> </w:t>
      </w:r>
      <w:r>
        <w:rPr>
          <w:rFonts w:ascii="Arial"/>
          <w:b/>
          <w:i/>
          <w:sz w:val="19"/>
        </w:rPr>
        <w:t>answer</w:t>
      </w:r>
      <w:r>
        <w:rPr>
          <w:rFonts w:ascii="Arial"/>
          <w:b/>
          <w:i/>
          <w:spacing w:val="-1"/>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4"/>
          <w:sz w:val="19"/>
        </w:rPr>
        <w:t xml:space="preserve"> </w:t>
      </w:r>
      <w:r>
        <w:rPr>
          <w:rFonts w:ascii="Arial"/>
          <w:b/>
          <w:i/>
          <w:sz w:val="19"/>
        </w:rPr>
        <w:t>indicate</w:t>
      </w:r>
      <w:r>
        <w:rPr>
          <w:rFonts w:ascii="Arial"/>
          <w:b/>
          <w:i/>
          <w:spacing w:val="-2"/>
          <w:sz w:val="19"/>
        </w:rPr>
        <w:t xml:space="preserve"> </w:t>
      </w:r>
      <w:r>
        <w:rPr>
          <w:rFonts w:ascii="Arial"/>
          <w:b/>
          <w:i/>
          <w:sz w:val="19"/>
        </w:rPr>
        <w:t>the</w:t>
      </w:r>
      <w:r>
        <w:rPr>
          <w:rFonts w:ascii="Arial"/>
          <w:b/>
          <w:i/>
          <w:spacing w:val="-1"/>
          <w:sz w:val="19"/>
        </w:rPr>
        <w:t xml:space="preserve"> </w:t>
      </w:r>
      <w:r>
        <w:rPr>
          <w:rFonts w:ascii="Arial"/>
          <w:b/>
          <w:i/>
          <w:sz w:val="19"/>
        </w:rPr>
        <w:t>option</w:t>
      </w:r>
      <w:r>
        <w:rPr>
          <w:rFonts w:ascii="Arial"/>
          <w:b/>
          <w:i/>
          <w:spacing w:val="-4"/>
          <w:sz w:val="19"/>
        </w:rPr>
        <w:t xml:space="preserve"> </w:t>
      </w:r>
      <w:r>
        <w:rPr>
          <w:rFonts w:ascii="Arial"/>
          <w:b/>
          <w:i/>
          <w:sz w:val="19"/>
        </w:rPr>
        <w:t>that best</w:t>
      </w:r>
      <w:r>
        <w:rPr>
          <w:rFonts w:ascii="Arial"/>
          <w:b/>
          <w:i/>
          <w:spacing w:val="-4"/>
          <w:sz w:val="19"/>
        </w:rPr>
        <w:t xml:space="preserve"> </w:t>
      </w:r>
      <w:r>
        <w:rPr>
          <w:rFonts w:ascii="Arial"/>
          <w:b/>
          <w:i/>
          <w:sz w:val="19"/>
        </w:rPr>
        <w:t>fits</w:t>
      </w:r>
      <w:r>
        <w:rPr>
          <w:rFonts w:ascii="Arial"/>
          <w:b/>
          <w:i/>
          <w:spacing w:val="-4"/>
          <w:sz w:val="19"/>
        </w:rPr>
        <w:t xml:space="preserve"> </w:t>
      </w:r>
      <w:r>
        <w:rPr>
          <w:rFonts w:ascii="Arial"/>
          <w:b/>
          <w:i/>
          <w:sz w:val="19"/>
        </w:rPr>
        <w:t>each of the numbered blanks from 9 to 14.</w:t>
      </w:r>
    </w:p>
    <w:p w:rsidR="00D61207" w:rsidRDefault="003707A1">
      <w:pPr>
        <w:pStyle w:val="Heading1"/>
        <w:ind w:left="2465"/>
      </w:pPr>
      <w:r>
        <w:t>Eat</w:t>
      </w:r>
      <w:r>
        <w:rPr>
          <w:spacing w:val="-6"/>
        </w:rPr>
        <w:t xml:space="preserve"> </w:t>
      </w:r>
      <w:r>
        <w:t>Real</w:t>
      </w:r>
      <w:r>
        <w:rPr>
          <w:spacing w:val="-5"/>
        </w:rPr>
        <w:t xml:space="preserve"> </w:t>
      </w:r>
      <w:r>
        <w:t>Food</w:t>
      </w:r>
      <w:r>
        <w:rPr>
          <w:spacing w:val="-5"/>
        </w:rPr>
        <w:t xml:space="preserve"> </w:t>
      </w:r>
      <w:r>
        <w:t>Policy</w:t>
      </w:r>
      <w:r>
        <w:rPr>
          <w:spacing w:val="-7"/>
        </w:rPr>
        <w:t xml:space="preserve"> </w:t>
      </w:r>
      <w:r>
        <w:t>–</w:t>
      </w:r>
      <w:r>
        <w:rPr>
          <w:spacing w:val="-4"/>
        </w:rPr>
        <w:t xml:space="preserve"> </w:t>
      </w:r>
      <w:r>
        <w:t>Updated</w:t>
      </w:r>
      <w:r>
        <w:rPr>
          <w:spacing w:val="-6"/>
        </w:rPr>
        <w:t xml:space="preserve"> </w:t>
      </w:r>
      <w:r>
        <w:t>U.S.</w:t>
      </w:r>
      <w:r>
        <w:rPr>
          <w:spacing w:val="-6"/>
        </w:rPr>
        <w:t xml:space="preserve"> </w:t>
      </w:r>
      <w:r>
        <w:t>Dietary</w:t>
      </w:r>
      <w:r>
        <w:rPr>
          <w:spacing w:val="-7"/>
        </w:rPr>
        <w:t xml:space="preserve"> </w:t>
      </w:r>
      <w:r>
        <w:t>Guidelines</w:t>
      </w:r>
      <w:r>
        <w:rPr>
          <w:spacing w:val="-5"/>
        </w:rPr>
        <w:t xml:space="preserve"> </w:t>
      </w:r>
      <w:r>
        <w:rPr>
          <w:spacing w:val="-2"/>
        </w:rPr>
        <w:t>(2025–2030)</w:t>
      </w:r>
    </w:p>
    <w:p w:rsidR="00D61207" w:rsidRPr="00E32A1E" w:rsidRDefault="003707A1">
      <w:pPr>
        <w:tabs>
          <w:tab w:val="left" w:pos="2864"/>
          <w:tab w:val="left" w:pos="4870"/>
          <w:tab w:val="left" w:pos="10614"/>
        </w:tabs>
        <w:ind w:left="141" w:right="138"/>
        <w:jc w:val="both"/>
        <w:rPr>
          <w:sz w:val="19"/>
        </w:rPr>
      </w:pPr>
      <w:r>
        <w:rPr>
          <w:rFonts w:ascii="Arial" w:hAnsi="Arial"/>
          <w:b/>
          <w:sz w:val="19"/>
        </w:rPr>
        <w:t xml:space="preserve">The Eat Real Food Policy </w:t>
      </w:r>
      <w:r>
        <w:rPr>
          <w:sz w:val="19"/>
        </w:rPr>
        <w:t xml:space="preserve">refers to the updated </w:t>
      </w:r>
      <w:r>
        <w:rPr>
          <w:rFonts w:ascii="Arial" w:hAnsi="Arial"/>
          <w:i/>
          <w:sz w:val="19"/>
        </w:rPr>
        <w:t>United States Dietary Guidelines for Americans (2025–2030)</w:t>
      </w:r>
      <w:r>
        <w:rPr>
          <w:sz w:val="19"/>
        </w:rPr>
        <w:t xml:space="preserve">, marking a significant shift in federal nutrition guidance. (9) </w:t>
      </w:r>
      <w:r>
        <w:rPr>
          <w:sz w:val="19"/>
          <w:u w:val="single"/>
        </w:rPr>
        <w:tab/>
      </w:r>
      <w:r>
        <w:rPr>
          <w:sz w:val="19"/>
        </w:rPr>
        <w:t>,</w:t>
      </w:r>
      <w:r>
        <w:rPr>
          <w:spacing w:val="-7"/>
          <w:sz w:val="19"/>
        </w:rPr>
        <w:t xml:space="preserve"> </w:t>
      </w:r>
      <w:r>
        <w:rPr>
          <w:sz w:val="19"/>
        </w:rPr>
        <w:t>the</w:t>
      </w:r>
      <w:r>
        <w:rPr>
          <w:spacing w:val="-6"/>
          <w:sz w:val="19"/>
        </w:rPr>
        <w:t xml:space="preserve"> </w:t>
      </w:r>
      <w:r>
        <w:rPr>
          <w:sz w:val="19"/>
        </w:rPr>
        <w:t>policy</w:t>
      </w:r>
      <w:r>
        <w:rPr>
          <w:spacing w:val="-8"/>
          <w:sz w:val="19"/>
        </w:rPr>
        <w:t xml:space="preserve"> </w:t>
      </w:r>
      <w:r>
        <w:rPr>
          <w:sz w:val="19"/>
        </w:rPr>
        <w:t>delivers</w:t>
      </w:r>
      <w:r>
        <w:rPr>
          <w:spacing w:val="-7"/>
          <w:sz w:val="19"/>
        </w:rPr>
        <w:t xml:space="preserve"> </w:t>
      </w:r>
      <w:r>
        <w:rPr>
          <w:sz w:val="19"/>
        </w:rPr>
        <w:t>a</w:t>
      </w:r>
      <w:r>
        <w:rPr>
          <w:spacing w:val="-7"/>
          <w:sz w:val="19"/>
        </w:rPr>
        <w:t xml:space="preserve"> </w:t>
      </w:r>
      <w:r>
        <w:rPr>
          <w:sz w:val="19"/>
        </w:rPr>
        <w:t>clear</w:t>
      </w:r>
      <w:r>
        <w:rPr>
          <w:spacing w:val="-7"/>
          <w:sz w:val="19"/>
        </w:rPr>
        <w:t xml:space="preserve"> </w:t>
      </w:r>
      <w:r>
        <w:rPr>
          <w:sz w:val="19"/>
        </w:rPr>
        <w:t>message:</w:t>
      </w:r>
      <w:r>
        <w:rPr>
          <w:spacing w:val="-7"/>
          <w:sz w:val="19"/>
        </w:rPr>
        <w:t xml:space="preserve"> </w:t>
      </w:r>
      <w:r>
        <w:rPr>
          <w:sz w:val="19"/>
        </w:rPr>
        <w:t>prioritise</w:t>
      </w:r>
      <w:r>
        <w:rPr>
          <w:spacing w:val="-7"/>
          <w:sz w:val="19"/>
        </w:rPr>
        <w:t xml:space="preserve"> </w:t>
      </w:r>
      <w:r>
        <w:rPr>
          <w:sz w:val="19"/>
        </w:rPr>
        <w:t>real,</w:t>
      </w:r>
      <w:r>
        <w:rPr>
          <w:spacing w:val="-7"/>
          <w:sz w:val="19"/>
        </w:rPr>
        <w:t xml:space="preserve"> </w:t>
      </w:r>
      <w:r>
        <w:rPr>
          <w:sz w:val="19"/>
        </w:rPr>
        <w:t xml:space="preserve">minimally processed foods to curb diet-related diseases and improve public health.The guidelines emphasise </w:t>
      </w:r>
      <w:r w:rsidRPr="00E32A1E">
        <w:rPr>
          <w:rFonts w:ascii="Arial" w:hAnsi="Arial"/>
          <w:sz w:val="19"/>
        </w:rPr>
        <w:t>real, whole foods</w:t>
      </w:r>
      <w:r>
        <w:rPr>
          <w:rFonts w:ascii="Arial" w:hAnsi="Arial"/>
          <w:b/>
          <w:sz w:val="19"/>
        </w:rPr>
        <w:t xml:space="preserve"> </w:t>
      </w:r>
      <w:r>
        <w:rPr>
          <w:sz w:val="19"/>
        </w:rPr>
        <w:t xml:space="preserve">(10) </w:t>
      </w:r>
      <w:r>
        <w:rPr>
          <w:sz w:val="19"/>
          <w:u w:val="single"/>
        </w:rPr>
        <w:tab/>
      </w:r>
      <w:r>
        <w:rPr>
          <w:spacing w:val="-13"/>
          <w:sz w:val="19"/>
        </w:rPr>
        <w:t xml:space="preserve"> </w:t>
      </w:r>
      <w:r>
        <w:rPr>
          <w:spacing w:val="-6"/>
          <w:sz w:val="19"/>
        </w:rPr>
        <w:t xml:space="preserve">are </w:t>
      </w:r>
      <w:r>
        <w:rPr>
          <w:sz w:val="19"/>
        </w:rPr>
        <w:t xml:space="preserve">recognisable in their natural form. </w:t>
      </w:r>
      <w:r w:rsidRPr="00E32A1E">
        <w:rPr>
          <w:rFonts w:ascii="Arial" w:hAnsi="Arial"/>
          <w:sz w:val="19"/>
        </w:rPr>
        <w:t xml:space="preserve">Protein </w:t>
      </w:r>
      <w:r w:rsidRPr="00E32A1E">
        <w:rPr>
          <w:sz w:val="19"/>
        </w:rPr>
        <w:t xml:space="preserve">is highlighted as a key nutrient and encouraged at every meal. </w:t>
      </w:r>
      <w:r w:rsidRPr="00E32A1E">
        <w:rPr>
          <w:rFonts w:ascii="Arial" w:hAnsi="Arial"/>
          <w:sz w:val="19"/>
        </w:rPr>
        <w:t>Fruit</w:t>
      </w:r>
      <w:r w:rsidRPr="00E32A1E">
        <w:rPr>
          <w:rFonts w:ascii="Arial" w:hAnsi="Arial"/>
          <w:spacing w:val="-1"/>
          <w:sz w:val="19"/>
        </w:rPr>
        <w:t xml:space="preserve"> </w:t>
      </w:r>
      <w:r w:rsidRPr="00E32A1E">
        <w:rPr>
          <w:rFonts w:ascii="Arial" w:hAnsi="Arial"/>
          <w:sz w:val="19"/>
        </w:rPr>
        <w:t xml:space="preserve">and vegetables </w:t>
      </w:r>
      <w:r w:rsidRPr="00E32A1E">
        <w:rPr>
          <w:sz w:val="19"/>
        </w:rPr>
        <w:t>are prioritised with (11)</w:t>
      </w:r>
      <w:r w:rsidRPr="00E32A1E">
        <w:rPr>
          <w:sz w:val="19"/>
        </w:rPr>
        <w:tab/>
        <w:t xml:space="preserve">, while </w:t>
      </w:r>
      <w:r w:rsidRPr="00E32A1E">
        <w:rPr>
          <w:rFonts w:ascii="Arial" w:hAnsi="Arial"/>
          <w:sz w:val="19"/>
        </w:rPr>
        <w:t xml:space="preserve">whole grains </w:t>
      </w:r>
      <w:r w:rsidRPr="00E32A1E">
        <w:rPr>
          <w:sz w:val="19"/>
        </w:rPr>
        <w:t>are promoted over refined grains.</w:t>
      </w:r>
    </w:p>
    <w:p w:rsidR="00D61207" w:rsidRPr="00E32A1E" w:rsidRDefault="003707A1">
      <w:pPr>
        <w:pStyle w:val="BodyText"/>
        <w:spacing w:line="20" w:lineRule="exact"/>
        <w:ind w:left="2125"/>
        <w:rPr>
          <w:sz w:val="2"/>
        </w:rPr>
      </w:pPr>
      <w:r w:rsidRPr="00E32A1E">
        <w:rPr>
          <w:noProof/>
          <w:sz w:val="2"/>
        </w:rPr>
        <mc:AlternateContent>
          <mc:Choice Requires="wpg">
            <w:drawing>
              <wp:inline distT="0" distB="0" distL="0" distR="0">
                <wp:extent cx="469265" cy="7620"/>
                <wp:effectExtent l="9525" t="0" r="0" b="190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265" cy="7620"/>
                          <a:chOff x="0" y="0"/>
                          <a:chExt cx="469265" cy="7620"/>
                        </a:xfrm>
                      </wpg:grpSpPr>
                      <wps:wsp>
                        <wps:cNvPr id="5" name="Graphic 5"/>
                        <wps:cNvSpPr/>
                        <wps:spPr>
                          <a:xfrm>
                            <a:off x="0" y="3792"/>
                            <a:ext cx="469265" cy="1270"/>
                          </a:xfrm>
                          <a:custGeom>
                            <a:avLst/>
                            <a:gdLst/>
                            <a:ahLst/>
                            <a:cxnLst/>
                            <a:rect l="l" t="t" r="r" b="b"/>
                            <a:pathLst>
                              <a:path w="469265">
                                <a:moveTo>
                                  <a:pt x="0" y="0"/>
                                </a:moveTo>
                                <a:lnTo>
                                  <a:pt x="468822" y="0"/>
                                </a:lnTo>
                              </a:path>
                            </a:pathLst>
                          </a:custGeom>
                          <a:ln w="758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1E0142" id="Group 4" o:spid="_x0000_s1026" style="width:36.95pt;height:.6pt;mso-position-horizontal-relative:char;mso-position-vertical-relative:line" coordsize="4692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">
                <v:shape id="Graphic 5" o:spid="_x0000_s1027" style="position:absolute;top:3792;width:469265;height:1270;visibility:visible;mso-wrap-style:square;v-text-anchor:top" coordsize="46926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8R8MA&#10;AADaAAAADwAAAGRycy9kb3ducmV2LnhtbESPQWvCQBSE74L/YXlCb2bTgiKpq1hB9FQxemhvr9nX&#10;bGj2bchuTfTXu4LgcZiZb5j5sre1OFPrK8cKXpMUBHHhdMWlgtNxM56B8AFZY+2YFFzIw3IxHMwx&#10;067jA53zUIoIYZ+hAhNCk0npC0MWfeIa4uj9utZiiLItpW6xi3Bby7c0nUqLFccFgw2tDRV/+b9V&#10;gKt0a3+u/XZffrD5zCe7Lnx/KfUy6lfvIAL14Rl+tHdawQT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8R8MAAADaAAAADwAAAAAAAAAAAAAAAACYAgAAZHJzL2Rv&#10;d25yZXYueG1sUEsFBgAAAAAEAAQA9QAAAIgDAAAAAA==&#10;" path="m,l468822,e" filled="f" strokeweight=".21067mm">
                  <v:path arrowok="t"/>
                </v:shape>
                <w10:anchorlock/>
              </v:group>
            </w:pict>
          </mc:Fallback>
        </mc:AlternateContent>
      </w:r>
    </w:p>
    <w:p w:rsidR="00D61207" w:rsidRPr="00E32A1E" w:rsidRDefault="003707A1">
      <w:pPr>
        <w:tabs>
          <w:tab w:val="left" w:pos="3633"/>
          <w:tab w:val="left" w:pos="6897"/>
        </w:tabs>
        <w:spacing w:line="237" w:lineRule="auto"/>
        <w:ind w:left="141" w:right="137"/>
        <w:jc w:val="both"/>
        <w:rPr>
          <w:rFonts w:ascii="Arial"/>
          <w:sz w:val="19"/>
        </w:rPr>
      </w:pPr>
      <w:r w:rsidRPr="00E32A1E">
        <w:rPr>
          <w:rFonts w:ascii="Arial"/>
          <w:noProof/>
          <w:sz w:val="19"/>
        </w:rPr>
        <mc:AlternateContent>
          <mc:Choice Requires="wps">
            <w:drawing>
              <wp:anchor distT="0" distB="0" distL="0" distR="0" simplePos="0" relativeHeight="15729152" behindDoc="0" locked="0" layoutInCell="1" allowOverlap="1">
                <wp:simplePos x="0" y="0"/>
                <wp:positionH relativeFrom="page">
                  <wp:posOffset>2079248</wp:posOffset>
                </wp:positionH>
                <wp:positionV relativeFrom="paragraph">
                  <wp:posOffset>124193</wp:posOffset>
                </wp:positionV>
                <wp:extent cx="46926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265" cy="1270"/>
                        </a:xfrm>
                        <a:custGeom>
                          <a:avLst/>
                          <a:gdLst/>
                          <a:ahLst/>
                          <a:cxnLst/>
                          <a:rect l="l" t="t" r="r" b="b"/>
                          <a:pathLst>
                            <a:path w="469265">
                              <a:moveTo>
                                <a:pt x="0" y="0"/>
                              </a:moveTo>
                              <a:lnTo>
                                <a:pt x="468942" y="0"/>
                              </a:lnTo>
                            </a:path>
                          </a:pathLst>
                        </a:custGeom>
                        <a:ln w="75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61A38" id="Graphic 6" o:spid="_x0000_s1026" style="position:absolute;margin-left:163.7pt;margin-top:9.8pt;width:36.9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469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" path="m,l468942,e" filled="f" strokeweight=".21067mm">
                <v:path arrowok="t"/>
                <w10:wrap anchorx="page"/>
              </v:shape>
            </w:pict>
          </mc:Fallback>
        </mc:AlternateContent>
      </w:r>
      <w:r w:rsidRPr="00E32A1E">
        <w:rPr>
          <w:sz w:val="19"/>
        </w:rPr>
        <w:t>The policy addresses rising (12)</w:t>
      </w:r>
      <w:r w:rsidRPr="00E32A1E">
        <w:rPr>
          <w:sz w:val="19"/>
        </w:rPr>
        <w:tab/>
        <w:t>of</w:t>
      </w:r>
      <w:r w:rsidRPr="00E32A1E">
        <w:rPr>
          <w:spacing w:val="-6"/>
          <w:sz w:val="19"/>
        </w:rPr>
        <w:t xml:space="preserve"> </w:t>
      </w:r>
      <w:r w:rsidRPr="00E32A1E">
        <w:rPr>
          <w:sz w:val="19"/>
        </w:rPr>
        <w:t>obesity,</w:t>
      </w:r>
      <w:r w:rsidRPr="00E32A1E">
        <w:rPr>
          <w:spacing w:val="-8"/>
          <w:sz w:val="19"/>
        </w:rPr>
        <w:t xml:space="preserve"> </w:t>
      </w:r>
      <w:r w:rsidRPr="00E32A1E">
        <w:rPr>
          <w:sz w:val="19"/>
        </w:rPr>
        <w:t>prediabetes,</w:t>
      </w:r>
      <w:r w:rsidRPr="00E32A1E">
        <w:rPr>
          <w:spacing w:val="-8"/>
          <w:sz w:val="19"/>
        </w:rPr>
        <w:t xml:space="preserve"> </w:t>
      </w:r>
      <w:r w:rsidRPr="00E32A1E">
        <w:rPr>
          <w:sz w:val="19"/>
        </w:rPr>
        <w:t>and</w:t>
      </w:r>
      <w:r w:rsidRPr="00E32A1E">
        <w:rPr>
          <w:spacing w:val="-8"/>
          <w:sz w:val="19"/>
        </w:rPr>
        <w:t xml:space="preserve"> </w:t>
      </w:r>
      <w:r w:rsidRPr="00E32A1E">
        <w:rPr>
          <w:sz w:val="19"/>
        </w:rPr>
        <w:t>chronic</w:t>
      </w:r>
      <w:r w:rsidRPr="00E32A1E">
        <w:rPr>
          <w:spacing w:val="-7"/>
          <w:sz w:val="19"/>
        </w:rPr>
        <w:t xml:space="preserve"> </w:t>
      </w:r>
      <w:r w:rsidRPr="00E32A1E">
        <w:rPr>
          <w:sz w:val="19"/>
        </w:rPr>
        <w:t>diseases</w:t>
      </w:r>
      <w:r w:rsidRPr="00E32A1E">
        <w:rPr>
          <w:spacing w:val="-9"/>
          <w:sz w:val="19"/>
        </w:rPr>
        <w:t xml:space="preserve"> </w:t>
      </w:r>
      <w:r w:rsidRPr="00E32A1E">
        <w:rPr>
          <w:sz w:val="19"/>
        </w:rPr>
        <w:t>linked</w:t>
      </w:r>
      <w:r w:rsidRPr="00E32A1E">
        <w:rPr>
          <w:spacing w:val="-8"/>
          <w:sz w:val="19"/>
        </w:rPr>
        <w:t xml:space="preserve"> </w:t>
      </w:r>
      <w:r w:rsidRPr="00E32A1E">
        <w:rPr>
          <w:sz w:val="19"/>
        </w:rPr>
        <w:t>to</w:t>
      </w:r>
      <w:r w:rsidRPr="00E32A1E">
        <w:rPr>
          <w:spacing w:val="-8"/>
          <w:sz w:val="19"/>
        </w:rPr>
        <w:t xml:space="preserve"> </w:t>
      </w:r>
      <w:r w:rsidRPr="00E32A1E">
        <w:rPr>
          <w:sz w:val="19"/>
        </w:rPr>
        <w:t>poor</w:t>
      </w:r>
      <w:r w:rsidRPr="00E32A1E">
        <w:rPr>
          <w:spacing w:val="-8"/>
          <w:sz w:val="19"/>
        </w:rPr>
        <w:t xml:space="preserve"> </w:t>
      </w:r>
      <w:r w:rsidRPr="00E32A1E">
        <w:rPr>
          <w:sz w:val="19"/>
        </w:rPr>
        <w:t>diets</w:t>
      </w:r>
      <w:r w:rsidRPr="00E32A1E">
        <w:rPr>
          <w:spacing w:val="-7"/>
          <w:sz w:val="19"/>
        </w:rPr>
        <w:t xml:space="preserve"> </w:t>
      </w:r>
      <w:r w:rsidRPr="00E32A1E">
        <w:rPr>
          <w:sz w:val="19"/>
        </w:rPr>
        <w:t>by</w:t>
      </w:r>
      <w:r w:rsidRPr="00E32A1E">
        <w:rPr>
          <w:spacing w:val="-9"/>
          <w:sz w:val="19"/>
        </w:rPr>
        <w:t xml:space="preserve"> </w:t>
      </w:r>
      <w:r w:rsidRPr="00E32A1E">
        <w:rPr>
          <w:sz w:val="19"/>
        </w:rPr>
        <w:t>encouraging</w:t>
      </w:r>
      <w:r w:rsidRPr="00E32A1E">
        <w:rPr>
          <w:spacing w:val="-8"/>
          <w:sz w:val="19"/>
        </w:rPr>
        <w:t xml:space="preserve"> </w:t>
      </w:r>
      <w:r w:rsidRPr="00E32A1E">
        <w:rPr>
          <w:sz w:val="19"/>
        </w:rPr>
        <w:t>a</w:t>
      </w:r>
      <w:r w:rsidRPr="00E32A1E">
        <w:rPr>
          <w:spacing w:val="-2"/>
          <w:sz w:val="19"/>
        </w:rPr>
        <w:t xml:space="preserve"> </w:t>
      </w:r>
      <w:r w:rsidRPr="00E32A1E">
        <w:rPr>
          <w:sz w:val="19"/>
        </w:rPr>
        <w:t>shift towards</w:t>
      </w:r>
      <w:r w:rsidRPr="00E32A1E">
        <w:rPr>
          <w:spacing w:val="-9"/>
          <w:sz w:val="19"/>
        </w:rPr>
        <w:t xml:space="preserve"> </w:t>
      </w:r>
      <w:r w:rsidRPr="00E32A1E">
        <w:rPr>
          <w:sz w:val="19"/>
        </w:rPr>
        <w:t>nutrient-dense.</w:t>
      </w:r>
      <w:r w:rsidRPr="00E32A1E">
        <w:rPr>
          <w:spacing w:val="-9"/>
          <w:sz w:val="19"/>
        </w:rPr>
        <w:t xml:space="preserve"> </w:t>
      </w:r>
      <w:r w:rsidRPr="00E32A1E">
        <w:rPr>
          <w:rFonts w:ascii="Arial"/>
          <w:sz w:val="19"/>
        </w:rPr>
        <w:t>In</w:t>
      </w:r>
      <w:r w:rsidRPr="00E32A1E">
        <w:rPr>
          <w:rFonts w:ascii="Arial"/>
          <w:spacing w:val="-12"/>
          <w:sz w:val="19"/>
        </w:rPr>
        <w:t xml:space="preserve"> </w:t>
      </w:r>
      <w:r w:rsidRPr="00E32A1E">
        <w:rPr>
          <w:rFonts w:ascii="Arial"/>
          <w:sz w:val="19"/>
        </w:rPr>
        <w:t>doing</w:t>
      </w:r>
      <w:r w:rsidRPr="00E32A1E">
        <w:rPr>
          <w:rFonts w:ascii="Arial"/>
          <w:spacing w:val="-11"/>
          <w:sz w:val="19"/>
        </w:rPr>
        <w:t xml:space="preserve"> </w:t>
      </w:r>
      <w:r w:rsidRPr="00E32A1E">
        <w:rPr>
          <w:rFonts w:ascii="Arial"/>
          <w:sz w:val="19"/>
        </w:rPr>
        <w:t>so,</w:t>
      </w:r>
      <w:r w:rsidRPr="00E32A1E">
        <w:rPr>
          <w:rFonts w:ascii="Arial"/>
          <w:spacing w:val="-12"/>
          <w:sz w:val="19"/>
        </w:rPr>
        <w:t xml:space="preserve"> </w:t>
      </w:r>
      <w:r w:rsidRPr="00E32A1E">
        <w:rPr>
          <w:rFonts w:ascii="Arial"/>
          <w:sz w:val="19"/>
        </w:rPr>
        <w:t>it</w:t>
      </w:r>
      <w:r w:rsidRPr="00E32A1E">
        <w:rPr>
          <w:rFonts w:ascii="Arial"/>
          <w:spacing w:val="-12"/>
          <w:sz w:val="19"/>
        </w:rPr>
        <w:t xml:space="preserve"> </w:t>
      </w:r>
      <w:r w:rsidRPr="00E32A1E">
        <w:rPr>
          <w:rFonts w:ascii="Arial"/>
          <w:sz w:val="19"/>
        </w:rPr>
        <w:t>seeks</w:t>
      </w:r>
      <w:r w:rsidRPr="00E32A1E">
        <w:rPr>
          <w:rFonts w:ascii="Arial"/>
          <w:spacing w:val="-9"/>
          <w:sz w:val="19"/>
        </w:rPr>
        <w:t xml:space="preserve"> </w:t>
      </w:r>
      <w:r w:rsidRPr="00E32A1E">
        <w:rPr>
          <w:rFonts w:ascii="Arial"/>
          <w:sz w:val="19"/>
        </w:rPr>
        <w:t>to</w:t>
      </w:r>
      <w:r w:rsidRPr="00E32A1E">
        <w:rPr>
          <w:rFonts w:ascii="Arial"/>
          <w:spacing w:val="-12"/>
          <w:sz w:val="19"/>
        </w:rPr>
        <w:t xml:space="preserve"> </w:t>
      </w:r>
      <w:r w:rsidRPr="00E32A1E">
        <w:rPr>
          <w:rFonts w:ascii="Arial"/>
          <w:sz w:val="19"/>
        </w:rPr>
        <w:t>foster</w:t>
      </w:r>
      <w:r w:rsidRPr="00E32A1E">
        <w:rPr>
          <w:rFonts w:ascii="Arial"/>
          <w:spacing w:val="-11"/>
          <w:sz w:val="19"/>
        </w:rPr>
        <w:t xml:space="preserve"> </w:t>
      </w:r>
      <w:r w:rsidRPr="00E32A1E">
        <w:rPr>
          <w:rFonts w:ascii="Arial"/>
          <w:sz w:val="19"/>
        </w:rPr>
        <w:t>long-term</w:t>
      </w:r>
      <w:r w:rsidRPr="00E32A1E">
        <w:rPr>
          <w:rFonts w:ascii="Arial"/>
          <w:spacing w:val="-9"/>
          <w:sz w:val="19"/>
        </w:rPr>
        <w:t xml:space="preserve"> </w:t>
      </w:r>
      <w:r w:rsidRPr="00E32A1E">
        <w:rPr>
          <w:sz w:val="19"/>
        </w:rPr>
        <w:t>(13)</w:t>
      </w:r>
      <w:r w:rsidRPr="00E32A1E">
        <w:rPr>
          <w:spacing w:val="-7"/>
          <w:sz w:val="19"/>
        </w:rPr>
        <w:t xml:space="preserve"> </w:t>
      </w:r>
      <w:r w:rsidRPr="00E32A1E">
        <w:rPr>
          <w:sz w:val="19"/>
          <w:u w:val="single"/>
        </w:rPr>
        <w:tab/>
      </w:r>
      <w:r w:rsidRPr="00E32A1E">
        <w:rPr>
          <w:rFonts w:ascii="Arial"/>
          <w:spacing w:val="-2"/>
          <w:sz w:val="19"/>
        </w:rPr>
        <w:t>habits that</w:t>
      </w:r>
      <w:r w:rsidRPr="00E32A1E">
        <w:rPr>
          <w:rFonts w:ascii="Arial"/>
          <w:spacing w:val="-1"/>
          <w:sz w:val="19"/>
        </w:rPr>
        <w:t xml:space="preserve"> </w:t>
      </w:r>
      <w:r w:rsidRPr="00E32A1E">
        <w:rPr>
          <w:rFonts w:ascii="Arial"/>
          <w:spacing w:val="-2"/>
          <w:sz w:val="19"/>
        </w:rPr>
        <w:t>support</w:t>
      </w:r>
      <w:r w:rsidRPr="00E32A1E">
        <w:rPr>
          <w:rFonts w:ascii="Arial"/>
          <w:spacing w:val="1"/>
          <w:sz w:val="19"/>
        </w:rPr>
        <w:t xml:space="preserve"> </w:t>
      </w:r>
      <w:r w:rsidRPr="00E32A1E">
        <w:rPr>
          <w:rFonts w:ascii="Arial"/>
          <w:spacing w:val="-2"/>
          <w:sz w:val="19"/>
        </w:rPr>
        <w:t>sustainable</w:t>
      </w:r>
      <w:r w:rsidRPr="00E32A1E">
        <w:rPr>
          <w:rFonts w:ascii="Arial"/>
          <w:spacing w:val="2"/>
          <w:sz w:val="19"/>
        </w:rPr>
        <w:t xml:space="preserve"> </w:t>
      </w:r>
      <w:r w:rsidRPr="00E32A1E">
        <w:rPr>
          <w:rFonts w:ascii="Arial"/>
          <w:spacing w:val="-2"/>
          <w:sz w:val="19"/>
        </w:rPr>
        <w:t>public</w:t>
      </w:r>
      <w:r w:rsidRPr="00E32A1E">
        <w:rPr>
          <w:rFonts w:ascii="Arial"/>
          <w:spacing w:val="-1"/>
          <w:sz w:val="19"/>
        </w:rPr>
        <w:t xml:space="preserve"> </w:t>
      </w:r>
      <w:r w:rsidRPr="00E32A1E">
        <w:rPr>
          <w:rFonts w:ascii="Arial"/>
          <w:spacing w:val="-2"/>
          <w:sz w:val="19"/>
        </w:rPr>
        <w:t>health</w:t>
      </w:r>
    </w:p>
    <w:p w:rsidR="00D61207" w:rsidRPr="00E32A1E" w:rsidRDefault="00D61207">
      <w:pPr>
        <w:spacing w:line="237" w:lineRule="auto"/>
        <w:jc w:val="both"/>
        <w:rPr>
          <w:rFonts w:ascii="Arial"/>
          <w:sz w:val="19"/>
        </w:rPr>
        <w:sectPr w:rsidR="00D61207" w:rsidRPr="00E32A1E">
          <w:footerReference w:type="default" r:id="rId7"/>
          <w:type w:val="continuous"/>
          <w:pgSz w:w="11910" w:h="16840"/>
          <w:pgMar w:top="360" w:right="425" w:bottom="780" w:left="425" w:header="0" w:footer="596" w:gutter="0"/>
          <w:pgNumType w:start="1"/>
          <w:cols w:space="720"/>
        </w:sectPr>
      </w:pPr>
    </w:p>
    <w:p w:rsidR="009F3225" w:rsidRDefault="009F3225">
      <w:pPr>
        <w:pStyle w:val="BodyText"/>
        <w:tabs>
          <w:tab w:val="left" w:pos="5551"/>
        </w:tabs>
        <w:spacing w:before="80" w:line="244" w:lineRule="auto"/>
        <w:ind w:left="141" w:right="143"/>
        <w:rPr>
          <w:rFonts w:ascii="Arial"/>
        </w:rPr>
      </w:pPr>
    </w:p>
    <w:p w:rsidR="00D61207" w:rsidRDefault="003707A1">
      <w:pPr>
        <w:pStyle w:val="BodyText"/>
        <w:tabs>
          <w:tab w:val="left" w:pos="5551"/>
        </w:tabs>
        <w:spacing w:before="80" w:line="244" w:lineRule="auto"/>
        <w:ind w:left="141" w:right="143"/>
      </w:pPr>
      <w:r w:rsidRPr="00E32A1E">
        <w:rPr>
          <w:rFonts w:ascii="Arial"/>
        </w:rPr>
        <w:t xml:space="preserve">outcomes. </w:t>
      </w:r>
      <w:r>
        <w:t xml:space="preserve">These science-based guidelines apply (14) </w:t>
      </w:r>
      <w:r>
        <w:rPr>
          <w:u w:val="single"/>
        </w:rPr>
        <w:tab/>
      </w:r>
      <w:r>
        <w:t>all</w:t>
      </w:r>
      <w:r>
        <w:rPr>
          <w:spacing w:val="-10"/>
        </w:rPr>
        <w:t xml:space="preserve"> </w:t>
      </w:r>
      <w:r>
        <w:t>life</w:t>
      </w:r>
      <w:r>
        <w:rPr>
          <w:spacing w:val="-11"/>
        </w:rPr>
        <w:t xml:space="preserve"> </w:t>
      </w:r>
      <w:r>
        <w:t>stages</w:t>
      </w:r>
      <w:r>
        <w:rPr>
          <w:spacing w:val="-10"/>
        </w:rPr>
        <w:t xml:space="preserve"> </w:t>
      </w:r>
      <w:r>
        <w:t>and</w:t>
      </w:r>
      <w:r>
        <w:rPr>
          <w:spacing w:val="-13"/>
        </w:rPr>
        <w:t xml:space="preserve"> </w:t>
      </w:r>
      <w:r>
        <w:t>influence</w:t>
      </w:r>
      <w:r>
        <w:rPr>
          <w:spacing w:val="-11"/>
        </w:rPr>
        <w:t xml:space="preserve"> </w:t>
      </w:r>
      <w:r>
        <w:t>national</w:t>
      </w:r>
      <w:r>
        <w:rPr>
          <w:spacing w:val="-10"/>
        </w:rPr>
        <w:t xml:space="preserve"> </w:t>
      </w:r>
      <w:r>
        <w:t>programmes</w:t>
      </w:r>
      <w:r>
        <w:rPr>
          <w:spacing w:val="-10"/>
        </w:rPr>
        <w:t xml:space="preserve"> </w:t>
      </w:r>
      <w:r>
        <w:t>such</w:t>
      </w:r>
      <w:r>
        <w:rPr>
          <w:spacing w:val="-11"/>
        </w:rPr>
        <w:t xml:space="preserve"> </w:t>
      </w:r>
      <w:r>
        <w:t>as</w:t>
      </w:r>
      <w:r>
        <w:rPr>
          <w:spacing w:val="-10"/>
        </w:rPr>
        <w:t xml:space="preserve"> </w:t>
      </w:r>
      <w:r>
        <w:t>school meals, public health campaigns, and nutrition education.</w:t>
      </w:r>
    </w:p>
    <w:p w:rsidR="00D61207" w:rsidRDefault="003707A1">
      <w:pPr>
        <w:spacing w:after="4" w:line="216" w:lineRule="exact"/>
        <w:ind w:left="6994"/>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8">
        <w:r>
          <w:rPr>
            <w:rFonts w:ascii="Arial"/>
            <w:i/>
            <w:spacing w:val="-2"/>
            <w:sz w:val="19"/>
          </w:rPr>
          <w:t>://www.hhs.govpolicy.com</w:t>
        </w:r>
        <w:r>
          <w:rPr>
            <w:spacing w:val="-2"/>
            <w:sz w:val="19"/>
          </w:rPr>
          <w:t>)</w:t>
        </w:r>
      </w:hyperlink>
    </w:p>
    <w:tbl>
      <w:tblPr>
        <w:tblW w:w="0" w:type="auto"/>
        <w:tblInd w:w="98" w:type="dxa"/>
        <w:tblLayout w:type="fixed"/>
        <w:tblCellMar>
          <w:left w:w="0" w:type="dxa"/>
          <w:right w:w="0" w:type="dxa"/>
        </w:tblCellMar>
        <w:tblLook w:val="01E0" w:firstRow="1" w:lastRow="1" w:firstColumn="1" w:lastColumn="1" w:noHBand="0" w:noVBand="0"/>
      </w:tblPr>
      <w:tblGrid>
        <w:gridCol w:w="1610"/>
        <w:gridCol w:w="2508"/>
        <w:gridCol w:w="1635"/>
        <w:gridCol w:w="2520"/>
        <w:gridCol w:w="1204"/>
      </w:tblGrid>
      <w:tr w:rsidR="00D61207">
        <w:trPr>
          <w:trHeight w:val="215"/>
        </w:trPr>
        <w:tc>
          <w:tcPr>
            <w:tcW w:w="1610" w:type="dxa"/>
          </w:tcPr>
          <w:p w:rsidR="00D61207" w:rsidRDefault="003707A1">
            <w:pPr>
              <w:pStyle w:val="TableParagraph"/>
              <w:spacing w:line="195" w:lineRule="exact"/>
              <w:ind w:left="50"/>
              <w:rPr>
                <w:rFonts w:ascii="Arial"/>
                <w:b/>
                <w:sz w:val="19"/>
              </w:rPr>
            </w:pPr>
            <w:r>
              <w:rPr>
                <w:rFonts w:ascii="Arial"/>
                <w:b/>
                <w:sz w:val="19"/>
              </w:rPr>
              <w:t>Question</w:t>
            </w:r>
            <w:r>
              <w:rPr>
                <w:rFonts w:ascii="Arial"/>
                <w:b/>
                <w:spacing w:val="-13"/>
                <w:sz w:val="19"/>
              </w:rPr>
              <w:t xml:space="preserve"> </w:t>
            </w:r>
            <w:r>
              <w:rPr>
                <w:rFonts w:ascii="Arial"/>
                <w:b/>
                <w:spacing w:val="-5"/>
                <w:sz w:val="19"/>
              </w:rPr>
              <w:t>9.</w:t>
            </w:r>
          </w:p>
        </w:tc>
        <w:tc>
          <w:tcPr>
            <w:tcW w:w="2508" w:type="dxa"/>
          </w:tcPr>
          <w:p w:rsidR="00D61207" w:rsidRDefault="003707A1">
            <w:pPr>
              <w:pStyle w:val="TableParagraph"/>
              <w:spacing w:line="195" w:lineRule="exact"/>
              <w:rPr>
                <w:sz w:val="19"/>
              </w:rPr>
            </w:pPr>
            <w:r>
              <w:rPr>
                <w:rFonts w:ascii="Arial"/>
                <w:b/>
                <w:sz w:val="19"/>
              </w:rPr>
              <w:t>A.</w:t>
            </w:r>
            <w:r>
              <w:rPr>
                <w:rFonts w:ascii="Arial"/>
                <w:b/>
                <w:spacing w:val="-5"/>
                <w:sz w:val="19"/>
              </w:rPr>
              <w:t xml:space="preserve"> </w:t>
            </w:r>
            <w:r>
              <w:rPr>
                <w:spacing w:val="-2"/>
                <w:sz w:val="19"/>
              </w:rPr>
              <w:t>However</w:t>
            </w:r>
          </w:p>
        </w:tc>
        <w:tc>
          <w:tcPr>
            <w:tcW w:w="1635" w:type="dxa"/>
          </w:tcPr>
          <w:p w:rsidR="00D61207" w:rsidRDefault="003707A1">
            <w:pPr>
              <w:pStyle w:val="TableParagraph"/>
              <w:spacing w:line="195" w:lineRule="exact"/>
              <w:ind w:left="15"/>
              <w:rPr>
                <w:sz w:val="19"/>
              </w:rPr>
            </w:pPr>
            <w:r>
              <w:rPr>
                <w:rFonts w:ascii="Arial"/>
                <w:b/>
                <w:sz w:val="19"/>
              </w:rPr>
              <w:t>B.</w:t>
            </w:r>
            <w:r>
              <w:rPr>
                <w:rFonts w:ascii="Arial"/>
                <w:b/>
                <w:spacing w:val="-3"/>
                <w:sz w:val="19"/>
              </w:rPr>
              <w:t xml:space="preserve"> </w:t>
            </w:r>
            <w:r>
              <w:rPr>
                <w:spacing w:val="-2"/>
                <w:sz w:val="19"/>
              </w:rPr>
              <w:t>Accordingly</w:t>
            </w:r>
          </w:p>
        </w:tc>
        <w:tc>
          <w:tcPr>
            <w:tcW w:w="2520" w:type="dxa"/>
          </w:tcPr>
          <w:p w:rsidR="00D61207" w:rsidRDefault="003707A1" w:rsidP="00E32A1E">
            <w:pPr>
              <w:pStyle w:val="TableParagraph"/>
              <w:spacing w:line="195" w:lineRule="exact"/>
              <w:rPr>
                <w:sz w:val="19"/>
              </w:rPr>
            </w:pPr>
            <w:r>
              <w:rPr>
                <w:rFonts w:ascii="Arial"/>
                <w:b/>
                <w:sz w:val="19"/>
              </w:rPr>
              <w:t>C.</w:t>
            </w:r>
            <w:r>
              <w:rPr>
                <w:rFonts w:ascii="Arial"/>
                <w:b/>
                <w:spacing w:val="-3"/>
                <w:sz w:val="19"/>
              </w:rPr>
              <w:t xml:space="preserve"> </w:t>
            </w:r>
            <w:r>
              <w:rPr>
                <w:spacing w:val="-2"/>
                <w:sz w:val="19"/>
              </w:rPr>
              <w:t>Nevertheless</w:t>
            </w:r>
          </w:p>
        </w:tc>
        <w:tc>
          <w:tcPr>
            <w:tcW w:w="1204" w:type="dxa"/>
          </w:tcPr>
          <w:p w:rsidR="00D61207" w:rsidRDefault="003707A1">
            <w:pPr>
              <w:pStyle w:val="TableParagraph"/>
              <w:spacing w:line="195" w:lineRule="exact"/>
              <w:ind w:left="56"/>
              <w:rPr>
                <w:sz w:val="19"/>
              </w:rPr>
            </w:pPr>
            <w:r>
              <w:rPr>
                <w:rFonts w:ascii="Arial"/>
                <w:b/>
                <w:sz w:val="19"/>
              </w:rPr>
              <w:t>D.</w:t>
            </w:r>
            <w:r>
              <w:rPr>
                <w:rFonts w:ascii="Arial"/>
                <w:b/>
                <w:spacing w:val="-3"/>
                <w:sz w:val="19"/>
              </w:rPr>
              <w:t xml:space="preserve"> </w:t>
            </w:r>
            <w:r>
              <w:rPr>
                <w:spacing w:val="-2"/>
                <w:sz w:val="19"/>
              </w:rPr>
              <w:t>Otherwise</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10.</w:t>
            </w:r>
          </w:p>
        </w:tc>
        <w:tc>
          <w:tcPr>
            <w:tcW w:w="2508" w:type="dxa"/>
          </w:tcPr>
          <w:p w:rsidR="00D61207" w:rsidRDefault="003707A1">
            <w:pPr>
              <w:pStyle w:val="TableParagraph"/>
              <w:rPr>
                <w:sz w:val="19"/>
              </w:rPr>
            </w:pPr>
            <w:r>
              <w:rPr>
                <w:rFonts w:ascii="Arial"/>
                <w:b/>
                <w:sz w:val="19"/>
              </w:rPr>
              <w:t>A.</w:t>
            </w:r>
            <w:r>
              <w:rPr>
                <w:rFonts w:ascii="Arial"/>
                <w:b/>
                <w:spacing w:val="-5"/>
                <w:sz w:val="19"/>
              </w:rPr>
              <w:t xml:space="preserve"> </w:t>
            </w:r>
            <w:r>
              <w:rPr>
                <w:spacing w:val="-4"/>
                <w:sz w:val="19"/>
              </w:rPr>
              <w:t>what</w:t>
            </w:r>
          </w:p>
        </w:tc>
        <w:tc>
          <w:tcPr>
            <w:tcW w:w="1635" w:type="dxa"/>
          </w:tcPr>
          <w:p w:rsidR="00D61207" w:rsidRDefault="003707A1">
            <w:pPr>
              <w:pStyle w:val="TableParagraph"/>
              <w:ind w:left="15"/>
              <w:rPr>
                <w:sz w:val="19"/>
              </w:rPr>
            </w:pPr>
            <w:r>
              <w:rPr>
                <w:rFonts w:ascii="Arial"/>
                <w:b/>
                <w:sz w:val="19"/>
              </w:rPr>
              <w:t>B.</w:t>
            </w:r>
            <w:r>
              <w:rPr>
                <w:rFonts w:ascii="Arial"/>
                <w:b/>
                <w:spacing w:val="-3"/>
                <w:sz w:val="19"/>
              </w:rPr>
              <w:t xml:space="preserve"> </w:t>
            </w:r>
            <w:r>
              <w:rPr>
                <w:spacing w:val="-2"/>
                <w:sz w:val="19"/>
              </w:rPr>
              <w:t>whose</w:t>
            </w:r>
          </w:p>
        </w:tc>
        <w:tc>
          <w:tcPr>
            <w:tcW w:w="2520" w:type="dxa"/>
          </w:tcPr>
          <w:p w:rsidR="00D61207" w:rsidRDefault="003707A1" w:rsidP="00E32A1E">
            <w:pPr>
              <w:pStyle w:val="TableParagraph"/>
              <w:rPr>
                <w:sz w:val="19"/>
              </w:rPr>
            </w:pPr>
            <w:r>
              <w:rPr>
                <w:rFonts w:ascii="Arial"/>
                <w:b/>
                <w:sz w:val="19"/>
              </w:rPr>
              <w:t>C.</w:t>
            </w:r>
            <w:r>
              <w:rPr>
                <w:rFonts w:ascii="Arial"/>
                <w:b/>
                <w:spacing w:val="-3"/>
                <w:sz w:val="19"/>
              </w:rPr>
              <w:t xml:space="preserve"> </w:t>
            </w:r>
            <w:r>
              <w:rPr>
                <w:spacing w:val="-2"/>
                <w:sz w:val="19"/>
              </w:rPr>
              <w:t>which</w:t>
            </w:r>
          </w:p>
        </w:tc>
        <w:tc>
          <w:tcPr>
            <w:tcW w:w="1204" w:type="dxa"/>
          </w:tcPr>
          <w:p w:rsidR="00D61207" w:rsidRDefault="003707A1">
            <w:pPr>
              <w:pStyle w:val="TableParagraph"/>
              <w:ind w:left="56"/>
              <w:rPr>
                <w:sz w:val="19"/>
              </w:rPr>
            </w:pPr>
            <w:r>
              <w:rPr>
                <w:rFonts w:ascii="Arial"/>
                <w:b/>
                <w:sz w:val="19"/>
              </w:rPr>
              <w:t>D.</w:t>
            </w:r>
            <w:r>
              <w:rPr>
                <w:rFonts w:ascii="Arial"/>
                <w:b/>
                <w:spacing w:val="-3"/>
                <w:sz w:val="19"/>
              </w:rPr>
              <w:t xml:space="preserve"> </w:t>
            </w:r>
            <w:r>
              <w:rPr>
                <w:spacing w:val="-5"/>
                <w:sz w:val="19"/>
              </w:rPr>
              <w:t>who</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11.</w:t>
            </w:r>
          </w:p>
        </w:tc>
        <w:tc>
          <w:tcPr>
            <w:tcW w:w="2508" w:type="dxa"/>
          </w:tcPr>
          <w:p w:rsidR="00D61207" w:rsidRDefault="00D61207">
            <w:pPr>
              <w:pStyle w:val="TableParagraph"/>
              <w:spacing w:line="240" w:lineRule="auto"/>
              <w:ind w:left="0"/>
              <w:rPr>
                <w:rFonts w:ascii="Times New Roman"/>
                <w:sz w:val="14"/>
              </w:rPr>
            </w:pPr>
          </w:p>
        </w:tc>
        <w:tc>
          <w:tcPr>
            <w:tcW w:w="1635" w:type="dxa"/>
          </w:tcPr>
          <w:p w:rsidR="00D61207" w:rsidRDefault="00D61207">
            <w:pPr>
              <w:pStyle w:val="TableParagraph"/>
              <w:spacing w:line="240" w:lineRule="auto"/>
              <w:ind w:left="0"/>
              <w:rPr>
                <w:rFonts w:ascii="Times New Roman"/>
                <w:sz w:val="14"/>
              </w:rPr>
            </w:pPr>
          </w:p>
        </w:tc>
        <w:tc>
          <w:tcPr>
            <w:tcW w:w="2520" w:type="dxa"/>
          </w:tcPr>
          <w:p w:rsidR="00D61207" w:rsidRDefault="00D61207">
            <w:pPr>
              <w:pStyle w:val="TableParagraph"/>
              <w:spacing w:line="240" w:lineRule="auto"/>
              <w:ind w:left="0"/>
              <w:rPr>
                <w:rFonts w:ascii="Times New Roman"/>
                <w:sz w:val="14"/>
              </w:rPr>
            </w:pPr>
          </w:p>
        </w:tc>
        <w:tc>
          <w:tcPr>
            <w:tcW w:w="1204" w:type="dxa"/>
          </w:tcPr>
          <w:p w:rsidR="00D61207" w:rsidRDefault="00D61207">
            <w:pPr>
              <w:pStyle w:val="TableParagraph"/>
              <w:spacing w:line="240" w:lineRule="auto"/>
              <w:ind w:left="0"/>
              <w:rPr>
                <w:rFonts w:ascii="Times New Roman"/>
                <w:sz w:val="14"/>
              </w:rPr>
            </w:pPr>
          </w:p>
        </w:tc>
      </w:tr>
      <w:tr w:rsidR="00D61207">
        <w:trPr>
          <w:trHeight w:val="218"/>
        </w:trPr>
        <w:tc>
          <w:tcPr>
            <w:tcW w:w="1610" w:type="dxa"/>
          </w:tcPr>
          <w:p w:rsidR="00D61207" w:rsidRDefault="00D61207">
            <w:pPr>
              <w:pStyle w:val="TableParagraph"/>
              <w:spacing w:line="240" w:lineRule="auto"/>
              <w:ind w:left="0"/>
              <w:rPr>
                <w:rFonts w:ascii="Times New Roman"/>
                <w:sz w:val="14"/>
              </w:rPr>
            </w:pPr>
          </w:p>
        </w:tc>
        <w:tc>
          <w:tcPr>
            <w:tcW w:w="2508" w:type="dxa"/>
          </w:tcPr>
          <w:p w:rsidR="00D61207" w:rsidRDefault="003707A1">
            <w:pPr>
              <w:pStyle w:val="TableParagraph"/>
              <w:spacing w:line="199" w:lineRule="exact"/>
              <w:rPr>
                <w:sz w:val="19"/>
              </w:rPr>
            </w:pPr>
            <w:r>
              <w:rPr>
                <w:rFonts w:ascii="Arial"/>
                <w:b/>
                <w:sz w:val="19"/>
              </w:rPr>
              <w:t>A.</w:t>
            </w:r>
            <w:r>
              <w:rPr>
                <w:rFonts w:ascii="Arial"/>
                <w:b/>
                <w:spacing w:val="-6"/>
                <w:sz w:val="19"/>
              </w:rPr>
              <w:t xml:space="preserve"> </w:t>
            </w:r>
            <w:r>
              <w:rPr>
                <w:sz w:val="19"/>
              </w:rPr>
              <w:t>specific</w:t>
            </w:r>
            <w:r>
              <w:rPr>
                <w:spacing w:val="-3"/>
                <w:sz w:val="19"/>
              </w:rPr>
              <w:t xml:space="preserve"> </w:t>
            </w:r>
            <w:r>
              <w:rPr>
                <w:sz w:val="19"/>
              </w:rPr>
              <w:t>targets</w:t>
            </w:r>
            <w:r>
              <w:rPr>
                <w:spacing w:val="-3"/>
                <w:sz w:val="19"/>
              </w:rPr>
              <w:t xml:space="preserve"> </w:t>
            </w:r>
            <w:r>
              <w:rPr>
                <w:spacing w:val="-2"/>
                <w:sz w:val="19"/>
              </w:rPr>
              <w:t>intake</w:t>
            </w:r>
          </w:p>
        </w:tc>
        <w:tc>
          <w:tcPr>
            <w:tcW w:w="1635" w:type="dxa"/>
          </w:tcPr>
          <w:p w:rsidR="00D61207" w:rsidRDefault="00D61207">
            <w:pPr>
              <w:pStyle w:val="TableParagraph"/>
              <w:spacing w:line="240" w:lineRule="auto"/>
              <w:ind w:left="0"/>
              <w:rPr>
                <w:rFonts w:ascii="Times New Roman"/>
                <w:sz w:val="14"/>
              </w:rPr>
            </w:pPr>
          </w:p>
        </w:tc>
        <w:tc>
          <w:tcPr>
            <w:tcW w:w="2520" w:type="dxa"/>
          </w:tcPr>
          <w:p w:rsidR="00D61207" w:rsidRDefault="00E32A1E">
            <w:pPr>
              <w:pStyle w:val="TableParagraph"/>
              <w:spacing w:line="199" w:lineRule="exact"/>
              <w:ind w:left="391"/>
              <w:rPr>
                <w:sz w:val="19"/>
              </w:rPr>
            </w:pPr>
            <w:r>
              <w:rPr>
                <w:rFonts w:ascii="Arial"/>
                <w:b/>
                <w:sz w:val="19"/>
              </w:rPr>
              <w:t xml:space="preserve"> </w:t>
            </w:r>
            <w:r w:rsidR="003707A1">
              <w:rPr>
                <w:rFonts w:ascii="Arial"/>
                <w:b/>
                <w:sz w:val="19"/>
              </w:rPr>
              <w:t>B.</w:t>
            </w:r>
            <w:r w:rsidR="003707A1">
              <w:rPr>
                <w:rFonts w:ascii="Arial"/>
                <w:b/>
                <w:spacing w:val="-6"/>
                <w:sz w:val="19"/>
              </w:rPr>
              <w:t xml:space="preserve"> </w:t>
            </w:r>
            <w:r w:rsidR="003707A1">
              <w:rPr>
                <w:sz w:val="19"/>
              </w:rPr>
              <w:t>targets</w:t>
            </w:r>
            <w:r w:rsidR="003707A1">
              <w:rPr>
                <w:spacing w:val="-3"/>
                <w:sz w:val="19"/>
              </w:rPr>
              <w:t xml:space="preserve"> </w:t>
            </w:r>
            <w:r w:rsidR="003707A1">
              <w:rPr>
                <w:sz w:val="19"/>
              </w:rPr>
              <w:t>specific</w:t>
            </w:r>
            <w:r w:rsidR="003707A1">
              <w:rPr>
                <w:spacing w:val="-2"/>
                <w:sz w:val="19"/>
              </w:rPr>
              <w:t xml:space="preserve"> intake</w:t>
            </w:r>
          </w:p>
        </w:tc>
        <w:tc>
          <w:tcPr>
            <w:tcW w:w="1204" w:type="dxa"/>
          </w:tcPr>
          <w:p w:rsidR="00D61207" w:rsidRDefault="00D61207">
            <w:pPr>
              <w:pStyle w:val="TableParagraph"/>
              <w:spacing w:line="240" w:lineRule="auto"/>
              <w:ind w:left="0"/>
              <w:rPr>
                <w:rFonts w:ascii="Times New Roman"/>
                <w:sz w:val="14"/>
              </w:rPr>
            </w:pPr>
          </w:p>
        </w:tc>
      </w:tr>
      <w:tr w:rsidR="00D61207">
        <w:trPr>
          <w:trHeight w:val="218"/>
        </w:trPr>
        <w:tc>
          <w:tcPr>
            <w:tcW w:w="1610" w:type="dxa"/>
          </w:tcPr>
          <w:p w:rsidR="00D61207" w:rsidRDefault="00D61207">
            <w:pPr>
              <w:pStyle w:val="TableParagraph"/>
              <w:spacing w:line="240" w:lineRule="auto"/>
              <w:ind w:left="0"/>
              <w:rPr>
                <w:rFonts w:ascii="Times New Roman"/>
                <w:sz w:val="14"/>
              </w:rPr>
            </w:pPr>
          </w:p>
        </w:tc>
        <w:tc>
          <w:tcPr>
            <w:tcW w:w="2508" w:type="dxa"/>
          </w:tcPr>
          <w:p w:rsidR="00D61207" w:rsidRDefault="003707A1">
            <w:pPr>
              <w:pStyle w:val="TableParagraph"/>
              <w:spacing w:line="199" w:lineRule="exact"/>
              <w:rPr>
                <w:sz w:val="19"/>
              </w:rPr>
            </w:pPr>
            <w:r>
              <w:rPr>
                <w:rFonts w:ascii="Arial"/>
                <w:b/>
                <w:sz w:val="19"/>
              </w:rPr>
              <w:t>C.</w:t>
            </w:r>
            <w:r>
              <w:rPr>
                <w:rFonts w:ascii="Arial"/>
                <w:b/>
                <w:spacing w:val="-8"/>
                <w:sz w:val="19"/>
              </w:rPr>
              <w:t xml:space="preserve"> </w:t>
            </w:r>
            <w:r>
              <w:rPr>
                <w:sz w:val="19"/>
              </w:rPr>
              <w:t>specific</w:t>
            </w:r>
            <w:r>
              <w:rPr>
                <w:spacing w:val="-4"/>
                <w:sz w:val="19"/>
              </w:rPr>
              <w:t xml:space="preserve"> </w:t>
            </w:r>
            <w:r>
              <w:rPr>
                <w:sz w:val="19"/>
              </w:rPr>
              <w:t>intake</w:t>
            </w:r>
            <w:r>
              <w:rPr>
                <w:spacing w:val="-5"/>
                <w:sz w:val="19"/>
              </w:rPr>
              <w:t xml:space="preserve"> </w:t>
            </w:r>
            <w:r>
              <w:rPr>
                <w:spacing w:val="-2"/>
                <w:sz w:val="19"/>
              </w:rPr>
              <w:t>targets</w:t>
            </w:r>
          </w:p>
        </w:tc>
        <w:tc>
          <w:tcPr>
            <w:tcW w:w="1635" w:type="dxa"/>
          </w:tcPr>
          <w:p w:rsidR="00D61207" w:rsidRDefault="00D61207">
            <w:pPr>
              <w:pStyle w:val="TableParagraph"/>
              <w:spacing w:line="240" w:lineRule="auto"/>
              <w:ind w:left="0"/>
              <w:rPr>
                <w:rFonts w:ascii="Times New Roman"/>
                <w:sz w:val="14"/>
              </w:rPr>
            </w:pPr>
          </w:p>
        </w:tc>
        <w:tc>
          <w:tcPr>
            <w:tcW w:w="2520" w:type="dxa"/>
          </w:tcPr>
          <w:p w:rsidR="00D61207" w:rsidRDefault="00E32A1E">
            <w:pPr>
              <w:pStyle w:val="TableParagraph"/>
              <w:spacing w:line="199" w:lineRule="exact"/>
              <w:ind w:left="391"/>
              <w:rPr>
                <w:sz w:val="19"/>
              </w:rPr>
            </w:pPr>
            <w:r>
              <w:rPr>
                <w:rFonts w:ascii="Arial"/>
                <w:b/>
                <w:sz w:val="19"/>
              </w:rPr>
              <w:t xml:space="preserve"> </w:t>
            </w:r>
            <w:r w:rsidR="003707A1">
              <w:rPr>
                <w:rFonts w:ascii="Arial"/>
                <w:b/>
                <w:sz w:val="19"/>
              </w:rPr>
              <w:t>D.</w:t>
            </w:r>
            <w:r w:rsidR="003707A1">
              <w:rPr>
                <w:rFonts w:ascii="Arial"/>
                <w:b/>
                <w:spacing w:val="-7"/>
                <w:sz w:val="19"/>
              </w:rPr>
              <w:t xml:space="preserve"> </w:t>
            </w:r>
            <w:r w:rsidR="003707A1">
              <w:rPr>
                <w:sz w:val="19"/>
              </w:rPr>
              <w:t>intake</w:t>
            </w:r>
            <w:r w:rsidR="003707A1">
              <w:rPr>
                <w:spacing w:val="-5"/>
                <w:sz w:val="19"/>
              </w:rPr>
              <w:t xml:space="preserve"> </w:t>
            </w:r>
            <w:r w:rsidR="003707A1">
              <w:rPr>
                <w:sz w:val="19"/>
              </w:rPr>
              <w:t>specific</w:t>
            </w:r>
            <w:r w:rsidR="003707A1">
              <w:rPr>
                <w:spacing w:val="-3"/>
                <w:sz w:val="19"/>
              </w:rPr>
              <w:t xml:space="preserve"> </w:t>
            </w:r>
            <w:r w:rsidR="003707A1">
              <w:rPr>
                <w:spacing w:val="-2"/>
                <w:sz w:val="19"/>
              </w:rPr>
              <w:t>targets</w:t>
            </w:r>
          </w:p>
        </w:tc>
        <w:tc>
          <w:tcPr>
            <w:tcW w:w="1204" w:type="dxa"/>
          </w:tcPr>
          <w:p w:rsidR="00D61207" w:rsidRDefault="00D61207">
            <w:pPr>
              <w:pStyle w:val="TableParagraph"/>
              <w:spacing w:line="240" w:lineRule="auto"/>
              <w:ind w:left="0"/>
              <w:rPr>
                <w:rFonts w:ascii="Times New Roman"/>
                <w:sz w:val="14"/>
              </w:rPr>
            </w:pP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12.</w:t>
            </w:r>
          </w:p>
        </w:tc>
        <w:tc>
          <w:tcPr>
            <w:tcW w:w="2508" w:type="dxa"/>
          </w:tcPr>
          <w:p w:rsidR="00D61207" w:rsidRDefault="003707A1">
            <w:pPr>
              <w:pStyle w:val="TableParagraph"/>
              <w:rPr>
                <w:sz w:val="19"/>
              </w:rPr>
            </w:pPr>
            <w:r>
              <w:rPr>
                <w:rFonts w:ascii="Arial"/>
                <w:b/>
                <w:sz w:val="19"/>
              </w:rPr>
              <w:t>A.</w:t>
            </w:r>
            <w:r>
              <w:rPr>
                <w:rFonts w:ascii="Arial"/>
                <w:b/>
                <w:spacing w:val="-5"/>
                <w:sz w:val="19"/>
              </w:rPr>
              <w:t xml:space="preserve"> </w:t>
            </w:r>
            <w:r>
              <w:rPr>
                <w:spacing w:val="-2"/>
                <w:sz w:val="19"/>
              </w:rPr>
              <w:t>amounts</w:t>
            </w:r>
          </w:p>
        </w:tc>
        <w:tc>
          <w:tcPr>
            <w:tcW w:w="1635" w:type="dxa"/>
          </w:tcPr>
          <w:p w:rsidR="00D61207" w:rsidRDefault="003707A1">
            <w:pPr>
              <w:pStyle w:val="TableParagraph"/>
              <w:ind w:left="15"/>
              <w:rPr>
                <w:sz w:val="19"/>
              </w:rPr>
            </w:pPr>
            <w:r>
              <w:rPr>
                <w:rFonts w:ascii="Arial"/>
                <w:b/>
                <w:sz w:val="19"/>
              </w:rPr>
              <w:t>B.</w:t>
            </w:r>
            <w:r>
              <w:rPr>
                <w:rFonts w:ascii="Arial"/>
                <w:b/>
                <w:spacing w:val="-3"/>
                <w:sz w:val="19"/>
              </w:rPr>
              <w:t xml:space="preserve"> </w:t>
            </w:r>
            <w:r>
              <w:rPr>
                <w:spacing w:val="-2"/>
                <w:sz w:val="19"/>
              </w:rPr>
              <w:t>numbers</w:t>
            </w:r>
          </w:p>
        </w:tc>
        <w:tc>
          <w:tcPr>
            <w:tcW w:w="2520" w:type="dxa"/>
          </w:tcPr>
          <w:p w:rsidR="00D61207" w:rsidRDefault="003707A1" w:rsidP="00E32A1E">
            <w:pPr>
              <w:pStyle w:val="TableParagraph"/>
              <w:rPr>
                <w:sz w:val="19"/>
              </w:rPr>
            </w:pPr>
            <w:r>
              <w:rPr>
                <w:rFonts w:ascii="Arial"/>
                <w:b/>
                <w:sz w:val="19"/>
              </w:rPr>
              <w:t>C.</w:t>
            </w:r>
            <w:r>
              <w:rPr>
                <w:rFonts w:ascii="Arial"/>
                <w:b/>
                <w:spacing w:val="-3"/>
                <w:sz w:val="19"/>
              </w:rPr>
              <w:t xml:space="preserve"> </w:t>
            </w:r>
            <w:r>
              <w:rPr>
                <w:spacing w:val="-2"/>
                <w:sz w:val="19"/>
              </w:rPr>
              <w:t>degrees</w:t>
            </w:r>
          </w:p>
        </w:tc>
        <w:tc>
          <w:tcPr>
            <w:tcW w:w="1204" w:type="dxa"/>
          </w:tcPr>
          <w:p w:rsidR="00D61207" w:rsidRDefault="003707A1">
            <w:pPr>
              <w:pStyle w:val="TableParagraph"/>
              <w:ind w:left="56"/>
              <w:rPr>
                <w:sz w:val="19"/>
              </w:rPr>
            </w:pPr>
            <w:r>
              <w:rPr>
                <w:rFonts w:ascii="Arial"/>
                <w:b/>
                <w:sz w:val="19"/>
              </w:rPr>
              <w:t>D.</w:t>
            </w:r>
            <w:r>
              <w:rPr>
                <w:rFonts w:ascii="Arial"/>
                <w:b/>
                <w:spacing w:val="-3"/>
                <w:sz w:val="19"/>
              </w:rPr>
              <w:t xml:space="preserve"> </w:t>
            </w:r>
            <w:r>
              <w:rPr>
                <w:spacing w:val="-2"/>
                <w:sz w:val="19"/>
              </w:rPr>
              <w:t>rates</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13.</w:t>
            </w:r>
          </w:p>
        </w:tc>
        <w:tc>
          <w:tcPr>
            <w:tcW w:w="2508" w:type="dxa"/>
          </w:tcPr>
          <w:p w:rsidR="00D61207" w:rsidRDefault="003707A1">
            <w:pPr>
              <w:pStyle w:val="TableParagraph"/>
              <w:rPr>
                <w:sz w:val="19"/>
              </w:rPr>
            </w:pPr>
            <w:r>
              <w:rPr>
                <w:rFonts w:ascii="Arial"/>
                <w:b/>
                <w:sz w:val="19"/>
              </w:rPr>
              <w:t>A.</w:t>
            </w:r>
            <w:r>
              <w:rPr>
                <w:rFonts w:ascii="Arial"/>
                <w:b/>
                <w:spacing w:val="-5"/>
                <w:sz w:val="19"/>
              </w:rPr>
              <w:t xml:space="preserve"> </w:t>
            </w:r>
            <w:r>
              <w:rPr>
                <w:spacing w:val="-2"/>
                <w:sz w:val="19"/>
              </w:rPr>
              <w:t>dietetics</w:t>
            </w:r>
          </w:p>
        </w:tc>
        <w:tc>
          <w:tcPr>
            <w:tcW w:w="1635" w:type="dxa"/>
          </w:tcPr>
          <w:p w:rsidR="00D61207" w:rsidRDefault="003707A1">
            <w:pPr>
              <w:pStyle w:val="TableParagraph"/>
              <w:ind w:left="15"/>
              <w:rPr>
                <w:sz w:val="19"/>
              </w:rPr>
            </w:pPr>
            <w:r>
              <w:rPr>
                <w:rFonts w:ascii="Arial"/>
                <w:b/>
                <w:sz w:val="19"/>
              </w:rPr>
              <w:t>B.</w:t>
            </w:r>
            <w:r>
              <w:rPr>
                <w:rFonts w:ascii="Arial"/>
                <w:b/>
                <w:spacing w:val="-3"/>
                <w:sz w:val="19"/>
              </w:rPr>
              <w:t xml:space="preserve"> </w:t>
            </w:r>
            <w:r>
              <w:rPr>
                <w:spacing w:val="-2"/>
                <w:sz w:val="19"/>
              </w:rPr>
              <w:t>dietary</w:t>
            </w:r>
          </w:p>
        </w:tc>
        <w:tc>
          <w:tcPr>
            <w:tcW w:w="2520" w:type="dxa"/>
          </w:tcPr>
          <w:p w:rsidR="00D61207" w:rsidRDefault="003707A1" w:rsidP="00E32A1E">
            <w:pPr>
              <w:pStyle w:val="TableParagraph"/>
              <w:rPr>
                <w:sz w:val="19"/>
              </w:rPr>
            </w:pPr>
            <w:r>
              <w:rPr>
                <w:rFonts w:ascii="Arial"/>
                <w:b/>
                <w:sz w:val="19"/>
              </w:rPr>
              <w:t>C.</w:t>
            </w:r>
            <w:r>
              <w:rPr>
                <w:rFonts w:ascii="Arial"/>
                <w:b/>
                <w:spacing w:val="-3"/>
                <w:sz w:val="19"/>
              </w:rPr>
              <w:t xml:space="preserve"> </w:t>
            </w:r>
            <w:r>
              <w:rPr>
                <w:spacing w:val="-4"/>
                <w:sz w:val="19"/>
              </w:rPr>
              <w:t>diet</w:t>
            </w:r>
          </w:p>
        </w:tc>
        <w:tc>
          <w:tcPr>
            <w:tcW w:w="1204" w:type="dxa"/>
          </w:tcPr>
          <w:p w:rsidR="00D61207" w:rsidRDefault="003707A1">
            <w:pPr>
              <w:pStyle w:val="TableParagraph"/>
              <w:ind w:left="56"/>
              <w:rPr>
                <w:sz w:val="19"/>
              </w:rPr>
            </w:pPr>
            <w:r>
              <w:rPr>
                <w:rFonts w:ascii="Arial"/>
                <w:b/>
                <w:sz w:val="19"/>
              </w:rPr>
              <w:t>D.</w:t>
            </w:r>
            <w:r>
              <w:rPr>
                <w:rFonts w:ascii="Arial"/>
                <w:b/>
                <w:spacing w:val="-3"/>
                <w:sz w:val="19"/>
              </w:rPr>
              <w:t xml:space="preserve"> </w:t>
            </w:r>
            <w:r>
              <w:rPr>
                <w:spacing w:val="-2"/>
                <w:sz w:val="19"/>
              </w:rPr>
              <w:t>dietitian</w:t>
            </w:r>
          </w:p>
        </w:tc>
      </w:tr>
      <w:tr w:rsidR="00D61207">
        <w:trPr>
          <w:trHeight w:val="215"/>
        </w:trPr>
        <w:tc>
          <w:tcPr>
            <w:tcW w:w="1610" w:type="dxa"/>
          </w:tcPr>
          <w:p w:rsidR="00D61207" w:rsidRDefault="003707A1">
            <w:pPr>
              <w:pStyle w:val="TableParagraph"/>
              <w:spacing w:line="195" w:lineRule="exact"/>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14.</w:t>
            </w:r>
          </w:p>
        </w:tc>
        <w:tc>
          <w:tcPr>
            <w:tcW w:w="2508" w:type="dxa"/>
          </w:tcPr>
          <w:p w:rsidR="00D61207" w:rsidRDefault="003707A1">
            <w:pPr>
              <w:pStyle w:val="TableParagraph"/>
              <w:spacing w:line="195" w:lineRule="exact"/>
              <w:rPr>
                <w:sz w:val="19"/>
              </w:rPr>
            </w:pPr>
            <w:r>
              <w:rPr>
                <w:rFonts w:ascii="Arial"/>
                <w:b/>
                <w:sz w:val="19"/>
              </w:rPr>
              <w:t>A.</w:t>
            </w:r>
            <w:r>
              <w:rPr>
                <w:rFonts w:ascii="Arial"/>
                <w:b/>
                <w:spacing w:val="-5"/>
                <w:sz w:val="19"/>
              </w:rPr>
              <w:t xml:space="preserve"> </w:t>
            </w:r>
            <w:r>
              <w:rPr>
                <w:spacing w:val="-5"/>
                <w:sz w:val="19"/>
              </w:rPr>
              <w:t>for</w:t>
            </w:r>
          </w:p>
        </w:tc>
        <w:tc>
          <w:tcPr>
            <w:tcW w:w="1635" w:type="dxa"/>
          </w:tcPr>
          <w:p w:rsidR="00D61207" w:rsidRDefault="003707A1">
            <w:pPr>
              <w:pStyle w:val="TableParagraph"/>
              <w:spacing w:line="195" w:lineRule="exact"/>
              <w:ind w:left="15"/>
              <w:rPr>
                <w:sz w:val="19"/>
              </w:rPr>
            </w:pPr>
            <w:r>
              <w:rPr>
                <w:rFonts w:ascii="Arial"/>
                <w:b/>
                <w:sz w:val="19"/>
              </w:rPr>
              <w:t>B.</w:t>
            </w:r>
            <w:r>
              <w:rPr>
                <w:rFonts w:ascii="Arial"/>
                <w:b/>
                <w:spacing w:val="-3"/>
                <w:sz w:val="19"/>
              </w:rPr>
              <w:t xml:space="preserve"> </w:t>
            </w:r>
            <w:r>
              <w:rPr>
                <w:spacing w:val="-5"/>
                <w:sz w:val="19"/>
              </w:rPr>
              <w:t>to</w:t>
            </w:r>
          </w:p>
        </w:tc>
        <w:tc>
          <w:tcPr>
            <w:tcW w:w="2520" w:type="dxa"/>
          </w:tcPr>
          <w:p w:rsidR="00D61207" w:rsidRDefault="003707A1" w:rsidP="00E32A1E">
            <w:pPr>
              <w:pStyle w:val="TableParagraph"/>
              <w:spacing w:line="195" w:lineRule="exact"/>
              <w:rPr>
                <w:sz w:val="19"/>
              </w:rPr>
            </w:pPr>
            <w:r>
              <w:rPr>
                <w:rFonts w:ascii="Arial"/>
                <w:b/>
                <w:sz w:val="19"/>
              </w:rPr>
              <w:t>C.</w:t>
            </w:r>
            <w:r>
              <w:rPr>
                <w:rFonts w:ascii="Arial"/>
                <w:b/>
                <w:spacing w:val="-3"/>
                <w:sz w:val="19"/>
              </w:rPr>
              <w:t xml:space="preserve"> </w:t>
            </w:r>
            <w:r>
              <w:rPr>
                <w:spacing w:val="-5"/>
                <w:sz w:val="19"/>
              </w:rPr>
              <w:t>of</w:t>
            </w:r>
          </w:p>
        </w:tc>
        <w:tc>
          <w:tcPr>
            <w:tcW w:w="1204" w:type="dxa"/>
          </w:tcPr>
          <w:p w:rsidR="00D61207" w:rsidRDefault="003707A1">
            <w:pPr>
              <w:pStyle w:val="TableParagraph"/>
              <w:spacing w:line="195" w:lineRule="exact"/>
              <w:ind w:left="56"/>
              <w:rPr>
                <w:sz w:val="19"/>
              </w:rPr>
            </w:pPr>
            <w:r>
              <w:rPr>
                <w:rFonts w:ascii="Arial"/>
                <w:b/>
                <w:sz w:val="19"/>
              </w:rPr>
              <w:t>D.</w:t>
            </w:r>
            <w:r>
              <w:rPr>
                <w:rFonts w:ascii="Arial"/>
                <w:b/>
                <w:spacing w:val="-3"/>
                <w:sz w:val="19"/>
              </w:rPr>
              <w:t xml:space="preserve"> </w:t>
            </w:r>
            <w:r>
              <w:rPr>
                <w:spacing w:val="-4"/>
                <w:sz w:val="19"/>
              </w:rPr>
              <w:t>with</w:t>
            </w:r>
          </w:p>
        </w:tc>
      </w:tr>
    </w:tbl>
    <w:p w:rsidR="00D61207" w:rsidRDefault="003707A1">
      <w:pPr>
        <w:ind w:left="141"/>
        <w:rPr>
          <w:rFonts w:ascii="Arial"/>
          <w:b/>
          <w:i/>
          <w:sz w:val="19"/>
        </w:rPr>
      </w:pPr>
      <w:r>
        <w:rPr>
          <w:rFonts w:ascii="Arial"/>
          <w:b/>
          <w:i/>
          <w:sz w:val="19"/>
        </w:rPr>
        <w:t>Read</w:t>
      </w:r>
      <w:r>
        <w:rPr>
          <w:rFonts w:ascii="Arial"/>
          <w:b/>
          <w:i/>
          <w:spacing w:val="-1"/>
          <w:sz w:val="19"/>
        </w:rPr>
        <w:t xml:space="preserve"> </w:t>
      </w:r>
      <w:r>
        <w:rPr>
          <w:rFonts w:ascii="Arial"/>
          <w:b/>
          <w:i/>
          <w:sz w:val="19"/>
        </w:rPr>
        <w:t>the following</w:t>
      </w:r>
      <w:r>
        <w:rPr>
          <w:rFonts w:ascii="Arial"/>
          <w:b/>
          <w:i/>
          <w:spacing w:val="-1"/>
          <w:sz w:val="19"/>
        </w:rPr>
        <w:t xml:space="preserve"> </w:t>
      </w:r>
      <w:r>
        <w:rPr>
          <w:rFonts w:ascii="Arial"/>
          <w:b/>
          <w:i/>
          <w:sz w:val="19"/>
        </w:rPr>
        <w:t>advertisement</w:t>
      </w:r>
      <w:r>
        <w:rPr>
          <w:rFonts w:ascii="Arial"/>
          <w:b/>
          <w:i/>
          <w:spacing w:val="-1"/>
          <w:sz w:val="19"/>
        </w:rPr>
        <w:t xml:space="preserve"> </w:t>
      </w:r>
      <w:r>
        <w:rPr>
          <w:rFonts w:ascii="Arial"/>
          <w:b/>
          <w:i/>
          <w:sz w:val="19"/>
        </w:rPr>
        <w:t>and</w:t>
      </w:r>
      <w:r>
        <w:rPr>
          <w:rFonts w:ascii="Arial"/>
          <w:b/>
          <w:i/>
          <w:spacing w:val="-1"/>
          <w:sz w:val="19"/>
        </w:rPr>
        <w:t xml:space="preserve"> </w:t>
      </w:r>
      <w:r>
        <w:rPr>
          <w:rFonts w:ascii="Arial"/>
          <w:b/>
          <w:i/>
          <w:sz w:val="19"/>
        </w:rPr>
        <w:t>mark the letter A, B, C or D on</w:t>
      </w:r>
      <w:r>
        <w:rPr>
          <w:rFonts w:ascii="Arial"/>
          <w:b/>
          <w:i/>
          <w:spacing w:val="-1"/>
          <w:sz w:val="19"/>
        </w:rPr>
        <w:t xml:space="preserve"> </w:t>
      </w:r>
      <w:r>
        <w:rPr>
          <w:rFonts w:ascii="Arial"/>
          <w:b/>
          <w:i/>
          <w:sz w:val="19"/>
        </w:rPr>
        <w:t>your answer sheet</w:t>
      </w:r>
      <w:r>
        <w:rPr>
          <w:rFonts w:ascii="Arial"/>
          <w:b/>
          <w:i/>
          <w:spacing w:val="-1"/>
          <w:sz w:val="19"/>
        </w:rPr>
        <w:t xml:space="preserve"> </w:t>
      </w:r>
      <w:r>
        <w:rPr>
          <w:rFonts w:ascii="Arial"/>
          <w:b/>
          <w:i/>
          <w:sz w:val="19"/>
        </w:rPr>
        <w:t>to indicate the option</w:t>
      </w:r>
      <w:r>
        <w:rPr>
          <w:rFonts w:ascii="Arial"/>
          <w:b/>
          <w:i/>
          <w:spacing w:val="-1"/>
          <w:sz w:val="19"/>
        </w:rPr>
        <w:t xml:space="preserve"> </w:t>
      </w:r>
      <w:r>
        <w:rPr>
          <w:rFonts w:ascii="Arial"/>
          <w:b/>
          <w:i/>
          <w:sz w:val="19"/>
        </w:rPr>
        <w:t>that best fits each of the numbered blanks from 15 to 20.</w:t>
      </w:r>
    </w:p>
    <w:p w:rsidR="00D61207" w:rsidRDefault="003707A1">
      <w:pPr>
        <w:pStyle w:val="Heading1"/>
        <w:ind w:left="0" w:right="1"/>
        <w:jc w:val="center"/>
      </w:pPr>
      <w:r>
        <w:t>Francophonie</w:t>
      </w:r>
      <w:r>
        <w:rPr>
          <w:spacing w:val="-8"/>
        </w:rPr>
        <w:t xml:space="preserve"> </w:t>
      </w:r>
      <w:r>
        <w:t>Day</w:t>
      </w:r>
      <w:r>
        <w:rPr>
          <w:spacing w:val="-12"/>
        </w:rPr>
        <w:t xml:space="preserve"> </w:t>
      </w:r>
      <w:r>
        <w:rPr>
          <w:spacing w:val="-4"/>
        </w:rPr>
        <w:t>2026</w:t>
      </w:r>
    </w:p>
    <w:p w:rsidR="00D61207" w:rsidRDefault="003707A1">
      <w:pPr>
        <w:pStyle w:val="BodyText"/>
        <w:tabs>
          <w:tab w:val="left" w:pos="4678"/>
          <w:tab w:val="left" w:pos="9828"/>
        </w:tabs>
        <w:spacing w:before="5" w:line="244" w:lineRule="auto"/>
        <w:ind w:left="141" w:right="139"/>
        <w:jc w:val="both"/>
      </w:pPr>
      <w:r>
        <w:t xml:space="preserve">With a nod to both language and the environment, Francophonie Day will bring an eco-minded energy to Thong Nhat Park on March 22, 2026. The event is an annual (15) </w:t>
      </w:r>
      <w:r>
        <w:rPr>
          <w:u w:val="single"/>
        </w:rPr>
        <w:tab/>
      </w:r>
      <w:r>
        <w:t>for</w:t>
      </w:r>
      <w:r>
        <w:rPr>
          <w:spacing w:val="-7"/>
        </w:rPr>
        <w:t xml:space="preserve"> </w:t>
      </w:r>
      <w:r>
        <w:t>the</w:t>
      </w:r>
      <w:r>
        <w:rPr>
          <w:spacing w:val="-6"/>
        </w:rPr>
        <w:t xml:space="preserve"> </w:t>
      </w:r>
      <w:r>
        <w:t>Francophone</w:t>
      </w:r>
      <w:r>
        <w:rPr>
          <w:spacing w:val="-6"/>
        </w:rPr>
        <w:t xml:space="preserve"> </w:t>
      </w:r>
      <w:r>
        <w:t>and</w:t>
      </w:r>
      <w:r>
        <w:rPr>
          <w:spacing w:val="-3"/>
        </w:rPr>
        <w:t xml:space="preserve"> </w:t>
      </w:r>
      <w:r>
        <w:t>Francophile</w:t>
      </w:r>
      <w:r>
        <w:rPr>
          <w:spacing w:val="-6"/>
        </w:rPr>
        <w:t xml:space="preserve"> </w:t>
      </w:r>
      <w:r>
        <w:t>community</w:t>
      </w:r>
      <w:r>
        <w:rPr>
          <w:spacing w:val="-5"/>
        </w:rPr>
        <w:t xml:space="preserve"> </w:t>
      </w:r>
      <w:r>
        <w:t>in</w:t>
      </w:r>
      <w:r>
        <w:rPr>
          <w:spacing w:val="-6"/>
        </w:rPr>
        <w:t xml:space="preserve"> </w:t>
      </w:r>
      <w:r>
        <w:t>Viet</w:t>
      </w:r>
      <w:r>
        <w:rPr>
          <w:spacing w:val="-6"/>
        </w:rPr>
        <w:t xml:space="preserve"> </w:t>
      </w:r>
      <w:r>
        <w:t>Nam</w:t>
      </w:r>
      <w:r>
        <w:rPr>
          <w:spacing w:val="-3"/>
        </w:rPr>
        <w:t xml:space="preserve"> </w:t>
      </w:r>
      <w:r>
        <w:t>and</w:t>
      </w:r>
      <w:r>
        <w:rPr>
          <w:spacing w:val="-5"/>
        </w:rPr>
        <w:t xml:space="preserve"> </w:t>
      </w:r>
      <w:r>
        <w:t>this</w:t>
      </w:r>
      <w:r>
        <w:rPr>
          <w:spacing w:val="-5"/>
        </w:rPr>
        <w:t xml:space="preserve"> </w:t>
      </w:r>
      <w:r>
        <w:t>year it</w:t>
      </w:r>
      <w:r>
        <w:rPr>
          <w:spacing w:val="40"/>
        </w:rPr>
        <w:t xml:space="preserve"> </w:t>
      </w:r>
      <w:r>
        <w:t>also</w:t>
      </w:r>
      <w:r>
        <w:rPr>
          <w:spacing w:val="40"/>
        </w:rPr>
        <w:t xml:space="preserve"> </w:t>
      </w:r>
      <w:r>
        <w:t>aims</w:t>
      </w:r>
      <w:r>
        <w:rPr>
          <w:spacing w:val="40"/>
        </w:rPr>
        <w:t xml:space="preserve"> </w:t>
      </w:r>
      <w:r>
        <w:t>to</w:t>
      </w:r>
      <w:r>
        <w:rPr>
          <w:spacing w:val="40"/>
        </w:rPr>
        <w:t xml:space="preserve"> </w:t>
      </w:r>
      <w:r>
        <w:t>guide</w:t>
      </w:r>
      <w:r>
        <w:rPr>
          <w:spacing w:val="40"/>
        </w:rPr>
        <w:t xml:space="preserve"> </w:t>
      </w:r>
      <w:r>
        <w:t>people</w:t>
      </w:r>
      <w:r>
        <w:rPr>
          <w:spacing w:val="40"/>
        </w:rPr>
        <w:t xml:space="preserve"> </w:t>
      </w:r>
      <w:r>
        <w:t>towards</w:t>
      </w:r>
      <w:r>
        <w:rPr>
          <w:spacing w:val="40"/>
        </w:rPr>
        <w:t xml:space="preserve"> </w:t>
      </w:r>
      <w:r>
        <w:t>a</w:t>
      </w:r>
      <w:r>
        <w:rPr>
          <w:spacing w:val="40"/>
        </w:rPr>
        <w:t xml:space="preserve"> </w:t>
      </w:r>
      <w:r>
        <w:t>greener</w:t>
      </w:r>
      <w:r>
        <w:rPr>
          <w:spacing w:val="40"/>
        </w:rPr>
        <w:t xml:space="preserve"> </w:t>
      </w:r>
      <w:r>
        <w:t>future</w:t>
      </w:r>
      <w:r>
        <w:rPr>
          <w:spacing w:val="40"/>
        </w:rPr>
        <w:t xml:space="preserve"> </w:t>
      </w:r>
      <w:r>
        <w:t>through</w:t>
      </w:r>
      <w:r>
        <w:rPr>
          <w:spacing w:val="40"/>
        </w:rPr>
        <w:t xml:space="preserve"> </w:t>
      </w:r>
      <w:r>
        <w:t>sport,</w:t>
      </w:r>
      <w:r>
        <w:rPr>
          <w:spacing w:val="40"/>
        </w:rPr>
        <w:t xml:space="preserve"> </w:t>
      </w:r>
      <w:r>
        <w:t>culture,</w:t>
      </w:r>
      <w:r>
        <w:rPr>
          <w:spacing w:val="40"/>
        </w:rPr>
        <w:t xml:space="preserve"> </w:t>
      </w:r>
      <w:r>
        <w:t>education,</w:t>
      </w:r>
      <w:r>
        <w:rPr>
          <w:spacing w:val="40"/>
        </w:rPr>
        <w:t xml:space="preserve"> </w:t>
      </w:r>
      <w:r>
        <w:t>and</w:t>
      </w:r>
      <w:r>
        <w:rPr>
          <w:spacing w:val="40"/>
        </w:rPr>
        <w:t xml:space="preserve"> </w:t>
      </w:r>
      <w:r>
        <w:t>(16)</w:t>
      </w:r>
      <w:r>
        <w:rPr>
          <w:spacing w:val="54"/>
        </w:rPr>
        <w:t xml:space="preserve"> </w:t>
      </w:r>
      <w:r>
        <w:rPr>
          <w:u w:val="single"/>
        </w:rPr>
        <w:tab/>
      </w:r>
      <w:r>
        <w:rPr>
          <w:spacing w:val="-13"/>
        </w:rPr>
        <w:t xml:space="preserve"> </w:t>
      </w:r>
      <w:r>
        <w:t xml:space="preserve">professional </w:t>
      </w:r>
      <w:r>
        <w:rPr>
          <w:spacing w:val="-2"/>
        </w:rPr>
        <w:t>opportunities.</w:t>
      </w:r>
    </w:p>
    <w:p w:rsidR="00D61207" w:rsidRDefault="003707A1">
      <w:pPr>
        <w:spacing w:line="212" w:lineRule="exact"/>
        <w:ind w:left="141"/>
        <w:jc w:val="both"/>
        <w:rPr>
          <w:sz w:val="19"/>
        </w:rPr>
      </w:pPr>
      <w:r>
        <w:rPr>
          <w:sz w:val="19"/>
        </w:rPr>
        <w:t>As</w:t>
      </w:r>
      <w:r>
        <w:rPr>
          <w:spacing w:val="4"/>
          <w:sz w:val="19"/>
        </w:rPr>
        <w:t xml:space="preserve"> </w:t>
      </w:r>
      <w:r>
        <w:rPr>
          <w:sz w:val="19"/>
        </w:rPr>
        <w:t>part</w:t>
      </w:r>
      <w:r>
        <w:rPr>
          <w:spacing w:val="5"/>
          <w:sz w:val="19"/>
        </w:rPr>
        <w:t xml:space="preserve"> </w:t>
      </w:r>
      <w:r>
        <w:rPr>
          <w:sz w:val="19"/>
        </w:rPr>
        <w:t>of</w:t>
      </w:r>
      <w:r>
        <w:rPr>
          <w:spacing w:val="5"/>
          <w:sz w:val="19"/>
        </w:rPr>
        <w:t xml:space="preserve"> </w:t>
      </w:r>
      <w:r>
        <w:rPr>
          <w:sz w:val="19"/>
        </w:rPr>
        <w:t>the</w:t>
      </w:r>
      <w:r>
        <w:rPr>
          <w:spacing w:val="4"/>
          <w:sz w:val="19"/>
        </w:rPr>
        <w:t xml:space="preserve"> </w:t>
      </w:r>
      <w:r>
        <w:rPr>
          <w:sz w:val="19"/>
        </w:rPr>
        <w:t>even,</w:t>
      </w:r>
      <w:r>
        <w:rPr>
          <w:spacing w:val="5"/>
          <w:sz w:val="19"/>
        </w:rPr>
        <w:t xml:space="preserve"> </w:t>
      </w:r>
      <w:r>
        <w:rPr>
          <w:sz w:val="19"/>
        </w:rPr>
        <w:t>the</w:t>
      </w:r>
      <w:r>
        <w:rPr>
          <w:spacing w:val="5"/>
          <w:sz w:val="19"/>
        </w:rPr>
        <w:t xml:space="preserve"> </w:t>
      </w:r>
      <w:r>
        <w:rPr>
          <w:sz w:val="19"/>
        </w:rPr>
        <w:t>fourth</w:t>
      </w:r>
      <w:r>
        <w:rPr>
          <w:spacing w:val="5"/>
          <w:sz w:val="19"/>
        </w:rPr>
        <w:t xml:space="preserve"> </w:t>
      </w:r>
      <w:r>
        <w:rPr>
          <w:sz w:val="19"/>
        </w:rPr>
        <w:t>season</w:t>
      </w:r>
      <w:r>
        <w:rPr>
          <w:spacing w:val="4"/>
          <w:sz w:val="19"/>
        </w:rPr>
        <w:t xml:space="preserve"> </w:t>
      </w:r>
      <w:r>
        <w:rPr>
          <w:sz w:val="19"/>
        </w:rPr>
        <w:t>of</w:t>
      </w:r>
      <w:r>
        <w:rPr>
          <w:spacing w:val="5"/>
          <w:sz w:val="19"/>
        </w:rPr>
        <w:t xml:space="preserve"> </w:t>
      </w:r>
      <w:r>
        <w:rPr>
          <w:sz w:val="19"/>
        </w:rPr>
        <w:t>the</w:t>
      </w:r>
      <w:r>
        <w:rPr>
          <w:spacing w:val="5"/>
          <w:sz w:val="19"/>
        </w:rPr>
        <w:t xml:space="preserve"> </w:t>
      </w:r>
      <w:r>
        <w:rPr>
          <w:sz w:val="19"/>
        </w:rPr>
        <w:t>Course</w:t>
      </w:r>
      <w:r>
        <w:rPr>
          <w:spacing w:val="4"/>
          <w:sz w:val="19"/>
        </w:rPr>
        <w:t xml:space="preserve"> </w:t>
      </w:r>
      <w:r>
        <w:rPr>
          <w:sz w:val="19"/>
        </w:rPr>
        <w:t>de</w:t>
      </w:r>
      <w:r>
        <w:rPr>
          <w:spacing w:val="5"/>
          <w:sz w:val="19"/>
        </w:rPr>
        <w:t xml:space="preserve"> </w:t>
      </w:r>
      <w:r>
        <w:rPr>
          <w:sz w:val="19"/>
        </w:rPr>
        <w:t>la</w:t>
      </w:r>
      <w:r>
        <w:rPr>
          <w:spacing w:val="5"/>
          <w:sz w:val="19"/>
        </w:rPr>
        <w:t xml:space="preserve"> </w:t>
      </w:r>
      <w:r>
        <w:rPr>
          <w:sz w:val="19"/>
        </w:rPr>
        <w:t>Francophonie</w:t>
      </w:r>
      <w:r>
        <w:rPr>
          <w:spacing w:val="13"/>
          <w:sz w:val="19"/>
        </w:rPr>
        <w:t xml:space="preserve"> </w:t>
      </w:r>
      <w:r>
        <w:rPr>
          <w:rFonts w:ascii="Arial"/>
          <w:i/>
          <w:sz w:val="19"/>
        </w:rPr>
        <w:t>(Race</w:t>
      </w:r>
      <w:r>
        <w:rPr>
          <w:rFonts w:ascii="Arial"/>
          <w:i/>
          <w:spacing w:val="2"/>
          <w:sz w:val="19"/>
        </w:rPr>
        <w:t xml:space="preserve"> </w:t>
      </w:r>
      <w:r>
        <w:rPr>
          <w:rFonts w:ascii="Arial"/>
          <w:i/>
          <w:sz w:val="19"/>
        </w:rPr>
        <w:t>of</w:t>
      </w:r>
      <w:r>
        <w:rPr>
          <w:rFonts w:ascii="Arial"/>
          <w:i/>
          <w:spacing w:val="2"/>
          <w:sz w:val="19"/>
        </w:rPr>
        <w:t xml:space="preserve"> </w:t>
      </w:r>
      <w:r>
        <w:rPr>
          <w:rFonts w:ascii="Arial"/>
          <w:i/>
          <w:sz w:val="19"/>
        </w:rPr>
        <w:t>the</w:t>
      </w:r>
      <w:r>
        <w:rPr>
          <w:rFonts w:ascii="Arial"/>
          <w:i/>
          <w:spacing w:val="4"/>
          <w:sz w:val="19"/>
        </w:rPr>
        <w:t xml:space="preserve"> </w:t>
      </w:r>
      <w:r>
        <w:rPr>
          <w:rFonts w:ascii="Arial"/>
          <w:i/>
          <w:sz w:val="19"/>
        </w:rPr>
        <w:t>Francophonie)</w:t>
      </w:r>
      <w:r>
        <w:rPr>
          <w:rFonts w:ascii="Arial"/>
          <w:i/>
          <w:spacing w:val="3"/>
          <w:sz w:val="19"/>
        </w:rPr>
        <w:t xml:space="preserve"> </w:t>
      </w:r>
      <w:r>
        <w:rPr>
          <w:sz w:val="19"/>
        </w:rPr>
        <w:t>continues</w:t>
      </w:r>
      <w:r>
        <w:rPr>
          <w:spacing w:val="5"/>
          <w:sz w:val="19"/>
        </w:rPr>
        <w:t xml:space="preserve"> </w:t>
      </w:r>
      <w:r>
        <w:rPr>
          <w:sz w:val="19"/>
        </w:rPr>
        <w:t>its</w:t>
      </w:r>
      <w:r>
        <w:rPr>
          <w:spacing w:val="5"/>
          <w:sz w:val="19"/>
        </w:rPr>
        <w:t xml:space="preserve"> </w:t>
      </w:r>
      <w:r>
        <w:rPr>
          <w:spacing w:val="-2"/>
          <w:sz w:val="19"/>
        </w:rPr>
        <w:t>commitment</w:t>
      </w:r>
    </w:p>
    <w:p w:rsidR="00D61207" w:rsidRDefault="003707A1">
      <w:pPr>
        <w:pStyle w:val="BodyText"/>
        <w:tabs>
          <w:tab w:val="left" w:pos="1327"/>
          <w:tab w:val="left" w:pos="6974"/>
          <w:tab w:val="left" w:pos="7083"/>
          <w:tab w:val="left" w:pos="8456"/>
        </w:tabs>
        <w:spacing w:before="3" w:line="244" w:lineRule="auto"/>
        <w:ind w:left="141" w:right="140"/>
        <w:jc w:val="both"/>
      </w:pPr>
      <w:r>
        <w:t xml:space="preserve">(17) </w:t>
      </w:r>
      <w:r>
        <w:rPr>
          <w:u w:val="single"/>
        </w:rPr>
        <w:tab/>
      </w:r>
      <w:r>
        <w:rPr>
          <w:spacing w:val="-17"/>
        </w:rPr>
        <w:t xml:space="preserve"> </w:t>
      </w:r>
      <w:r>
        <w:t xml:space="preserve">the values of the Francophone community. It offers an opportunity to (18) </w:t>
      </w:r>
      <w:r>
        <w:rPr>
          <w:u w:val="single"/>
        </w:rPr>
        <w:tab/>
      </w:r>
      <w:r>
        <w:rPr>
          <w:spacing w:val="-13"/>
        </w:rPr>
        <w:t xml:space="preserve"> </w:t>
      </w:r>
      <w:r>
        <w:t>personal</w:t>
      </w:r>
      <w:r>
        <w:rPr>
          <w:spacing w:val="-13"/>
        </w:rPr>
        <w:t xml:space="preserve"> </w:t>
      </w:r>
      <w:r>
        <w:t xml:space="preserve">goals and spread a positive spirit. The Francophone Career and Job Fair will be held (19) </w:t>
      </w:r>
      <w:r>
        <w:rPr>
          <w:u w:val="single"/>
        </w:rPr>
        <w:tab/>
      </w:r>
      <w:r>
        <w:rPr>
          <w:spacing w:val="-13"/>
        </w:rPr>
        <w:t xml:space="preserve"> </w:t>
      </w:r>
      <w:r>
        <w:t>the</w:t>
      </w:r>
      <w:r>
        <w:rPr>
          <w:spacing w:val="-6"/>
        </w:rPr>
        <w:t xml:space="preserve"> </w:t>
      </w:r>
      <w:r>
        <w:t>race, offering young people the chance to meet directly with embassies and organisations of the Francophone community, schools and universities, as well as business representatives.</w:t>
      </w:r>
      <w:r>
        <w:rPr>
          <w:spacing w:val="40"/>
        </w:rPr>
        <w:t xml:space="preserve"> </w:t>
      </w:r>
      <w:r>
        <w:t>There</w:t>
      </w:r>
      <w:r>
        <w:rPr>
          <w:spacing w:val="40"/>
        </w:rPr>
        <w:t xml:space="preserve"> </w:t>
      </w:r>
      <w:r>
        <w:t>will</w:t>
      </w:r>
      <w:r>
        <w:rPr>
          <w:spacing w:val="40"/>
        </w:rPr>
        <w:t xml:space="preserve"> </w:t>
      </w:r>
      <w:r>
        <w:t>also</w:t>
      </w:r>
      <w:r>
        <w:rPr>
          <w:spacing w:val="40"/>
        </w:rPr>
        <w:t xml:space="preserve"> </w:t>
      </w:r>
      <w:r>
        <w:t>be</w:t>
      </w:r>
      <w:r>
        <w:rPr>
          <w:spacing w:val="40"/>
        </w:rPr>
        <w:t xml:space="preserve"> </w:t>
      </w:r>
      <w:r>
        <w:t>numerous</w:t>
      </w:r>
      <w:r>
        <w:rPr>
          <w:spacing w:val="40"/>
        </w:rPr>
        <w:t xml:space="preserve"> </w:t>
      </w:r>
      <w:r>
        <w:t>booths</w:t>
      </w:r>
      <w:r>
        <w:rPr>
          <w:spacing w:val="40"/>
        </w:rPr>
        <w:t xml:space="preserve"> </w:t>
      </w:r>
      <w:r>
        <w:t>and</w:t>
      </w:r>
      <w:r>
        <w:rPr>
          <w:spacing w:val="40"/>
        </w:rPr>
        <w:t xml:space="preserve"> </w:t>
      </w:r>
      <w:r>
        <w:t>stands</w:t>
      </w:r>
      <w:r>
        <w:rPr>
          <w:spacing w:val="40"/>
        </w:rPr>
        <w:t xml:space="preserve"> </w:t>
      </w:r>
      <w:r>
        <w:t>(20)</w:t>
      </w:r>
      <w:r>
        <w:rPr>
          <w:spacing w:val="34"/>
        </w:rPr>
        <w:t xml:space="preserve"> </w:t>
      </w:r>
      <w:r>
        <w:rPr>
          <w:u w:val="single"/>
        </w:rPr>
        <w:tab/>
      </w:r>
      <w:r>
        <w:rPr>
          <w:u w:val="single"/>
        </w:rPr>
        <w:tab/>
      </w:r>
      <w:r>
        <w:rPr>
          <w:spacing w:val="-13"/>
        </w:rPr>
        <w:t xml:space="preserve"> </w:t>
      </w:r>
      <w:r>
        <w:t>by Francophone embassies and institutions teaching French and in French.</w:t>
      </w:r>
    </w:p>
    <w:p w:rsidR="00D61207" w:rsidRDefault="003707A1">
      <w:pPr>
        <w:spacing w:after="4" w:line="214" w:lineRule="exact"/>
        <w:ind w:right="138"/>
        <w:jc w:val="right"/>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https://vietnamnews.vn</w:t>
      </w:r>
      <w:r>
        <w:rPr>
          <w:spacing w:val="-2"/>
          <w:sz w:val="19"/>
        </w:rPr>
        <w:t>)</w:t>
      </w:r>
    </w:p>
    <w:tbl>
      <w:tblPr>
        <w:tblW w:w="0" w:type="auto"/>
        <w:tblInd w:w="98" w:type="dxa"/>
        <w:tblLayout w:type="fixed"/>
        <w:tblCellMar>
          <w:left w:w="0" w:type="dxa"/>
          <w:right w:w="0" w:type="dxa"/>
        </w:tblCellMar>
        <w:tblLook w:val="01E0" w:firstRow="1" w:lastRow="1" w:firstColumn="1" w:lastColumn="1" w:noHBand="0" w:noVBand="0"/>
      </w:tblPr>
      <w:tblGrid>
        <w:gridCol w:w="1610"/>
        <w:gridCol w:w="2196"/>
        <w:gridCol w:w="1969"/>
        <w:gridCol w:w="2072"/>
        <w:gridCol w:w="1702"/>
      </w:tblGrid>
      <w:tr w:rsidR="00D61207">
        <w:trPr>
          <w:trHeight w:val="215"/>
        </w:trPr>
        <w:tc>
          <w:tcPr>
            <w:tcW w:w="1610" w:type="dxa"/>
          </w:tcPr>
          <w:p w:rsidR="00D61207" w:rsidRDefault="003707A1">
            <w:pPr>
              <w:pStyle w:val="TableParagraph"/>
              <w:spacing w:line="195" w:lineRule="exact"/>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15.</w:t>
            </w:r>
          </w:p>
        </w:tc>
        <w:tc>
          <w:tcPr>
            <w:tcW w:w="2196" w:type="dxa"/>
          </w:tcPr>
          <w:p w:rsidR="00D61207" w:rsidRDefault="003707A1">
            <w:pPr>
              <w:pStyle w:val="TableParagraph"/>
              <w:spacing w:line="195" w:lineRule="exact"/>
              <w:rPr>
                <w:sz w:val="19"/>
              </w:rPr>
            </w:pPr>
            <w:r>
              <w:rPr>
                <w:rFonts w:ascii="Arial"/>
                <w:b/>
                <w:sz w:val="19"/>
              </w:rPr>
              <w:t>A.</w:t>
            </w:r>
            <w:r>
              <w:rPr>
                <w:rFonts w:ascii="Arial"/>
                <w:b/>
                <w:spacing w:val="-5"/>
                <w:sz w:val="19"/>
              </w:rPr>
              <w:t xml:space="preserve"> </w:t>
            </w:r>
            <w:r>
              <w:rPr>
                <w:spacing w:val="-2"/>
                <w:sz w:val="19"/>
              </w:rPr>
              <w:t>gathering</w:t>
            </w:r>
          </w:p>
        </w:tc>
        <w:tc>
          <w:tcPr>
            <w:tcW w:w="1969" w:type="dxa"/>
          </w:tcPr>
          <w:p w:rsidR="00D61207" w:rsidRDefault="003707A1">
            <w:pPr>
              <w:pStyle w:val="TableParagraph"/>
              <w:spacing w:line="195" w:lineRule="exact"/>
              <w:ind w:left="327"/>
              <w:rPr>
                <w:sz w:val="19"/>
              </w:rPr>
            </w:pPr>
            <w:r>
              <w:rPr>
                <w:rFonts w:ascii="Arial"/>
                <w:b/>
                <w:sz w:val="19"/>
              </w:rPr>
              <w:t>B.</w:t>
            </w:r>
            <w:r>
              <w:rPr>
                <w:rFonts w:ascii="Arial"/>
                <w:b/>
                <w:spacing w:val="-3"/>
                <w:sz w:val="19"/>
              </w:rPr>
              <w:t xml:space="preserve"> </w:t>
            </w:r>
            <w:r>
              <w:rPr>
                <w:spacing w:val="-2"/>
                <w:sz w:val="19"/>
              </w:rPr>
              <w:t>conference</w:t>
            </w:r>
          </w:p>
        </w:tc>
        <w:tc>
          <w:tcPr>
            <w:tcW w:w="2072" w:type="dxa"/>
          </w:tcPr>
          <w:p w:rsidR="00D61207" w:rsidRDefault="003707A1">
            <w:pPr>
              <w:pStyle w:val="TableParagraph"/>
              <w:spacing w:line="195" w:lineRule="exact"/>
              <w:ind w:left="456"/>
              <w:rPr>
                <w:sz w:val="19"/>
              </w:rPr>
            </w:pPr>
            <w:r>
              <w:rPr>
                <w:rFonts w:ascii="Arial"/>
                <w:b/>
                <w:sz w:val="19"/>
              </w:rPr>
              <w:t>C.</w:t>
            </w:r>
            <w:r>
              <w:rPr>
                <w:rFonts w:ascii="Arial"/>
                <w:b/>
                <w:spacing w:val="-3"/>
                <w:sz w:val="19"/>
              </w:rPr>
              <w:t xml:space="preserve"> </w:t>
            </w:r>
            <w:r>
              <w:rPr>
                <w:spacing w:val="-2"/>
                <w:sz w:val="19"/>
              </w:rPr>
              <w:t>ceremony</w:t>
            </w:r>
          </w:p>
        </w:tc>
        <w:tc>
          <w:tcPr>
            <w:tcW w:w="1702" w:type="dxa"/>
          </w:tcPr>
          <w:p w:rsidR="00D61207" w:rsidRDefault="003707A1">
            <w:pPr>
              <w:pStyle w:val="TableParagraph"/>
              <w:spacing w:line="195" w:lineRule="exact"/>
              <w:ind w:left="482"/>
              <w:rPr>
                <w:sz w:val="19"/>
              </w:rPr>
            </w:pPr>
            <w:r>
              <w:rPr>
                <w:rFonts w:ascii="Arial"/>
                <w:b/>
                <w:sz w:val="19"/>
              </w:rPr>
              <w:t>D.</w:t>
            </w:r>
            <w:r>
              <w:rPr>
                <w:rFonts w:ascii="Arial"/>
                <w:b/>
                <w:spacing w:val="-3"/>
                <w:sz w:val="19"/>
              </w:rPr>
              <w:t xml:space="preserve"> </w:t>
            </w:r>
            <w:r>
              <w:rPr>
                <w:spacing w:val="-2"/>
                <w:sz w:val="19"/>
              </w:rPr>
              <w:t>congress</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16.</w:t>
            </w:r>
          </w:p>
        </w:tc>
        <w:tc>
          <w:tcPr>
            <w:tcW w:w="2196" w:type="dxa"/>
          </w:tcPr>
          <w:p w:rsidR="00D61207" w:rsidRDefault="003707A1">
            <w:pPr>
              <w:pStyle w:val="TableParagraph"/>
              <w:rPr>
                <w:sz w:val="19"/>
              </w:rPr>
            </w:pPr>
            <w:r>
              <w:rPr>
                <w:rFonts w:ascii="Arial"/>
                <w:b/>
                <w:sz w:val="19"/>
              </w:rPr>
              <w:t>A.</w:t>
            </w:r>
            <w:r>
              <w:rPr>
                <w:rFonts w:ascii="Arial"/>
                <w:b/>
                <w:spacing w:val="-5"/>
                <w:sz w:val="19"/>
              </w:rPr>
              <w:t xml:space="preserve"> </w:t>
            </w:r>
            <w:r>
              <w:rPr>
                <w:spacing w:val="-2"/>
                <w:sz w:val="19"/>
              </w:rPr>
              <w:t>other</w:t>
            </w:r>
          </w:p>
        </w:tc>
        <w:tc>
          <w:tcPr>
            <w:tcW w:w="1969" w:type="dxa"/>
          </w:tcPr>
          <w:p w:rsidR="00D61207" w:rsidRDefault="003707A1">
            <w:pPr>
              <w:pStyle w:val="TableParagraph"/>
              <w:ind w:left="327"/>
              <w:rPr>
                <w:sz w:val="19"/>
              </w:rPr>
            </w:pPr>
            <w:r>
              <w:rPr>
                <w:rFonts w:ascii="Arial"/>
                <w:b/>
                <w:sz w:val="19"/>
              </w:rPr>
              <w:t>B.</w:t>
            </w:r>
            <w:r>
              <w:rPr>
                <w:rFonts w:ascii="Arial"/>
                <w:b/>
                <w:spacing w:val="-3"/>
                <w:sz w:val="19"/>
              </w:rPr>
              <w:t xml:space="preserve"> </w:t>
            </w:r>
            <w:r>
              <w:rPr>
                <w:spacing w:val="-2"/>
                <w:sz w:val="19"/>
              </w:rPr>
              <w:t>others</w:t>
            </w:r>
          </w:p>
        </w:tc>
        <w:tc>
          <w:tcPr>
            <w:tcW w:w="2072" w:type="dxa"/>
          </w:tcPr>
          <w:p w:rsidR="00D61207" w:rsidRDefault="003707A1">
            <w:pPr>
              <w:pStyle w:val="TableParagraph"/>
              <w:ind w:left="456"/>
              <w:rPr>
                <w:sz w:val="19"/>
              </w:rPr>
            </w:pPr>
            <w:r>
              <w:rPr>
                <w:rFonts w:ascii="Arial"/>
                <w:b/>
                <w:sz w:val="19"/>
              </w:rPr>
              <w:t>C.</w:t>
            </w:r>
            <w:r>
              <w:rPr>
                <w:rFonts w:ascii="Arial"/>
                <w:b/>
                <w:spacing w:val="-3"/>
                <w:sz w:val="19"/>
              </w:rPr>
              <w:t xml:space="preserve"> </w:t>
            </w:r>
            <w:r>
              <w:rPr>
                <w:spacing w:val="-2"/>
                <w:sz w:val="19"/>
              </w:rPr>
              <w:t>another</w:t>
            </w:r>
          </w:p>
        </w:tc>
        <w:tc>
          <w:tcPr>
            <w:tcW w:w="1702" w:type="dxa"/>
          </w:tcPr>
          <w:p w:rsidR="00D61207" w:rsidRDefault="003707A1">
            <w:pPr>
              <w:pStyle w:val="TableParagraph"/>
              <w:ind w:left="482"/>
              <w:rPr>
                <w:sz w:val="19"/>
              </w:rPr>
            </w:pPr>
            <w:r>
              <w:rPr>
                <w:rFonts w:ascii="Arial"/>
                <w:b/>
                <w:sz w:val="19"/>
              </w:rPr>
              <w:t>D.</w:t>
            </w:r>
            <w:r>
              <w:rPr>
                <w:rFonts w:ascii="Arial"/>
                <w:b/>
                <w:spacing w:val="-3"/>
                <w:sz w:val="19"/>
              </w:rPr>
              <w:t xml:space="preserve"> </w:t>
            </w:r>
            <w:r>
              <w:rPr>
                <w:sz w:val="19"/>
              </w:rPr>
              <w:t>the</w:t>
            </w:r>
            <w:r>
              <w:rPr>
                <w:spacing w:val="-1"/>
                <w:sz w:val="19"/>
              </w:rPr>
              <w:t xml:space="preserve"> </w:t>
            </w:r>
            <w:r>
              <w:rPr>
                <w:spacing w:val="-2"/>
                <w:sz w:val="19"/>
              </w:rPr>
              <w:t>others</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17.</w:t>
            </w:r>
          </w:p>
        </w:tc>
        <w:tc>
          <w:tcPr>
            <w:tcW w:w="2196" w:type="dxa"/>
          </w:tcPr>
          <w:p w:rsidR="00D61207" w:rsidRDefault="003707A1">
            <w:pPr>
              <w:pStyle w:val="TableParagraph"/>
              <w:rPr>
                <w:sz w:val="19"/>
              </w:rPr>
            </w:pPr>
            <w:r>
              <w:rPr>
                <w:rFonts w:ascii="Arial"/>
                <w:b/>
                <w:sz w:val="19"/>
              </w:rPr>
              <w:t>A.</w:t>
            </w:r>
            <w:r>
              <w:rPr>
                <w:rFonts w:ascii="Arial"/>
                <w:b/>
                <w:spacing w:val="-4"/>
                <w:sz w:val="19"/>
              </w:rPr>
              <w:t xml:space="preserve"> </w:t>
            </w:r>
            <w:r>
              <w:rPr>
                <w:sz w:val="19"/>
              </w:rPr>
              <w:t>to</w:t>
            </w:r>
            <w:r>
              <w:rPr>
                <w:spacing w:val="-2"/>
                <w:sz w:val="19"/>
              </w:rPr>
              <w:t xml:space="preserve"> promoting</w:t>
            </w:r>
          </w:p>
        </w:tc>
        <w:tc>
          <w:tcPr>
            <w:tcW w:w="1969" w:type="dxa"/>
          </w:tcPr>
          <w:p w:rsidR="00D61207" w:rsidRDefault="003707A1">
            <w:pPr>
              <w:pStyle w:val="TableParagraph"/>
              <w:ind w:left="327"/>
              <w:rPr>
                <w:sz w:val="19"/>
              </w:rPr>
            </w:pPr>
            <w:r>
              <w:rPr>
                <w:rFonts w:ascii="Arial"/>
                <w:b/>
                <w:sz w:val="19"/>
              </w:rPr>
              <w:t>B.</w:t>
            </w:r>
            <w:r>
              <w:rPr>
                <w:rFonts w:ascii="Arial"/>
                <w:b/>
                <w:spacing w:val="-3"/>
                <w:sz w:val="19"/>
              </w:rPr>
              <w:t xml:space="preserve"> </w:t>
            </w:r>
            <w:r>
              <w:rPr>
                <w:sz w:val="19"/>
              </w:rPr>
              <w:t>to</w:t>
            </w:r>
            <w:r>
              <w:rPr>
                <w:spacing w:val="-1"/>
                <w:sz w:val="19"/>
              </w:rPr>
              <w:t xml:space="preserve"> </w:t>
            </w:r>
            <w:r>
              <w:rPr>
                <w:spacing w:val="-2"/>
                <w:sz w:val="19"/>
              </w:rPr>
              <w:t>promote</w:t>
            </w:r>
          </w:p>
        </w:tc>
        <w:tc>
          <w:tcPr>
            <w:tcW w:w="2072" w:type="dxa"/>
          </w:tcPr>
          <w:p w:rsidR="00D61207" w:rsidRDefault="003707A1">
            <w:pPr>
              <w:pStyle w:val="TableParagraph"/>
              <w:ind w:left="456"/>
              <w:rPr>
                <w:sz w:val="19"/>
              </w:rPr>
            </w:pPr>
            <w:r>
              <w:rPr>
                <w:rFonts w:ascii="Arial"/>
                <w:b/>
                <w:sz w:val="19"/>
              </w:rPr>
              <w:t>C.</w:t>
            </w:r>
            <w:r>
              <w:rPr>
                <w:rFonts w:ascii="Arial"/>
                <w:b/>
                <w:spacing w:val="-3"/>
                <w:sz w:val="19"/>
              </w:rPr>
              <w:t xml:space="preserve"> </w:t>
            </w:r>
            <w:r>
              <w:rPr>
                <w:spacing w:val="-2"/>
                <w:sz w:val="19"/>
              </w:rPr>
              <w:t>promote</w:t>
            </w:r>
          </w:p>
        </w:tc>
        <w:tc>
          <w:tcPr>
            <w:tcW w:w="1702" w:type="dxa"/>
          </w:tcPr>
          <w:p w:rsidR="00D61207" w:rsidRDefault="003707A1">
            <w:pPr>
              <w:pStyle w:val="TableParagraph"/>
              <w:ind w:left="482"/>
              <w:rPr>
                <w:sz w:val="19"/>
              </w:rPr>
            </w:pPr>
            <w:r>
              <w:rPr>
                <w:rFonts w:ascii="Arial"/>
                <w:b/>
                <w:sz w:val="19"/>
              </w:rPr>
              <w:t>D.</w:t>
            </w:r>
            <w:r>
              <w:rPr>
                <w:rFonts w:ascii="Arial"/>
                <w:b/>
                <w:spacing w:val="-3"/>
                <w:sz w:val="19"/>
              </w:rPr>
              <w:t xml:space="preserve"> </w:t>
            </w:r>
            <w:r>
              <w:rPr>
                <w:spacing w:val="-2"/>
                <w:sz w:val="19"/>
              </w:rPr>
              <w:t>promoting</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18.</w:t>
            </w:r>
          </w:p>
        </w:tc>
        <w:tc>
          <w:tcPr>
            <w:tcW w:w="2196" w:type="dxa"/>
          </w:tcPr>
          <w:p w:rsidR="00D61207" w:rsidRDefault="003707A1">
            <w:pPr>
              <w:pStyle w:val="TableParagraph"/>
              <w:rPr>
                <w:sz w:val="19"/>
              </w:rPr>
            </w:pPr>
            <w:r>
              <w:rPr>
                <w:rFonts w:ascii="Arial"/>
                <w:b/>
                <w:sz w:val="19"/>
              </w:rPr>
              <w:t>A.</w:t>
            </w:r>
            <w:r>
              <w:rPr>
                <w:rFonts w:ascii="Arial"/>
                <w:b/>
                <w:spacing w:val="-5"/>
                <w:sz w:val="19"/>
              </w:rPr>
              <w:t xml:space="preserve"> </w:t>
            </w:r>
            <w:r>
              <w:rPr>
                <w:spacing w:val="-5"/>
                <w:sz w:val="19"/>
              </w:rPr>
              <w:t>go</w:t>
            </w:r>
          </w:p>
        </w:tc>
        <w:tc>
          <w:tcPr>
            <w:tcW w:w="1969" w:type="dxa"/>
          </w:tcPr>
          <w:p w:rsidR="00D61207" w:rsidRDefault="003707A1">
            <w:pPr>
              <w:pStyle w:val="TableParagraph"/>
              <w:ind w:left="327"/>
              <w:rPr>
                <w:sz w:val="19"/>
              </w:rPr>
            </w:pPr>
            <w:r>
              <w:rPr>
                <w:rFonts w:ascii="Arial"/>
                <w:b/>
                <w:sz w:val="19"/>
              </w:rPr>
              <w:t>B.</w:t>
            </w:r>
            <w:r>
              <w:rPr>
                <w:rFonts w:ascii="Arial"/>
                <w:b/>
                <w:spacing w:val="-3"/>
                <w:sz w:val="19"/>
              </w:rPr>
              <w:t xml:space="preserve"> </w:t>
            </w:r>
            <w:r>
              <w:rPr>
                <w:spacing w:val="-4"/>
                <w:sz w:val="19"/>
              </w:rPr>
              <w:t>play</w:t>
            </w:r>
          </w:p>
        </w:tc>
        <w:tc>
          <w:tcPr>
            <w:tcW w:w="2072" w:type="dxa"/>
          </w:tcPr>
          <w:p w:rsidR="00D61207" w:rsidRDefault="003707A1">
            <w:pPr>
              <w:pStyle w:val="TableParagraph"/>
              <w:ind w:left="456"/>
              <w:rPr>
                <w:sz w:val="19"/>
              </w:rPr>
            </w:pPr>
            <w:r>
              <w:rPr>
                <w:rFonts w:ascii="Arial"/>
                <w:b/>
                <w:sz w:val="19"/>
              </w:rPr>
              <w:t>C.</w:t>
            </w:r>
            <w:r>
              <w:rPr>
                <w:rFonts w:ascii="Arial"/>
                <w:b/>
                <w:spacing w:val="-3"/>
                <w:sz w:val="19"/>
              </w:rPr>
              <w:t xml:space="preserve"> </w:t>
            </w:r>
            <w:r>
              <w:rPr>
                <w:spacing w:val="-5"/>
                <w:sz w:val="19"/>
              </w:rPr>
              <w:t>set</w:t>
            </w:r>
          </w:p>
        </w:tc>
        <w:tc>
          <w:tcPr>
            <w:tcW w:w="1702" w:type="dxa"/>
          </w:tcPr>
          <w:p w:rsidR="00D61207" w:rsidRDefault="003707A1">
            <w:pPr>
              <w:pStyle w:val="TableParagraph"/>
              <w:ind w:left="482"/>
              <w:rPr>
                <w:sz w:val="19"/>
              </w:rPr>
            </w:pPr>
            <w:r>
              <w:rPr>
                <w:rFonts w:ascii="Arial"/>
                <w:b/>
                <w:sz w:val="19"/>
              </w:rPr>
              <w:t>D.</w:t>
            </w:r>
            <w:r>
              <w:rPr>
                <w:rFonts w:ascii="Arial"/>
                <w:b/>
                <w:spacing w:val="-3"/>
                <w:sz w:val="19"/>
              </w:rPr>
              <w:t xml:space="preserve"> </w:t>
            </w:r>
            <w:r>
              <w:rPr>
                <w:spacing w:val="-5"/>
                <w:sz w:val="19"/>
              </w:rPr>
              <w:t>do</w:t>
            </w:r>
          </w:p>
        </w:tc>
      </w:tr>
      <w:tr w:rsidR="00D61207">
        <w:trPr>
          <w:trHeight w:val="218"/>
        </w:trPr>
        <w:tc>
          <w:tcPr>
            <w:tcW w:w="1610" w:type="dxa"/>
          </w:tcPr>
          <w:p w:rsidR="00D61207" w:rsidRDefault="003707A1">
            <w:pPr>
              <w:pStyle w:val="TableParagraph"/>
              <w:ind w:left="50"/>
              <w:rPr>
                <w:rFonts w:ascii="Arial"/>
                <w:b/>
                <w:sz w:val="19"/>
              </w:rPr>
            </w:pPr>
            <w:r>
              <w:rPr>
                <w:rFonts w:ascii="Arial"/>
                <w:b/>
                <w:sz w:val="19"/>
              </w:rPr>
              <w:t>Question</w:t>
            </w:r>
            <w:r>
              <w:rPr>
                <w:rFonts w:ascii="Arial"/>
                <w:b/>
                <w:spacing w:val="-13"/>
                <w:sz w:val="19"/>
              </w:rPr>
              <w:t xml:space="preserve"> </w:t>
            </w:r>
            <w:r>
              <w:rPr>
                <w:rFonts w:ascii="Arial"/>
                <w:b/>
                <w:spacing w:val="-5"/>
                <w:sz w:val="19"/>
              </w:rPr>
              <w:t>19.</w:t>
            </w:r>
          </w:p>
        </w:tc>
        <w:tc>
          <w:tcPr>
            <w:tcW w:w="2196" w:type="dxa"/>
          </w:tcPr>
          <w:p w:rsidR="00D61207" w:rsidRDefault="003707A1">
            <w:pPr>
              <w:pStyle w:val="TableParagraph"/>
              <w:rPr>
                <w:sz w:val="19"/>
              </w:rPr>
            </w:pPr>
            <w:r>
              <w:rPr>
                <w:rFonts w:ascii="Arial"/>
                <w:b/>
                <w:sz w:val="19"/>
              </w:rPr>
              <w:t>A.</w:t>
            </w:r>
            <w:r>
              <w:rPr>
                <w:rFonts w:ascii="Arial"/>
                <w:b/>
                <w:spacing w:val="-6"/>
                <w:sz w:val="19"/>
              </w:rPr>
              <w:t xml:space="preserve"> </w:t>
            </w:r>
            <w:r>
              <w:rPr>
                <w:sz w:val="19"/>
              </w:rPr>
              <w:t>in</w:t>
            </w:r>
            <w:r>
              <w:rPr>
                <w:spacing w:val="-4"/>
                <w:sz w:val="19"/>
              </w:rPr>
              <w:t xml:space="preserve"> </w:t>
            </w:r>
            <w:r>
              <w:rPr>
                <w:sz w:val="19"/>
              </w:rPr>
              <w:t>parallel</w:t>
            </w:r>
            <w:r>
              <w:rPr>
                <w:spacing w:val="-3"/>
                <w:sz w:val="19"/>
              </w:rPr>
              <w:t xml:space="preserve"> </w:t>
            </w:r>
            <w:r>
              <w:rPr>
                <w:spacing w:val="-4"/>
                <w:sz w:val="19"/>
              </w:rPr>
              <w:t>with</w:t>
            </w:r>
          </w:p>
        </w:tc>
        <w:tc>
          <w:tcPr>
            <w:tcW w:w="1969" w:type="dxa"/>
          </w:tcPr>
          <w:p w:rsidR="00D61207" w:rsidRDefault="003707A1">
            <w:pPr>
              <w:pStyle w:val="TableParagraph"/>
              <w:ind w:left="327"/>
              <w:rPr>
                <w:sz w:val="19"/>
              </w:rPr>
            </w:pPr>
            <w:r>
              <w:rPr>
                <w:rFonts w:ascii="Arial"/>
                <w:b/>
                <w:sz w:val="19"/>
              </w:rPr>
              <w:t>B.</w:t>
            </w:r>
            <w:r>
              <w:rPr>
                <w:rFonts w:ascii="Arial"/>
                <w:b/>
                <w:spacing w:val="-3"/>
                <w:sz w:val="19"/>
              </w:rPr>
              <w:t xml:space="preserve"> </w:t>
            </w:r>
            <w:r>
              <w:rPr>
                <w:sz w:val="19"/>
              </w:rPr>
              <w:t>by</w:t>
            </w:r>
            <w:r>
              <w:rPr>
                <w:spacing w:val="-2"/>
                <w:sz w:val="19"/>
              </w:rPr>
              <w:t xml:space="preserve"> </w:t>
            </w:r>
            <w:r>
              <w:rPr>
                <w:sz w:val="19"/>
              </w:rPr>
              <w:t xml:space="preserve">dint </w:t>
            </w:r>
            <w:r>
              <w:rPr>
                <w:spacing w:val="-5"/>
                <w:sz w:val="19"/>
              </w:rPr>
              <w:t>of</w:t>
            </w:r>
          </w:p>
        </w:tc>
        <w:tc>
          <w:tcPr>
            <w:tcW w:w="2072" w:type="dxa"/>
          </w:tcPr>
          <w:p w:rsidR="00D61207" w:rsidRDefault="003707A1">
            <w:pPr>
              <w:pStyle w:val="TableParagraph"/>
              <w:ind w:left="456"/>
              <w:rPr>
                <w:sz w:val="19"/>
              </w:rPr>
            </w:pPr>
            <w:r>
              <w:rPr>
                <w:rFonts w:ascii="Arial"/>
                <w:b/>
                <w:sz w:val="19"/>
              </w:rPr>
              <w:t>C.</w:t>
            </w:r>
            <w:r>
              <w:rPr>
                <w:rFonts w:ascii="Arial"/>
                <w:b/>
                <w:spacing w:val="-4"/>
                <w:sz w:val="19"/>
              </w:rPr>
              <w:t xml:space="preserve"> </w:t>
            </w:r>
            <w:r>
              <w:rPr>
                <w:sz w:val="19"/>
              </w:rPr>
              <w:t>in</w:t>
            </w:r>
            <w:r>
              <w:rPr>
                <w:spacing w:val="-1"/>
                <w:sz w:val="19"/>
              </w:rPr>
              <w:t xml:space="preserve"> </w:t>
            </w:r>
            <w:r>
              <w:rPr>
                <w:sz w:val="19"/>
              </w:rPr>
              <w:t>line</w:t>
            </w:r>
            <w:r>
              <w:rPr>
                <w:spacing w:val="-1"/>
                <w:sz w:val="19"/>
              </w:rPr>
              <w:t xml:space="preserve"> </w:t>
            </w:r>
            <w:r>
              <w:rPr>
                <w:spacing w:val="-4"/>
                <w:sz w:val="19"/>
              </w:rPr>
              <w:t>with</w:t>
            </w:r>
          </w:p>
        </w:tc>
        <w:tc>
          <w:tcPr>
            <w:tcW w:w="1702" w:type="dxa"/>
          </w:tcPr>
          <w:p w:rsidR="00D61207" w:rsidRDefault="003707A1">
            <w:pPr>
              <w:pStyle w:val="TableParagraph"/>
              <w:ind w:left="482"/>
              <w:rPr>
                <w:sz w:val="19"/>
              </w:rPr>
            </w:pPr>
            <w:r>
              <w:rPr>
                <w:rFonts w:ascii="Arial"/>
                <w:b/>
                <w:sz w:val="19"/>
              </w:rPr>
              <w:t>D.</w:t>
            </w:r>
            <w:r>
              <w:rPr>
                <w:rFonts w:ascii="Arial"/>
                <w:b/>
                <w:spacing w:val="-6"/>
                <w:sz w:val="19"/>
              </w:rPr>
              <w:t xml:space="preserve"> </w:t>
            </w:r>
            <w:r>
              <w:rPr>
                <w:sz w:val="19"/>
              </w:rPr>
              <w:t>by</w:t>
            </w:r>
            <w:r>
              <w:rPr>
                <w:spacing w:val="-4"/>
                <w:sz w:val="19"/>
              </w:rPr>
              <w:t xml:space="preserve"> </w:t>
            </w:r>
            <w:r>
              <w:rPr>
                <w:sz w:val="19"/>
              </w:rPr>
              <w:t>virtue</w:t>
            </w:r>
            <w:r>
              <w:rPr>
                <w:spacing w:val="-3"/>
                <w:sz w:val="19"/>
              </w:rPr>
              <w:t xml:space="preserve"> </w:t>
            </w:r>
            <w:r>
              <w:rPr>
                <w:spacing w:val="-5"/>
                <w:sz w:val="19"/>
              </w:rPr>
              <w:t>of</w:t>
            </w:r>
          </w:p>
        </w:tc>
      </w:tr>
      <w:tr w:rsidR="00D61207">
        <w:trPr>
          <w:trHeight w:val="215"/>
        </w:trPr>
        <w:tc>
          <w:tcPr>
            <w:tcW w:w="1610" w:type="dxa"/>
          </w:tcPr>
          <w:p w:rsidR="00D61207" w:rsidRDefault="003707A1">
            <w:pPr>
              <w:pStyle w:val="TableParagraph"/>
              <w:spacing w:line="195" w:lineRule="exact"/>
              <w:ind w:left="50"/>
              <w:rPr>
                <w:rFonts w:ascii="Arial"/>
                <w:b/>
                <w:sz w:val="19"/>
              </w:rPr>
            </w:pPr>
            <w:r>
              <w:rPr>
                <w:rFonts w:ascii="Arial"/>
                <w:b/>
                <w:sz w:val="19"/>
              </w:rPr>
              <w:t>Question</w:t>
            </w:r>
            <w:r>
              <w:rPr>
                <w:rFonts w:ascii="Arial"/>
                <w:b/>
                <w:spacing w:val="-13"/>
                <w:sz w:val="19"/>
              </w:rPr>
              <w:t xml:space="preserve"> </w:t>
            </w:r>
            <w:r>
              <w:rPr>
                <w:rFonts w:ascii="Arial"/>
                <w:b/>
                <w:spacing w:val="-5"/>
                <w:sz w:val="19"/>
              </w:rPr>
              <w:t>20.</w:t>
            </w:r>
          </w:p>
        </w:tc>
        <w:tc>
          <w:tcPr>
            <w:tcW w:w="2196" w:type="dxa"/>
          </w:tcPr>
          <w:p w:rsidR="00D61207" w:rsidRDefault="003707A1">
            <w:pPr>
              <w:pStyle w:val="TableParagraph"/>
              <w:spacing w:line="195" w:lineRule="exact"/>
              <w:rPr>
                <w:sz w:val="19"/>
              </w:rPr>
            </w:pPr>
            <w:r>
              <w:rPr>
                <w:rFonts w:ascii="Arial"/>
                <w:b/>
                <w:sz w:val="19"/>
              </w:rPr>
              <w:t>A.</w:t>
            </w:r>
            <w:r>
              <w:rPr>
                <w:rFonts w:ascii="Arial"/>
                <w:b/>
                <w:spacing w:val="-5"/>
                <w:sz w:val="19"/>
              </w:rPr>
              <w:t xml:space="preserve"> </w:t>
            </w:r>
            <w:r>
              <w:rPr>
                <w:sz w:val="19"/>
              </w:rPr>
              <w:t>were</w:t>
            </w:r>
            <w:r>
              <w:rPr>
                <w:spacing w:val="-3"/>
                <w:sz w:val="19"/>
              </w:rPr>
              <w:t xml:space="preserve"> </w:t>
            </w:r>
            <w:r>
              <w:rPr>
                <w:spacing w:val="-5"/>
                <w:sz w:val="19"/>
              </w:rPr>
              <w:t>run</w:t>
            </w:r>
          </w:p>
        </w:tc>
        <w:tc>
          <w:tcPr>
            <w:tcW w:w="1969" w:type="dxa"/>
          </w:tcPr>
          <w:p w:rsidR="00D61207" w:rsidRDefault="003707A1">
            <w:pPr>
              <w:pStyle w:val="TableParagraph"/>
              <w:spacing w:line="195" w:lineRule="exact"/>
              <w:ind w:left="327"/>
              <w:rPr>
                <w:sz w:val="19"/>
              </w:rPr>
            </w:pPr>
            <w:r>
              <w:rPr>
                <w:rFonts w:ascii="Arial"/>
                <w:b/>
                <w:sz w:val="19"/>
              </w:rPr>
              <w:t>B.</w:t>
            </w:r>
            <w:r>
              <w:rPr>
                <w:rFonts w:ascii="Arial"/>
                <w:b/>
                <w:spacing w:val="-5"/>
                <w:sz w:val="19"/>
              </w:rPr>
              <w:t xml:space="preserve"> </w:t>
            </w:r>
            <w:r>
              <w:rPr>
                <w:sz w:val="19"/>
              </w:rPr>
              <w:t>which</w:t>
            </w:r>
            <w:r>
              <w:rPr>
                <w:spacing w:val="-3"/>
                <w:sz w:val="19"/>
              </w:rPr>
              <w:t xml:space="preserve"> </w:t>
            </w:r>
            <w:r>
              <w:rPr>
                <w:spacing w:val="-5"/>
                <w:sz w:val="19"/>
              </w:rPr>
              <w:t>run</w:t>
            </w:r>
          </w:p>
        </w:tc>
        <w:tc>
          <w:tcPr>
            <w:tcW w:w="2072" w:type="dxa"/>
          </w:tcPr>
          <w:p w:rsidR="00D61207" w:rsidRDefault="003707A1">
            <w:pPr>
              <w:pStyle w:val="TableParagraph"/>
              <w:spacing w:line="195" w:lineRule="exact"/>
              <w:ind w:left="456"/>
              <w:rPr>
                <w:sz w:val="19"/>
              </w:rPr>
            </w:pPr>
            <w:r>
              <w:rPr>
                <w:rFonts w:ascii="Arial"/>
                <w:b/>
                <w:sz w:val="19"/>
              </w:rPr>
              <w:t>C.</w:t>
            </w:r>
            <w:r>
              <w:rPr>
                <w:rFonts w:ascii="Arial"/>
                <w:b/>
                <w:spacing w:val="-3"/>
                <w:sz w:val="19"/>
              </w:rPr>
              <w:t xml:space="preserve"> </w:t>
            </w:r>
            <w:r>
              <w:rPr>
                <w:spacing w:val="-2"/>
                <w:sz w:val="19"/>
              </w:rPr>
              <w:t>running</w:t>
            </w:r>
          </w:p>
        </w:tc>
        <w:tc>
          <w:tcPr>
            <w:tcW w:w="1702" w:type="dxa"/>
          </w:tcPr>
          <w:p w:rsidR="00D61207" w:rsidRDefault="003707A1">
            <w:pPr>
              <w:pStyle w:val="TableParagraph"/>
              <w:spacing w:line="195" w:lineRule="exact"/>
              <w:ind w:left="482"/>
              <w:rPr>
                <w:sz w:val="19"/>
              </w:rPr>
            </w:pPr>
            <w:r>
              <w:rPr>
                <w:rFonts w:ascii="Arial"/>
                <w:b/>
                <w:sz w:val="19"/>
              </w:rPr>
              <w:t>D.</w:t>
            </w:r>
            <w:r>
              <w:rPr>
                <w:rFonts w:ascii="Arial"/>
                <w:b/>
                <w:spacing w:val="-3"/>
                <w:sz w:val="19"/>
              </w:rPr>
              <w:t xml:space="preserve"> </w:t>
            </w:r>
            <w:r>
              <w:rPr>
                <w:spacing w:val="-5"/>
                <w:sz w:val="19"/>
              </w:rPr>
              <w:t>run</w:t>
            </w:r>
          </w:p>
        </w:tc>
      </w:tr>
    </w:tbl>
    <w:p w:rsidR="00D61207" w:rsidRDefault="00D61207">
      <w:pPr>
        <w:pStyle w:val="BodyText"/>
        <w:spacing w:before="5"/>
        <w:ind w:left="0"/>
      </w:pPr>
    </w:p>
    <w:p w:rsidR="00D61207" w:rsidRDefault="003707A1">
      <w:pPr>
        <w:ind w:left="141"/>
        <w:rPr>
          <w:rFonts w:ascii="Arial"/>
          <w:b/>
          <w:i/>
          <w:sz w:val="19"/>
        </w:rPr>
      </w:pPr>
      <w:r>
        <w:rPr>
          <w:rFonts w:ascii="Arial"/>
          <w:b/>
          <w:i/>
          <w:sz w:val="19"/>
        </w:rPr>
        <w:t>Mark</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2"/>
          <w:sz w:val="19"/>
        </w:rPr>
        <w:t xml:space="preserve"> </w:t>
      </w:r>
      <w:r>
        <w:rPr>
          <w:rFonts w:ascii="Arial"/>
          <w:b/>
          <w:i/>
          <w:sz w:val="19"/>
        </w:rPr>
        <w:t>A,</w:t>
      </w:r>
      <w:r>
        <w:rPr>
          <w:rFonts w:ascii="Arial"/>
          <w:b/>
          <w:i/>
          <w:spacing w:val="-5"/>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3"/>
          <w:sz w:val="19"/>
        </w:rPr>
        <w:t xml:space="preserve"> </w:t>
      </w:r>
      <w:r>
        <w:rPr>
          <w:rFonts w:ascii="Arial"/>
          <w:b/>
          <w:i/>
          <w:sz w:val="19"/>
        </w:rPr>
        <w:t>or</w:t>
      </w:r>
      <w:r>
        <w:rPr>
          <w:rFonts w:ascii="Arial"/>
          <w:b/>
          <w:i/>
          <w:spacing w:val="-4"/>
          <w:sz w:val="19"/>
        </w:rPr>
        <w:t xml:space="preserve"> </w:t>
      </w:r>
      <w:r>
        <w:rPr>
          <w:rFonts w:ascii="Arial"/>
          <w:b/>
          <w:i/>
          <w:sz w:val="19"/>
        </w:rPr>
        <w:t>D on</w:t>
      </w:r>
      <w:r>
        <w:rPr>
          <w:rFonts w:ascii="Arial"/>
          <w:b/>
          <w:i/>
          <w:spacing w:val="-6"/>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2"/>
          <w:sz w:val="19"/>
        </w:rPr>
        <w:t xml:space="preserve"> </w:t>
      </w:r>
      <w:r>
        <w:rPr>
          <w:rFonts w:ascii="Arial"/>
          <w:b/>
          <w:i/>
          <w:sz w:val="19"/>
        </w:rPr>
        <w:t>sheet</w:t>
      </w:r>
      <w:r>
        <w:rPr>
          <w:rFonts w:ascii="Arial"/>
          <w:b/>
          <w:i/>
          <w:spacing w:val="-3"/>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3"/>
          <w:sz w:val="19"/>
        </w:rPr>
        <w:t xml:space="preserve"> </w:t>
      </w:r>
      <w:r>
        <w:rPr>
          <w:rFonts w:ascii="Arial"/>
          <w:b/>
          <w:i/>
          <w:sz w:val="19"/>
        </w:rPr>
        <w:t>arrangement</w:t>
      </w:r>
      <w:r>
        <w:rPr>
          <w:rFonts w:ascii="Arial"/>
          <w:b/>
          <w:i/>
          <w:spacing w:val="-3"/>
          <w:sz w:val="19"/>
        </w:rPr>
        <w:t xml:space="preserve"> </w:t>
      </w:r>
      <w:r>
        <w:rPr>
          <w:rFonts w:ascii="Arial"/>
          <w:b/>
          <w:i/>
          <w:sz w:val="19"/>
        </w:rPr>
        <w:t>of</w:t>
      </w:r>
      <w:r>
        <w:rPr>
          <w:rFonts w:ascii="Arial"/>
          <w:b/>
          <w:i/>
          <w:spacing w:val="-4"/>
          <w:sz w:val="19"/>
        </w:rPr>
        <w:t xml:space="preserve"> </w:t>
      </w:r>
      <w:r>
        <w:rPr>
          <w:rFonts w:ascii="Arial"/>
          <w:b/>
          <w:i/>
          <w:sz w:val="19"/>
        </w:rPr>
        <w:t>utterances</w:t>
      </w:r>
      <w:r>
        <w:rPr>
          <w:rFonts w:ascii="Arial"/>
          <w:b/>
          <w:i/>
          <w:spacing w:val="-2"/>
          <w:sz w:val="19"/>
        </w:rPr>
        <w:t xml:space="preserve"> </w:t>
      </w:r>
      <w:r>
        <w:rPr>
          <w:rFonts w:ascii="Arial"/>
          <w:b/>
          <w:i/>
          <w:sz w:val="19"/>
        </w:rPr>
        <w:t>or</w:t>
      </w:r>
      <w:r>
        <w:rPr>
          <w:rFonts w:ascii="Arial"/>
          <w:b/>
          <w:i/>
          <w:spacing w:val="-4"/>
          <w:sz w:val="19"/>
        </w:rPr>
        <w:t xml:space="preserve"> </w:t>
      </w:r>
      <w:r>
        <w:rPr>
          <w:rFonts w:ascii="Arial"/>
          <w:b/>
          <w:i/>
          <w:sz w:val="19"/>
        </w:rPr>
        <w:t>sentences</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make</w:t>
      </w:r>
      <w:r>
        <w:rPr>
          <w:rFonts w:ascii="Arial"/>
          <w:b/>
          <w:i/>
          <w:spacing w:val="-3"/>
          <w:sz w:val="19"/>
        </w:rPr>
        <w:t xml:space="preserve"> </w:t>
      </w:r>
      <w:r>
        <w:rPr>
          <w:rFonts w:ascii="Arial"/>
          <w:b/>
          <w:i/>
          <w:sz w:val="19"/>
        </w:rPr>
        <w:t>a meaningful exchange or text in each of the following questions from 21 to 25.</w:t>
      </w:r>
    </w:p>
    <w:p w:rsidR="00D61207" w:rsidRDefault="003707A1">
      <w:pPr>
        <w:pStyle w:val="BodyText"/>
        <w:ind w:left="141"/>
      </w:pPr>
      <w:r>
        <w:rPr>
          <w:rFonts w:ascii="Arial"/>
          <w:b/>
        </w:rPr>
        <w:t>Question</w:t>
      </w:r>
      <w:r>
        <w:rPr>
          <w:rFonts w:ascii="Arial"/>
          <w:b/>
          <w:spacing w:val="-7"/>
        </w:rPr>
        <w:t xml:space="preserve"> </w:t>
      </w:r>
      <w:r>
        <w:rPr>
          <w:rFonts w:ascii="Arial"/>
          <w:b/>
        </w:rPr>
        <w:t>21.</w:t>
      </w:r>
      <w:r>
        <w:rPr>
          <w:rFonts w:ascii="Arial"/>
          <w:b/>
          <w:spacing w:val="43"/>
        </w:rPr>
        <w:t xml:space="preserve"> </w:t>
      </w:r>
      <w:r>
        <w:t>a.</w:t>
      </w:r>
      <w:r>
        <w:rPr>
          <w:spacing w:val="-4"/>
        </w:rPr>
        <w:t xml:space="preserve"> </w:t>
      </w:r>
      <w:r>
        <w:t>I</w:t>
      </w:r>
      <w:r>
        <w:rPr>
          <w:spacing w:val="-3"/>
        </w:rPr>
        <w:t xml:space="preserve"> </w:t>
      </w:r>
      <w:r>
        <w:t>am</w:t>
      </w:r>
      <w:r>
        <w:rPr>
          <w:spacing w:val="-5"/>
        </w:rPr>
        <w:t xml:space="preserve"> </w:t>
      </w:r>
      <w:r>
        <w:t>writing</w:t>
      </w:r>
      <w:r>
        <w:rPr>
          <w:spacing w:val="-3"/>
        </w:rPr>
        <w:t xml:space="preserve"> </w:t>
      </w:r>
      <w:r>
        <w:t>to</w:t>
      </w:r>
      <w:r>
        <w:rPr>
          <w:spacing w:val="-4"/>
        </w:rPr>
        <w:t xml:space="preserve"> </w:t>
      </w:r>
      <w:r>
        <w:t>express</w:t>
      </w:r>
      <w:r>
        <w:rPr>
          <w:spacing w:val="-2"/>
        </w:rPr>
        <w:t xml:space="preserve"> </w:t>
      </w:r>
      <w:r>
        <w:t>my</w:t>
      </w:r>
      <w:r>
        <w:rPr>
          <w:spacing w:val="-4"/>
        </w:rPr>
        <w:t xml:space="preserve"> </w:t>
      </w:r>
      <w:r>
        <w:t>interest</w:t>
      </w:r>
      <w:r>
        <w:rPr>
          <w:spacing w:val="-4"/>
        </w:rPr>
        <w:t xml:space="preserve"> </w:t>
      </w:r>
      <w:r>
        <w:t>in</w:t>
      </w:r>
      <w:r>
        <w:rPr>
          <w:spacing w:val="-3"/>
        </w:rPr>
        <w:t xml:space="preserve"> </w:t>
      </w:r>
      <w:r>
        <w:t>the</w:t>
      </w:r>
      <w:r>
        <w:rPr>
          <w:spacing w:val="-3"/>
        </w:rPr>
        <w:t xml:space="preserve"> </w:t>
      </w:r>
      <w:r>
        <w:t>part-time</w:t>
      </w:r>
      <w:r>
        <w:rPr>
          <w:spacing w:val="-4"/>
        </w:rPr>
        <w:t xml:space="preserve"> </w:t>
      </w:r>
      <w:r>
        <w:t>sales</w:t>
      </w:r>
      <w:r>
        <w:rPr>
          <w:spacing w:val="-2"/>
        </w:rPr>
        <w:t xml:space="preserve"> </w:t>
      </w:r>
      <w:r>
        <w:t>assistant</w:t>
      </w:r>
      <w:r>
        <w:rPr>
          <w:spacing w:val="-3"/>
        </w:rPr>
        <w:t xml:space="preserve"> </w:t>
      </w:r>
      <w:r>
        <w:t>position</w:t>
      </w:r>
      <w:r>
        <w:rPr>
          <w:spacing w:val="-4"/>
        </w:rPr>
        <w:t xml:space="preserve"> </w:t>
      </w:r>
      <w:r>
        <w:t>advertised</w:t>
      </w:r>
      <w:r>
        <w:rPr>
          <w:spacing w:val="-3"/>
        </w:rPr>
        <w:t xml:space="preserve"> </w:t>
      </w:r>
      <w:r>
        <w:t>on</w:t>
      </w:r>
      <w:r>
        <w:rPr>
          <w:spacing w:val="-3"/>
        </w:rPr>
        <w:t xml:space="preserve"> </w:t>
      </w:r>
      <w:r>
        <w:t>your</w:t>
      </w:r>
      <w:r>
        <w:rPr>
          <w:spacing w:val="-4"/>
        </w:rPr>
        <w:t xml:space="preserve"> </w:t>
      </w:r>
      <w:r>
        <w:rPr>
          <w:spacing w:val="-2"/>
        </w:rPr>
        <w:t>website.</w:t>
      </w:r>
    </w:p>
    <w:p w:rsidR="00D61207" w:rsidRDefault="003707A1">
      <w:pPr>
        <w:pStyle w:val="ListParagraph"/>
        <w:numPr>
          <w:ilvl w:val="0"/>
          <w:numId w:val="4"/>
        </w:numPr>
        <w:tabs>
          <w:tab w:val="left" w:pos="1638"/>
        </w:tabs>
        <w:spacing w:before="5" w:line="244" w:lineRule="auto"/>
        <w:ind w:right="149" w:firstLine="0"/>
        <w:rPr>
          <w:sz w:val="19"/>
        </w:rPr>
      </w:pPr>
      <w:r>
        <w:rPr>
          <w:sz w:val="19"/>
        </w:rPr>
        <w:t>I believe my customer service experience and strong communication skills make me a suitable candidate for this role.</w:t>
      </w:r>
    </w:p>
    <w:p w:rsidR="00D61207" w:rsidRDefault="003707A1">
      <w:pPr>
        <w:pStyle w:val="ListParagraph"/>
        <w:numPr>
          <w:ilvl w:val="0"/>
          <w:numId w:val="4"/>
        </w:numPr>
        <w:tabs>
          <w:tab w:val="left" w:pos="1624"/>
        </w:tabs>
        <w:spacing w:line="244" w:lineRule="auto"/>
        <w:ind w:right="143" w:firstLine="0"/>
        <w:rPr>
          <w:sz w:val="19"/>
        </w:rPr>
      </w:pPr>
      <w:r>
        <w:rPr>
          <w:sz w:val="19"/>
        </w:rPr>
        <w:t xml:space="preserve">I am currently a second-year university student seeking practical work experience to develop my professional </w:t>
      </w:r>
      <w:r>
        <w:rPr>
          <w:spacing w:val="-2"/>
          <w:sz w:val="19"/>
        </w:rPr>
        <w:t>skills.</w:t>
      </w:r>
    </w:p>
    <w:p w:rsidR="00D61207" w:rsidRDefault="003707A1">
      <w:pPr>
        <w:pStyle w:val="ListParagraph"/>
        <w:numPr>
          <w:ilvl w:val="0"/>
          <w:numId w:val="4"/>
        </w:numPr>
        <w:tabs>
          <w:tab w:val="left" w:pos="1626"/>
        </w:tabs>
        <w:spacing w:line="213" w:lineRule="exact"/>
        <w:ind w:left="1626" w:hanging="210"/>
        <w:rPr>
          <w:sz w:val="19"/>
        </w:rPr>
      </w:pPr>
      <w:r>
        <w:rPr>
          <w:sz w:val="19"/>
        </w:rPr>
        <w:t>I</w:t>
      </w:r>
      <w:r>
        <w:rPr>
          <w:spacing w:val="-5"/>
          <w:sz w:val="19"/>
        </w:rPr>
        <w:t xml:space="preserve"> </w:t>
      </w:r>
      <w:r>
        <w:rPr>
          <w:sz w:val="19"/>
        </w:rPr>
        <w:t>would</w:t>
      </w:r>
      <w:r>
        <w:rPr>
          <w:spacing w:val="-4"/>
          <w:sz w:val="19"/>
        </w:rPr>
        <w:t xml:space="preserve"> </w:t>
      </w:r>
      <w:r>
        <w:rPr>
          <w:sz w:val="19"/>
        </w:rPr>
        <w:t>welcome</w:t>
      </w:r>
      <w:r>
        <w:rPr>
          <w:spacing w:val="-5"/>
          <w:sz w:val="19"/>
        </w:rPr>
        <w:t xml:space="preserve"> </w:t>
      </w:r>
      <w:r>
        <w:rPr>
          <w:sz w:val="19"/>
        </w:rPr>
        <w:t>the</w:t>
      </w:r>
      <w:r>
        <w:rPr>
          <w:spacing w:val="-4"/>
          <w:sz w:val="19"/>
        </w:rPr>
        <w:t xml:space="preserve"> </w:t>
      </w:r>
      <w:r>
        <w:rPr>
          <w:sz w:val="19"/>
        </w:rPr>
        <w:t>opportunity</w:t>
      </w:r>
      <w:r>
        <w:rPr>
          <w:spacing w:val="-5"/>
          <w:sz w:val="19"/>
        </w:rPr>
        <w:t xml:space="preserve"> </w:t>
      </w:r>
      <w:r>
        <w:rPr>
          <w:sz w:val="19"/>
        </w:rPr>
        <w:t>to</w:t>
      </w:r>
      <w:r>
        <w:rPr>
          <w:spacing w:val="-5"/>
          <w:sz w:val="19"/>
        </w:rPr>
        <w:t xml:space="preserve"> </w:t>
      </w:r>
      <w:r>
        <w:rPr>
          <w:sz w:val="19"/>
        </w:rPr>
        <w:t>attend</w:t>
      </w:r>
      <w:r>
        <w:rPr>
          <w:spacing w:val="-4"/>
          <w:sz w:val="19"/>
        </w:rPr>
        <w:t xml:space="preserve"> </w:t>
      </w:r>
      <w:r>
        <w:rPr>
          <w:sz w:val="19"/>
        </w:rPr>
        <w:t>an</w:t>
      </w:r>
      <w:r>
        <w:rPr>
          <w:spacing w:val="-5"/>
          <w:sz w:val="19"/>
        </w:rPr>
        <w:t xml:space="preserve"> </w:t>
      </w:r>
      <w:r>
        <w:rPr>
          <w:sz w:val="19"/>
        </w:rPr>
        <w:t>interview</w:t>
      </w:r>
      <w:r>
        <w:rPr>
          <w:spacing w:val="-2"/>
          <w:sz w:val="19"/>
        </w:rPr>
        <w:t xml:space="preserve"> </w:t>
      </w:r>
      <w:r>
        <w:rPr>
          <w:sz w:val="19"/>
        </w:rPr>
        <w:t>at</w:t>
      </w:r>
      <w:r>
        <w:rPr>
          <w:spacing w:val="-5"/>
          <w:sz w:val="19"/>
        </w:rPr>
        <w:t xml:space="preserve"> </w:t>
      </w:r>
      <w:r>
        <w:rPr>
          <w:sz w:val="19"/>
        </w:rPr>
        <w:t>your</w:t>
      </w:r>
      <w:r>
        <w:rPr>
          <w:spacing w:val="-4"/>
          <w:sz w:val="19"/>
        </w:rPr>
        <w:t xml:space="preserve"> </w:t>
      </w:r>
      <w:r>
        <w:rPr>
          <w:spacing w:val="-2"/>
          <w:sz w:val="19"/>
        </w:rPr>
        <w:t>convenience.</w:t>
      </w:r>
    </w:p>
    <w:p w:rsidR="00D61207" w:rsidRDefault="003707A1">
      <w:pPr>
        <w:pStyle w:val="ListParagraph"/>
        <w:numPr>
          <w:ilvl w:val="0"/>
          <w:numId w:val="4"/>
        </w:numPr>
        <w:tabs>
          <w:tab w:val="left" w:pos="1626"/>
        </w:tabs>
        <w:spacing w:before="2" w:line="214" w:lineRule="exact"/>
        <w:ind w:left="1626" w:hanging="210"/>
        <w:rPr>
          <w:sz w:val="19"/>
        </w:rPr>
      </w:pPr>
      <w:r>
        <w:rPr>
          <w:sz w:val="19"/>
        </w:rPr>
        <w:t>I</w:t>
      </w:r>
      <w:r>
        <w:rPr>
          <w:spacing w:val="-3"/>
          <w:sz w:val="19"/>
        </w:rPr>
        <w:t xml:space="preserve"> </w:t>
      </w:r>
      <w:r>
        <w:rPr>
          <w:sz w:val="19"/>
        </w:rPr>
        <w:t>have</w:t>
      </w:r>
      <w:r>
        <w:rPr>
          <w:spacing w:val="-3"/>
          <w:sz w:val="19"/>
        </w:rPr>
        <w:t xml:space="preserve"> </w:t>
      </w:r>
      <w:r>
        <w:rPr>
          <w:sz w:val="19"/>
        </w:rPr>
        <w:t>attached</w:t>
      </w:r>
      <w:r>
        <w:rPr>
          <w:spacing w:val="-3"/>
          <w:sz w:val="19"/>
        </w:rPr>
        <w:t xml:space="preserve"> </w:t>
      </w:r>
      <w:r>
        <w:rPr>
          <w:sz w:val="19"/>
        </w:rPr>
        <w:t>my</w:t>
      </w:r>
      <w:r>
        <w:rPr>
          <w:spacing w:val="-3"/>
          <w:sz w:val="19"/>
        </w:rPr>
        <w:t xml:space="preserve"> </w:t>
      </w:r>
      <w:r>
        <w:rPr>
          <w:sz w:val="19"/>
        </w:rPr>
        <w:t>CV</w:t>
      </w:r>
      <w:r>
        <w:rPr>
          <w:spacing w:val="-3"/>
          <w:sz w:val="19"/>
        </w:rPr>
        <w:t xml:space="preserve"> </w:t>
      </w:r>
      <w:r>
        <w:rPr>
          <w:sz w:val="19"/>
        </w:rPr>
        <w:t>for</w:t>
      </w:r>
      <w:r>
        <w:rPr>
          <w:spacing w:val="-3"/>
          <w:sz w:val="19"/>
        </w:rPr>
        <w:t xml:space="preserve"> </w:t>
      </w:r>
      <w:r>
        <w:rPr>
          <w:sz w:val="19"/>
        </w:rPr>
        <w:t>your</w:t>
      </w:r>
      <w:r>
        <w:rPr>
          <w:spacing w:val="-4"/>
          <w:sz w:val="19"/>
        </w:rPr>
        <w:t xml:space="preserve"> </w:t>
      </w:r>
      <w:r>
        <w:rPr>
          <w:sz w:val="19"/>
        </w:rPr>
        <w:t>consideration</w:t>
      </w:r>
      <w:r>
        <w:rPr>
          <w:spacing w:val="-3"/>
          <w:sz w:val="19"/>
        </w:rPr>
        <w:t xml:space="preserve"> </w:t>
      </w:r>
      <w:r>
        <w:rPr>
          <w:sz w:val="19"/>
        </w:rPr>
        <w:t>and</w:t>
      </w:r>
      <w:r>
        <w:rPr>
          <w:spacing w:val="-2"/>
          <w:sz w:val="19"/>
        </w:rPr>
        <w:t xml:space="preserve"> </w:t>
      </w:r>
      <w:r>
        <w:rPr>
          <w:sz w:val="19"/>
        </w:rPr>
        <w:t>look</w:t>
      </w:r>
      <w:r>
        <w:rPr>
          <w:spacing w:val="-5"/>
          <w:sz w:val="19"/>
        </w:rPr>
        <w:t xml:space="preserve"> </w:t>
      </w:r>
      <w:r>
        <w:rPr>
          <w:sz w:val="19"/>
        </w:rPr>
        <w:t>forward</w:t>
      </w:r>
      <w:r>
        <w:rPr>
          <w:spacing w:val="-3"/>
          <w:sz w:val="19"/>
        </w:rPr>
        <w:t xml:space="preserve"> </w:t>
      </w:r>
      <w:r>
        <w:rPr>
          <w:sz w:val="19"/>
        </w:rPr>
        <w:t>to</w:t>
      </w:r>
      <w:r>
        <w:rPr>
          <w:spacing w:val="-2"/>
          <w:sz w:val="19"/>
        </w:rPr>
        <w:t xml:space="preserve"> </w:t>
      </w:r>
      <w:r>
        <w:rPr>
          <w:sz w:val="19"/>
        </w:rPr>
        <w:t>hearing</w:t>
      </w:r>
      <w:r>
        <w:rPr>
          <w:spacing w:val="-3"/>
          <w:sz w:val="19"/>
        </w:rPr>
        <w:t xml:space="preserve"> </w:t>
      </w:r>
      <w:r>
        <w:rPr>
          <w:sz w:val="19"/>
        </w:rPr>
        <w:t>from</w:t>
      </w:r>
      <w:r>
        <w:rPr>
          <w:spacing w:val="-4"/>
          <w:sz w:val="19"/>
        </w:rPr>
        <w:t xml:space="preserve"> </w:t>
      </w:r>
      <w:r>
        <w:rPr>
          <w:sz w:val="19"/>
        </w:rPr>
        <w:t>you</w:t>
      </w:r>
      <w:r>
        <w:rPr>
          <w:spacing w:val="-1"/>
          <w:sz w:val="19"/>
        </w:rPr>
        <w:t xml:space="preserve"> </w:t>
      </w:r>
      <w:r>
        <w:rPr>
          <w:spacing w:val="-2"/>
          <w:sz w:val="19"/>
        </w:rPr>
        <w:t>soon.</w:t>
      </w:r>
    </w:p>
    <w:p w:rsidR="00D61207" w:rsidRDefault="003707A1">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C.</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D61207" w:rsidRDefault="003707A1">
      <w:pPr>
        <w:pStyle w:val="BodyText"/>
        <w:spacing w:line="244" w:lineRule="auto"/>
        <w:ind w:left="1416" w:hanging="1275"/>
      </w:pPr>
      <w:r>
        <w:rPr>
          <w:rFonts w:ascii="Arial"/>
          <w:b/>
        </w:rPr>
        <w:t>Question</w:t>
      </w:r>
      <w:r>
        <w:rPr>
          <w:rFonts w:ascii="Arial"/>
          <w:b/>
          <w:spacing w:val="-1"/>
        </w:rPr>
        <w:t xml:space="preserve"> </w:t>
      </w:r>
      <w:r>
        <w:rPr>
          <w:rFonts w:ascii="Arial"/>
          <w:b/>
        </w:rPr>
        <w:t>22.</w:t>
      </w:r>
      <w:r>
        <w:rPr>
          <w:rFonts w:ascii="Arial"/>
          <w:b/>
          <w:spacing w:val="40"/>
        </w:rPr>
        <w:t xml:space="preserve"> </w:t>
      </w:r>
      <w:r>
        <w:t>a. However, the reality</w:t>
      </w:r>
      <w:r>
        <w:rPr>
          <w:spacing w:val="-1"/>
        </w:rPr>
        <w:t xml:space="preserve"> </w:t>
      </w:r>
      <w:r>
        <w:t>was far more demanding than I had anticipated, as cultural differences and tight deadlines quickly tested my adaptability.</w:t>
      </w:r>
    </w:p>
    <w:p w:rsidR="00D61207" w:rsidRDefault="003707A1">
      <w:pPr>
        <w:pStyle w:val="ListParagraph"/>
        <w:numPr>
          <w:ilvl w:val="0"/>
          <w:numId w:val="3"/>
        </w:numPr>
        <w:tabs>
          <w:tab w:val="left" w:pos="1643"/>
        </w:tabs>
        <w:spacing w:line="244" w:lineRule="auto"/>
        <w:ind w:right="149" w:firstLine="0"/>
        <w:rPr>
          <w:sz w:val="19"/>
        </w:rPr>
      </w:pPr>
      <w:r>
        <w:rPr>
          <w:sz w:val="19"/>
        </w:rPr>
        <w:t>Instead of feeling discouraged, I gradually adjusted my communication style and learned how to collaborate effectively with colleagues from diverse backgrounds.</w:t>
      </w:r>
    </w:p>
    <w:p w:rsidR="00D61207" w:rsidRDefault="003707A1">
      <w:pPr>
        <w:pStyle w:val="ListParagraph"/>
        <w:numPr>
          <w:ilvl w:val="0"/>
          <w:numId w:val="3"/>
        </w:numPr>
        <w:tabs>
          <w:tab w:val="left" w:pos="1639"/>
        </w:tabs>
        <w:spacing w:line="244" w:lineRule="auto"/>
        <w:ind w:right="147" w:firstLine="0"/>
        <w:rPr>
          <w:sz w:val="19"/>
        </w:rPr>
      </w:pPr>
      <w:r>
        <w:rPr>
          <w:sz w:val="19"/>
        </w:rPr>
        <w:t>Participating in an international exchange programme</w:t>
      </w:r>
      <w:r>
        <w:rPr>
          <w:spacing w:val="24"/>
          <w:sz w:val="19"/>
        </w:rPr>
        <w:t xml:space="preserve"> </w:t>
      </w:r>
      <w:r>
        <w:rPr>
          <w:sz w:val="19"/>
        </w:rPr>
        <w:t>motivated</w:t>
      </w:r>
      <w:r>
        <w:rPr>
          <w:spacing w:val="26"/>
          <w:sz w:val="19"/>
        </w:rPr>
        <w:t xml:space="preserve"> </w:t>
      </w:r>
      <w:r>
        <w:rPr>
          <w:sz w:val="19"/>
        </w:rPr>
        <w:t>me to pursue broader career opportunities beyond my home country.</w:t>
      </w:r>
    </w:p>
    <w:p w:rsidR="00D61207" w:rsidRDefault="003707A1">
      <w:pPr>
        <w:pStyle w:val="ListParagraph"/>
        <w:numPr>
          <w:ilvl w:val="0"/>
          <w:numId w:val="3"/>
        </w:numPr>
        <w:tabs>
          <w:tab w:val="left" w:pos="1628"/>
        </w:tabs>
        <w:spacing w:line="244" w:lineRule="auto"/>
        <w:ind w:right="143" w:firstLine="0"/>
        <w:rPr>
          <w:sz w:val="19"/>
        </w:rPr>
      </w:pPr>
      <w:r>
        <w:rPr>
          <w:sz w:val="19"/>
        </w:rPr>
        <w:t>This challenging yet transformative experience ultimately</w:t>
      </w:r>
      <w:r>
        <w:rPr>
          <w:spacing w:val="-1"/>
          <w:sz w:val="19"/>
        </w:rPr>
        <w:t xml:space="preserve"> </w:t>
      </w:r>
      <w:r>
        <w:rPr>
          <w:sz w:val="19"/>
        </w:rPr>
        <w:t>strengthened my</w:t>
      </w:r>
      <w:r>
        <w:rPr>
          <w:spacing w:val="-1"/>
          <w:sz w:val="19"/>
        </w:rPr>
        <w:t xml:space="preserve"> </w:t>
      </w:r>
      <w:r>
        <w:rPr>
          <w:sz w:val="19"/>
        </w:rPr>
        <w:t>resilience and brought me closer</w:t>
      </w:r>
      <w:r>
        <w:rPr>
          <w:spacing w:val="-1"/>
          <w:sz w:val="19"/>
        </w:rPr>
        <w:t xml:space="preserve"> </w:t>
      </w:r>
      <w:r>
        <w:rPr>
          <w:sz w:val="19"/>
        </w:rPr>
        <w:t>to achieving global success.</w:t>
      </w:r>
    </w:p>
    <w:p w:rsidR="00D61207" w:rsidRDefault="003707A1">
      <w:pPr>
        <w:pStyle w:val="ListParagraph"/>
        <w:numPr>
          <w:ilvl w:val="0"/>
          <w:numId w:val="3"/>
        </w:numPr>
        <w:tabs>
          <w:tab w:val="left" w:pos="1626"/>
        </w:tabs>
        <w:spacing w:line="213" w:lineRule="exact"/>
        <w:ind w:left="1626" w:hanging="210"/>
        <w:rPr>
          <w:sz w:val="19"/>
        </w:rPr>
      </w:pPr>
      <w:r>
        <w:rPr>
          <w:sz w:val="19"/>
        </w:rPr>
        <w:t>At</w:t>
      </w:r>
      <w:r>
        <w:rPr>
          <w:spacing w:val="-6"/>
          <w:sz w:val="19"/>
        </w:rPr>
        <w:t xml:space="preserve"> </w:t>
      </w:r>
      <w:r>
        <w:rPr>
          <w:sz w:val="19"/>
        </w:rPr>
        <w:t>first,</w:t>
      </w:r>
      <w:r>
        <w:rPr>
          <w:spacing w:val="-6"/>
          <w:sz w:val="19"/>
        </w:rPr>
        <w:t xml:space="preserve"> </w:t>
      </w:r>
      <w:r>
        <w:rPr>
          <w:sz w:val="19"/>
        </w:rPr>
        <w:t>I</w:t>
      </w:r>
      <w:r>
        <w:rPr>
          <w:spacing w:val="-6"/>
          <w:sz w:val="19"/>
        </w:rPr>
        <w:t xml:space="preserve"> </w:t>
      </w:r>
      <w:r>
        <w:rPr>
          <w:sz w:val="19"/>
        </w:rPr>
        <w:t>was</w:t>
      </w:r>
      <w:r>
        <w:rPr>
          <w:spacing w:val="-5"/>
          <w:sz w:val="19"/>
        </w:rPr>
        <w:t xml:space="preserve"> </w:t>
      </w:r>
      <w:r>
        <w:rPr>
          <w:sz w:val="19"/>
        </w:rPr>
        <w:t>excited</w:t>
      </w:r>
      <w:r>
        <w:rPr>
          <w:spacing w:val="-5"/>
          <w:sz w:val="19"/>
        </w:rPr>
        <w:t xml:space="preserve"> </w:t>
      </w:r>
      <w:r>
        <w:rPr>
          <w:sz w:val="19"/>
        </w:rPr>
        <w:t>about</w:t>
      </w:r>
      <w:r>
        <w:rPr>
          <w:spacing w:val="-6"/>
          <w:sz w:val="19"/>
        </w:rPr>
        <w:t xml:space="preserve"> </w:t>
      </w:r>
      <w:r>
        <w:rPr>
          <w:sz w:val="19"/>
        </w:rPr>
        <w:t>working</w:t>
      </w:r>
      <w:r>
        <w:rPr>
          <w:spacing w:val="-6"/>
          <w:sz w:val="19"/>
        </w:rPr>
        <w:t xml:space="preserve"> </w:t>
      </w:r>
      <w:r>
        <w:rPr>
          <w:sz w:val="19"/>
        </w:rPr>
        <w:t>on</w:t>
      </w:r>
      <w:r>
        <w:rPr>
          <w:spacing w:val="-6"/>
          <w:sz w:val="19"/>
        </w:rPr>
        <w:t xml:space="preserve"> </w:t>
      </w:r>
      <w:r>
        <w:rPr>
          <w:sz w:val="19"/>
        </w:rPr>
        <w:t>multinational</w:t>
      </w:r>
      <w:r>
        <w:rPr>
          <w:spacing w:val="-5"/>
          <w:sz w:val="19"/>
        </w:rPr>
        <w:t xml:space="preserve"> </w:t>
      </w:r>
      <w:r>
        <w:rPr>
          <w:sz w:val="19"/>
        </w:rPr>
        <w:t>projects</w:t>
      </w:r>
      <w:r>
        <w:rPr>
          <w:spacing w:val="-5"/>
          <w:sz w:val="19"/>
        </w:rPr>
        <w:t xml:space="preserve"> </w:t>
      </w:r>
      <w:r>
        <w:rPr>
          <w:sz w:val="19"/>
        </w:rPr>
        <w:t>and</w:t>
      </w:r>
      <w:r>
        <w:rPr>
          <w:spacing w:val="-5"/>
          <w:sz w:val="19"/>
        </w:rPr>
        <w:t xml:space="preserve"> </w:t>
      </w:r>
      <w:r>
        <w:rPr>
          <w:sz w:val="19"/>
        </w:rPr>
        <w:t>expanding</w:t>
      </w:r>
      <w:r>
        <w:rPr>
          <w:spacing w:val="-6"/>
          <w:sz w:val="19"/>
        </w:rPr>
        <w:t xml:space="preserve"> </w:t>
      </w:r>
      <w:r>
        <w:rPr>
          <w:sz w:val="19"/>
        </w:rPr>
        <w:t>my</w:t>
      </w:r>
      <w:r>
        <w:rPr>
          <w:spacing w:val="-7"/>
          <w:sz w:val="19"/>
        </w:rPr>
        <w:t xml:space="preserve"> </w:t>
      </w:r>
      <w:r>
        <w:rPr>
          <w:sz w:val="19"/>
        </w:rPr>
        <w:t>professional</w:t>
      </w:r>
      <w:r>
        <w:rPr>
          <w:spacing w:val="-5"/>
          <w:sz w:val="19"/>
        </w:rPr>
        <w:t xml:space="preserve"> </w:t>
      </w:r>
      <w:r>
        <w:rPr>
          <w:spacing w:val="-2"/>
          <w:sz w:val="19"/>
        </w:rPr>
        <w:t>network.</w:t>
      </w:r>
    </w:p>
    <w:p w:rsidR="00D61207" w:rsidRDefault="003707A1">
      <w:pPr>
        <w:pStyle w:val="BodyText"/>
        <w:tabs>
          <w:tab w:val="left" w:pos="3615"/>
          <w:tab w:val="left" w:pos="6236"/>
          <w:tab w:val="left" w:pos="8860"/>
        </w:tabs>
        <w:ind w:left="141"/>
      </w:pPr>
      <w:r>
        <w:rPr>
          <w:rFonts w:ascii="Arial" w:hAnsi="Arial"/>
          <w:b/>
          <w:w w:val="110"/>
        </w:rPr>
        <w:t>A.</w:t>
      </w:r>
      <w:r>
        <w:rPr>
          <w:rFonts w:ascii="Arial" w:hAnsi="Arial"/>
          <w:b/>
          <w:spacing w:val="-15"/>
          <w:w w:val="110"/>
        </w:rPr>
        <w:t xml:space="preserve"> </w:t>
      </w:r>
      <w:r>
        <w:rPr>
          <w:w w:val="110"/>
        </w:rPr>
        <w:t>c</w:t>
      </w:r>
      <w:r>
        <w:rPr>
          <w:spacing w:val="-11"/>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B.</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C.</w:t>
      </w:r>
      <w:r>
        <w:rPr>
          <w:rFonts w:ascii="Arial" w:hAnsi="Arial"/>
          <w:b/>
          <w:spacing w:val="-15"/>
          <w:w w:val="110"/>
        </w:rPr>
        <w:t xml:space="preserve"> </w:t>
      </w:r>
      <w:r>
        <w:rPr>
          <w:w w:val="110"/>
        </w:rPr>
        <w:t>e</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spacing w:val="-10"/>
          <w:w w:val="110"/>
        </w:rPr>
        <w:t>d</w:t>
      </w:r>
      <w:r>
        <w:tab/>
      </w:r>
      <w:r>
        <w:rPr>
          <w:rFonts w:ascii="Arial" w:hAnsi="Arial"/>
          <w:b/>
          <w:w w:val="110"/>
        </w:rPr>
        <w:t>D.</w:t>
      </w:r>
      <w:r>
        <w:rPr>
          <w:rFonts w:ascii="Arial" w:hAnsi="Arial"/>
          <w:b/>
          <w:spacing w:val="-15"/>
          <w:w w:val="110"/>
        </w:rPr>
        <w:t xml:space="preserve"> </w:t>
      </w:r>
      <w:r>
        <w:rPr>
          <w:w w:val="110"/>
        </w:rPr>
        <w:t>c</w:t>
      </w:r>
      <w:r>
        <w:rPr>
          <w:spacing w:val="-9"/>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d</w:t>
      </w:r>
    </w:p>
    <w:p w:rsidR="00D61207" w:rsidRDefault="003707A1">
      <w:pPr>
        <w:pStyle w:val="BodyText"/>
        <w:ind w:left="141"/>
      </w:pPr>
      <w:r>
        <w:rPr>
          <w:rFonts w:ascii="Arial" w:hAnsi="Arial"/>
          <w:b/>
        </w:rPr>
        <w:t>Question</w:t>
      </w:r>
      <w:r>
        <w:rPr>
          <w:rFonts w:ascii="Arial" w:hAnsi="Arial"/>
          <w:b/>
          <w:spacing w:val="-7"/>
        </w:rPr>
        <w:t xml:space="preserve"> </w:t>
      </w:r>
      <w:r>
        <w:rPr>
          <w:rFonts w:ascii="Arial" w:hAnsi="Arial"/>
          <w:b/>
        </w:rPr>
        <w:t>23.</w:t>
      </w:r>
      <w:r>
        <w:rPr>
          <w:rFonts w:ascii="Arial" w:hAnsi="Arial"/>
          <w:b/>
          <w:spacing w:val="43"/>
        </w:rPr>
        <w:t xml:space="preserve"> </w:t>
      </w:r>
      <w:r>
        <w:t>a.</w:t>
      </w:r>
      <w:r>
        <w:rPr>
          <w:spacing w:val="-1"/>
        </w:rPr>
        <w:t xml:space="preserve"> </w:t>
      </w:r>
      <w:r>
        <w:t>Mia:</w:t>
      </w:r>
      <w:r>
        <w:rPr>
          <w:spacing w:val="-3"/>
        </w:rPr>
        <w:t xml:space="preserve"> </w:t>
      </w:r>
      <w:r>
        <w:t>Honestly,</w:t>
      </w:r>
      <w:r>
        <w:rPr>
          <w:spacing w:val="-3"/>
        </w:rPr>
        <w:t xml:space="preserve"> </w:t>
      </w:r>
      <w:r>
        <w:t>chances</w:t>
      </w:r>
      <w:r>
        <w:rPr>
          <w:spacing w:val="-3"/>
        </w:rPr>
        <w:t xml:space="preserve"> </w:t>
      </w:r>
      <w:r>
        <w:t>like</w:t>
      </w:r>
      <w:r>
        <w:rPr>
          <w:spacing w:val="-3"/>
        </w:rPr>
        <w:t xml:space="preserve"> </w:t>
      </w:r>
      <w:r>
        <w:t>that</w:t>
      </w:r>
      <w:r>
        <w:rPr>
          <w:spacing w:val="-3"/>
        </w:rPr>
        <w:t xml:space="preserve"> </w:t>
      </w:r>
      <w:r>
        <w:t>don’t</w:t>
      </w:r>
      <w:r>
        <w:rPr>
          <w:spacing w:val="-5"/>
        </w:rPr>
        <w:t xml:space="preserve"> </w:t>
      </w:r>
      <w:r>
        <w:t>come</w:t>
      </w:r>
      <w:r>
        <w:rPr>
          <w:spacing w:val="-3"/>
        </w:rPr>
        <w:t xml:space="preserve"> </w:t>
      </w:r>
      <w:r>
        <w:t>up</w:t>
      </w:r>
      <w:r>
        <w:rPr>
          <w:spacing w:val="-1"/>
        </w:rPr>
        <w:t xml:space="preserve"> </w:t>
      </w:r>
      <w:r>
        <w:t>very</w:t>
      </w:r>
      <w:r>
        <w:rPr>
          <w:spacing w:val="-4"/>
        </w:rPr>
        <w:t xml:space="preserve"> </w:t>
      </w:r>
      <w:r>
        <w:t>often.</w:t>
      </w:r>
      <w:r>
        <w:rPr>
          <w:spacing w:val="-3"/>
        </w:rPr>
        <w:t xml:space="preserve"> </w:t>
      </w:r>
      <w:r>
        <w:t>It</w:t>
      </w:r>
      <w:r>
        <w:rPr>
          <w:spacing w:val="-3"/>
        </w:rPr>
        <w:t xml:space="preserve"> </w:t>
      </w:r>
      <w:r>
        <w:t>could</w:t>
      </w:r>
      <w:r>
        <w:rPr>
          <w:spacing w:val="-3"/>
        </w:rPr>
        <w:t xml:space="preserve"> </w:t>
      </w:r>
      <w:r>
        <w:t>help</w:t>
      </w:r>
      <w:r>
        <w:rPr>
          <w:spacing w:val="-4"/>
        </w:rPr>
        <w:t xml:space="preserve"> </w:t>
      </w:r>
      <w:r>
        <w:t>your</w:t>
      </w:r>
      <w:r>
        <w:rPr>
          <w:spacing w:val="-3"/>
        </w:rPr>
        <w:t xml:space="preserve"> </w:t>
      </w:r>
      <w:r>
        <w:t>career</w:t>
      </w:r>
      <w:r>
        <w:rPr>
          <w:spacing w:val="-4"/>
        </w:rPr>
        <w:t xml:space="preserve"> </w:t>
      </w:r>
      <w:r>
        <w:t>in</w:t>
      </w:r>
      <w:r>
        <w:rPr>
          <w:spacing w:val="-3"/>
        </w:rPr>
        <w:t xml:space="preserve"> </w:t>
      </w:r>
      <w:r>
        <w:t>the</w:t>
      </w:r>
      <w:r>
        <w:rPr>
          <w:spacing w:val="-3"/>
        </w:rPr>
        <w:t xml:space="preserve"> </w:t>
      </w:r>
      <w:r>
        <w:t>long</w:t>
      </w:r>
      <w:r>
        <w:rPr>
          <w:spacing w:val="-3"/>
        </w:rPr>
        <w:t xml:space="preserve"> </w:t>
      </w:r>
      <w:r>
        <w:rPr>
          <w:spacing w:val="-4"/>
        </w:rPr>
        <w:t>run.</w:t>
      </w:r>
    </w:p>
    <w:p w:rsidR="00D61207" w:rsidRDefault="003707A1">
      <w:pPr>
        <w:pStyle w:val="BodyText"/>
        <w:spacing w:before="2"/>
        <w:ind w:left="1416"/>
      </w:pPr>
      <w:r>
        <w:t>b.</w:t>
      </w:r>
      <w:r>
        <w:rPr>
          <w:spacing w:val="-3"/>
        </w:rPr>
        <w:t xml:space="preserve"> </w:t>
      </w:r>
      <w:r>
        <w:t>Leo:</w:t>
      </w:r>
      <w:r>
        <w:rPr>
          <w:spacing w:val="-2"/>
        </w:rPr>
        <w:t xml:space="preserve"> </w:t>
      </w:r>
      <w:r>
        <w:t>I’ve</w:t>
      </w:r>
      <w:r>
        <w:rPr>
          <w:spacing w:val="-2"/>
        </w:rPr>
        <w:t xml:space="preserve"> </w:t>
      </w:r>
      <w:r>
        <w:t>just</w:t>
      </w:r>
      <w:r>
        <w:rPr>
          <w:spacing w:val="-2"/>
        </w:rPr>
        <w:t xml:space="preserve"> </w:t>
      </w:r>
      <w:r>
        <w:t>been</w:t>
      </w:r>
      <w:r>
        <w:rPr>
          <w:spacing w:val="-2"/>
        </w:rPr>
        <w:t xml:space="preserve"> </w:t>
      </w:r>
      <w:r>
        <w:t>offered</w:t>
      </w:r>
      <w:r>
        <w:rPr>
          <w:spacing w:val="-4"/>
        </w:rPr>
        <w:t xml:space="preserve"> </w:t>
      </w:r>
      <w:r>
        <w:t>a</w:t>
      </w:r>
      <w:r>
        <w:rPr>
          <w:spacing w:val="-2"/>
        </w:rPr>
        <w:t xml:space="preserve"> </w:t>
      </w:r>
      <w:r>
        <w:t>short-term</w:t>
      </w:r>
      <w:r>
        <w:rPr>
          <w:spacing w:val="-4"/>
        </w:rPr>
        <w:t xml:space="preserve"> </w:t>
      </w:r>
      <w:r>
        <w:t>contract</w:t>
      </w:r>
      <w:r>
        <w:rPr>
          <w:spacing w:val="-2"/>
        </w:rPr>
        <w:t xml:space="preserve"> </w:t>
      </w:r>
      <w:r>
        <w:t>abroad,</w:t>
      </w:r>
      <w:r>
        <w:rPr>
          <w:spacing w:val="-1"/>
        </w:rPr>
        <w:t xml:space="preserve"> </w:t>
      </w:r>
      <w:r>
        <w:t>but</w:t>
      </w:r>
      <w:r>
        <w:rPr>
          <w:spacing w:val="-2"/>
        </w:rPr>
        <w:t xml:space="preserve"> </w:t>
      </w:r>
      <w:r>
        <w:t>I’m</w:t>
      </w:r>
      <w:r>
        <w:rPr>
          <w:spacing w:val="-4"/>
        </w:rPr>
        <w:t xml:space="preserve"> </w:t>
      </w:r>
      <w:r>
        <w:t>not</w:t>
      </w:r>
      <w:r>
        <w:rPr>
          <w:spacing w:val="-2"/>
        </w:rPr>
        <w:t xml:space="preserve"> </w:t>
      </w:r>
      <w:r>
        <w:t>sure</w:t>
      </w:r>
      <w:r>
        <w:rPr>
          <w:spacing w:val="-2"/>
        </w:rPr>
        <w:t xml:space="preserve"> </w:t>
      </w:r>
      <w:r>
        <w:t>if I</w:t>
      </w:r>
      <w:r>
        <w:rPr>
          <w:spacing w:val="-2"/>
        </w:rPr>
        <w:t xml:space="preserve"> </w:t>
      </w:r>
      <w:r>
        <w:t>should</w:t>
      </w:r>
      <w:r>
        <w:rPr>
          <w:spacing w:val="-3"/>
        </w:rPr>
        <w:t xml:space="preserve"> </w:t>
      </w:r>
      <w:r>
        <w:t>take</w:t>
      </w:r>
      <w:r>
        <w:rPr>
          <w:spacing w:val="-2"/>
        </w:rPr>
        <w:t xml:space="preserve"> </w:t>
      </w:r>
      <w:r>
        <w:rPr>
          <w:spacing w:val="-5"/>
        </w:rPr>
        <w:t>it.</w:t>
      </w:r>
    </w:p>
    <w:p w:rsidR="00D61207" w:rsidRDefault="003707A1">
      <w:pPr>
        <w:pStyle w:val="BodyText"/>
        <w:spacing w:before="4" w:line="214" w:lineRule="exact"/>
        <w:ind w:left="1416"/>
      </w:pPr>
      <w:r>
        <w:t>c.</w:t>
      </w:r>
      <w:r>
        <w:rPr>
          <w:spacing w:val="-5"/>
        </w:rPr>
        <w:t xml:space="preserve"> </w:t>
      </w:r>
      <w:r>
        <w:t>Leo:</w:t>
      </w:r>
      <w:r>
        <w:rPr>
          <w:spacing w:val="-2"/>
        </w:rPr>
        <w:t xml:space="preserve"> </w:t>
      </w:r>
      <w:r>
        <w:t>Yeah,</w:t>
      </w:r>
      <w:r>
        <w:rPr>
          <w:spacing w:val="-2"/>
        </w:rPr>
        <w:t xml:space="preserve"> </w:t>
      </w:r>
      <w:r>
        <w:t>I</w:t>
      </w:r>
      <w:r>
        <w:rPr>
          <w:spacing w:val="-2"/>
        </w:rPr>
        <w:t xml:space="preserve"> </w:t>
      </w:r>
      <w:r>
        <w:t>guess</w:t>
      </w:r>
      <w:r>
        <w:rPr>
          <w:spacing w:val="-1"/>
        </w:rPr>
        <w:t xml:space="preserve"> </w:t>
      </w:r>
      <w:r>
        <w:t>it</w:t>
      </w:r>
      <w:r>
        <w:rPr>
          <w:spacing w:val="-3"/>
        </w:rPr>
        <w:t xml:space="preserve"> </w:t>
      </w:r>
      <w:r>
        <w:t>might</w:t>
      </w:r>
      <w:r>
        <w:rPr>
          <w:spacing w:val="-2"/>
        </w:rPr>
        <w:t xml:space="preserve"> </w:t>
      </w:r>
      <w:r>
        <w:t>give</w:t>
      </w:r>
      <w:r>
        <w:rPr>
          <w:spacing w:val="-2"/>
        </w:rPr>
        <w:t xml:space="preserve"> </w:t>
      </w:r>
      <w:r>
        <w:t>me</w:t>
      </w:r>
      <w:r>
        <w:rPr>
          <w:spacing w:val="-2"/>
        </w:rPr>
        <w:t xml:space="preserve"> </w:t>
      </w:r>
      <w:r>
        <w:t>an</w:t>
      </w:r>
      <w:r>
        <w:rPr>
          <w:spacing w:val="-2"/>
        </w:rPr>
        <w:t xml:space="preserve"> </w:t>
      </w:r>
      <w:r>
        <w:t>edge</w:t>
      </w:r>
      <w:r>
        <w:rPr>
          <w:spacing w:val="-2"/>
        </w:rPr>
        <w:t xml:space="preserve"> </w:t>
      </w:r>
      <w:r>
        <w:t>later</w:t>
      </w:r>
      <w:r>
        <w:rPr>
          <w:spacing w:val="-2"/>
        </w:rPr>
        <w:t xml:space="preserve"> </w:t>
      </w:r>
      <w:r>
        <w:rPr>
          <w:spacing w:val="-5"/>
        </w:rPr>
        <w:t>on.</w:t>
      </w:r>
    </w:p>
    <w:p w:rsidR="00D61207" w:rsidRDefault="003707A1">
      <w:pPr>
        <w:tabs>
          <w:tab w:val="left" w:pos="3615"/>
          <w:tab w:val="left" w:pos="6236"/>
          <w:tab w:val="left" w:pos="8860"/>
        </w:tabs>
        <w:spacing w:line="217" w:lineRule="exact"/>
        <w:ind w:left="141"/>
        <w:rPr>
          <w:sz w:val="19"/>
        </w:rPr>
      </w:pPr>
      <w:r>
        <w:rPr>
          <w:rFonts w:ascii="Arial" w:hAnsi="Arial"/>
          <w:b/>
          <w:w w:val="110"/>
          <w:sz w:val="19"/>
        </w:rPr>
        <w:t>A.</w:t>
      </w:r>
      <w:r>
        <w:rPr>
          <w:rFonts w:ascii="Arial" w:hAnsi="Arial"/>
          <w:b/>
          <w:spacing w:val="-15"/>
          <w:w w:val="110"/>
          <w:sz w:val="19"/>
        </w:rPr>
        <w:t xml:space="preserve"> </w:t>
      </w:r>
      <w:r>
        <w:rPr>
          <w:w w:val="110"/>
          <w:sz w:val="19"/>
        </w:rPr>
        <w:t>c</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B.</w:t>
      </w:r>
      <w:r>
        <w:rPr>
          <w:rFonts w:ascii="Arial" w:hAnsi="Arial"/>
          <w:b/>
          <w:spacing w:val="-15"/>
          <w:w w:val="110"/>
          <w:sz w:val="19"/>
        </w:rPr>
        <w:t xml:space="preserve"> </w:t>
      </w:r>
      <w:r>
        <w:rPr>
          <w:w w:val="110"/>
          <w:sz w:val="19"/>
        </w:rPr>
        <w:t>b</w:t>
      </w:r>
      <w:r>
        <w:rPr>
          <w:spacing w:val="-12"/>
          <w:w w:val="110"/>
          <w:sz w:val="19"/>
        </w:rPr>
        <w:t xml:space="preserve"> </w:t>
      </w:r>
      <w:r>
        <w:rPr>
          <w:w w:val="170"/>
          <w:sz w:val="19"/>
        </w:rPr>
        <w:t>–</w:t>
      </w:r>
      <w:r>
        <w:rPr>
          <w:spacing w:val="-33"/>
          <w:w w:val="170"/>
          <w:sz w:val="19"/>
        </w:rPr>
        <w:t xml:space="preserve"> </w:t>
      </w:r>
      <w:r>
        <w:rPr>
          <w:w w:val="110"/>
          <w:sz w:val="19"/>
        </w:rPr>
        <w:t>c</w:t>
      </w:r>
      <w:r>
        <w:rPr>
          <w:spacing w:val="-7"/>
          <w:w w:val="110"/>
          <w:sz w:val="19"/>
        </w:rPr>
        <w:t xml:space="preserve"> </w:t>
      </w:r>
      <w:r>
        <w:rPr>
          <w:w w:val="170"/>
          <w:sz w:val="19"/>
        </w:rPr>
        <w:t>–</w:t>
      </w:r>
      <w:r>
        <w:rPr>
          <w:spacing w:val="-33"/>
          <w:w w:val="170"/>
          <w:sz w:val="19"/>
        </w:rPr>
        <w:t xml:space="preserve"> </w:t>
      </w:r>
      <w:r>
        <w:rPr>
          <w:spacing w:val="-10"/>
          <w:w w:val="110"/>
          <w:sz w:val="19"/>
        </w:rPr>
        <w:t>a</w:t>
      </w:r>
      <w:r>
        <w:rPr>
          <w:sz w:val="19"/>
        </w:rPr>
        <w:tab/>
      </w:r>
      <w:r>
        <w:rPr>
          <w:rFonts w:ascii="Arial" w:hAnsi="Arial"/>
          <w:b/>
          <w:w w:val="110"/>
          <w:sz w:val="19"/>
        </w:rPr>
        <w:t>C.</w:t>
      </w:r>
      <w:r>
        <w:rPr>
          <w:rFonts w:ascii="Arial" w:hAnsi="Arial"/>
          <w:b/>
          <w:spacing w:val="-15"/>
          <w:w w:val="110"/>
          <w:sz w:val="19"/>
        </w:rPr>
        <w:t xml:space="preserve"> </w:t>
      </w:r>
      <w:r>
        <w:rPr>
          <w:w w:val="110"/>
          <w:sz w:val="19"/>
        </w:rPr>
        <w:t>b</w:t>
      </w:r>
      <w:r>
        <w:rPr>
          <w:spacing w:val="-13"/>
          <w:w w:val="110"/>
          <w:sz w:val="19"/>
        </w:rPr>
        <w:t xml:space="preserve"> </w:t>
      </w:r>
      <w:r>
        <w:rPr>
          <w:w w:val="170"/>
          <w:sz w:val="19"/>
        </w:rPr>
        <w:t>–</w:t>
      </w:r>
      <w:r>
        <w:rPr>
          <w:spacing w:val="-33"/>
          <w:w w:val="170"/>
          <w:sz w:val="19"/>
        </w:rPr>
        <w:t xml:space="preserve"> </w:t>
      </w:r>
      <w:r>
        <w:rPr>
          <w:w w:val="110"/>
          <w:sz w:val="19"/>
        </w:rPr>
        <w:t>a</w:t>
      </w:r>
      <w:r>
        <w:rPr>
          <w:spacing w:val="-8"/>
          <w:w w:val="110"/>
          <w:sz w:val="19"/>
        </w:rPr>
        <w:t xml:space="preserve"> </w:t>
      </w:r>
      <w:r>
        <w:rPr>
          <w:w w:val="170"/>
          <w:sz w:val="19"/>
        </w:rPr>
        <w:t>–</w:t>
      </w:r>
      <w:r>
        <w:rPr>
          <w:spacing w:val="-34"/>
          <w:w w:val="170"/>
          <w:sz w:val="19"/>
        </w:rPr>
        <w:t xml:space="preserve"> </w:t>
      </w:r>
      <w:r>
        <w:rPr>
          <w:spacing w:val="-10"/>
          <w:w w:val="110"/>
          <w:sz w:val="19"/>
        </w:rPr>
        <w:t>c</w:t>
      </w:r>
      <w:r>
        <w:rPr>
          <w:sz w:val="19"/>
        </w:rPr>
        <w:tab/>
      </w:r>
      <w:r>
        <w:rPr>
          <w:rFonts w:ascii="Arial" w:hAnsi="Arial"/>
          <w:b/>
          <w:w w:val="110"/>
          <w:sz w:val="19"/>
        </w:rPr>
        <w:t>D.</w:t>
      </w:r>
      <w:r>
        <w:rPr>
          <w:rFonts w:ascii="Arial" w:hAnsi="Arial"/>
          <w:b/>
          <w:spacing w:val="-15"/>
          <w:w w:val="110"/>
          <w:sz w:val="19"/>
        </w:rPr>
        <w:t xml:space="preserve"> </w:t>
      </w:r>
      <w:r>
        <w:rPr>
          <w:w w:val="110"/>
          <w:sz w:val="19"/>
        </w:rPr>
        <w:t>a</w:t>
      </w:r>
      <w:r>
        <w:rPr>
          <w:spacing w:val="-13"/>
          <w:w w:val="110"/>
          <w:sz w:val="19"/>
        </w:rPr>
        <w:t xml:space="preserve"> </w:t>
      </w:r>
      <w:r>
        <w:rPr>
          <w:w w:val="170"/>
          <w:sz w:val="19"/>
        </w:rPr>
        <w:t>–</w:t>
      </w:r>
      <w:r>
        <w:rPr>
          <w:spacing w:val="-33"/>
          <w:w w:val="170"/>
          <w:sz w:val="19"/>
        </w:rPr>
        <w:t xml:space="preserve"> </w:t>
      </w:r>
      <w:r>
        <w:rPr>
          <w:w w:val="110"/>
          <w:sz w:val="19"/>
        </w:rPr>
        <w:t>b</w:t>
      </w:r>
      <w:r>
        <w:rPr>
          <w:spacing w:val="-8"/>
          <w:w w:val="110"/>
          <w:sz w:val="19"/>
        </w:rPr>
        <w:t xml:space="preserve"> </w:t>
      </w:r>
      <w:r>
        <w:rPr>
          <w:w w:val="170"/>
          <w:sz w:val="19"/>
        </w:rPr>
        <w:t>–</w:t>
      </w:r>
      <w:r>
        <w:rPr>
          <w:spacing w:val="-34"/>
          <w:w w:val="170"/>
          <w:sz w:val="19"/>
        </w:rPr>
        <w:t xml:space="preserve"> </w:t>
      </w:r>
      <w:r>
        <w:rPr>
          <w:spacing w:val="-10"/>
          <w:w w:val="110"/>
          <w:sz w:val="19"/>
        </w:rPr>
        <w:t>c</w:t>
      </w:r>
    </w:p>
    <w:p w:rsidR="00D61207" w:rsidRDefault="003707A1">
      <w:pPr>
        <w:pStyle w:val="BodyText"/>
        <w:spacing w:line="244" w:lineRule="auto"/>
        <w:ind w:left="1416" w:hanging="1275"/>
      </w:pPr>
      <w:r>
        <w:rPr>
          <w:rFonts w:ascii="Arial"/>
          <w:b/>
        </w:rPr>
        <w:t>Question</w:t>
      </w:r>
      <w:r>
        <w:rPr>
          <w:rFonts w:ascii="Arial"/>
          <w:b/>
          <w:spacing w:val="26"/>
        </w:rPr>
        <w:t xml:space="preserve"> </w:t>
      </w:r>
      <w:r>
        <w:rPr>
          <w:rFonts w:ascii="Arial"/>
          <w:b/>
        </w:rPr>
        <w:t>24.</w:t>
      </w:r>
      <w:r>
        <w:rPr>
          <w:rFonts w:ascii="Arial"/>
          <w:b/>
          <w:spacing w:val="28"/>
        </w:rPr>
        <w:t xml:space="preserve"> </w:t>
      </w:r>
      <w:r>
        <w:t>a.</w:t>
      </w:r>
      <w:r>
        <w:rPr>
          <w:spacing w:val="32"/>
        </w:rPr>
        <w:t xml:space="preserve"> </w:t>
      </w:r>
      <w:r>
        <w:t>Overall,</w:t>
      </w:r>
      <w:r>
        <w:rPr>
          <w:spacing w:val="30"/>
        </w:rPr>
        <w:t xml:space="preserve"> </w:t>
      </w:r>
      <w:r>
        <w:t>these</w:t>
      </w:r>
      <w:r>
        <w:rPr>
          <w:spacing w:val="30"/>
        </w:rPr>
        <w:t xml:space="preserve"> </w:t>
      </w:r>
      <w:r>
        <w:t>developments</w:t>
      </w:r>
      <w:r>
        <w:rPr>
          <w:spacing w:val="31"/>
        </w:rPr>
        <w:t xml:space="preserve"> </w:t>
      </w:r>
      <w:r>
        <w:t>suggest</w:t>
      </w:r>
      <w:r>
        <w:rPr>
          <w:spacing w:val="30"/>
        </w:rPr>
        <w:t xml:space="preserve"> </w:t>
      </w:r>
      <w:r>
        <w:t>a</w:t>
      </w:r>
      <w:r>
        <w:rPr>
          <w:spacing w:val="30"/>
        </w:rPr>
        <w:t xml:space="preserve"> </w:t>
      </w:r>
      <w:r>
        <w:t>clear</w:t>
      </w:r>
      <w:r>
        <w:rPr>
          <w:spacing w:val="29"/>
        </w:rPr>
        <w:t xml:space="preserve"> </w:t>
      </w:r>
      <w:r>
        <w:t>transition</w:t>
      </w:r>
      <w:r>
        <w:rPr>
          <w:spacing w:val="27"/>
        </w:rPr>
        <w:t xml:space="preserve"> </w:t>
      </w:r>
      <w:r>
        <w:t>from</w:t>
      </w:r>
      <w:r>
        <w:rPr>
          <w:spacing w:val="28"/>
        </w:rPr>
        <w:t xml:space="preserve"> </w:t>
      </w:r>
      <w:r>
        <w:t>a</w:t>
      </w:r>
      <w:r>
        <w:rPr>
          <w:spacing w:val="30"/>
        </w:rPr>
        <w:t xml:space="preserve"> </w:t>
      </w:r>
      <w:r>
        <w:t>predominantly</w:t>
      </w:r>
      <w:r>
        <w:rPr>
          <w:spacing w:val="28"/>
        </w:rPr>
        <w:t xml:space="preserve"> </w:t>
      </w:r>
      <w:r>
        <w:t>agricultural</w:t>
      </w:r>
      <w:r>
        <w:rPr>
          <w:spacing w:val="30"/>
        </w:rPr>
        <w:t xml:space="preserve"> </w:t>
      </w:r>
      <w:r>
        <w:t>village</w:t>
      </w:r>
      <w:r>
        <w:rPr>
          <w:spacing w:val="30"/>
        </w:rPr>
        <w:t xml:space="preserve"> </w:t>
      </w:r>
      <w:r>
        <w:t>to</w:t>
      </w:r>
      <w:r>
        <w:rPr>
          <w:spacing w:val="30"/>
        </w:rPr>
        <w:t xml:space="preserve"> </w:t>
      </w:r>
      <w:r>
        <w:t>a</w:t>
      </w:r>
      <w:r>
        <w:rPr>
          <w:spacing w:val="30"/>
        </w:rPr>
        <w:t xml:space="preserve"> </w:t>
      </w:r>
      <w:r>
        <w:t>more urbanised and functionally diverse area.</w:t>
      </w:r>
    </w:p>
    <w:p w:rsidR="00D61207" w:rsidRDefault="003707A1">
      <w:pPr>
        <w:pStyle w:val="ListParagraph"/>
        <w:numPr>
          <w:ilvl w:val="0"/>
          <w:numId w:val="2"/>
        </w:numPr>
        <w:tabs>
          <w:tab w:val="left" w:pos="1662"/>
        </w:tabs>
        <w:spacing w:line="244" w:lineRule="auto"/>
        <w:ind w:right="146" w:firstLine="0"/>
        <w:rPr>
          <w:sz w:val="19"/>
        </w:rPr>
      </w:pPr>
      <w:r>
        <w:rPr>
          <w:sz w:val="19"/>
        </w:rPr>
        <w:t>Significant</w:t>
      </w:r>
      <w:r>
        <w:rPr>
          <w:spacing w:val="30"/>
          <w:sz w:val="19"/>
        </w:rPr>
        <w:t xml:space="preserve"> </w:t>
      </w:r>
      <w:r>
        <w:rPr>
          <w:sz w:val="19"/>
        </w:rPr>
        <w:t>developments</w:t>
      </w:r>
      <w:r>
        <w:rPr>
          <w:spacing w:val="34"/>
          <w:sz w:val="19"/>
        </w:rPr>
        <w:t xml:space="preserve"> </w:t>
      </w:r>
      <w:r>
        <w:rPr>
          <w:sz w:val="19"/>
        </w:rPr>
        <w:t>occurred</w:t>
      </w:r>
      <w:r>
        <w:rPr>
          <w:spacing w:val="32"/>
          <w:sz w:val="19"/>
        </w:rPr>
        <w:t xml:space="preserve"> </w:t>
      </w:r>
      <w:r>
        <w:rPr>
          <w:sz w:val="19"/>
        </w:rPr>
        <w:t>in</w:t>
      </w:r>
      <w:r>
        <w:rPr>
          <w:spacing w:val="30"/>
          <w:sz w:val="19"/>
        </w:rPr>
        <w:t xml:space="preserve"> </w:t>
      </w:r>
      <w:r>
        <w:rPr>
          <w:sz w:val="19"/>
        </w:rPr>
        <w:t>Greenfield</w:t>
      </w:r>
      <w:r>
        <w:rPr>
          <w:spacing w:val="32"/>
          <w:sz w:val="19"/>
        </w:rPr>
        <w:t xml:space="preserve"> </w:t>
      </w:r>
      <w:r>
        <w:rPr>
          <w:sz w:val="19"/>
        </w:rPr>
        <w:t>village</w:t>
      </w:r>
      <w:r>
        <w:rPr>
          <w:spacing w:val="32"/>
          <w:sz w:val="19"/>
        </w:rPr>
        <w:t xml:space="preserve"> </w:t>
      </w:r>
      <w:r>
        <w:rPr>
          <w:sz w:val="19"/>
        </w:rPr>
        <w:t>between</w:t>
      </w:r>
      <w:r>
        <w:rPr>
          <w:spacing w:val="32"/>
          <w:sz w:val="19"/>
        </w:rPr>
        <w:t xml:space="preserve"> </w:t>
      </w:r>
      <w:r>
        <w:rPr>
          <w:sz w:val="19"/>
        </w:rPr>
        <w:t>1990</w:t>
      </w:r>
      <w:r>
        <w:rPr>
          <w:spacing w:val="33"/>
          <w:sz w:val="19"/>
        </w:rPr>
        <w:t xml:space="preserve"> </w:t>
      </w:r>
      <w:r>
        <w:rPr>
          <w:sz w:val="19"/>
        </w:rPr>
        <w:t>and</w:t>
      </w:r>
      <w:r>
        <w:rPr>
          <w:spacing w:val="33"/>
          <w:sz w:val="19"/>
        </w:rPr>
        <w:t xml:space="preserve"> </w:t>
      </w:r>
      <w:r>
        <w:rPr>
          <w:sz w:val="19"/>
        </w:rPr>
        <w:t>2015,</w:t>
      </w:r>
      <w:r>
        <w:rPr>
          <w:spacing w:val="32"/>
          <w:sz w:val="19"/>
        </w:rPr>
        <w:t xml:space="preserve"> </w:t>
      </w:r>
      <w:r>
        <w:rPr>
          <w:sz w:val="19"/>
        </w:rPr>
        <w:t>during</w:t>
      </w:r>
      <w:r>
        <w:rPr>
          <w:spacing w:val="32"/>
          <w:sz w:val="19"/>
        </w:rPr>
        <w:t xml:space="preserve"> </w:t>
      </w:r>
      <w:r>
        <w:rPr>
          <w:sz w:val="19"/>
        </w:rPr>
        <w:t>which</w:t>
      </w:r>
      <w:r>
        <w:rPr>
          <w:spacing w:val="32"/>
          <w:sz w:val="19"/>
        </w:rPr>
        <w:t xml:space="preserve"> </w:t>
      </w:r>
      <w:r>
        <w:rPr>
          <w:sz w:val="19"/>
        </w:rPr>
        <w:t>the</w:t>
      </w:r>
      <w:r>
        <w:rPr>
          <w:spacing w:val="33"/>
          <w:sz w:val="19"/>
        </w:rPr>
        <w:t xml:space="preserve"> </w:t>
      </w:r>
      <w:r>
        <w:rPr>
          <w:sz w:val="19"/>
        </w:rPr>
        <w:t>village underwent considerable changes.</w:t>
      </w:r>
    </w:p>
    <w:p w:rsidR="00D61207" w:rsidRDefault="003707A1">
      <w:pPr>
        <w:pStyle w:val="ListParagraph"/>
        <w:numPr>
          <w:ilvl w:val="0"/>
          <w:numId w:val="2"/>
        </w:numPr>
        <w:tabs>
          <w:tab w:val="left" w:pos="1619"/>
        </w:tabs>
        <w:spacing w:line="244" w:lineRule="auto"/>
        <w:ind w:right="149" w:firstLine="0"/>
        <w:rPr>
          <w:sz w:val="19"/>
        </w:rPr>
      </w:pPr>
      <w:r>
        <w:rPr>
          <w:sz w:val="19"/>
        </w:rPr>
        <w:t>By 2015, several new housing estates had been constructed on former farmland, and the main road had been extended to the east.</w:t>
      </w:r>
    </w:p>
    <w:p w:rsidR="00D61207" w:rsidRDefault="003707A1">
      <w:pPr>
        <w:pStyle w:val="ListParagraph"/>
        <w:numPr>
          <w:ilvl w:val="0"/>
          <w:numId w:val="2"/>
        </w:numPr>
        <w:tabs>
          <w:tab w:val="left" w:pos="1633"/>
        </w:tabs>
        <w:spacing w:line="244" w:lineRule="auto"/>
        <w:ind w:right="147" w:firstLine="0"/>
        <w:rPr>
          <w:sz w:val="19"/>
        </w:rPr>
      </w:pPr>
      <w:r>
        <w:rPr>
          <w:sz w:val="19"/>
        </w:rPr>
        <w:t>In 1990, Greenfield was largely rural in character, consisting mainly of open fields, a small number of houses, and a primary school located near the river.</w:t>
      </w:r>
    </w:p>
    <w:p w:rsidR="00D61207" w:rsidRDefault="003707A1">
      <w:pPr>
        <w:pStyle w:val="ListParagraph"/>
        <w:numPr>
          <w:ilvl w:val="0"/>
          <w:numId w:val="2"/>
        </w:numPr>
        <w:tabs>
          <w:tab w:val="left" w:pos="1616"/>
        </w:tabs>
        <w:spacing w:line="244" w:lineRule="auto"/>
        <w:ind w:right="139" w:firstLine="0"/>
        <w:rPr>
          <w:sz w:val="19"/>
        </w:rPr>
      </w:pPr>
      <w:r>
        <w:rPr>
          <w:sz w:val="19"/>
        </w:rPr>
        <w:t>Furthermore,</w:t>
      </w:r>
      <w:r>
        <w:rPr>
          <w:spacing w:val="-11"/>
          <w:sz w:val="19"/>
        </w:rPr>
        <w:t xml:space="preserve"> </w:t>
      </w:r>
      <w:r>
        <w:rPr>
          <w:sz w:val="19"/>
        </w:rPr>
        <w:t>a</w:t>
      </w:r>
      <w:r>
        <w:rPr>
          <w:spacing w:val="-11"/>
          <w:sz w:val="19"/>
        </w:rPr>
        <w:t xml:space="preserve"> </w:t>
      </w:r>
      <w:r>
        <w:rPr>
          <w:sz w:val="19"/>
        </w:rPr>
        <w:t>community</w:t>
      </w:r>
      <w:r>
        <w:rPr>
          <w:spacing w:val="-9"/>
          <w:sz w:val="19"/>
        </w:rPr>
        <w:t xml:space="preserve"> </w:t>
      </w:r>
      <w:r>
        <w:rPr>
          <w:sz w:val="19"/>
        </w:rPr>
        <w:t>centre</w:t>
      </w:r>
      <w:r>
        <w:rPr>
          <w:spacing w:val="-11"/>
          <w:sz w:val="19"/>
        </w:rPr>
        <w:t xml:space="preserve"> </w:t>
      </w:r>
      <w:r>
        <w:rPr>
          <w:sz w:val="19"/>
        </w:rPr>
        <w:t>and</w:t>
      </w:r>
      <w:r>
        <w:rPr>
          <w:spacing w:val="-10"/>
          <w:sz w:val="19"/>
        </w:rPr>
        <w:t xml:space="preserve"> </w:t>
      </w:r>
      <w:r>
        <w:rPr>
          <w:sz w:val="19"/>
        </w:rPr>
        <w:t>a</w:t>
      </w:r>
      <w:r>
        <w:rPr>
          <w:spacing w:val="-11"/>
          <w:sz w:val="19"/>
        </w:rPr>
        <w:t xml:space="preserve"> </w:t>
      </w:r>
      <w:r>
        <w:rPr>
          <w:sz w:val="19"/>
        </w:rPr>
        <w:t>small</w:t>
      </w:r>
      <w:r>
        <w:rPr>
          <w:spacing w:val="-10"/>
          <w:sz w:val="19"/>
        </w:rPr>
        <w:t xml:space="preserve"> </w:t>
      </w:r>
      <w:r>
        <w:rPr>
          <w:sz w:val="19"/>
        </w:rPr>
        <w:t>retail</w:t>
      </w:r>
      <w:r>
        <w:rPr>
          <w:spacing w:val="-10"/>
          <w:sz w:val="19"/>
        </w:rPr>
        <w:t xml:space="preserve"> </w:t>
      </w:r>
      <w:r>
        <w:rPr>
          <w:sz w:val="19"/>
        </w:rPr>
        <w:t>area</w:t>
      </w:r>
      <w:r>
        <w:rPr>
          <w:spacing w:val="-8"/>
          <w:sz w:val="19"/>
        </w:rPr>
        <w:t xml:space="preserve"> </w:t>
      </w:r>
      <w:r>
        <w:rPr>
          <w:sz w:val="19"/>
        </w:rPr>
        <w:t>were</w:t>
      </w:r>
      <w:r>
        <w:rPr>
          <w:spacing w:val="-11"/>
          <w:sz w:val="19"/>
        </w:rPr>
        <w:t xml:space="preserve"> </w:t>
      </w:r>
      <w:r>
        <w:rPr>
          <w:sz w:val="19"/>
        </w:rPr>
        <w:t>added</w:t>
      </w:r>
      <w:r>
        <w:rPr>
          <w:spacing w:val="-11"/>
          <w:sz w:val="19"/>
        </w:rPr>
        <w:t xml:space="preserve"> </w:t>
      </w:r>
      <w:r>
        <w:rPr>
          <w:sz w:val="19"/>
        </w:rPr>
        <w:t>in</w:t>
      </w:r>
      <w:r>
        <w:rPr>
          <w:spacing w:val="-11"/>
          <w:sz w:val="19"/>
        </w:rPr>
        <w:t xml:space="preserve"> </w:t>
      </w:r>
      <w:r>
        <w:rPr>
          <w:sz w:val="19"/>
        </w:rPr>
        <w:t>the</w:t>
      </w:r>
      <w:r>
        <w:rPr>
          <w:spacing w:val="-10"/>
          <w:sz w:val="19"/>
        </w:rPr>
        <w:t xml:space="preserve"> </w:t>
      </w:r>
      <w:r>
        <w:rPr>
          <w:sz w:val="19"/>
        </w:rPr>
        <w:t>southern</w:t>
      </w:r>
      <w:r>
        <w:rPr>
          <w:spacing w:val="-11"/>
          <w:sz w:val="19"/>
        </w:rPr>
        <w:t xml:space="preserve"> </w:t>
      </w:r>
      <w:r>
        <w:rPr>
          <w:sz w:val="19"/>
        </w:rPr>
        <w:t>part</w:t>
      </w:r>
      <w:r>
        <w:rPr>
          <w:spacing w:val="-11"/>
          <w:sz w:val="19"/>
        </w:rPr>
        <w:t xml:space="preserve"> </w:t>
      </w:r>
      <w:r>
        <w:rPr>
          <w:sz w:val="19"/>
        </w:rPr>
        <w:t>of</w:t>
      </w:r>
      <w:r>
        <w:rPr>
          <w:spacing w:val="-8"/>
          <w:sz w:val="19"/>
        </w:rPr>
        <w:t xml:space="preserve"> </w:t>
      </w:r>
      <w:r>
        <w:rPr>
          <w:sz w:val="19"/>
        </w:rPr>
        <w:t>the</w:t>
      </w:r>
      <w:r>
        <w:rPr>
          <w:spacing w:val="-10"/>
          <w:sz w:val="19"/>
        </w:rPr>
        <w:t xml:space="preserve"> </w:t>
      </w:r>
      <w:r>
        <w:rPr>
          <w:sz w:val="19"/>
        </w:rPr>
        <w:t>village,</w:t>
      </w:r>
      <w:r>
        <w:rPr>
          <w:spacing w:val="-10"/>
          <w:sz w:val="19"/>
        </w:rPr>
        <w:t xml:space="preserve"> </w:t>
      </w:r>
      <w:r>
        <w:rPr>
          <w:sz w:val="19"/>
        </w:rPr>
        <w:t>replacing what had once been open land.</w:t>
      </w:r>
    </w:p>
    <w:p w:rsidR="00D61207" w:rsidRDefault="003707A1">
      <w:pPr>
        <w:pStyle w:val="BodyText"/>
        <w:tabs>
          <w:tab w:val="left" w:pos="3615"/>
          <w:tab w:val="left" w:pos="6236"/>
          <w:tab w:val="left" w:pos="8860"/>
        </w:tabs>
        <w:spacing w:line="211" w:lineRule="exact"/>
        <w:ind w:left="141"/>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B.</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d</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b</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D.</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p>
    <w:p w:rsidR="00D61207" w:rsidRDefault="003707A1">
      <w:pPr>
        <w:pStyle w:val="BodyText"/>
        <w:ind w:left="141"/>
      </w:pPr>
      <w:r>
        <w:rPr>
          <w:rFonts w:ascii="Arial" w:hAnsi="Arial"/>
          <w:b/>
        </w:rPr>
        <w:t>Question</w:t>
      </w:r>
      <w:r>
        <w:rPr>
          <w:rFonts w:ascii="Arial" w:hAnsi="Arial"/>
          <w:b/>
          <w:spacing w:val="-7"/>
        </w:rPr>
        <w:t xml:space="preserve"> </w:t>
      </w:r>
      <w:r>
        <w:rPr>
          <w:rFonts w:ascii="Arial" w:hAnsi="Arial"/>
          <w:b/>
        </w:rPr>
        <w:t>25.</w:t>
      </w:r>
      <w:r>
        <w:rPr>
          <w:rFonts w:ascii="Arial" w:hAnsi="Arial"/>
          <w:b/>
          <w:spacing w:val="42"/>
        </w:rPr>
        <w:t xml:space="preserve"> </w:t>
      </w:r>
      <w:r>
        <w:t>a.</w:t>
      </w:r>
      <w:r>
        <w:rPr>
          <w:spacing w:val="-3"/>
        </w:rPr>
        <w:t xml:space="preserve"> </w:t>
      </w:r>
      <w:r>
        <w:t>Liam:</w:t>
      </w:r>
      <w:r>
        <w:rPr>
          <w:spacing w:val="-3"/>
        </w:rPr>
        <w:t xml:space="preserve"> </w:t>
      </w:r>
      <w:r>
        <w:t>I</w:t>
      </w:r>
      <w:r>
        <w:rPr>
          <w:spacing w:val="-4"/>
        </w:rPr>
        <w:t xml:space="preserve"> </w:t>
      </w:r>
      <w:r>
        <w:t>agree.</w:t>
      </w:r>
      <w:r>
        <w:rPr>
          <w:spacing w:val="-3"/>
        </w:rPr>
        <w:t xml:space="preserve"> </w:t>
      </w:r>
      <w:r>
        <w:t>Protecting</w:t>
      </w:r>
      <w:r>
        <w:rPr>
          <w:spacing w:val="-4"/>
        </w:rPr>
        <w:t xml:space="preserve"> </w:t>
      </w:r>
      <w:r>
        <w:t>wildlife</w:t>
      </w:r>
      <w:r>
        <w:rPr>
          <w:spacing w:val="-3"/>
        </w:rPr>
        <w:t xml:space="preserve"> </w:t>
      </w:r>
      <w:r>
        <w:t>isn’t</w:t>
      </w:r>
      <w:r>
        <w:rPr>
          <w:spacing w:val="-3"/>
        </w:rPr>
        <w:t xml:space="preserve"> </w:t>
      </w:r>
      <w:r>
        <w:t>just</w:t>
      </w:r>
      <w:r>
        <w:rPr>
          <w:spacing w:val="-4"/>
        </w:rPr>
        <w:t xml:space="preserve"> </w:t>
      </w:r>
      <w:r>
        <w:t>a</w:t>
      </w:r>
      <w:r>
        <w:rPr>
          <w:spacing w:val="-3"/>
        </w:rPr>
        <w:t xml:space="preserve"> </w:t>
      </w:r>
      <w:r>
        <w:t>local</w:t>
      </w:r>
      <w:r>
        <w:rPr>
          <w:spacing w:val="-3"/>
        </w:rPr>
        <w:t xml:space="preserve"> </w:t>
      </w:r>
      <w:r>
        <w:t>issue</w:t>
      </w:r>
      <w:r>
        <w:rPr>
          <w:spacing w:val="-3"/>
        </w:rPr>
        <w:t xml:space="preserve"> </w:t>
      </w:r>
      <w:r>
        <w:t>anymore;</w:t>
      </w:r>
      <w:r>
        <w:rPr>
          <w:spacing w:val="-4"/>
        </w:rPr>
        <w:t xml:space="preserve"> </w:t>
      </w:r>
      <w:r>
        <w:t>it’s</w:t>
      </w:r>
      <w:r>
        <w:rPr>
          <w:spacing w:val="-2"/>
        </w:rPr>
        <w:t xml:space="preserve"> </w:t>
      </w:r>
      <w:r>
        <w:t>a</w:t>
      </w:r>
      <w:r>
        <w:rPr>
          <w:spacing w:val="-3"/>
        </w:rPr>
        <w:t xml:space="preserve"> </w:t>
      </w:r>
      <w:r>
        <w:t>global</w:t>
      </w:r>
      <w:r>
        <w:rPr>
          <w:spacing w:val="-3"/>
        </w:rPr>
        <w:t xml:space="preserve"> </w:t>
      </w:r>
      <w:r>
        <w:rPr>
          <w:spacing w:val="-2"/>
        </w:rPr>
        <w:t>responsibility.</w:t>
      </w:r>
    </w:p>
    <w:p w:rsidR="00D61207" w:rsidRDefault="003707A1">
      <w:pPr>
        <w:pStyle w:val="ListParagraph"/>
        <w:numPr>
          <w:ilvl w:val="0"/>
          <w:numId w:val="1"/>
        </w:numPr>
        <w:tabs>
          <w:tab w:val="left" w:pos="1626"/>
        </w:tabs>
        <w:ind w:left="1626" w:hanging="210"/>
        <w:rPr>
          <w:sz w:val="19"/>
        </w:rPr>
      </w:pPr>
      <w:r>
        <w:rPr>
          <w:sz w:val="19"/>
        </w:rPr>
        <w:t>Sophie:</w:t>
      </w:r>
      <w:r>
        <w:rPr>
          <w:spacing w:val="-6"/>
          <w:sz w:val="19"/>
        </w:rPr>
        <w:t xml:space="preserve"> </w:t>
      </w:r>
      <w:r>
        <w:rPr>
          <w:sz w:val="19"/>
        </w:rPr>
        <w:t>I</w:t>
      </w:r>
      <w:r>
        <w:rPr>
          <w:spacing w:val="-5"/>
          <w:sz w:val="19"/>
        </w:rPr>
        <w:t xml:space="preserve"> </w:t>
      </w:r>
      <w:r>
        <w:rPr>
          <w:sz w:val="19"/>
        </w:rPr>
        <w:t>read</w:t>
      </w:r>
      <w:r>
        <w:rPr>
          <w:spacing w:val="-5"/>
          <w:sz w:val="19"/>
        </w:rPr>
        <w:t xml:space="preserve"> </w:t>
      </w:r>
      <w:r>
        <w:rPr>
          <w:sz w:val="19"/>
        </w:rPr>
        <w:t>that</w:t>
      </w:r>
      <w:r>
        <w:rPr>
          <w:spacing w:val="-6"/>
          <w:sz w:val="19"/>
        </w:rPr>
        <w:t xml:space="preserve"> </w:t>
      </w:r>
      <w:r>
        <w:rPr>
          <w:sz w:val="19"/>
        </w:rPr>
        <w:t>several</w:t>
      </w:r>
      <w:r>
        <w:rPr>
          <w:spacing w:val="-5"/>
          <w:sz w:val="19"/>
        </w:rPr>
        <w:t xml:space="preserve"> </w:t>
      </w:r>
      <w:r>
        <w:rPr>
          <w:sz w:val="19"/>
        </w:rPr>
        <w:t>countries</w:t>
      </w:r>
      <w:r>
        <w:rPr>
          <w:spacing w:val="-4"/>
          <w:sz w:val="19"/>
        </w:rPr>
        <w:t xml:space="preserve"> </w:t>
      </w:r>
      <w:r>
        <w:rPr>
          <w:sz w:val="19"/>
        </w:rPr>
        <w:t>are</w:t>
      </w:r>
      <w:r>
        <w:rPr>
          <w:spacing w:val="-6"/>
          <w:sz w:val="19"/>
        </w:rPr>
        <w:t xml:space="preserve"> </w:t>
      </w:r>
      <w:r>
        <w:rPr>
          <w:sz w:val="19"/>
        </w:rPr>
        <w:t>working</w:t>
      </w:r>
      <w:r>
        <w:rPr>
          <w:spacing w:val="-5"/>
          <w:sz w:val="19"/>
        </w:rPr>
        <w:t xml:space="preserve"> </w:t>
      </w:r>
      <w:r>
        <w:rPr>
          <w:sz w:val="19"/>
        </w:rPr>
        <w:t>together</w:t>
      </w:r>
      <w:r>
        <w:rPr>
          <w:spacing w:val="-5"/>
          <w:sz w:val="19"/>
        </w:rPr>
        <w:t xml:space="preserve"> </w:t>
      </w:r>
      <w:r>
        <w:rPr>
          <w:sz w:val="19"/>
        </w:rPr>
        <w:t>to</w:t>
      </w:r>
      <w:r>
        <w:rPr>
          <w:spacing w:val="-5"/>
          <w:sz w:val="19"/>
        </w:rPr>
        <w:t xml:space="preserve"> </w:t>
      </w:r>
      <w:r>
        <w:rPr>
          <w:sz w:val="19"/>
        </w:rPr>
        <w:t>save</w:t>
      </w:r>
      <w:r>
        <w:rPr>
          <w:spacing w:val="-6"/>
          <w:sz w:val="19"/>
        </w:rPr>
        <w:t xml:space="preserve"> </w:t>
      </w:r>
      <w:r>
        <w:rPr>
          <w:sz w:val="19"/>
        </w:rPr>
        <w:t>endangered</w:t>
      </w:r>
      <w:r>
        <w:rPr>
          <w:spacing w:val="-5"/>
          <w:sz w:val="19"/>
        </w:rPr>
        <w:t xml:space="preserve"> </w:t>
      </w:r>
      <w:r>
        <w:rPr>
          <w:spacing w:val="-2"/>
          <w:sz w:val="19"/>
        </w:rPr>
        <w:t>species.</w:t>
      </w:r>
    </w:p>
    <w:p w:rsidR="00D61207" w:rsidRPr="009F3225" w:rsidRDefault="003707A1">
      <w:pPr>
        <w:pStyle w:val="ListParagraph"/>
        <w:numPr>
          <w:ilvl w:val="0"/>
          <w:numId w:val="1"/>
        </w:numPr>
        <w:tabs>
          <w:tab w:val="left" w:pos="1615"/>
        </w:tabs>
        <w:spacing w:before="3"/>
        <w:ind w:left="1615" w:hanging="199"/>
        <w:rPr>
          <w:sz w:val="19"/>
        </w:rPr>
      </w:pPr>
      <w:r>
        <w:rPr>
          <w:sz w:val="19"/>
        </w:rPr>
        <w:t>Liam:</w:t>
      </w:r>
      <w:r>
        <w:rPr>
          <w:spacing w:val="-5"/>
          <w:sz w:val="19"/>
        </w:rPr>
        <w:t xml:space="preserve"> </w:t>
      </w:r>
      <w:r>
        <w:rPr>
          <w:sz w:val="19"/>
        </w:rPr>
        <w:t>Yes,</w:t>
      </w:r>
      <w:r>
        <w:rPr>
          <w:spacing w:val="-4"/>
          <w:sz w:val="19"/>
        </w:rPr>
        <w:t xml:space="preserve"> </w:t>
      </w:r>
      <w:r>
        <w:rPr>
          <w:sz w:val="19"/>
        </w:rPr>
        <w:t>and</w:t>
      </w:r>
      <w:r>
        <w:rPr>
          <w:spacing w:val="-4"/>
          <w:sz w:val="19"/>
        </w:rPr>
        <w:t xml:space="preserve"> </w:t>
      </w:r>
      <w:r>
        <w:rPr>
          <w:sz w:val="19"/>
        </w:rPr>
        <w:t>some</w:t>
      </w:r>
      <w:r>
        <w:rPr>
          <w:spacing w:val="-4"/>
          <w:sz w:val="19"/>
        </w:rPr>
        <w:t xml:space="preserve"> </w:t>
      </w:r>
      <w:r>
        <w:rPr>
          <w:sz w:val="19"/>
        </w:rPr>
        <w:t>conservation</w:t>
      </w:r>
      <w:r>
        <w:rPr>
          <w:spacing w:val="-4"/>
          <w:sz w:val="19"/>
        </w:rPr>
        <w:t xml:space="preserve"> </w:t>
      </w:r>
      <w:r>
        <w:rPr>
          <w:sz w:val="19"/>
        </w:rPr>
        <w:t>projects</w:t>
      </w:r>
      <w:r>
        <w:rPr>
          <w:spacing w:val="-3"/>
          <w:sz w:val="19"/>
        </w:rPr>
        <w:t xml:space="preserve"> </w:t>
      </w:r>
      <w:r>
        <w:rPr>
          <w:sz w:val="19"/>
        </w:rPr>
        <w:t>have</w:t>
      </w:r>
      <w:r>
        <w:rPr>
          <w:spacing w:val="-4"/>
          <w:sz w:val="19"/>
        </w:rPr>
        <w:t xml:space="preserve"> </w:t>
      </w:r>
      <w:r>
        <w:rPr>
          <w:sz w:val="19"/>
        </w:rPr>
        <w:t>even</w:t>
      </w:r>
      <w:r>
        <w:rPr>
          <w:spacing w:val="-2"/>
          <w:sz w:val="19"/>
        </w:rPr>
        <w:t xml:space="preserve"> </w:t>
      </w:r>
      <w:r>
        <w:rPr>
          <w:sz w:val="19"/>
        </w:rPr>
        <w:t>created</w:t>
      </w:r>
      <w:r>
        <w:rPr>
          <w:spacing w:val="-4"/>
          <w:sz w:val="19"/>
        </w:rPr>
        <w:t xml:space="preserve"> </w:t>
      </w:r>
      <w:r>
        <w:rPr>
          <w:sz w:val="19"/>
        </w:rPr>
        <w:t>jobs</w:t>
      </w:r>
      <w:r>
        <w:rPr>
          <w:spacing w:val="-3"/>
          <w:sz w:val="19"/>
        </w:rPr>
        <w:t xml:space="preserve"> </w:t>
      </w:r>
      <w:r>
        <w:rPr>
          <w:sz w:val="19"/>
        </w:rPr>
        <w:t>for</w:t>
      </w:r>
      <w:r>
        <w:rPr>
          <w:spacing w:val="-4"/>
          <w:sz w:val="19"/>
        </w:rPr>
        <w:t xml:space="preserve"> </w:t>
      </w:r>
      <w:r>
        <w:rPr>
          <w:sz w:val="19"/>
        </w:rPr>
        <w:t>local</w:t>
      </w:r>
      <w:r>
        <w:rPr>
          <w:spacing w:val="-5"/>
          <w:sz w:val="19"/>
        </w:rPr>
        <w:t xml:space="preserve"> </w:t>
      </w:r>
      <w:r>
        <w:rPr>
          <w:spacing w:val="-2"/>
          <w:sz w:val="19"/>
        </w:rPr>
        <w:t>communities.</w:t>
      </w:r>
    </w:p>
    <w:p w:rsidR="009F3225" w:rsidRDefault="009F3225" w:rsidP="009F3225">
      <w:pPr>
        <w:pStyle w:val="ListParagraph"/>
        <w:tabs>
          <w:tab w:val="left" w:pos="1615"/>
        </w:tabs>
        <w:spacing w:before="3"/>
        <w:ind w:left="1615"/>
        <w:rPr>
          <w:spacing w:val="-2"/>
          <w:sz w:val="19"/>
        </w:rPr>
      </w:pPr>
    </w:p>
    <w:p w:rsidR="009F3225" w:rsidRDefault="009F3225" w:rsidP="009F3225">
      <w:pPr>
        <w:pStyle w:val="ListParagraph"/>
        <w:tabs>
          <w:tab w:val="left" w:pos="1615"/>
        </w:tabs>
        <w:spacing w:before="3"/>
        <w:ind w:left="1615"/>
        <w:rPr>
          <w:spacing w:val="-2"/>
          <w:sz w:val="19"/>
        </w:rPr>
      </w:pPr>
    </w:p>
    <w:p w:rsidR="009F3225" w:rsidRDefault="009F3225" w:rsidP="009F3225">
      <w:pPr>
        <w:pStyle w:val="ListParagraph"/>
        <w:tabs>
          <w:tab w:val="left" w:pos="1615"/>
        </w:tabs>
        <w:spacing w:before="3"/>
        <w:ind w:left="1615"/>
        <w:rPr>
          <w:sz w:val="19"/>
        </w:rPr>
      </w:pPr>
    </w:p>
    <w:p w:rsidR="00D61207" w:rsidRDefault="003707A1">
      <w:pPr>
        <w:pStyle w:val="ListParagraph"/>
        <w:numPr>
          <w:ilvl w:val="0"/>
          <w:numId w:val="1"/>
        </w:numPr>
        <w:tabs>
          <w:tab w:val="left" w:pos="1626"/>
        </w:tabs>
        <w:spacing w:before="3"/>
        <w:ind w:left="1626" w:hanging="210"/>
        <w:rPr>
          <w:sz w:val="19"/>
        </w:rPr>
      </w:pPr>
      <w:r>
        <w:rPr>
          <w:sz w:val="19"/>
        </w:rPr>
        <w:t>Sophie:</w:t>
      </w:r>
      <w:r>
        <w:rPr>
          <w:spacing w:val="-6"/>
          <w:sz w:val="19"/>
        </w:rPr>
        <w:t xml:space="preserve"> </w:t>
      </w:r>
      <w:r>
        <w:rPr>
          <w:sz w:val="19"/>
        </w:rPr>
        <w:t>That’s</w:t>
      </w:r>
      <w:r>
        <w:rPr>
          <w:spacing w:val="-4"/>
          <w:sz w:val="19"/>
        </w:rPr>
        <w:t xml:space="preserve"> </w:t>
      </w:r>
      <w:r>
        <w:rPr>
          <w:sz w:val="19"/>
        </w:rPr>
        <w:t>great!</w:t>
      </w:r>
      <w:r>
        <w:rPr>
          <w:spacing w:val="-1"/>
          <w:sz w:val="19"/>
        </w:rPr>
        <w:t xml:space="preserve"> </w:t>
      </w:r>
      <w:r>
        <w:rPr>
          <w:sz w:val="19"/>
        </w:rPr>
        <w:t>It</w:t>
      </w:r>
      <w:r>
        <w:rPr>
          <w:spacing w:val="-7"/>
          <w:sz w:val="19"/>
        </w:rPr>
        <w:t xml:space="preserve"> </w:t>
      </w:r>
      <w:r>
        <w:rPr>
          <w:sz w:val="19"/>
        </w:rPr>
        <w:t>shows</w:t>
      </w:r>
      <w:r>
        <w:rPr>
          <w:spacing w:val="-4"/>
          <w:sz w:val="19"/>
        </w:rPr>
        <w:t xml:space="preserve"> </w:t>
      </w:r>
      <w:r>
        <w:rPr>
          <w:sz w:val="19"/>
        </w:rPr>
        <w:t>that</w:t>
      </w:r>
      <w:r>
        <w:rPr>
          <w:spacing w:val="-6"/>
          <w:sz w:val="19"/>
        </w:rPr>
        <w:t xml:space="preserve"> </w:t>
      </w:r>
      <w:r>
        <w:rPr>
          <w:sz w:val="19"/>
        </w:rPr>
        <w:t>wildlife</w:t>
      </w:r>
      <w:r>
        <w:rPr>
          <w:spacing w:val="-5"/>
          <w:sz w:val="19"/>
        </w:rPr>
        <w:t xml:space="preserve"> </w:t>
      </w:r>
      <w:r>
        <w:rPr>
          <w:sz w:val="19"/>
        </w:rPr>
        <w:t>conservation</w:t>
      </w:r>
      <w:r>
        <w:rPr>
          <w:spacing w:val="-5"/>
          <w:sz w:val="19"/>
        </w:rPr>
        <w:t xml:space="preserve"> </w:t>
      </w:r>
      <w:r>
        <w:rPr>
          <w:sz w:val="19"/>
        </w:rPr>
        <w:t>benefits</w:t>
      </w:r>
      <w:r>
        <w:rPr>
          <w:spacing w:val="-5"/>
          <w:sz w:val="19"/>
        </w:rPr>
        <w:t xml:space="preserve"> </w:t>
      </w:r>
      <w:r>
        <w:rPr>
          <w:sz w:val="19"/>
        </w:rPr>
        <w:t>both</w:t>
      </w:r>
      <w:r>
        <w:rPr>
          <w:spacing w:val="-5"/>
          <w:sz w:val="19"/>
        </w:rPr>
        <w:t xml:space="preserve"> </w:t>
      </w:r>
      <w:r>
        <w:rPr>
          <w:sz w:val="19"/>
        </w:rPr>
        <w:t>the</w:t>
      </w:r>
      <w:r>
        <w:rPr>
          <w:spacing w:val="-5"/>
          <w:sz w:val="19"/>
        </w:rPr>
        <w:t xml:space="preserve"> </w:t>
      </w:r>
      <w:r>
        <w:rPr>
          <w:sz w:val="19"/>
        </w:rPr>
        <w:t>environment</w:t>
      </w:r>
      <w:r>
        <w:rPr>
          <w:spacing w:val="-5"/>
          <w:sz w:val="19"/>
        </w:rPr>
        <w:t xml:space="preserve"> </w:t>
      </w:r>
      <w:r>
        <w:rPr>
          <w:sz w:val="19"/>
        </w:rPr>
        <w:t>and</w:t>
      </w:r>
      <w:r>
        <w:rPr>
          <w:spacing w:val="-6"/>
          <w:sz w:val="19"/>
        </w:rPr>
        <w:t xml:space="preserve"> </w:t>
      </w:r>
      <w:r>
        <w:rPr>
          <w:sz w:val="19"/>
        </w:rPr>
        <w:t>the</w:t>
      </w:r>
      <w:r>
        <w:rPr>
          <w:spacing w:val="-5"/>
          <w:sz w:val="19"/>
        </w:rPr>
        <w:t xml:space="preserve"> </w:t>
      </w:r>
      <w:r>
        <w:rPr>
          <w:spacing w:val="-2"/>
          <w:sz w:val="19"/>
        </w:rPr>
        <w:t>economy.</w:t>
      </w:r>
    </w:p>
    <w:p w:rsidR="00D61207" w:rsidRDefault="003707A1">
      <w:pPr>
        <w:pStyle w:val="ListParagraph"/>
        <w:numPr>
          <w:ilvl w:val="0"/>
          <w:numId w:val="1"/>
        </w:numPr>
        <w:tabs>
          <w:tab w:val="left" w:pos="1626"/>
        </w:tabs>
        <w:spacing w:before="85" w:line="214" w:lineRule="exact"/>
        <w:ind w:left="1626" w:hanging="210"/>
        <w:rPr>
          <w:sz w:val="19"/>
        </w:rPr>
      </w:pPr>
      <w:r>
        <w:rPr>
          <w:sz w:val="19"/>
        </w:rPr>
        <w:t>Liam:</w:t>
      </w:r>
      <w:r>
        <w:rPr>
          <w:spacing w:val="-6"/>
          <w:sz w:val="19"/>
        </w:rPr>
        <w:t xml:space="preserve"> </w:t>
      </w:r>
      <w:r>
        <w:rPr>
          <w:sz w:val="19"/>
        </w:rPr>
        <w:t>Exactly.</w:t>
      </w:r>
      <w:r>
        <w:rPr>
          <w:spacing w:val="-10"/>
          <w:sz w:val="19"/>
        </w:rPr>
        <w:t xml:space="preserve"> </w:t>
      </w:r>
      <w:r>
        <w:rPr>
          <w:sz w:val="19"/>
        </w:rPr>
        <w:t>When</w:t>
      </w:r>
      <w:r>
        <w:rPr>
          <w:spacing w:val="-6"/>
          <w:sz w:val="19"/>
        </w:rPr>
        <w:t xml:space="preserve"> </w:t>
      </w:r>
      <w:r>
        <w:rPr>
          <w:sz w:val="19"/>
        </w:rPr>
        <w:t>people</w:t>
      </w:r>
      <w:r>
        <w:rPr>
          <w:spacing w:val="-6"/>
          <w:sz w:val="19"/>
        </w:rPr>
        <w:t xml:space="preserve"> </w:t>
      </w:r>
      <w:r>
        <w:rPr>
          <w:sz w:val="19"/>
        </w:rPr>
        <w:t>see</w:t>
      </w:r>
      <w:r>
        <w:rPr>
          <w:spacing w:val="-5"/>
          <w:sz w:val="19"/>
        </w:rPr>
        <w:t xml:space="preserve"> </w:t>
      </w:r>
      <w:r>
        <w:rPr>
          <w:sz w:val="19"/>
        </w:rPr>
        <w:t>real</w:t>
      </w:r>
      <w:r>
        <w:rPr>
          <w:spacing w:val="-5"/>
          <w:sz w:val="19"/>
        </w:rPr>
        <w:t xml:space="preserve"> </w:t>
      </w:r>
      <w:r>
        <w:rPr>
          <w:sz w:val="19"/>
        </w:rPr>
        <w:t>benefits,</w:t>
      </w:r>
      <w:r>
        <w:rPr>
          <w:spacing w:val="-6"/>
          <w:sz w:val="19"/>
        </w:rPr>
        <w:t xml:space="preserve"> </w:t>
      </w:r>
      <w:r>
        <w:rPr>
          <w:sz w:val="19"/>
        </w:rPr>
        <w:t>they’re</w:t>
      </w:r>
      <w:r>
        <w:rPr>
          <w:spacing w:val="-7"/>
          <w:sz w:val="19"/>
        </w:rPr>
        <w:t xml:space="preserve"> </w:t>
      </w:r>
      <w:r>
        <w:rPr>
          <w:sz w:val="19"/>
        </w:rPr>
        <w:t>more</w:t>
      </w:r>
      <w:r>
        <w:rPr>
          <w:spacing w:val="-4"/>
          <w:sz w:val="19"/>
        </w:rPr>
        <w:t xml:space="preserve"> </w:t>
      </w:r>
      <w:r>
        <w:rPr>
          <w:sz w:val="19"/>
        </w:rPr>
        <w:t>willing</w:t>
      </w:r>
      <w:r>
        <w:rPr>
          <w:spacing w:val="-6"/>
          <w:sz w:val="19"/>
        </w:rPr>
        <w:t xml:space="preserve"> </w:t>
      </w:r>
      <w:r>
        <w:rPr>
          <w:sz w:val="19"/>
        </w:rPr>
        <w:t>to</w:t>
      </w:r>
      <w:r>
        <w:rPr>
          <w:spacing w:val="-5"/>
          <w:sz w:val="19"/>
        </w:rPr>
        <w:t xml:space="preserve"> </w:t>
      </w:r>
      <w:r>
        <w:rPr>
          <w:sz w:val="19"/>
        </w:rPr>
        <w:t>support</w:t>
      </w:r>
      <w:r>
        <w:rPr>
          <w:spacing w:val="-6"/>
          <w:sz w:val="19"/>
        </w:rPr>
        <w:t xml:space="preserve"> </w:t>
      </w:r>
      <w:r>
        <w:rPr>
          <w:sz w:val="19"/>
        </w:rPr>
        <w:t>long-term</w:t>
      </w:r>
      <w:r>
        <w:rPr>
          <w:spacing w:val="-8"/>
          <w:sz w:val="19"/>
        </w:rPr>
        <w:t xml:space="preserve"> </w:t>
      </w:r>
      <w:r>
        <w:rPr>
          <w:sz w:val="19"/>
        </w:rPr>
        <w:t>conservation</w:t>
      </w:r>
      <w:r>
        <w:rPr>
          <w:spacing w:val="-6"/>
          <w:sz w:val="19"/>
        </w:rPr>
        <w:t xml:space="preserve"> </w:t>
      </w:r>
      <w:r>
        <w:rPr>
          <w:spacing w:val="-2"/>
          <w:sz w:val="19"/>
        </w:rPr>
        <w:t>efforts.</w:t>
      </w:r>
    </w:p>
    <w:p w:rsidR="00D61207" w:rsidRDefault="003707A1">
      <w:pPr>
        <w:pStyle w:val="BodyText"/>
        <w:tabs>
          <w:tab w:val="left" w:pos="3615"/>
          <w:tab w:val="left" w:pos="6236"/>
          <w:tab w:val="left" w:pos="8860"/>
        </w:tabs>
        <w:spacing w:line="217" w:lineRule="exact"/>
        <w:ind w:left="141"/>
      </w:pPr>
      <w:r>
        <w:rPr>
          <w:rFonts w:ascii="Arial" w:hAnsi="Arial"/>
          <w:b/>
          <w:w w:val="110"/>
        </w:rPr>
        <w:t>A.</w:t>
      </w:r>
      <w:r>
        <w:rPr>
          <w:rFonts w:ascii="Arial" w:hAnsi="Arial"/>
          <w:b/>
          <w:spacing w:val="-15"/>
          <w:w w:val="110"/>
        </w:rPr>
        <w:t xml:space="preserve"> </w:t>
      </w:r>
      <w:r>
        <w:rPr>
          <w:w w:val="110"/>
        </w:rPr>
        <w:t>b</w:t>
      </w:r>
      <w:r>
        <w:rPr>
          <w:spacing w:val="-12"/>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B.</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c</w:t>
      </w:r>
      <w:r>
        <w:rPr>
          <w:spacing w:val="-5"/>
          <w:w w:val="110"/>
        </w:rPr>
        <w:t xml:space="preserve"> </w:t>
      </w:r>
      <w:r>
        <w:rPr>
          <w:w w:val="170"/>
        </w:rPr>
        <w:t>–</w:t>
      </w:r>
      <w:r>
        <w:rPr>
          <w:spacing w:val="-33"/>
          <w:w w:val="170"/>
        </w:rPr>
        <w:t xml:space="preserve"> </w:t>
      </w:r>
      <w:r>
        <w:rPr>
          <w:w w:val="110"/>
        </w:rPr>
        <w:t>d</w:t>
      </w:r>
      <w:r>
        <w:rPr>
          <w:spacing w:val="-6"/>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a</w:t>
      </w:r>
      <w:r>
        <w:tab/>
      </w:r>
      <w:r>
        <w:rPr>
          <w:rFonts w:ascii="Arial" w:hAnsi="Arial"/>
          <w:b/>
          <w:w w:val="110"/>
        </w:rPr>
        <w:t>C.</w:t>
      </w:r>
      <w:r>
        <w:rPr>
          <w:rFonts w:ascii="Arial" w:hAnsi="Arial"/>
          <w:b/>
          <w:spacing w:val="-15"/>
          <w:w w:val="110"/>
        </w:rPr>
        <w:t xml:space="preserve"> </w:t>
      </w:r>
      <w:r>
        <w:rPr>
          <w:w w:val="110"/>
        </w:rPr>
        <w:t>b</w:t>
      </w:r>
      <w:r>
        <w:rPr>
          <w:spacing w:val="-10"/>
          <w:w w:val="110"/>
        </w:rPr>
        <w:t xml:space="preserve"> </w:t>
      </w:r>
      <w:r>
        <w:rPr>
          <w:w w:val="170"/>
        </w:rPr>
        <w:t>–</w:t>
      </w:r>
      <w:r>
        <w:rPr>
          <w:spacing w:val="-34"/>
          <w:w w:val="170"/>
        </w:rPr>
        <w:t xml:space="preserve"> </w:t>
      </w:r>
      <w:r>
        <w:rPr>
          <w:w w:val="110"/>
        </w:rPr>
        <w:t>d</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a</w:t>
      </w:r>
      <w:r>
        <w:rPr>
          <w:spacing w:val="-6"/>
          <w:w w:val="110"/>
        </w:rPr>
        <w:t xml:space="preserve"> </w:t>
      </w:r>
      <w:r>
        <w:rPr>
          <w:w w:val="170"/>
        </w:rPr>
        <w:t>–</w:t>
      </w:r>
      <w:r>
        <w:rPr>
          <w:spacing w:val="-33"/>
          <w:w w:val="170"/>
        </w:rPr>
        <w:t xml:space="preserve"> </w:t>
      </w:r>
      <w:r>
        <w:rPr>
          <w:spacing w:val="-10"/>
          <w:w w:val="110"/>
        </w:rPr>
        <w:t>e</w:t>
      </w:r>
      <w:r>
        <w:tab/>
      </w:r>
      <w:r>
        <w:rPr>
          <w:rFonts w:ascii="Arial" w:hAnsi="Arial"/>
          <w:b/>
          <w:w w:val="110"/>
        </w:rPr>
        <w:t>D.</w:t>
      </w:r>
      <w:r>
        <w:rPr>
          <w:rFonts w:ascii="Arial" w:hAnsi="Arial"/>
          <w:b/>
          <w:spacing w:val="-15"/>
          <w:w w:val="110"/>
        </w:rPr>
        <w:t xml:space="preserve"> </w:t>
      </w:r>
      <w:r>
        <w:rPr>
          <w:w w:val="110"/>
        </w:rPr>
        <w:t>a</w:t>
      </w:r>
      <w:r>
        <w:rPr>
          <w:spacing w:val="-10"/>
          <w:w w:val="110"/>
        </w:rPr>
        <w:t xml:space="preserve"> </w:t>
      </w:r>
      <w:r>
        <w:rPr>
          <w:w w:val="170"/>
        </w:rPr>
        <w:t>–</w:t>
      </w:r>
      <w:r>
        <w:rPr>
          <w:spacing w:val="-34"/>
          <w:w w:val="170"/>
        </w:rPr>
        <w:t xml:space="preserve"> </w:t>
      </w:r>
      <w:r>
        <w:rPr>
          <w:w w:val="110"/>
        </w:rPr>
        <w:t>b</w:t>
      </w:r>
      <w:r>
        <w:rPr>
          <w:spacing w:val="-6"/>
          <w:w w:val="110"/>
        </w:rPr>
        <w:t xml:space="preserve"> </w:t>
      </w:r>
      <w:r>
        <w:rPr>
          <w:w w:val="170"/>
        </w:rPr>
        <w:t>–</w:t>
      </w:r>
      <w:r>
        <w:rPr>
          <w:spacing w:val="-33"/>
          <w:w w:val="170"/>
        </w:rPr>
        <w:t xml:space="preserve"> </w:t>
      </w:r>
      <w:r>
        <w:rPr>
          <w:w w:val="110"/>
        </w:rPr>
        <w:t>c</w:t>
      </w:r>
      <w:r>
        <w:rPr>
          <w:spacing w:val="-5"/>
          <w:w w:val="110"/>
        </w:rPr>
        <w:t xml:space="preserve"> </w:t>
      </w:r>
      <w:r>
        <w:rPr>
          <w:w w:val="170"/>
        </w:rPr>
        <w:t>–</w:t>
      </w:r>
      <w:r>
        <w:rPr>
          <w:spacing w:val="-33"/>
          <w:w w:val="170"/>
        </w:rPr>
        <w:t xml:space="preserve"> </w:t>
      </w:r>
      <w:r>
        <w:rPr>
          <w:w w:val="110"/>
        </w:rPr>
        <w:t>e</w:t>
      </w:r>
      <w:r>
        <w:rPr>
          <w:spacing w:val="-6"/>
          <w:w w:val="110"/>
        </w:rPr>
        <w:t xml:space="preserve"> </w:t>
      </w:r>
      <w:r>
        <w:rPr>
          <w:w w:val="170"/>
        </w:rPr>
        <w:t>–</w:t>
      </w:r>
      <w:r>
        <w:rPr>
          <w:spacing w:val="-33"/>
          <w:w w:val="170"/>
        </w:rPr>
        <w:t xml:space="preserve"> </w:t>
      </w:r>
      <w:r>
        <w:rPr>
          <w:spacing w:val="-10"/>
          <w:w w:val="110"/>
        </w:rPr>
        <w:t>d</w:t>
      </w:r>
    </w:p>
    <w:p w:rsidR="00D61207" w:rsidRDefault="00D61207">
      <w:pPr>
        <w:pStyle w:val="BodyText"/>
        <w:spacing w:before="3"/>
        <w:ind w:left="0"/>
      </w:pPr>
    </w:p>
    <w:p w:rsidR="00D61207" w:rsidRDefault="003707A1">
      <w:pPr>
        <w:spacing w:before="1"/>
        <w:ind w:left="141" w:right="142"/>
        <w:jc w:val="both"/>
        <w:rPr>
          <w:rFonts w:ascii="Arial"/>
          <w:b/>
          <w:i/>
          <w:sz w:val="19"/>
        </w:rPr>
      </w:pPr>
      <w:r>
        <w:rPr>
          <w:rFonts w:ascii="Arial"/>
          <w:b/>
          <w:i/>
          <w:sz w:val="19"/>
        </w:rPr>
        <w:t>Read the following passage and mark the letter A, B, C or D on your answer sheet to indicate the option that best fits each of the numbered blanks from 26 to 30.</w:t>
      </w:r>
    </w:p>
    <w:p w:rsidR="00D61207" w:rsidRDefault="003707A1">
      <w:pPr>
        <w:pStyle w:val="BodyText"/>
        <w:tabs>
          <w:tab w:val="left" w:pos="7827"/>
        </w:tabs>
        <w:spacing w:before="5" w:line="244" w:lineRule="auto"/>
        <w:ind w:left="141" w:right="137"/>
        <w:jc w:val="both"/>
      </w:pPr>
      <w:r>
        <w:t>An ethnography is a valuable research design for studying groups in education, focusing on their behaviors, beliefs, language, and the ways they develop shared patterns of interaction over time. Ethnographic research is a qualitative approach used to describe,</w:t>
      </w:r>
      <w:r>
        <w:rPr>
          <w:spacing w:val="40"/>
        </w:rPr>
        <w:t xml:space="preserve"> </w:t>
      </w:r>
      <w:r>
        <w:t>analyze,</w:t>
      </w:r>
      <w:r>
        <w:rPr>
          <w:spacing w:val="40"/>
        </w:rPr>
        <w:t xml:space="preserve"> </w:t>
      </w:r>
      <w:r>
        <w:t>and</w:t>
      </w:r>
      <w:r>
        <w:rPr>
          <w:spacing w:val="40"/>
        </w:rPr>
        <w:t xml:space="preserve"> </w:t>
      </w:r>
      <w:r>
        <w:t>interpret</w:t>
      </w:r>
      <w:r>
        <w:rPr>
          <w:spacing w:val="40"/>
        </w:rPr>
        <w:t xml:space="preserve"> </w:t>
      </w:r>
      <w:r>
        <w:t>the</w:t>
      </w:r>
      <w:r>
        <w:rPr>
          <w:spacing w:val="40"/>
        </w:rPr>
        <w:t xml:space="preserve"> </w:t>
      </w:r>
      <w:r>
        <w:t>patterns</w:t>
      </w:r>
      <w:r>
        <w:rPr>
          <w:spacing w:val="40"/>
        </w:rPr>
        <w:t xml:space="preserve"> </w:t>
      </w:r>
      <w:r>
        <w:t>of</w:t>
      </w:r>
      <w:r>
        <w:rPr>
          <w:spacing w:val="40"/>
        </w:rPr>
        <w:t xml:space="preserve"> </w:t>
      </w:r>
      <w:r>
        <w:t>a</w:t>
      </w:r>
      <w:r>
        <w:rPr>
          <w:spacing w:val="40"/>
        </w:rPr>
        <w:t xml:space="preserve"> </w:t>
      </w:r>
      <w:r>
        <w:t>culture-sharing</w:t>
      </w:r>
      <w:r>
        <w:rPr>
          <w:spacing w:val="40"/>
        </w:rPr>
        <w:t xml:space="preserve"> </w:t>
      </w:r>
      <w:r>
        <w:t>group.</w:t>
      </w:r>
      <w:r>
        <w:rPr>
          <w:spacing w:val="40"/>
        </w:rPr>
        <w:t xml:space="preserve"> </w:t>
      </w:r>
      <w:r>
        <w:t>(26)</w:t>
      </w:r>
      <w:r>
        <w:rPr>
          <w:spacing w:val="48"/>
        </w:rPr>
        <w:t xml:space="preserve"> </w:t>
      </w:r>
      <w:r>
        <w:rPr>
          <w:u w:val="single"/>
        </w:rPr>
        <w:tab/>
      </w:r>
      <w:r>
        <w:t>, including language, rituals, social structures, life stages, interactions, and communication.</w:t>
      </w:r>
    </w:p>
    <w:p w:rsidR="00D61207" w:rsidRDefault="003707A1">
      <w:pPr>
        <w:pStyle w:val="BodyText"/>
        <w:tabs>
          <w:tab w:val="left" w:pos="5970"/>
          <w:tab w:val="left" w:pos="7305"/>
        </w:tabs>
        <w:spacing w:line="244" w:lineRule="auto"/>
        <w:ind w:left="141" w:right="140"/>
        <w:jc w:val="both"/>
      </w:pPr>
      <w:r>
        <w:t xml:space="preserve">Ethnographers conduct research by entering the “field,” (27) </w:t>
      </w:r>
      <w:r>
        <w:rPr>
          <w:rFonts w:ascii="Times New Roman" w:hAnsi="Times New Roman"/>
          <w:u w:val="single"/>
        </w:rPr>
        <w:tab/>
      </w:r>
      <w:r>
        <w:t>.</w:t>
      </w:r>
      <w:r>
        <w:rPr>
          <w:spacing w:val="-1"/>
        </w:rPr>
        <w:t xml:space="preserve"> </w:t>
      </w:r>
      <w:r>
        <w:t>They</w:t>
      </w:r>
      <w:r>
        <w:rPr>
          <w:spacing w:val="-2"/>
        </w:rPr>
        <w:t xml:space="preserve"> </w:t>
      </w:r>
      <w:r>
        <w:t>aim to</w:t>
      </w:r>
      <w:r>
        <w:rPr>
          <w:spacing w:val="-1"/>
        </w:rPr>
        <w:t xml:space="preserve"> </w:t>
      </w:r>
      <w:r>
        <w:t>produce</w:t>
      </w:r>
      <w:r>
        <w:rPr>
          <w:spacing w:val="-1"/>
        </w:rPr>
        <w:t xml:space="preserve"> </w:t>
      </w:r>
      <w:r>
        <w:t>a</w:t>
      </w:r>
      <w:r>
        <w:rPr>
          <w:spacing w:val="-1"/>
        </w:rPr>
        <w:t xml:space="preserve"> </w:t>
      </w:r>
      <w:r>
        <w:t>detailed</w:t>
      </w:r>
      <w:r>
        <w:rPr>
          <w:spacing w:val="-1"/>
        </w:rPr>
        <w:t xml:space="preserve"> </w:t>
      </w:r>
      <w:r>
        <w:t>cultural</w:t>
      </w:r>
      <w:r>
        <w:rPr>
          <w:spacing w:val="-1"/>
        </w:rPr>
        <w:t xml:space="preserve"> </w:t>
      </w:r>
      <w:r>
        <w:t>portrait</w:t>
      </w:r>
      <w:r>
        <w:rPr>
          <w:spacing w:val="-1"/>
        </w:rPr>
        <w:t xml:space="preserve"> </w:t>
      </w:r>
      <w:r>
        <w:t>of a</w:t>
      </w:r>
      <w:r>
        <w:rPr>
          <w:spacing w:val="-1"/>
        </w:rPr>
        <w:t xml:space="preserve"> </w:t>
      </w:r>
      <w:r>
        <w:t>group within</w:t>
      </w:r>
      <w:r>
        <w:rPr>
          <w:spacing w:val="-8"/>
        </w:rPr>
        <w:t xml:space="preserve"> </w:t>
      </w:r>
      <w:r>
        <w:t>its</w:t>
      </w:r>
      <w:r>
        <w:rPr>
          <w:spacing w:val="-9"/>
        </w:rPr>
        <w:t xml:space="preserve"> </w:t>
      </w:r>
      <w:r>
        <w:t>natural</w:t>
      </w:r>
      <w:r>
        <w:rPr>
          <w:spacing w:val="-7"/>
        </w:rPr>
        <w:t xml:space="preserve"> </w:t>
      </w:r>
      <w:r>
        <w:t>setting.</w:t>
      </w:r>
      <w:r>
        <w:rPr>
          <w:spacing w:val="-8"/>
        </w:rPr>
        <w:t xml:space="preserve"> </w:t>
      </w:r>
      <w:r>
        <w:t>Typically,</w:t>
      </w:r>
      <w:r>
        <w:rPr>
          <w:spacing w:val="-8"/>
        </w:rPr>
        <w:t xml:space="preserve"> </w:t>
      </w:r>
      <w:r>
        <w:t>ethnographic</w:t>
      </w:r>
      <w:r>
        <w:rPr>
          <w:spacing w:val="-7"/>
        </w:rPr>
        <w:t xml:space="preserve"> </w:t>
      </w:r>
      <w:r>
        <w:t>studies</w:t>
      </w:r>
      <w:r>
        <w:rPr>
          <w:spacing w:val="-10"/>
        </w:rPr>
        <w:t xml:space="preserve"> </w:t>
      </w:r>
      <w:r>
        <w:t>focus</w:t>
      </w:r>
      <w:r>
        <w:rPr>
          <w:spacing w:val="-7"/>
        </w:rPr>
        <w:t xml:space="preserve"> </w:t>
      </w:r>
      <w:r>
        <w:t>on</w:t>
      </w:r>
      <w:r>
        <w:rPr>
          <w:spacing w:val="-8"/>
        </w:rPr>
        <w:t xml:space="preserve"> </w:t>
      </w:r>
      <w:r>
        <w:t>a</w:t>
      </w:r>
      <w:r>
        <w:rPr>
          <w:spacing w:val="-8"/>
        </w:rPr>
        <w:t xml:space="preserve"> </w:t>
      </w:r>
      <w:r>
        <w:t>group</w:t>
      </w:r>
      <w:r>
        <w:rPr>
          <w:spacing w:val="-8"/>
        </w:rPr>
        <w:t xml:space="preserve"> </w:t>
      </w:r>
      <w:r>
        <w:t>of</w:t>
      </w:r>
      <w:r>
        <w:rPr>
          <w:spacing w:val="-8"/>
        </w:rPr>
        <w:t xml:space="preserve"> </w:t>
      </w:r>
      <w:r>
        <w:t>individuals</w:t>
      </w:r>
      <w:r>
        <w:rPr>
          <w:spacing w:val="-10"/>
        </w:rPr>
        <w:t xml:space="preserve"> </w:t>
      </w:r>
      <w:r>
        <w:t>at</w:t>
      </w:r>
      <w:r>
        <w:rPr>
          <w:spacing w:val="-8"/>
        </w:rPr>
        <w:t xml:space="preserve"> </w:t>
      </w:r>
      <w:r>
        <w:t>a</w:t>
      </w:r>
      <w:r>
        <w:rPr>
          <w:spacing w:val="-8"/>
        </w:rPr>
        <w:t xml:space="preserve"> </w:t>
      </w:r>
      <w:r>
        <w:t>single</w:t>
      </w:r>
      <w:r>
        <w:rPr>
          <w:spacing w:val="-11"/>
        </w:rPr>
        <w:t xml:space="preserve"> </w:t>
      </w:r>
      <w:r>
        <w:t>site,</w:t>
      </w:r>
      <w:r>
        <w:rPr>
          <w:spacing w:val="-8"/>
        </w:rPr>
        <w:t xml:space="preserve"> </w:t>
      </w:r>
      <w:r>
        <w:t>examining</w:t>
      </w:r>
      <w:r>
        <w:rPr>
          <w:spacing w:val="-10"/>
        </w:rPr>
        <w:t xml:space="preserve"> </w:t>
      </w:r>
      <w:r>
        <w:t>shared</w:t>
      </w:r>
      <w:r>
        <w:rPr>
          <w:spacing w:val="-8"/>
        </w:rPr>
        <w:t xml:space="preserve"> </w:t>
      </w:r>
      <w:r>
        <w:t>patterns of</w:t>
      </w:r>
      <w:r>
        <w:rPr>
          <w:spacing w:val="-1"/>
        </w:rPr>
        <w:t xml:space="preserve"> </w:t>
      </w:r>
      <w:r>
        <w:t>behavior,</w:t>
      </w:r>
      <w:r>
        <w:rPr>
          <w:spacing w:val="-4"/>
        </w:rPr>
        <w:t xml:space="preserve"> </w:t>
      </w:r>
      <w:r>
        <w:t>belief,</w:t>
      </w:r>
      <w:r>
        <w:rPr>
          <w:spacing w:val="-4"/>
        </w:rPr>
        <w:t xml:space="preserve"> </w:t>
      </w:r>
      <w:r>
        <w:t>and</w:t>
      </w:r>
      <w:r>
        <w:rPr>
          <w:spacing w:val="-3"/>
        </w:rPr>
        <w:t xml:space="preserve"> </w:t>
      </w:r>
      <w:r>
        <w:t>language</w:t>
      </w:r>
      <w:r>
        <w:rPr>
          <w:spacing w:val="-3"/>
        </w:rPr>
        <w:t xml:space="preserve"> </w:t>
      </w:r>
      <w:r>
        <w:t>that</w:t>
      </w:r>
      <w:r>
        <w:rPr>
          <w:spacing w:val="-3"/>
        </w:rPr>
        <w:t xml:space="preserve"> </w:t>
      </w:r>
      <w:r>
        <w:t>have</w:t>
      </w:r>
      <w:r>
        <w:rPr>
          <w:spacing w:val="-3"/>
        </w:rPr>
        <w:t xml:space="preserve"> </w:t>
      </w:r>
      <w:r>
        <w:t>evolved</w:t>
      </w:r>
      <w:r>
        <w:rPr>
          <w:spacing w:val="-3"/>
        </w:rPr>
        <w:t xml:space="preserve"> </w:t>
      </w:r>
      <w:r>
        <w:t>over</w:t>
      </w:r>
      <w:r>
        <w:rPr>
          <w:spacing w:val="-2"/>
        </w:rPr>
        <w:t xml:space="preserve"> </w:t>
      </w:r>
      <w:r>
        <w:t>time.</w:t>
      </w:r>
      <w:r>
        <w:rPr>
          <w:spacing w:val="-1"/>
        </w:rPr>
        <w:t xml:space="preserve"> </w:t>
      </w:r>
      <w:r>
        <w:t>Fieldwork</w:t>
      </w:r>
      <w:r>
        <w:rPr>
          <w:spacing w:val="-3"/>
        </w:rPr>
        <w:t xml:space="preserve"> </w:t>
      </w:r>
      <w:r>
        <w:t>often</w:t>
      </w:r>
      <w:r>
        <w:rPr>
          <w:spacing w:val="-3"/>
        </w:rPr>
        <w:t xml:space="preserve"> </w:t>
      </w:r>
      <w:r>
        <w:t>involves observing</w:t>
      </w:r>
      <w:r>
        <w:rPr>
          <w:spacing w:val="-3"/>
        </w:rPr>
        <w:t xml:space="preserve"> </w:t>
      </w:r>
      <w:r>
        <w:t>and</w:t>
      </w:r>
      <w:r>
        <w:rPr>
          <w:spacing w:val="-3"/>
        </w:rPr>
        <w:t xml:space="preserve"> </w:t>
      </w:r>
      <w:r>
        <w:t>interviewing</w:t>
      </w:r>
      <w:r>
        <w:rPr>
          <w:spacing w:val="-3"/>
        </w:rPr>
        <w:t xml:space="preserve"> </w:t>
      </w:r>
      <w:r>
        <w:t>participants</w:t>
      </w:r>
      <w:r>
        <w:rPr>
          <w:spacing w:val="-3"/>
        </w:rPr>
        <w:t xml:space="preserve"> </w:t>
      </w:r>
      <w:r>
        <w:t xml:space="preserve">in the contexts where they live and work. Data analysis begins with describing and analyzing the culture-sharing group and interpreting its patterns within the broader context of culture in action. (28) </w:t>
      </w:r>
      <w:r>
        <w:rPr>
          <w:u w:val="single"/>
        </w:rPr>
        <w:tab/>
      </w:r>
      <w:r>
        <w:t>. The roots of ethnographic research lie in anthropology, sociology, education, and postmodern concerns about interpretation and representation.</w:t>
      </w:r>
    </w:p>
    <w:p w:rsidR="00D61207" w:rsidRDefault="003707A1">
      <w:pPr>
        <w:pStyle w:val="BodyText"/>
        <w:tabs>
          <w:tab w:val="left" w:pos="7254"/>
          <w:tab w:val="left" w:pos="8485"/>
        </w:tabs>
        <w:spacing w:line="244" w:lineRule="auto"/>
        <w:ind w:left="141" w:right="140"/>
        <w:jc w:val="both"/>
      </w:pPr>
      <w:r>
        <w:t xml:space="preserve">Historically, three main types of ethnographic designs have emerged: realist, case study, and critical ethnographies. A realist ethnography presents an objective account of a culture-sharing group. (29) </w:t>
      </w:r>
      <w:r>
        <w:rPr>
          <w:u w:val="single"/>
        </w:rPr>
        <w:tab/>
      </w:r>
      <w:r>
        <w:t>. Case studies</w:t>
      </w:r>
      <w:r>
        <w:rPr>
          <w:spacing w:val="-1"/>
        </w:rPr>
        <w:t xml:space="preserve"> </w:t>
      </w:r>
      <w:r>
        <w:t>focus on a</w:t>
      </w:r>
      <w:r>
        <w:rPr>
          <w:spacing w:val="-2"/>
        </w:rPr>
        <w:t xml:space="preserve"> </w:t>
      </w:r>
      <w:r>
        <w:t>specific program, event, or activity and offer an in-depth description and analysis based on extensive data collection. Critical ethnography emphasizes advocacy, giving voice to marginalized groups and addressing</w:t>
      </w:r>
      <w:r>
        <w:rPr>
          <w:spacing w:val="-1"/>
        </w:rPr>
        <w:t xml:space="preserve"> </w:t>
      </w:r>
      <w:r>
        <w:t>issues of</w:t>
      </w:r>
      <w:r>
        <w:rPr>
          <w:spacing w:val="-1"/>
        </w:rPr>
        <w:t xml:space="preserve"> </w:t>
      </w:r>
      <w:r>
        <w:t xml:space="preserve">power and authority. Together, these three ethnographic designs illustrate the methodological diversity of ethnographic research, (30) </w:t>
      </w:r>
      <w:r>
        <w:rPr>
          <w:u w:val="single"/>
        </w:rPr>
        <w:tab/>
      </w:r>
      <w:r>
        <w:rPr>
          <w:spacing w:val="-10"/>
        </w:rPr>
        <w:t>.</w:t>
      </w:r>
    </w:p>
    <w:p w:rsidR="00D61207" w:rsidRDefault="003707A1">
      <w:pPr>
        <w:spacing w:line="211" w:lineRule="exact"/>
        <w:ind w:right="138"/>
        <w:jc w:val="right"/>
        <w:rPr>
          <w:sz w:val="19"/>
        </w:rPr>
      </w:pPr>
      <w:r>
        <w:rPr>
          <w:sz w:val="19"/>
        </w:rPr>
        <w:t>(Adapted</w:t>
      </w:r>
      <w:r>
        <w:rPr>
          <w:spacing w:val="-5"/>
          <w:sz w:val="19"/>
        </w:rPr>
        <w:t xml:space="preserve"> </w:t>
      </w:r>
      <w:r>
        <w:rPr>
          <w:sz w:val="19"/>
        </w:rPr>
        <w:t>from</w:t>
      </w:r>
      <w:r>
        <w:rPr>
          <w:spacing w:val="-6"/>
          <w:sz w:val="19"/>
        </w:rPr>
        <w:t xml:space="preserve"> </w:t>
      </w:r>
      <w:r>
        <w:rPr>
          <w:rFonts w:ascii="Arial"/>
          <w:i/>
          <w:sz w:val="19"/>
        </w:rPr>
        <w:t>Educational</w:t>
      </w:r>
      <w:r>
        <w:rPr>
          <w:rFonts w:ascii="Arial"/>
          <w:i/>
          <w:spacing w:val="-6"/>
          <w:sz w:val="19"/>
        </w:rPr>
        <w:t xml:space="preserve"> </w:t>
      </w:r>
      <w:r>
        <w:rPr>
          <w:rFonts w:ascii="Arial"/>
          <w:i/>
          <w:spacing w:val="-2"/>
          <w:sz w:val="19"/>
        </w:rPr>
        <w:t>Research</w:t>
      </w:r>
      <w:r>
        <w:rPr>
          <w:spacing w:val="-2"/>
          <w:sz w:val="19"/>
        </w:rPr>
        <w:t>)</w:t>
      </w:r>
    </w:p>
    <w:p w:rsidR="00D61207" w:rsidRDefault="003707A1">
      <w:pPr>
        <w:pStyle w:val="Heading1"/>
        <w:spacing w:line="207" w:lineRule="exact"/>
      </w:pPr>
      <w:r>
        <w:t>Question</w:t>
      </w:r>
      <w:r>
        <w:rPr>
          <w:spacing w:val="-13"/>
        </w:rPr>
        <w:t xml:space="preserve"> </w:t>
      </w:r>
      <w:r>
        <w:rPr>
          <w:spacing w:val="-5"/>
        </w:rPr>
        <w:t>26.</w:t>
      </w:r>
    </w:p>
    <w:p w:rsidR="00D61207" w:rsidRDefault="003707A1">
      <w:pPr>
        <w:pStyle w:val="BodyText"/>
      </w:pPr>
      <w:r>
        <w:rPr>
          <w:rFonts w:ascii="Arial"/>
          <w:b/>
        </w:rPr>
        <w:t>A.</w:t>
      </w:r>
      <w:r>
        <w:rPr>
          <w:rFonts w:ascii="Arial"/>
          <w:b/>
          <w:spacing w:val="-7"/>
        </w:rPr>
        <w:t xml:space="preserve"> </w:t>
      </w:r>
      <w:r>
        <w:t>Human</w:t>
      </w:r>
      <w:r>
        <w:rPr>
          <w:spacing w:val="-5"/>
        </w:rPr>
        <w:t xml:space="preserve"> </w:t>
      </w:r>
      <w:r>
        <w:t>behavior</w:t>
      </w:r>
      <w:r>
        <w:rPr>
          <w:spacing w:val="-5"/>
        </w:rPr>
        <w:t xml:space="preserve"> </w:t>
      </w:r>
      <w:r>
        <w:t>and</w:t>
      </w:r>
      <w:r>
        <w:rPr>
          <w:spacing w:val="-5"/>
        </w:rPr>
        <w:t xml:space="preserve"> </w:t>
      </w:r>
      <w:r>
        <w:t>their</w:t>
      </w:r>
      <w:r>
        <w:rPr>
          <w:spacing w:val="-4"/>
        </w:rPr>
        <w:t xml:space="preserve"> </w:t>
      </w:r>
      <w:r>
        <w:t>belief</w:t>
      </w:r>
      <w:r>
        <w:rPr>
          <w:spacing w:val="-3"/>
        </w:rPr>
        <w:t xml:space="preserve"> </w:t>
      </w:r>
      <w:r>
        <w:t>systems</w:t>
      </w:r>
      <w:r>
        <w:rPr>
          <w:spacing w:val="-4"/>
        </w:rPr>
        <w:t xml:space="preserve"> </w:t>
      </w:r>
      <w:r>
        <w:t>are</w:t>
      </w:r>
      <w:r>
        <w:rPr>
          <w:spacing w:val="-5"/>
        </w:rPr>
        <w:t xml:space="preserve"> </w:t>
      </w:r>
      <w:r>
        <w:t>broadly</w:t>
      </w:r>
      <w:r>
        <w:rPr>
          <w:spacing w:val="-5"/>
        </w:rPr>
        <w:t xml:space="preserve"> </w:t>
      </w:r>
      <w:r>
        <w:t>encompassed</w:t>
      </w:r>
      <w:r>
        <w:rPr>
          <w:spacing w:val="-5"/>
        </w:rPr>
        <w:t xml:space="preserve"> </w:t>
      </w:r>
      <w:r>
        <w:t>the</w:t>
      </w:r>
      <w:r>
        <w:rPr>
          <w:spacing w:val="-5"/>
        </w:rPr>
        <w:t xml:space="preserve"> </w:t>
      </w:r>
      <w:r>
        <w:t>concept</w:t>
      </w:r>
      <w:r>
        <w:rPr>
          <w:spacing w:val="-5"/>
        </w:rPr>
        <w:t xml:space="preserve"> </w:t>
      </w:r>
      <w:r>
        <w:t>of</w:t>
      </w:r>
      <w:r>
        <w:rPr>
          <w:spacing w:val="-5"/>
        </w:rPr>
        <w:t xml:space="preserve"> </w:t>
      </w:r>
      <w:r>
        <w:rPr>
          <w:spacing w:val="-2"/>
        </w:rPr>
        <w:t>culture</w:t>
      </w:r>
    </w:p>
    <w:p w:rsidR="00D61207" w:rsidRDefault="003707A1">
      <w:pPr>
        <w:pStyle w:val="BodyText"/>
        <w:spacing w:before="3"/>
      </w:pPr>
      <w:r>
        <w:rPr>
          <w:rFonts w:ascii="Arial"/>
          <w:b/>
        </w:rPr>
        <w:t>B.</w:t>
      </w:r>
      <w:r>
        <w:rPr>
          <w:rFonts w:ascii="Arial"/>
          <w:b/>
          <w:spacing w:val="-6"/>
        </w:rPr>
        <w:t xml:space="preserve"> </w:t>
      </w:r>
      <w:r>
        <w:t>People</w:t>
      </w:r>
      <w:r>
        <w:rPr>
          <w:spacing w:val="-4"/>
        </w:rPr>
        <w:t xml:space="preserve"> </w:t>
      </w:r>
      <w:r>
        <w:t>behave</w:t>
      </w:r>
      <w:r>
        <w:rPr>
          <w:spacing w:val="-4"/>
        </w:rPr>
        <w:t xml:space="preserve"> </w:t>
      </w:r>
      <w:r>
        <w:t>and</w:t>
      </w:r>
      <w:r>
        <w:rPr>
          <w:spacing w:val="-4"/>
        </w:rPr>
        <w:t xml:space="preserve"> </w:t>
      </w:r>
      <w:r>
        <w:t>believe</w:t>
      </w:r>
      <w:r>
        <w:rPr>
          <w:spacing w:val="-3"/>
        </w:rPr>
        <w:t xml:space="preserve"> </w:t>
      </w:r>
      <w:r>
        <w:t>in</w:t>
      </w:r>
      <w:r>
        <w:rPr>
          <w:spacing w:val="-4"/>
        </w:rPr>
        <w:t xml:space="preserve"> </w:t>
      </w:r>
      <w:r>
        <w:t>a</w:t>
      </w:r>
      <w:r>
        <w:rPr>
          <w:spacing w:val="-4"/>
        </w:rPr>
        <w:t xml:space="preserve"> </w:t>
      </w:r>
      <w:r>
        <w:t>system</w:t>
      </w:r>
      <w:r>
        <w:rPr>
          <w:spacing w:val="-6"/>
        </w:rPr>
        <w:t xml:space="preserve"> </w:t>
      </w:r>
      <w:r>
        <w:t>of</w:t>
      </w:r>
      <w:r>
        <w:rPr>
          <w:spacing w:val="-2"/>
        </w:rPr>
        <w:t xml:space="preserve"> </w:t>
      </w:r>
      <w:r>
        <w:t>cultural</w:t>
      </w:r>
      <w:r>
        <w:rPr>
          <w:spacing w:val="-5"/>
        </w:rPr>
        <w:t xml:space="preserve"> </w:t>
      </w:r>
      <w:r>
        <w:t>concepts</w:t>
      </w:r>
      <w:r>
        <w:rPr>
          <w:spacing w:val="-3"/>
        </w:rPr>
        <w:t xml:space="preserve"> </w:t>
      </w:r>
      <w:r>
        <w:t>and</w:t>
      </w:r>
      <w:r>
        <w:rPr>
          <w:spacing w:val="-4"/>
        </w:rPr>
        <w:t xml:space="preserve"> </w:t>
      </w:r>
      <w:r>
        <w:t>encompass</w:t>
      </w:r>
      <w:r>
        <w:rPr>
          <w:spacing w:val="-3"/>
        </w:rPr>
        <w:t xml:space="preserve"> </w:t>
      </w:r>
      <w:r>
        <w:t>them</w:t>
      </w:r>
      <w:r>
        <w:rPr>
          <w:spacing w:val="-5"/>
        </w:rPr>
        <w:t xml:space="preserve"> </w:t>
      </w:r>
      <w:r>
        <w:rPr>
          <w:spacing w:val="-2"/>
        </w:rPr>
        <w:t>broadly</w:t>
      </w:r>
    </w:p>
    <w:p w:rsidR="00D61207" w:rsidRDefault="003707A1">
      <w:pPr>
        <w:pStyle w:val="BodyText"/>
      </w:pPr>
      <w:r>
        <w:rPr>
          <w:rFonts w:ascii="Arial"/>
          <w:b/>
        </w:rPr>
        <w:t>C.</w:t>
      </w:r>
      <w:r>
        <w:rPr>
          <w:rFonts w:ascii="Arial"/>
          <w:b/>
          <w:spacing w:val="-8"/>
        </w:rPr>
        <w:t xml:space="preserve"> </w:t>
      </w:r>
      <w:r>
        <w:t>Culturally,</w:t>
      </w:r>
      <w:r>
        <w:rPr>
          <w:spacing w:val="-6"/>
        </w:rPr>
        <w:t xml:space="preserve"> </w:t>
      </w:r>
      <w:r>
        <w:t>encompassing</w:t>
      </w:r>
      <w:r>
        <w:rPr>
          <w:spacing w:val="-6"/>
        </w:rPr>
        <w:t xml:space="preserve"> </w:t>
      </w:r>
      <w:r>
        <w:t>belief</w:t>
      </w:r>
      <w:r>
        <w:rPr>
          <w:spacing w:val="-4"/>
        </w:rPr>
        <w:t xml:space="preserve"> </w:t>
      </w:r>
      <w:r>
        <w:t>systems</w:t>
      </w:r>
      <w:r>
        <w:rPr>
          <w:spacing w:val="-4"/>
        </w:rPr>
        <w:t xml:space="preserve"> </w:t>
      </w:r>
      <w:r>
        <w:t>in</w:t>
      </w:r>
      <w:r>
        <w:rPr>
          <w:spacing w:val="-6"/>
        </w:rPr>
        <w:t xml:space="preserve"> </w:t>
      </w:r>
      <w:r>
        <w:t>human</w:t>
      </w:r>
      <w:r>
        <w:rPr>
          <w:spacing w:val="-6"/>
        </w:rPr>
        <w:t xml:space="preserve"> </w:t>
      </w:r>
      <w:r>
        <w:t>behavior</w:t>
      </w:r>
      <w:r>
        <w:rPr>
          <w:spacing w:val="-5"/>
        </w:rPr>
        <w:t xml:space="preserve"> </w:t>
      </w:r>
      <w:r>
        <w:t>is</w:t>
      </w:r>
      <w:r>
        <w:rPr>
          <w:spacing w:val="-5"/>
        </w:rPr>
        <w:t xml:space="preserve"> </w:t>
      </w:r>
      <w:r>
        <w:t>a</w:t>
      </w:r>
      <w:r>
        <w:rPr>
          <w:spacing w:val="-6"/>
        </w:rPr>
        <w:t xml:space="preserve"> </w:t>
      </w:r>
      <w:r>
        <w:t>broad</w:t>
      </w:r>
      <w:r>
        <w:rPr>
          <w:spacing w:val="-6"/>
        </w:rPr>
        <w:t xml:space="preserve"> </w:t>
      </w:r>
      <w:r>
        <w:rPr>
          <w:spacing w:val="-2"/>
        </w:rPr>
        <w:t>concept</w:t>
      </w:r>
    </w:p>
    <w:p w:rsidR="00D61207" w:rsidRDefault="003707A1">
      <w:pPr>
        <w:pStyle w:val="BodyText"/>
      </w:pPr>
      <w:r>
        <w:rPr>
          <w:rFonts w:ascii="Arial"/>
          <w:b/>
        </w:rPr>
        <w:t>D.</w:t>
      </w:r>
      <w:r>
        <w:rPr>
          <w:rFonts w:ascii="Arial"/>
          <w:b/>
          <w:spacing w:val="-7"/>
        </w:rPr>
        <w:t xml:space="preserve"> </w:t>
      </w:r>
      <w:r>
        <w:t>The</w:t>
      </w:r>
      <w:r>
        <w:rPr>
          <w:spacing w:val="-4"/>
        </w:rPr>
        <w:t xml:space="preserve"> </w:t>
      </w:r>
      <w:r>
        <w:t>concept</w:t>
      </w:r>
      <w:r>
        <w:rPr>
          <w:spacing w:val="-4"/>
        </w:rPr>
        <w:t xml:space="preserve"> </w:t>
      </w:r>
      <w:r>
        <w:t>of</w:t>
      </w:r>
      <w:r>
        <w:rPr>
          <w:spacing w:val="-5"/>
        </w:rPr>
        <w:t xml:space="preserve"> </w:t>
      </w:r>
      <w:r>
        <w:t>culture</w:t>
      </w:r>
      <w:r>
        <w:rPr>
          <w:spacing w:val="-4"/>
        </w:rPr>
        <w:t xml:space="preserve"> </w:t>
      </w:r>
      <w:r>
        <w:t>is</w:t>
      </w:r>
      <w:r>
        <w:rPr>
          <w:spacing w:val="-6"/>
        </w:rPr>
        <w:t xml:space="preserve"> </w:t>
      </w:r>
      <w:r>
        <w:t>broad</w:t>
      </w:r>
      <w:r>
        <w:rPr>
          <w:spacing w:val="-4"/>
        </w:rPr>
        <w:t xml:space="preserve"> </w:t>
      </w:r>
      <w:r>
        <w:t>and</w:t>
      </w:r>
      <w:r>
        <w:rPr>
          <w:spacing w:val="-4"/>
        </w:rPr>
        <w:t xml:space="preserve"> </w:t>
      </w:r>
      <w:r>
        <w:t>encompasses</w:t>
      </w:r>
      <w:r>
        <w:rPr>
          <w:spacing w:val="-4"/>
        </w:rPr>
        <w:t xml:space="preserve"> </w:t>
      </w:r>
      <w:r>
        <w:t>human</w:t>
      </w:r>
      <w:r>
        <w:rPr>
          <w:spacing w:val="-4"/>
        </w:rPr>
        <w:t xml:space="preserve"> </w:t>
      </w:r>
      <w:r>
        <w:t>behavior</w:t>
      </w:r>
      <w:r>
        <w:rPr>
          <w:spacing w:val="-4"/>
        </w:rPr>
        <w:t xml:space="preserve"> </w:t>
      </w:r>
      <w:r>
        <w:t>and</w:t>
      </w:r>
      <w:r>
        <w:rPr>
          <w:spacing w:val="-5"/>
        </w:rPr>
        <w:t xml:space="preserve"> </w:t>
      </w:r>
      <w:r>
        <w:t>belief</w:t>
      </w:r>
      <w:r>
        <w:rPr>
          <w:spacing w:val="-2"/>
        </w:rPr>
        <w:t xml:space="preserve"> systems</w:t>
      </w:r>
    </w:p>
    <w:p w:rsidR="00D61207" w:rsidRDefault="003707A1">
      <w:pPr>
        <w:pStyle w:val="Heading1"/>
      </w:pPr>
      <w:r>
        <w:t>Question</w:t>
      </w:r>
      <w:r>
        <w:rPr>
          <w:spacing w:val="-13"/>
        </w:rPr>
        <w:t xml:space="preserve"> </w:t>
      </w:r>
      <w:r>
        <w:rPr>
          <w:spacing w:val="-5"/>
        </w:rPr>
        <w:t>27.</w:t>
      </w:r>
    </w:p>
    <w:p w:rsidR="00D61207" w:rsidRDefault="003707A1">
      <w:pPr>
        <w:pStyle w:val="BodyText"/>
      </w:pPr>
      <w:r>
        <w:rPr>
          <w:rFonts w:ascii="Arial"/>
          <w:b/>
        </w:rPr>
        <w:t>A.</w:t>
      </w:r>
      <w:r>
        <w:rPr>
          <w:rFonts w:ascii="Arial"/>
          <w:b/>
          <w:spacing w:val="-8"/>
        </w:rPr>
        <w:t xml:space="preserve"> </w:t>
      </w:r>
      <w:r>
        <w:t>that</w:t>
      </w:r>
      <w:r>
        <w:rPr>
          <w:spacing w:val="-5"/>
        </w:rPr>
        <w:t xml:space="preserve"> </w:t>
      </w:r>
      <w:r>
        <w:t>extensive</w:t>
      </w:r>
      <w:r>
        <w:rPr>
          <w:spacing w:val="-6"/>
        </w:rPr>
        <w:t xml:space="preserve"> </w:t>
      </w:r>
      <w:r>
        <w:t>data</w:t>
      </w:r>
      <w:r>
        <w:rPr>
          <w:spacing w:val="-5"/>
        </w:rPr>
        <w:t xml:space="preserve"> </w:t>
      </w:r>
      <w:r>
        <w:t>are</w:t>
      </w:r>
      <w:r>
        <w:rPr>
          <w:spacing w:val="-6"/>
        </w:rPr>
        <w:t xml:space="preserve"> </w:t>
      </w:r>
      <w:r>
        <w:t>collected</w:t>
      </w:r>
      <w:r>
        <w:rPr>
          <w:spacing w:val="-5"/>
        </w:rPr>
        <w:t xml:space="preserve"> </w:t>
      </w:r>
      <w:r>
        <w:t>through</w:t>
      </w:r>
      <w:r>
        <w:rPr>
          <w:spacing w:val="-6"/>
        </w:rPr>
        <w:t xml:space="preserve"> </w:t>
      </w:r>
      <w:r>
        <w:t>interviewing</w:t>
      </w:r>
      <w:r>
        <w:rPr>
          <w:spacing w:val="-7"/>
        </w:rPr>
        <w:t xml:space="preserve"> </w:t>
      </w:r>
      <w:r>
        <w:t>and</w:t>
      </w:r>
      <w:r>
        <w:rPr>
          <w:spacing w:val="-6"/>
        </w:rPr>
        <w:t xml:space="preserve"> </w:t>
      </w:r>
      <w:r>
        <w:rPr>
          <w:spacing w:val="-2"/>
        </w:rPr>
        <w:t>observation</w:t>
      </w:r>
    </w:p>
    <w:p w:rsidR="00D61207" w:rsidRDefault="003707A1">
      <w:pPr>
        <w:pStyle w:val="BodyText"/>
      </w:pPr>
      <w:r>
        <w:rPr>
          <w:rFonts w:ascii="Arial"/>
          <w:b/>
        </w:rPr>
        <w:t>B.</w:t>
      </w:r>
      <w:r>
        <w:rPr>
          <w:rFonts w:ascii="Arial"/>
          <w:b/>
          <w:spacing w:val="-9"/>
        </w:rPr>
        <w:t xml:space="preserve"> </w:t>
      </w:r>
      <w:r>
        <w:t>observing</w:t>
      </w:r>
      <w:r>
        <w:rPr>
          <w:spacing w:val="-6"/>
        </w:rPr>
        <w:t xml:space="preserve"> </w:t>
      </w:r>
      <w:r>
        <w:t>and</w:t>
      </w:r>
      <w:r>
        <w:rPr>
          <w:spacing w:val="-6"/>
        </w:rPr>
        <w:t xml:space="preserve"> </w:t>
      </w:r>
      <w:r>
        <w:t>interviewing</w:t>
      </w:r>
      <w:r>
        <w:rPr>
          <w:spacing w:val="-4"/>
        </w:rPr>
        <w:t xml:space="preserve"> </w:t>
      </w:r>
      <w:r>
        <w:t>are</w:t>
      </w:r>
      <w:r>
        <w:rPr>
          <w:spacing w:val="-6"/>
        </w:rPr>
        <w:t xml:space="preserve"> </w:t>
      </w:r>
      <w:r>
        <w:t>means</w:t>
      </w:r>
      <w:r>
        <w:rPr>
          <w:spacing w:val="-5"/>
        </w:rPr>
        <w:t xml:space="preserve"> </w:t>
      </w:r>
      <w:r>
        <w:t>of</w:t>
      </w:r>
      <w:r>
        <w:rPr>
          <w:spacing w:val="-5"/>
        </w:rPr>
        <w:t xml:space="preserve"> </w:t>
      </w:r>
      <w:r>
        <w:t>collecting</w:t>
      </w:r>
      <w:r>
        <w:rPr>
          <w:spacing w:val="-6"/>
        </w:rPr>
        <w:t xml:space="preserve"> </w:t>
      </w:r>
      <w:r>
        <w:t>extensive</w:t>
      </w:r>
      <w:r>
        <w:rPr>
          <w:spacing w:val="-6"/>
        </w:rPr>
        <w:t xml:space="preserve"> </w:t>
      </w:r>
      <w:r>
        <w:rPr>
          <w:spacing w:val="-4"/>
        </w:rPr>
        <w:t>data</w:t>
      </w:r>
    </w:p>
    <w:p w:rsidR="00D61207" w:rsidRDefault="003707A1">
      <w:pPr>
        <w:pStyle w:val="BodyText"/>
      </w:pPr>
      <w:r>
        <w:rPr>
          <w:rFonts w:ascii="Arial"/>
          <w:b/>
        </w:rPr>
        <w:t>C.</w:t>
      </w:r>
      <w:r>
        <w:rPr>
          <w:rFonts w:ascii="Arial"/>
          <w:b/>
          <w:spacing w:val="-9"/>
        </w:rPr>
        <w:t xml:space="preserve"> </w:t>
      </w:r>
      <w:r>
        <w:t>through</w:t>
      </w:r>
      <w:r>
        <w:rPr>
          <w:spacing w:val="-6"/>
        </w:rPr>
        <w:t xml:space="preserve"> </w:t>
      </w:r>
      <w:r>
        <w:t>interviewing</w:t>
      </w:r>
      <w:r>
        <w:rPr>
          <w:spacing w:val="-7"/>
        </w:rPr>
        <w:t xml:space="preserve"> </w:t>
      </w:r>
      <w:r>
        <w:t>and</w:t>
      </w:r>
      <w:r>
        <w:rPr>
          <w:spacing w:val="-4"/>
        </w:rPr>
        <w:t xml:space="preserve"> </w:t>
      </w:r>
      <w:r>
        <w:t>observation,</w:t>
      </w:r>
      <w:r>
        <w:rPr>
          <w:spacing w:val="-7"/>
        </w:rPr>
        <w:t xml:space="preserve"> </w:t>
      </w:r>
      <w:r>
        <w:t>data</w:t>
      </w:r>
      <w:r>
        <w:rPr>
          <w:spacing w:val="-6"/>
        </w:rPr>
        <w:t xml:space="preserve"> </w:t>
      </w:r>
      <w:r>
        <w:t>are</w:t>
      </w:r>
      <w:r>
        <w:rPr>
          <w:spacing w:val="-7"/>
        </w:rPr>
        <w:t xml:space="preserve"> </w:t>
      </w:r>
      <w:r>
        <w:t>collected</w:t>
      </w:r>
      <w:r>
        <w:rPr>
          <w:spacing w:val="-6"/>
        </w:rPr>
        <w:t xml:space="preserve"> </w:t>
      </w:r>
      <w:r>
        <w:rPr>
          <w:spacing w:val="-2"/>
        </w:rPr>
        <w:t>extensively</w:t>
      </w:r>
    </w:p>
    <w:p w:rsidR="00D61207" w:rsidRDefault="003707A1">
      <w:pPr>
        <w:pStyle w:val="BodyText"/>
      </w:pPr>
      <w:r>
        <w:rPr>
          <w:rFonts w:ascii="Arial"/>
          <w:b/>
        </w:rPr>
        <w:t>D.</w:t>
      </w:r>
      <w:r>
        <w:rPr>
          <w:rFonts w:ascii="Arial"/>
          <w:b/>
          <w:spacing w:val="-8"/>
        </w:rPr>
        <w:t xml:space="preserve"> </w:t>
      </w:r>
      <w:r>
        <w:t>where</w:t>
      </w:r>
      <w:r>
        <w:rPr>
          <w:spacing w:val="-5"/>
        </w:rPr>
        <w:t xml:space="preserve"> </w:t>
      </w:r>
      <w:r>
        <w:t>they</w:t>
      </w:r>
      <w:r>
        <w:rPr>
          <w:spacing w:val="-6"/>
        </w:rPr>
        <w:t xml:space="preserve"> </w:t>
      </w:r>
      <w:r>
        <w:t>collect</w:t>
      </w:r>
      <w:r>
        <w:rPr>
          <w:spacing w:val="-5"/>
        </w:rPr>
        <w:t xml:space="preserve"> </w:t>
      </w:r>
      <w:r>
        <w:t>extensive</w:t>
      </w:r>
      <w:r>
        <w:rPr>
          <w:spacing w:val="-5"/>
        </w:rPr>
        <w:t xml:space="preserve"> </w:t>
      </w:r>
      <w:r>
        <w:t>data</w:t>
      </w:r>
      <w:r>
        <w:rPr>
          <w:spacing w:val="-6"/>
        </w:rPr>
        <w:t xml:space="preserve"> </w:t>
      </w:r>
      <w:r>
        <w:t>through</w:t>
      </w:r>
      <w:r>
        <w:rPr>
          <w:spacing w:val="-5"/>
        </w:rPr>
        <w:t xml:space="preserve"> </w:t>
      </w:r>
      <w:r>
        <w:t>observation</w:t>
      </w:r>
      <w:r>
        <w:rPr>
          <w:spacing w:val="-3"/>
        </w:rPr>
        <w:t xml:space="preserve"> </w:t>
      </w:r>
      <w:r>
        <w:t>and</w:t>
      </w:r>
      <w:r>
        <w:rPr>
          <w:spacing w:val="-5"/>
        </w:rPr>
        <w:t xml:space="preserve"> </w:t>
      </w:r>
      <w:r>
        <w:rPr>
          <w:spacing w:val="-2"/>
        </w:rPr>
        <w:t>interviewing</w:t>
      </w:r>
    </w:p>
    <w:p w:rsidR="00D61207" w:rsidRDefault="003707A1">
      <w:pPr>
        <w:pStyle w:val="Heading1"/>
      </w:pPr>
      <w:r>
        <w:t>Question</w:t>
      </w:r>
      <w:r>
        <w:rPr>
          <w:spacing w:val="-13"/>
        </w:rPr>
        <w:t xml:space="preserve"> </w:t>
      </w:r>
      <w:r>
        <w:rPr>
          <w:spacing w:val="-5"/>
        </w:rPr>
        <w:t>28.</w:t>
      </w:r>
    </w:p>
    <w:p w:rsidR="00D61207" w:rsidRDefault="003707A1">
      <w:pPr>
        <w:pStyle w:val="BodyText"/>
        <w:spacing w:line="244" w:lineRule="auto"/>
        <w:ind w:right="247"/>
      </w:pPr>
      <w:r>
        <w:rPr>
          <w:rFonts w:ascii="Arial"/>
          <w:b/>
        </w:rPr>
        <w:t>A.</w:t>
      </w:r>
      <w:r>
        <w:rPr>
          <w:rFonts w:ascii="Arial"/>
          <w:b/>
          <w:spacing w:val="-1"/>
        </w:rPr>
        <w:t xml:space="preserve"> </w:t>
      </w:r>
      <w:r>
        <w:t>On</w:t>
      </w:r>
      <w:r>
        <w:rPr>
          <w:spacing w:val="-1"/>
        </w:rPr>
        <w:t xml:space="preserve"> </w:t>
      </w:r>
      <w:r>
        <w:t>the</w:t>
      </w:r>
      <w:r>
        <w:rPr>
          <w:spacing w:val="-1"/>
        </w:rPr>
        <w:t xml:space="preserve"> </w:t>
      </w:r>
      <w:r>
        <w:t>contrary,</w:t>
      </w:r>
      <w:r>
        <w:rPr>
          <w:spacing w:val="-1"/>
        </w:rPr>
        <w:t xml:space="preserve"> </w:t>
      </w:r>
      <w:r>
        <w:t>ethnographers maintain</w:t>
      </w:r>
      <w:r>
        <w:rPr>
          <w:spacing w:val="-1"/>
        </w:rPr>
        <w:t xml:space="preserve"> </w:t>
      </w:r>
      <w:r>
        <w:t>a</w:t>
      </w:r>
      <w:r>
        <w:rPr>
          <w:spacing w:val="-1"/>
        </w:rPr>
        <w:t xml:space="preserve"> </w:t>
      </w:r>
      <w:r>
        <w:t>reflexive</w:t>
      </w:r>
      <w:r>
        <w:rPr>
          <w:spacing w:val="-1"/>
        </w:rPr>
        <w:t xml:space="preserve"> </w:t>
      </w:r>
      <w:r>
        <w:t>inquiry</w:t>
      </w:r>
      <w:r>
        <w:rPr>
          <w:spacing w:val="-2"/>
        </w:rPr>
        <w:t xml:space="preserve"> </w:t>
      </w:r>
      <w:r>
        <w:t>style</w:t>
      </w:r>
      <w:r>
        <w:rPr>
          <w:spacing w:val="-1"/>
        </w:rPr>
        <w:t xml:space="preserve"> </w:t>
      </w:r>
      <w:r>
        <w:t>and</w:t>
      </w:r>
      <w:r>
        <w:rPr>
          <w:spacing w:val="-1"/>
        </w:rPr>
        <w:t xml:space="preserve"> </w:t>
      </w:r>
      <w:r>
        <w:t>adopt</w:t>
      </w:r>
      <w:r>
        <w:rPr>
          <w:spacing w:val="-1"/>
        </w:rPr>
        <w:t xml:space="preserve"> </w:t>
      </w:r>
      <w:r>
        <w:t>self-aware</w:t>
      </w:r>
      <w:r>
        <w:rPr>
          <w:spacing w:val="-1"/>
        </w:rPr>
        <w:t xml:space="preserve"> </w:t>
      </w:r>
      <w:r>
        <w:t>in</w:t>
      </w:r>
      <w:r>
        <w:rPr>
          <w:spacing w:val="-1"/>
        </w:rPr>
        <w:t xml:space="preserve"> </w:t>
      </w:r>
      <w:r>
        <w:t>research</w:t>
      </w:r>
      <w:r>
        <w:rPr>
          <w:spacing w:val="-1"/>
        </w:rPr>
        <w:t xml:space="preserve"> </w:t>
      </w:r>
      <w:r>
        <w:t>to</w:t>
      </w:r>
      <w:r>
        <w:rPr>
          <w:spacing w:val="-1"/>
        </w:rPr>
        <w:t xml:space="preserve"> </w:t>
      </w:r>
      <w:r>
        <w:t>remain respect for participants.</w:t>
      </w:r>
    </w:p>
    <w:p w:rsidR="00D61207" w:rsidRDefault="003707A1">
      <w:pPr>
        <w:pStyle w:val="BodyText"/>
        <w:spacing w:line="244" w:lineRule="auto"/>
        <w:ind w:right="247"/>
      </w:pPr>
      <w:r>
        <w:rPr>
          <w:rFonts w:ascii="Arial"/>
          <w:b/>
        </w:rPr>
        <w:t>B.</w:t>
      </w:r>
      <w:r>
        <w:rPr>
          <w:rFonts w:ascii="Arial"/>
          <w:b/>
          <w:spacing w:val="-4"/>
        </w:rPr>
        <w:t xml:space="preserve"> </w:t>
      </w:r>
      <w:r>
        <w:t>Ethnographers,</w:t>
      </w:r>
      <w:r>
        <w:rPr>
          <w:spacing w:val="-2"/>
        </w:rPr>
        <w:t xml:space="preserve"> </w:t>
      </w:r>
      <w:r>
        <w:t>therefore,</w:t>
      </w:r>
      <w:r>
        <w:rPr>
          <w:spacing w:val="-2"/>
        </w:rPr>
        <w:t xml:space="preserve"> </w:t>
      </w:r>
      <w:r>
        <w:t>adopt</w:t>
      </w:r>
      <w:r>
        <w:rPr>
          <w:spacing w:val="-2"/>
        </w:rPr>
        <w:t xml:space="preserve"> </w:t>
      </w:r>
      <w:r>
        <w:t>a</w:t>
      </w:r>
      <w:r>
        <w:rPr>
          <w:spacing w:val="-2"/>
        </w:rPr>
        <w:t xml:space="preserve"> </w:t>
      </w:r>
      <w:r>
        <w:t>reflexive</w:t>
      </w:r>
      <w:r>
        <w:rPr>
          <w:spacing w:val="-2"/>
        </w:rPr>
        <w:t xml:space="preserve"> </w:t>
      </w:r>
      <w:r>
        <w:t>inquiry</w:t>
      </w:r>
      <w:r>
        <w:rPr>
          <w:spacing w:val="-3"/>
        </w:rPr>
        <w:t xml:space="preserve"> </w:t>
      </w:r>
      <w:r>
        <w:t>style,</w:t>
      </w:r>
      <w:r>
        <w:rPr>
          <w:spacing w:val="-2"/>
        </w:rPr>
        <w:t xml:space="preserve"> </w:t>
      </w:r>
      <w:r>
        <w:t>remaining</w:t>
      </w:r>
      <w:r>
        <w:rPr>
          <w:spacing w:val="-2"/>
        </w:rPr>
        <w:t xml:space="preserve"> </w:t>
      </w:r>
      <w:r>
        <w:t>self-aware</w:t>
      </w:r>
      <w:r>
        <w:rPr>
          <w:spacing w:val="-2"/>
        </w:rPr>
        <w:t xml:space="preserve"> </w:t>
      </w:r>
      <w:r>
        <w:t>in</w:t>
      </w:r>
      <w:r>
        <w:rPr>
          <w:spacing w:val="-2"/>
        </w:rPr>
        <w:t xml:space="preserve"> </w:t>
      </w:r>
      <w:r>
        <w:t>research</w:t>
      </w:r>
      <w:r>
        <w:rPr>
          <w:spacing w:val="-2"/>
        </w:rPr>
        <w:t xml:space="preserve"> </w:t>
      </w:r>
      <w:r>
        <w:t>while</w:t>
      </w:r>
      <w:r>
        <w:rPr>
          <w:spacing w:val="-2"/>
        </w:rPr>
        <w:t xml:space="preserve"> </w:t>
      </w:r>
      <w:r>
        <w:t>maintaining respect for participants.</w:t>
      </w:r>
    </w:p>
    <w:p w:rsidR="00D61207" w:rsidRDefault="003707A1">
      <w:pPr>
        <w:pStyle w:val="BodyText"/>
        <w:spacing w:line="247" w:lineRule="auto"/>
        <w:ind w:right="949"/>
      </w:pPr>
      <w:r>
        <w:rPr>
          <w:rFonts w:ascii="Arial"/>
          <w:b/>
        </w:rPr>
        <w:t>C.</w:t>
      </w:r>
      <w:r>
        <w:rPr>
          <w:rFonts w:ascii="Arial"/>
          <w:b/>
          <w:spacing w:val="-4"/>
        </w:rPr>
        <w:t xml:space="preserve"> </w:t>
      </w:r>
      <w:r>
        <w:t>Therefore,</w:t>
      </w:r>
      <w:r>
        <w:rPr>
          <w:spacing w:val="-2"/>
        </w:rPr>
        <w:t xml:space="preserve"> </w:t>
      </w:r>
      <w:r>
        <w:t>participants</w:t>
      </w:r>
      <w:r>
        <w:rPr>
          <w:spacing w:val="-1"/>
        </w:rPr>
        <w:t xml:space="preserve"> </w:t>
      </w:r>
      <w:r>
        <w:t>remain</w:t>
      </w:r>
      <w:r>
        <w:rPr>
          <w:spacing w:val="-2"/>
        </w:rPr>
        <w:t xml:space="preserve"> </w:t>
      </w:r>
      <w:r>
        <w:t>a</w:t>
      </w:r>
      <w:r>
        <w:rPr>
          <w:spacing w:val="-2"/>
        </w:rPr>
        <w:t xml:space="preserve"> </w:t>
      </w:r>
      <w:r>
        <w:t>reflexive</w:t>
      </w:r>
      <w:r>
        <w:rPr>
          <w:spacing w:val="-2"/>
        </w:rPr>
        <w:t xml:space="preserve"> </w:t>
      </w:r>
      <w:r>
        <w:t>inquiry</w:t>
      </w:r>
      <w:r>
        <w:rPr>
          <w:spacing w:val="-2"/>
        </w:rPr>
        <w:t xml:space="preserve"> </w:t>
      </w:r>
      <w:r>
        <w:t>style</w:t>
      </w:r>
      <w:r>
        <w:rPr>
          <w:spacing w:val="-3"/>
        </w:rPr>
        <w:t xml:space="preserve"> </w:t>
      </w:r>
      <w:r>
        <w:t>in</w:t>
      </w:r>
      <w:r>
        <w:rPr>
          <w:spacing w:val="-2"/>
        </w:rPr>
        <w:t xml:space="preserve"> </w:t>
      </w:r>
      <w:r>
        <w:t>research</w:t>
      </w:r>
      <w:r>
        <w:rPr>
          <w:spacing w:val="-2"/>
        </w:rPr>
        <w:t xml:space="preserve"> </w:t>
      </w:r>
      <w:r>
        <w:t>while</w:t>
      </w:r>
      <w:r>
        <w:rPr>
          <w:spacing w:val="-2"/>
        </w:rPr>
        <w:t xml:space="preserve"> </w:t>
      </w:r>
      <w:r>
        <w:t>maintaining</w:t>
      </w:r>
      <w:r>
        <w:rPr>
          <w:spacing w:val="-3"/>
        </w:rPr>
        <w:t xml:space="preserve"> </w:t>
      </w:r>
      <w:r>
        <w:t>their</w:t>
      </w:r>
      <w:r>
        <w:rPr>
          <w:spacing w:val="-2"/>
        </w:rPr>
        <w:t xml:space="preserve"> </w:t>
      </w:r>
      <w:r>
        <w:t>respect</w:t>
      </w:r>
      <w:r>
        <w:rPr>
          <w:spacing w:val="-2"/>
        </w:rPr>
        <w:t xml:space="preserve"> </w:t>
      </w:r>
      <w:r>
        <w:t xml:space="preserve">for </w:t>
      </w:r>
      <w:r>
        <w:rPr>
          <w:spacing w:val="-2"/>
        </w:rPr>
        <w:t>ethnographers.</w:t>
      </w:r>
    </w:p>
    <w:p w:rsidR="00D61207" w:rsidRDefault="003707A1">
      <w:pPr>
        <w:pStyle w:val="BodyText"/>
        <w:spacing w:line="244" w:lineRule="auto"/>
        <w:ind w:right="247"/>
      </w:pPr>
      <w:r>
        <w:rPr>
          <w:rFonts w:ascii="Arial"/>
          <w:b/>
        </w:rPr>
        <w:t>D.</w:t>
      </w:r>
      <w:r>
        <w:rPr>
          <w:rFonts w:ascii="Arial"/>
          <w:b/>
          <w:spacing w:val="-3"/>
        </w:rPr>
        <w:t xml:space="preserve"> </w:t>
      </w:r>
      <w:r>
        <w:t>Participants,</w:t>
      </w:r>
      <w:r>
        <w:rPr>
          <w:spacing w:val="-1"/>
        </w:rPr>
        <w:t xml:space="preserve"> </w:t>
      </w:r>
      <w:r>
        <w:t>on</w:t>
      </w:r>
      <w:r>
        <w:rPr>
          <w:spacing w:val="-1"/>
        </w:rPr>
        <w:t xml:space="preserve"> </w:t>
      </w:r>
      <w:r>
        <w:t>the</w:t>
      </w:r>
      <w:r>
        <w:rPr>
          <w:spacing w:val="-1"/>
        </w:rPr>
        <w:t xml:space="preserve"> </w:t>
      </w:r>
      <w:r>
        <w:t>contrary,</w:t>
      </w:r>
      <w:r>
        <w:rPr>
          <w:spacing w:val="-1"/>
        </w:rPr>
        <w:t xml:space="preserve"> </w:t>
      </w:r>
      <w:r>
        <w:t>respect</w:t>
      </w:r>
      <w:r>
        <w:rPr>
          <w:spacing w:val="-1"/>
        </w:rPr>
        <w:t xml:space="preserve"> </w:t>
      </w:r>
      <w:r>
        <w:t>for</w:t>
      </w:r>
      <w:r>
        <w:rPr>
          <w:spacing w:val="-1"/>
        </w:rPr>
        <w:t xml:space="preserve"> </w:t>
      </w:r>
      <w:r>
        <w:t>ethnographers while</w:t>
      </w:r>
      <w:r>
        <w:rPr>
          <w:spacing w:val="-1"/>
        </w:rPr>
        <w:t xml:space="preserve"> </w:t>
      </w:r>
      <w:r>
        <w:t>remaining</w:t>
      </w:r>
      <w:r>
        <w:rPr>
          <w:spacing w:val="-1"/>
        </w:rPr>
        <w:t xml:space="preserve"> </w:t>
      </w:r>
      <w:r>
        <w:t>self-aware</w:t>
      </w:r>
      <w:r>
        <w:rPr>
          <w:spacing w:val="-1"/>
        </w:rPr>
        <w:t xml:space="preserve"> </w:t>
      </w:r>
      <w:r>
        <w:t>in</w:t>
      </w:r>
      <w:r>
        <w:rPr>
          <w:spacing w:val="-1"/>
        </w:rPr>
        <w:t xml:space="preserve"> </w:t>
      </w:r>
      <w:r>
        <w:t>a</w:t>
      </w:r>
      <w:r>
        <w:rPr>
          <w:spacing w:val="-1"/>
        </w:rPr>
        <w:t xml:space="preserve"> </w:t>
      </w:r>
      <w:r>
        <w:t>reflexive</w:t>
      </w:r>
      <w:r>
        <w:rPr>
          <w:spacing w:val="-1"/>
        </w:rPr>
        <w:t xml:space="preserve"> </w:t>
      </w:r>
      <w:r>
        <w:t>inquiry</w:t>
      </w:r>
      <w:r>
        <w:rPr>
          <w:spacing w:val="-2"/>
        </w:rPr>
        <w:t xml:space="preserve"> </w:t>
      </w:r>
      <w:r>
        <w:t xml:space="preserve">in </w:t>
      </w:r>
      <w:r>
        <w:rPr>
          <w:spacing w:val="-2"/>
        </w:rPr>
        <w:t>research.</w:t>
      </w:r>
    </w:p>
    <w:p w:rsidR="00D61207" w:rsidRDefault="003707A1">
      <w:pPr>
        <w:pStyle w:val="Heading1"/>
        <w:spacing w:line="213" w:lineRule="exact"/>
      </w:pPr>
      <w:r>
        <w:t>Question</w:t>
      </w:r>
      <w:r>
        <w:rPr>
          <w:spacing w:val="-13"/>
        </w:rPr>
        <w:t xml:space="preserve"> </w:t>
      </w:r>
      <w:r>
        <w:rPr>
          <w:spacing w:val="-5"/>
        </w:rPr>
        <w:t>29.</w:t>
      </w:r>
    </w:p>
    <w:p w:rsidR="00D61207" w:rsidRDefault="003707A1">
      <w:pPr>
        <w:pStyle w:val="BodyText"/>
        <w:spacing w:line="244" w:lineRule="auto"/>
      </w:pPr>
      <w:r>
        <w:rPr>
          <w:rFonts w:ascii="Arial"/>
          <w:b/>
        </w:rPr>
        <w:t>A.</w:t>
      </w:r>
      <w:r>
        <w:rPr>
          <w:rFonts w:ascii="Arial"/>
          <w:b/>
          <w:spacing w:val="-1"/>
        </w:rPr>
        <w:t xml:space="preserve"> </w:t>
      </w:r>
      <w:r>
        <w:t>The</w:t>
      </w:r>
      <w:r>
        <w:rPr>
          <w:spacing w:val="-1"/>
        </w:rPr>
        <w:t xml:space="preserve"> </w:t>
      </w:r>
      <w:r>
        <w:t>researcher</w:t>
      </w:r>
      <w:r>
        <w:rPr>
          <w:spacing w:val="-1"/>
        </w:rPr>
        <w:t xml:space="preserve"> </w:t>
      </w:r>
      <w:r>
        <w:t>writes this</w:t>
      </w:r>
      <w:r>
        <w:rPr>
          <w:spacing w:val="-2"/>
        </w:rPr>
        <w:t xml:space="preserve"> </w:t>
      </w:r>
      <w:r>
        <w:t>type</w:t>
      </w:r>
      <w:r>
        <w:rPr>
          <w:spacing w:val="-1"/>
        </w:rPr>
        <w:t xml:space="preserve"> </w:t>
      </w:r>
      <w:r>
        <w:t>of ethnography</w:t>
      </w:r>
      <w:r>
        <w:rPr>
          <w:spacing w:val="-2"/>
        </w:rPr>
        <w:t xml:space="preserve"> </w:t>
      </w:r>
      <w:r>
        <w:t>from</w:t>
      </w:r>
      <w:r>
        <w:rPr>
          <w:spacing w:val="-3"/>
        </w:rPr>
        <w:t xml:space="preserve"> </w:t>
      </w:r>
      <w:r>
        <w:t>their</w:t>
      </w:r>
      <w:r>
        <w:rPr>
          <w:spacing w:val="-2"/>
        </w:rPr>
        <w:t xml:space="preserve"> </w:t>
      </w:r>
      <w:r>
        <w:t>own</w:t>
      </w:r>
      <w:r>
        <w:rPr>
          <w:spacing w:val="-1"/>
        </w:rPr>
        <w:t xml:space="preserve"> </w:t>
      </w:r>
      <w:r>
        <w:t>perspectives without</w:t>
      </w:r>
      <w:r>
        <w:rPr>
          <w:spacing w:val="-1"/>
        </w:rPr>
        <w:t xml:space="preserve"> </w:t>
      </w:r>
      <w:r>
        <w:t>any</w:t>
      </w:r>
      <w:r>
        <w:rPr>
          <w:spacing w:val="-2"/>
        </w:rPr>
        <w:t xml:space="preserve"> </w:t>
      </w:r>
      <w:r>
        <w:t>interpretation</w:t>
      </w:r>
      <w:r>
        <w:rPr>
          <w:spacing w:val="-1"/>
        </w:rPr>
        <w:t xml:space="preserve"> </w:t>
      </w:r>
      <w:r>
        <w:t>from</w:t>
      </w:r>
      <w:r>
        <w:rPr>
          <w:spacing w:val="-3"/>
        </w:rPr>
        <w:t xml:space="preserve"> </w:t>
      </w:r>
      <w:r>
        <w:t>a</w:t>
      </w:r>
      <w:r>
        <w:rPr>
          <w:spacing w:val="-1"/>
        </w:rPr>
        <w:t xml:space="preserve"> </w:t>
      </w:r>
      <w:r>
        <w:t xml:space="preserve">third </w:t>
      </w:r>
      <w:r>
        <w:rPr>
          <w:spacing w:val="-2"/>
        </w:rPr>
        <w:t>person.</w:t>
      </w:r>
    </w:p>
    <w:p w:rsidR="00D61207" w:rsidRDefault="003707A1">
      <w:pPr>
        <w:pStyle w:val="BodyText"/>
        <w:spacing w:line="244" w:lineRule="auto"/>
      </w:pPr>
      <w:r>
        <w:rPr>
          <w:rFonts w:ascii="Arial"/>
          <w:b/>
        </w:rPr>
        <w:t>B.</w:t>
      </w:r>
      <w:r>
        <w:rPr>
          <w:rFonts w:ascii="Arial"/>
          <w:b/>
          <w:spacing w:val="-3"/>
        </w:rPr>
        <w:t xml:space="preserve"> </w:t>
      </w:r>
      <w:r>
        <w:t>This type</w:t>
      </w:r>
      <w:r>
        <w:rPr>
          <w:spacing w:val="-1"/>
        </w:rPr>
        <w:t xml:space="preserve"> </w:t>
      </w:r>
      <w:r>
        <w:t>of ethnography</w:t>
      </w:r>
      <w:r>
        <w:rPr>
          <w:spacing w:val="-2"/>
        </w:rPr>
        <w:t xml:space="preserve"> </w:t>
      </w:r>
      <w:r>
        <w:t>is typically</w:t>
      </w:r>
      <w:r>
        <w:rPr>
          <w:spacing w:val="-2"/>
        </w:rPr>
        <w:t xml:space="preserve"> </w:t>
      </w:r>
      <w:r>
        <w:t>written</w:t>
      </w:r>
      <w:r>
        <w:rPr>
          <w:spacing w:val="-3"/>
        </w:rPr>
        <w:t xml:space="preserve"> </w:t>
      </w:r>
      <w:r>
        <w:t>from</w:t>
      </w:r>
      <w:r>
        <w:rPr>
          <w:spacing w:val="-3"/>
        </w:rPr>
        <w:t xml:space="preserve"> </w:t>
      </w:r>
      <w:r>
        <w:t>a</w:t>
      </w:r>
      <w:r>
        <w:rPr>
          <w:spacing w:val="-1"/>
        </w:rPr>
        <w:t xml:space="preserve"> </w:t>
      </w:r>
      <w:r>
        <w:t>third-person</w:t>
      </w:r>
      <w:r>
        <w:rPr>
          <w:spacing w:val="-1"/>
        </w:rPr>
        <w:t xml:space="preserve"> </w:t>
      </w:r>
      <w:r>
        <w:t>perspective,</w:t>
      </w:r>
      <w:r>
        <w:rPr>
          <w:spacing w:val="-1"/>
        </w:rPr>
        <w:t xml:space="preserve"> </w:t>
      </w:r>
      <w:r>
        <w:t>with</w:t>
      </w:r>
      <w:r>
        <w:rPr>
          <w:spacing w:val="-1"/>
        </w:rPr>
        <w:t xml:space="preserve"> </w:t>
      </w:r>
      <w:r>
        <w:t>the</w:t>
      </w:r>
      <w:r>
        <w:rPr>
          <w:spacing w:val="-1"/>
        </w:rPr>
        <w:t xml:space="preserve"> </w:t>
      </w:r>
      <w:r>
        <w:t>researcher</w:t>
      </w:r>
      <w:r>
        <w:rPr>
          <w:spacing w:val="-1"/>
        </w:rPr>
        <w:t xml:space="preserve"> </w:t>
      </w:r>
      <w:r>
        <w:t>providing</w:t>
      </w:r>
      <w:r>
        <w:rPr>
          <w:spacing w:val="-1"/>
        </w:rPr>
        <w:t xml:space="preserve"> </w:t>
      </w:r>
      <w:r>
        <w:t>the</w:t>
      </w:r>
      <w:r>
        <w:rPr>
          <w:spacing w:val="-1"/>
        </w:rPr>
        <w:t xml:space="preserve"> </w:t>
      </w:r>
      <w:r>
        <w:t xml:space="preserve">final </w:t>
      </w:r>
      <w:r>
        <w:rPr>
          <w:spacing w:val="-2"/>
        </w:rPr>
        <w:t>interpretation.</w:t>
      </w:r>
    </w:p>
    <w:p w:rsidR="00D61207" w:rsidRDefault="003707A1">
      <w:pPr>
        <w:pStyle w:val="BodyText"/>
        <w:spacing w:line="244" w:lineRule="auto"/>
      </w:pPr>
      <w:r>
        <w:rPr>
          <w:rFonts w:ascii="Arial" w:hAnsi="Arial"/>
          <w:b/>
        </w:rPr>
        <w:t>C.</w:t>
      </w:r>
      <w:r>
        <w:rPr>
          <w:rFonts w:ascii="Arial" w:hAnsi="Arial"/>
          <w:b/>
          <w:spacing w:val="-3"/>
        </w:rPr>
        <w:t xml:space="preserve"> </w:t>
      </w:r>
      <w:r>
        <w:t>Regardless of a</w:t>
      </w:r>
      <w:r>
        <w:rPr>
          <w:spacing w:val="-1"/>
        </w:rPr>
        <w:t xml:space="preserve"> </w:t>
      </w:r>
      <w:r>
        <w:t>third-person</w:t>
      </w:r>
      <w:r>
        <w:rPr>
          <w:spacing w:val="-1"/>
        </w:rPr>
        <w:t xml:space="preserve"> </w:t>
      </w:r>
      <w:r>
        <w:t>perspective,</w:t>
      </w:r>
      <w:r>
        <w:rPr>
          <w:spacing w:val="-1"/>
        </w:rPr>
        <w:t xml:space="preserve"> </w:t>
      </w:r>
      <w:r>
        <w:t>it</w:t>
      </w:r>
      <w:r>
        <w:rPr>
          <w:spacing w:val="-1"/>
        </w:rPr>
        <w:t xml:space="preserve"> </w:t>
      </w:r>
      <w:r>
        <w:t>is typically</w:t>
      </w:r>
      <w:r>
        <w:rPr>
          <w:spacing w:val="-5"/>
        </w:rPr>
        <w:t xml:space="preserve"> </w:t>
      </w:r>
      <w:r>
        <w:t>written</w:t>
      </w:r>
      <w:r>
        <w:rPr>
          <w:spacing w:val="-1"/>
        </w:rPr>
        <w:t xml:space="preserve"> </w:t>
      </w:r>
      <w:r>
        <w:t>basing</w:t>
      </w:r>
      <w:r>
        <w:rPr>
          <w:spacing w:val="-1"/>
        </w:rPr>
        <w:t xml:space="preserve"> </w:t>
      </w:r>
      <w:r>
        <w:t>on</w:t>
      </w:r>
      <w:r>
        <w:rPr>
          <w:spacing w:val="-1"/>
        </w:rPr>
        <w:t xml:space="preserve"> </w:t>
      </w:r>
      <w:r>
        <w:t>the</w:t>
      </w:r>
      <w:r>
        <w:rPr>
          <w:spacing w:val="-1"/>
        </w:rPr>
        <w:t xml:space="preserve"> </w:t>
      </w:r>
      <w:r>
        <w:t>researcher’s sole</w:t>
      </w:r>
      <w:r>
        <w:rPr>
          <w:spacing w:val="-1"/>
        </w:rPr>
        <w:t xml:space="preserve"> </w:t>
      </w:r>
      <w:r>
        <w:t>perspective</w:t>
      </w:r>
      <w:r>
        <w:rPr>
          <w:spacing w:val="-1"/>
        </w:rPr>
        <w:t xml:space="preserve"> </w:t>
      </w:r>
      <w:r>
        <w:t xml:space="preserve">and </w:t>
      </w:r>
      <w:r>
        <w:rPr>
          <w:spacing w:val="-2"/>
        </w:rPr>
        <w:t>interpretation.</w:t>
      </w:r>
    </w:p>
    <w:p w:rsidR="00D61207" w:rsidRDefault="003707A1">
      <w:pPr>
        <w:pStyle w:val="BodyText"/>
        <w:spacing w:line="244" w:lineRule="auto"/>
        <w:ind w:right="247"/>
      </w:pPr>
      <w:r>
        <w:rPr>
          <w:rFonts w:ascii="Arial" w:hAnsi="Arial"/>
          <w:b/>
        </w:rPr>
        <w:t>D.</w:t>
      </w:r>
      <w:r>
        <w:rPr>
          <w:rFonts w:ascii="Arial" w:hAnsi="Arial"/>
          <w:b/>
          <w:spacing w:val="-3"/>
        </w:rPr>
        <w:t xml:space="preserve"> </w:t>
      </w:r>
      <w:r>
        <w:t>Typically,</w:t>
      </w:r>
      <w:r>
        <w:rPr>
          <w:spacing w:val="-1"/>
        </w:rPr>
        <w:t xml:space="preserve"> </w:t>
      </w:r>
      <w:r>
        <w:t>it</w:t>
      </w:r>
      <w:r>
        <w:rPr>
          <w:spacing w:val="-1"/>
        </w:rPr>
        <w:t xml:space="preserve"> </w:t>
      </w:r>
      <w:r>
        <w:t>is written</w:t>
      </w:r>
      <w:r>
        <w:rPr>
          <w:spacing w:val="-3"/>
        </w:rPr>
        <w:t xml:space="preserve"> </w:t>
      </w:r>
      <w:r>
        <w:t>from</w:t>
      </w:r>
      <w:r>
        <w:rPr>
          <w:spacing w:val="-3"/>
        </w:rPr>
        <w:t xml:space="preserve"> </w:t>
      </w:r>
      <w:r>
        <w:t>a</w:t>
      </w:r>
      <w:r>
        <w:rPr>
          <w:spacing w:val="-1"/>
        </w:rPr>
        <w:t xml:space="preserve"> </w:t>
      </w:r>
      <w:r>
        <w:t>researcher’s perspective</w:t>
      </w:r>
      <w:r>
        <w:rPr>
          <w:spacing w:val="-1"/>
        </w:rPr>
        <w:t xml:space="preserve"> </w:t>
      </w:r>
      <w:r>
        <w:t>basing</w:t>
      </w:r>
      <w:r>
        <w:rPr>
          <w:spacing w:val="-1"/>
        </w:rPr>
        <w:t xml:space="preserve"> </w:t>
      </w:r>
      <w:r>
        <w:t>on</w:t>
      </w:r>
      <w:r>
        <w:rPr>
          <w:spacing w:val="-1"/>
        </w:rPr>
        <w:t xml:space="preserve"> </w:t>
      </w:r>
      <w:r>
        <w:t>the</w:t>
      </w:r>
      <w:r>
        <w:rPr>
          <w:spacing w:val="-3"/>
        </w:rPr>
        <w:t xml:space="preserve"> </w:t>
      </w:r>
      <w:r>
        <w:t>final</w:t>
      </w:r>
      <w:r>
        <w:rPr>
          <w:spacing w:val="-2"/>
        </w:rPr>
        <w:t xml:space="preserve"> </w:t>
      </w:r>
      <w:r>
        <w:t>interpretation</w:t>
      </w:r>
      <w:r>
        <w:rPr>
          <w:spacing w:val="-1"/>
        </w:rPr>
        <w:t xml:space="preserve"> </w:t>
      </w:r>
      <w:r>
        <w:t>which</w:t>
      </w:r>
      <w:r>
        <w:rPr>
          <w:spacing w:val="-1"/>
        </w:rPr>
        <w:t xml:space="preserve"> </w:t>
      </w:r>
      <w:r>
        <w:t>is provided</w:t>
      </w:r>
      <w:r>
        <w:rPr>
          <w:spacing w:val="-1"/>
        </w:rPr>
        <w:t xml:space="preserve"> </w:t>
      </w:r>
      <w:r>
        <w:t>by</w:t>
      </w:r>
      <w:r>
        <w:rPr>
          <w:spacing w:val="-2"/>
        </w:rPr>
        <w:t xml:space="preserve"> </w:t>
      </w:r>
      <w:r>
        <w:t>the third person.</w:t>
      </w:r>
    </w:p>
    <w:p w:rsidR="00D61207" w:rsidRDefault="003707A1">
      <w:pPr>
        <w:pStyle w:val="Heading1"/>
        <w:spacing w:line="213" w:lineRule="exact"/>
      </w:pPr>
      <w:r>
        <w:t>Question</w:t>
      </w:r>
      <w:r>
        <w:rPr>
          <w:spacing w:val="-13"/>
        </w:rPr>
        <w:t xml:space="preserve"> </w:t>
      </w:r>
      <w:r>
        <w:rPr>
          <w:spacing w:val="-5"/>
        </w:rPr>
        <w:t>30.</w:t>
      </w:r>
    </w:p>
    <w:p w:rsidR="00D61207" w:rsidRDefault="003707A1">
      <w:pPr>
        <w:pStyle w:val="BodyText"/>
      </w:pPr>
      <w:r>
        <w:rPr>
          <w:rFonts w:ascii="Arial"/>
          <w:b/>
        </w:rPr>
        <w:t>A.</w:t>
      </w:r>
      <w:r>
        <w:rPr>
          <w:rFonts w:ascii="Arial"/>
          <w:b/>
          <w:spacing w:val="-5"/>
        </w:rPr>
        <w:t xml:space="preserve"> </w:t>
      </w:r>
      <w:r>
        <w:t>each</w:t>
      </w:r>
      <w:r>
        <w:rPr>
          <w:spacing w:val="-3"/>
        </w:rPr>
        <w:t xml:space="preserve"> </w:t>
      </w:r>
      <w:r>
        <w:t>of them</w:t>
      </w:r>
      <w:r>
        <w:rPr>
          <w:spacing w:val="-4"/>
        </w:rPr>
        <w:t xml:space="preserve"> </w:t>
      </w:r>
      <w:r>
        <w:t>offers</w:t>
      </w:r>
      <w:r>
        <w:rPr>
          <w:spacing w:val="-3"/>
        </w:rPr>
        <w:t xml:space="preserve"> </w:t>
      </w:r>
      <w:r>
        <w:t>a</w:t>
      </w:r>
      <w:r>
        <w:rPr>
          <w:spacing w:val="-3"/>
        </w:rPr>
        <w:t xml:space="preserve"> </w:t>
      </w:r>
      <w:r>
        <w:t>distinct</w:t>
      </w:r>
      <w:r>
        <w:rPr>
          <w:spacing w:val="-3"/>
        </w:rPr>
        <w:t xml:space="preserve"> </w:t>
      </w:r>
      <w:r>
        <w:t>lens</w:t>
      </w:r>
      <w:r>
        <w:rPr>
          <w:spacing w:val="-3"/>
        </w:rPr>
        <w:t xml:space="preserve"> </w:t>
      </w:r>
      <w:r>
        <w:t>in</w:t>
      </w:r>
      <w:r>
        <w:rPr>
          <w:spacing w:val="-3"/>
        </w:rPr>
        <w:t xml:space="preserve"> </w:t>
      </w:r>
      <w:r>
        <w:t>order</w:t>
      </w:r>
      <w:r>
        <w:rPr>
          <w:spacing w:val="-3"/>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2"/>
        </w:rPr>
        <w:t xml:space="preserve"> </w:t>
      </w:r>
      <w:r>
        <w:t>cultural</w:t>
      </w:r>
      <w:r>
        <w:rPr>
          <w:spacing w:val="-3"/>
        </w:rPr>
        <w:t xml:space="preserve"> </w:t>
      </w:r>
      <w:r>
        <w:rPr>
          <w:spacing w:val="-2"/>
        </w:rPr>
        <w:t>phenomena</w:t>
      </w:r>
    </w:p>
    <w:p w:rsidR="00D61207" w:rsidRDefault="003707A1">
      <w:pPr>
        <w:pStyle w:val="BodyText"/>
      </w:pPr>
      <w:r>
        <w:rPr>
          <w:rFonts w:ascii="Arial"/>
          <w:b/>
        </w:rPr>
        <w:t>B.</w:t>
      </w:r>
      <w:r>
        <w:rPr>
          <w:rFonts w:ascii="Arial"/>
          <w:b/>
          <w:spacing w:val="-6"/>
        </w:rPr>
        <w:t xml:space="preserve"> </w:t>
      </w:r>
      <w:r>
        <w:t>to</w:t>
      </w:r>
      <w:r>
        <w:rPr>
          <w:spacing w:val="-3"/>
        </w:rPr>
        <w:t xml:space="preserve"> </w:t>
      </w:r>
      <w:r>
        <w:t>understand</w:t>
      </w:r>
      <w:r>
        <w:rPr>
          <w:spacing w:val="-3"/>
        </w:rPr>
        <w:t xml:space="preserve"> </w:t>
      </w:r>
      <w:r>
        <w:t>social</w:t>
      </w:r>
      <w:r>
        <w:rPr>
          <w:spacing w:val="-2"/>
        </w:rPr>
        <w:t xml:space="preserve"> </w:t>
      </w:r>
      <w:r>
        <w:t>and</w:t>
      </w:r>
      <w:r>
        <w:rPr>
          <w:spacing w:val="-5"/>
        </w:rPr>
        <w:t xml:space="preserve"> </w:t>
      </w:r>
      <w:r>
        <w:t>cultural</w:t>
      </w:r>
      <w:r>
        <w:rPr>
          <w:spacing w:val="-2"/>
        </w:rPr>
        <w:t xml:space="preserve"> </w:t>
      </w:r>
      <w:r>
        <w:t>phenomena</w:t>
      </w:r>
      <w:r>
        <w:rPr>
          <w:spacing w:val="-3"/>
        </w:rPr>
        <w:t xml:space="preserve"> </w:t>
      </w:r>
      <w:r>
        <w:t>through</w:t>
      </w:r>
      <w:r>
        <w:rPr>
          <w:spacing w:val="-2"/>
        </w:rPr>
        <w:t xml:space="preserve"> </w:t>
      </w:r>
      <w:r>
        <w:t>a</w:t>
      </w:r>
      <w:r>
        <w:rPr>
          <w:spacing w:val="-3"/>
        </w:rPr>
        <w:t xml:space="preserve"> </w:t>
      </w:r>
      <w:r>
        <w:t>distinct</w:t>
      </w:r>
      <w:r>
        <w:rPr>
          <w:spacing w:val="-3"/>
        </w:rPr>
        <w:t xml:space="preserve"> </w:t>
      </w:r>
      <w:r>
        <w:t>lens</w:t>
      </w:r>
      <w:r>
        <w:rPr>
          <w:spacing w:val="-2"/>
        </w:rPr>
        <w:t xml:space="preserve"> </w:t>
      </w:r>
      <w:r>
        <w:t>offered</w:t>
      </w:r>
      <w:r>
        <w:rPr>
          <w:spacing w:val="-3"/>
        </w:rPr>
        <w:t xml:space="preserve"> </w:t>
      </w:r>
      <w:r>
        <w:t>by</w:t>
      </w:r>
      <w:r>
        <w:rPr>
          <w:spacing w:val="-4"/>
        </w:rPr>
        <w:t xml:space="preserve"> them</w:t>
      </w:r>
    </w:p>
    <w:p w:rsidR="00D61207" w:rsidRDefault="003707A1">
      <w:pPr>
        <w:pStyle w:val="BodyText"/>
      </w:pPr>
      <w:r>
        <w:rPr>
          <w:rFonts w:ascii="Arial"/>
          <w:b/>
        </w:rPr>
        <w:t>C.</w:t>
      </w:r>
      <w:r>
        <w:rPr>
          <w:rFonts w:ascii="Arial"/>
          <w:b/>
          <w:spacing w:val="-7"/>
        </w:rPr>
        <w:t xml:space="preserve"> </w:t>
      </w:r>
      <w:r>
        <w:t>because</w:t>
      </w:r>
      <w:r>
        <w:rPr>
          <w:spacing w:val="-5"/>
        </w:rPr>
        <w:t xml:space="preserve"> </w:t>
      </w:r>
      <w:r>
        <w:t>social</w:t>
      </w:r>
      <w:r>
        <w:rPr>
          <w:spacing w:val="-3"/>
        </w:rPr>
        <w:t xml:space="preserve"> </w:t>
      </w:r>
      <w:r>
        <w:t>and</w:t>
      </w:r>
      <w:r>
        <w:rPr>
          <w:spacing w:val="-5"/>
        </w:rPr>
        <w:t xml:space="preserve"> </w:t>
      </w:r>
      <w:r>
        <w:t>cultural</w:t>
      </w:r>
      <w:r>
        <w:rPr>
          <w:spacing w:val="-5"/>
        </w:rPr>
        <w:t xml:space="preserve"> </w:t>
      </w:r>
      <w:r>
        <w:t>phenomena</w:t>
      </w:r>
      <w:r>
        <w:rPr>
          <w:spacing w:val="-4"/>
        </w:rPr>
        <w:t xml:space="preserve"> </w:t>
      </w:r>
      <w:r>
        <w:t>can</w:t>
      </w:r>
      <w:r>
        <w:rPr>
          <w:spacing w:val="-5"/>
        </w:rPr>
        <w:t xml:space="preserve"> </w:t>
      </w:r>
      <w:r>
        <w:t>be</w:t>
      </w:r>
      <w:r>
        <w:rPr>
          <w:spacing w:val="-4"/>
        </w:rPr>
        <w:t xml:space="preserve"> </w:t>
      </w:r>
      <w:r>
        <w:t>understood</w:t>
      </w:r>
      <w:r>
        <w:rPr>
          <w:spacing w:val="-5"/>
        </w:rPr>
        <w:t xml:space="preserve"> </w:t>
      </w:r>
      <w:r>
        <w:t>from</w:t>
      </w:r>
      <w:r>
        <w:rPr>
          <w:spacing w:val="-6"/>
        </w:rPr>
        <w:t xml:space="preserve"> </w:t>
      </w:r>
      <w:r>
        <w:t>a</w:t>
      </w:r>
      <w:r>
        <w:rPr>
          <w:spacing w:val="-5"/>
        </w:rPr>
        <w:t xml:space="preserve"> </w:t>
      </w:r>
      <w:r>
        <w:t>distinct</w:t>
      </w:r>
      <w:r>
        <w:rPr>
          <w:spacing w:val="-5"/>
        </w:rPr>
        <w:t xml:space="preserve"> </w:t>
      </w:r>
      <w:r>
        <w:t>lens</w:t>
      </w:r>
      <w:r>
        <w:rPr>
          <w:spacing w:val="-3"/>
        </w:rPr>
        <w:t xml:space="preserve"> </w:t>
      </w:r>
      <w:r>
        <w:rPr>
          <w:spacing w:val="-2"/>
        </w:rPr>
        <w:t>offered</w:t>
      </w:r>
    </w:p>
    <w:p w:rsidR="00D61207" w:rsidRDefault="003707A1">
      <w:pPr>
        <w:pStyle w:val="BodyText"/>
      </w:pPr>
      <w:r>
        <w:rPr>
          <w:rFonts w:ascii="Arial"/>
          <w:b/>
        </w:rPr>
        <w:t>D.</w:t>
      </w:r>
      <w:r>
        <w:rPr>
          <w:rFonts w:ascii="Arial"/>
          <w:b/>
          <w:spacing w:val="-7"/>
        </w:rPr>
        <w:t xml:space="preserve"> </w:t>
      </w:r>
      <w:r>
        <w:t>each</w:t>
      </w:r>
      <w:r>
        <w:rPr>
          <w:spacing w:val="-5"/>
        </w:rPr>
        <w:t xml:space="preserve"> </w:t>
      </w:r>
      <w:r>
        <w:t>offering</w:t>
      </w:r>
      <w:r>
        <w:rPr>
          <w:spacing w:val="-5"/>
        </w:rPr>
        <w:t xml:space="preserve"> </w:t>
      </w:r>
      <w:r>
        <w:t>a</w:t>
      </w:r>
      <w:r>
        <w:rPr>
          <w:spacing w:val="-5"/>
        </w:rPr>
        <w:t xml:space="preserve"> </w:t>
      </w:r>
      <w:r>
        <w:t>distinct</w:t>
      </w:r>
      <w:r>
        <w:rPr>
          <w:spacing w:val="-5"/>
        </w:rPr>
        <w:t xml:space="preserve"> </w:t>
      </w:r>
      <w:r>
        <w:t>lens</w:t>
      </w:r>
      <w:r>
        <w:rPr>
          <w:spacing w:val="-4"/>
        </w:rPr>
        <w:t xml:space="preserve"> </w:t>
      </w:r>
      <w:r>
        <w:t>through</w:t>
      </w:r>
      <w:r>
        <w:rPr>
          <w:spacing w:val="-5"/>
        </w:rPr>
        <w:t xml:space="preserve"> </w:t>
      </w:r>
      <w:r>
        <w:t>which</w:t>
      </w:r>
      <w:r>
        <w:rPr>
          <w:spacing w:val="-4"/>
        </w:rPr>
        <w:t xml:space="preserve"> </w:t>
      </w:r>
      <w:r>
        <w:t>social</w:t>
      </w:r>
      <w:r>
        <w:rPr>
          <w:spacing w:val="-4"/>
        </w:rPr>
        <w:t xml:space="preserve"> </w:t>
      </w:r>
      <w:r>
        <w:t>and</w:t>
      </w:r>
      <w:r>
        <w:rPr>
          <w:spacing w:val="-5"/>
        </w:rPr>
        <w:t xml:space="preserve"> </w:t>
      </w:r>
      <w:r>
        <w:t>cultural</w:t>
      </w:r>
      <w:r>
        <w:rPr>
          <w:spacing w:val="-5"/>
        </w:rPr>
        <w:t xml:space="preserve"> </w:t>
      </w:r>
      <w:r>
        <w:t>phenomena</w:t>
      </w:r>
      <w:r>
        <w:rPr>
          <w:spacing w:val="-5"/>
        </w:rPr>
        <w:t xml:space="preserve"> </w:t>
      </w:r>
      <w:r>
        <w:t>can</w:t>
      </w:r>
      <w:r>
        <w:rPr>
          <w:spacing w:val="-5"/>
        </w:rPr>
        <w:t xml:space="preserve"> </w:t>
      </w:r>
      <w:r>
        <w:t>be</w:t>
      </w:r>
      <w:r>
        <w:rPr>
          <w:spacing w:val="-5"/>
        </w:rPr>
        <w:t xml:space="preserve"> </w:t>
      </w:r>
      <w:r>
        <w:rPr>
          <w:spacing w:val="-2"/>
        </w:rPr>
        <w:t>understood</w:t>
      </w:r>
    </w:p>
    <w:p w:rsidR="00D61207" w:rsidRDefault="003707A1">
      <w:pPr>
        <w:spacing w:before="183"/>
        <w:ind w:left="141"/>
        <w:rPr>
          <w:rFonts w:ascii="Arial"/>
          <w:b/>
          <w:i/>
          <w:sz w:val="19"/>
        </w:rPr>
      </w:pPr>
      <w:r>
        <w:rPr>
          <w:rFonts w:ascii="Arial"/>
          <w:b/>
          <w:i/>
          <w:sz w:val="19"/>
        </w:rPr>
        <w:t>Read</w:t>
      </w:r>
      <w:r>
        <w:rPr>
          <w:rFonts w:ascii="Arial"/>
          <w:b/>
          <w:i/>
          <w:spacing w:val="-5"/>
          <w:sz w:val="19"/>
        </w:rPr>
        <w:t xml:space="preserve"> </w:t>
      </w:r>
      <w:r>
        <w:rPr>
          <w:rFonts w:ascii="Arial"/>
          <w:b/>
          <w:i/>
          <w:sz w:val="19"/>
        </w:rPr>
        <w:t>the</w:t>
      </w:r>
      <w:r>
        <w:rPr>
          <w:rFonts w:ascii="Arial"/>
          <w:b/>
          <w:i/>
          <w:spacing w:val="-5"/>
          <w:sz w:val="19"/>
        </w:rPr>
        <w:t xml:space="preserve"> </w:t>
      </w:r>
      <w:r>
        <w:rPr>
          <w:rFonts w:ascii="Arial"/>
          <w:b/>
          <w:i/>
          <w:sz w:val="19"/>
        </w:rPr>
        <w:t>following</w:t>
      </w:r>
      <w:r>
        <w:rPr>
          <w:rFonts w:ascii="Arial"/>
          <w:b/>
          <w:i/>
          <w:spacing w:val="-4"/>
          <w:sz w:val="19"/>
        </w:rPr>
        <w:t xml:space="preserve"> </w:t>
      </w:r>
      <w:r>
        <w:rPr>
          <w:rFonts w:ascii="Arial"/>
          <w:b/>
          <w:i/>
          <w:sz w:val="19"/>
        </w:rPr>
        <w:t>passage</w:t>
      </w:r>
      <w:r>
        <w:rPr>
          <w:rFonts w:ascii="Arial"/>
          <w:b/>
          <w:i/>
          <w:spacing w:val="-5"/>
          <w:sz w:val="19"/>
        </w:rPr>
        <w:t xml:space="preserve"> </w:t>
      </w:r>
      <w:r>
        <w:rPr>
          <w:rFonts w:ascii="Arial"/>
          <w:b/>
          <w:i/>
          <w:sz w:val="19"/>
        </w:rPr>
        <w:t>and</w:t>
      </w:r>
      <w:r>
        <w:rPr>
          <w:rFonts w:ascii="Arial"/>
          <w:b/>
          <w:i/>
          <w:spacing w:val="-4"/>
          <w:sz w:val="19"/>
        </w:rPr>
        <w:t xml:space="preserve"> </w:t>
      </w:r>
      <w:r>
        <w:rPr>
          <w:rFonts w:ascii="Arial"/>
          <w:b/>
          <w:i/>
          <w:sz w:val="19"/>
        </w:rPr>
        <w:t>mark</w:t>
      </w:r>
      <w:r>
        <w:rPr>
          <w:rFonts w:ascii="Arial"/>
          <w:b/>
          <w:i/>
          <w:spacing w:val="-4"/>
          <w:sz w:val="19"/>
        </w:rPr>
        <w:t xml:space="preserve"> </w:t>
      </w:r>
      <w:r>
        <w:rPr>
          <w:rFonts w:ascii="Arial"/>
          <w:b/>
          <w:i/>
          <w:sz w:val="19"/>
        </w:rPr>
        <w:t>the</w:t>
      </w:r>
      <w:r>
        <w:rPr>
          <w:rFonts w:ascii="Arial"/>
          <w:b/>
          <w:i/>
          <w:spacing w:val="-5"/>
          <w:sz w:val="19"/>
        </w:rPr>
        <w:t xml:space="preserve"> </w:t>
      </w:r>
      <w:r>
        <w:rPr>
          <w:rFonts w:ascii="Arial"/>
          <w:b/>
          <w:i/>
          <w:sz w:val="19"/>
        </w:rPr>
        <w:t>letter</w:t>
      </w:r>
      <w:r>
        <w:rPr>
          <w:rFonts w:ascii="Arial"/>
          <w:b/>
          <w:i/>
          <w:spacing w:val="-4"/>
          <w:sz w:val="19"/>
        </w:rPr>
        <w:t xml:space="preserve"> </w:t>
      </w:r>
      <w:r>
        <w:rPr>
          <w:rFonts w:ascii="Arial"/>
          <w:b/>
          <w:i/>
          <w:sz w:val="19"/>
        </w:rPr>
        <w:t>A,</w:t>
      </w:r>
      <w:r>
        <w:rPr>
          <w:rFonts w:ascii="Arial"/>
          <w:b/>
          <w:i/>
          <w:spacing w:val="-3"/>
          <w:sz w:val="19"/>
        </w:rPr>
        <w:t xml:space="preserve"> </w:t>
      </w:r>
      <w:r>
        <w:rPr>
          <w:rFonts w:ascii="Arial"/>
          <w:b/>
          <w:i/>
          <w:sz w:val="19"/>
        </w:rPr>
        <w:t>B,</w:t>
      </w:r>
      <w:r>
        <w:rPr>
          <w:rFonts w:ascii="Arial"/>
          <w:b/>
          <w:i/>
          <w:spacing w:val="-3"/>
          <w:sz w:val="19"/>
        </w:rPr>
        <w:t xml:space="preserve"> </w:t>
      </w:r>
      <w:r>
        <w:rPr>
          <w:rFonts w:ascii="Arial"/>
          <w:b/>
          <w:i/>
          <w:sz w:val="19"/>
        </w:rPr>
        <w:t>C</w:t>
      </w:r>
      <w:r>
        <w:rPr>
          <w:rFonts w:ascii="Arial"/>
          <w:b/>
          <w:i/>
          <w:spacing w:val="-5"/>
          <w:sz w:val="19"/>
        </w:rPr>
        <w:t xml:space="preserve"> </w:t>
      </w:r>
      <w:r>
        <w:rPr>
          <w:rFonts w:ascii="Arial"/>
          <w:b/>
          <w:i/>
          <w:sz w:val="19"/>
        </w:rPr>
        <w:t>or</w:t>
      </w:r>
      <w:r>
        <w:rPr>
          <w:rFonts w:ascii="Arial"/>
          <w:b/>
          <w:i/>
          <w:spacing w:val="-4"/>
          <w:sz w:val="19"/>
        </w:rPr>
        <w:t xml:space="preserve"> </w:t>
      </w:r>
      <w:r>
        <w:rPr>
          <w:rFonts w:ascii="Arial"/>
          <w:b/>
          <w:i/>
          <w:sz w:val="19"/>
        </w:rPr>
        <w:t>D</w:t>
      </w:r>
      <w:r>
        <w:rPr>
          <w:rFonts w:ascii="Arial"/>
          <w:b/>
          <w:i/>
          <w:spacing w:val="-3"/>
          <w:sz w:val="19"/>
        </w:rPr>
        <w:t xml:space="preserve"> </w:t>
      </w:r>
      <w:r>
        <w:rPr>
          <w:rFonts w:ascii="Arial"/>
          <w:b/>
          <w:i/>
          <w:sz w:val="19"/>
        </w:rPr>
        <w:t>on</w:t>
      </w:r>
      <w:r>
        <w:rPr>
          <w:rFonts w:ascii="Arial"/>
          <w:b/>
          <w:i/>
          <w:spacing w:val="-5"/>
          <w:sz w:val="19"/>
        </w:rPr>
        <w:t xml:space="preserve"> </w:t>
      </w:r>
      <w:r>
        <w:rPr>
          <w:rFonts w:ascii="Arial"/>
          <w:b/>
          <w:i/>
          <w:sz w:val="19"/>
        </w:rPr>
        <w:t>your</w:t>
      </w:r>
      <w:r>
        <w:rPr>
          <w:rFonts w:ascii="Arial"/>
          <w:b/>
          <w:i/>
          <w:spacing w:val="-4"/>
          <w:sz w:val="19"/>
        </w:rPr>
        <w:t xml:space="preserve"> </w:t>
      </w:r>
      <w:r>
        <w:rPr>
          <w:rFonts w:ascii="Arial"/>
          <w:b/>
          <w:i/>
          <w:sz w:val="19"/>
        </w:rPr>
        <w:t>answer</w:t>
      </w:r>
      <w:r>
        <w:rPr>
          <w:rFonts w:ascii="Arial"/>
          <w:b/>
          <w:i/>
          <w:spacing w:val="-4"/>
          <w:sz w:val="19"/>
        </w:rPr>
        <w:t xml:space="preserve"> </w:t>
      </w:r>
      <w:r>
        <w:rPr>
          <w:rFonts w:ascii="Arial"/>
          <w:b/>
          <w:i/>
          <w:sz w:val="19"/>
        </w:rPr>
        <w:t>sheet</w:t>
      </w:r>
      <w:r>
        <w:rPr>
          <w:rFonts w:ascii="Arial"/>
          <w:b/>
          <w:i/>
          <w:spacing w:val="-5"/>
          <w:sz w:val="19"/>
        </w:rPr>
        <w:t xml:space="preserve"> </w:t>
      </w:r>
      <w:r>
        <w:rPr>
          <w:rFonts w:ascii="Arial"/>
          <w:b/>
          <w:i/>
          <w:sz w:val="19"/>
        </w:rPr>
        <w:t>to</w:t>
      </w:r>
      <w:r>
        <w:rPr>
          <w:rFonts w:ascii="Arial"/>
          <w:b/>
          <w:i/>
          <w:spacing w:val="-3"/>
          <w:sz w:val="19"/>
        </w:rPr>
        <w:t xml:space="preserve"> </w:t>
      </w:r>
      <w:r>
        <w:rPr>
          <w:rFonts w:ascii="Arial"/>
          <w:b/>
          <w:i/>
          <w:sz w:val="19"/>
        </w:rPr>
        <w:t>indicate</w:t>
      </w:r>
      <w:r>
        <w:rPr>
          <w:rFonts w:ascii="Arial"/>
          <w:b/>
          <w:i/>
          <w:spacing w:val="-3"/>
          <w:sz w:val="19"/>
        </w:rPr>
        <w:t xml:space="preserve"> </w:t>
      </w:r>
      <w:r>
        <w:rPr>
          <w:rFonts w:ascii="Arial"/>
          <w:b/>
          <w:i/>
          <w:sz w:val="19"/>
        </w:rPr>
        <w:t>the</w:t>
      </w:r>
      <w:r>
        <w:rPr>
          <w:rFonts w:ascii="Arial"/>
          <w:b/>
          <w:i/>
          <w:spacing w:val="-3"/>
          <w:sz w:val="19"/>
        </w:rPr>
        <w:t xml:space="preserve"> </w:t>
      </w:r>
      <w:r>
        <w:rPr>
          <w:rFonts w:ascii="Arial"/>
          <w:b/>
          <w:i/>
          <w:sz w:val="19"/>
        </w:rPr>
        <w:t>best</w:t>
      </w:r>
      <w:r>
        <w:rPr>
          <w:rFonts w:ascii="Arial"/>
          <w:b/>
          <w:i/>
          <w:spacing w:val="-6"/>
          <w:sz w:val="19"/>
        </w:rPr>
        <w:t xml:space="preserve"> </w:t>
      </w:r>
      <w:r>
        <w:rPr>
          <w:rFonts w:ascii="Arial"/>
          <w:b/>
          <w:i/>
          <w:sz w:val="19"/>
        </w:rPr>
        <w:t>answer</w:t>
      </w:r>
      <w:r>
        <w:rPr>
          <w:rFonts w:ascii="Arial"/>
          <w:b/>
          <w:i/>
          <w:spacing w:val="-4"/>
          <w:sz w:val="19"/>
        </w:rPr>
        <w:t xml:space="preserve"> </w:t>
      </w:r>
      <w:r>
        <w:rPr>
          <w:rFonts w:ascii="Arial"/>
          <w:b/>
          <w:i/>
          <w:sz w:val="19"/>
        </w:rPr>
        <w:t>to</w:t>
      </w:r>
      <w:r>
        <w:rPr>
          <w:rFonts w:ascii="Arial"/>
          <w:b/>
          <w:i/>
          <w:spacing w:val="-3"/>
          <w:sz w:val="19"/>
        </w:rPr>
        <w:t xml:space="preserve"> </w:t>
      </w:r>
      <w:r>
        <w:rPr>
          <w:rFonts w:ascii="Arial"/>
          <w:b/>
          <w:i/>
          <w:sz w:val="19"/>
        </w:rPr>
        <w:t>each</w:t>
      </w:r>
      <w:r>
        <w:rPr>
          <w:rFonts w:ascii="Arial"/>
          <w:b/>
          <w:i/>
          <w:spacing w:val="-3"/>
          <w:sz w:val="19"/>
        </w:rPr>
        <w:t xml:space="preserve"> </w:t>
      </w:r>
      <w:r>
        <w:rPr>
          <w:rFonts w:ascii="Arial"/>
          <w:b/>
          <w:i/>
          <w:sz w:val="19"/>
        </w:rPr>
        <w:t>of the following questions from 31 to 40.</w:t>
      </w:r>
    </w:p>
    <w:p w:rsidR="00D61207" w:rsidRDefault="003707A1">
      <w:pPr>
        <w:pStyle w:val="Heading1"/>
        <w:ind w:left="2813"/>
      </w:pPr>
      <w:r>
        <w:t>Technology,</w:t>
      </w:r>
      <w:r>
        <w:rPr>
          <w:spacing w:val="-9"/>
        </w:rPr>
        <w:t xml:space="preserve"> </w:t>
      </w:r>
      <w:r>
        <w:t>Deterrence</w:t>
      </w:r>
      <w:r>
        <w:rPr>
          <w:spacing w:val="-8"/>
        </w:rPr>
        <w:t xml:space="preserve"> </w:t>
      </w:r>
      <w:r>
        <w:t>and</w:t>
      </w:r>
      <w:r>
        <w:rPr>
          <w:spacing w:val="-8"/>
        </w:rPr>
        <w:t xml:space="preserve"> </w:t>
      </w:r>
      <w:r>
        <w:t>the</w:t>
      </w:r>
      <w:r>
        <w:rPr>
          <w:spacing w:val="-8"/>
        </w:rPr>
        <w:t xml:space="preserve"> </w:t>
      </w:r>
      <w:r>
        <w:t>Battle</w:t>
      </w:r>
      <w:r>
        <w:rPr>
          <w:spacing w:val="-5"/>
        </w:rPr>
        <w:t xml:space="preserve"> </w:t>
      </w:r>
      <w:r>
        <w:t>Against</w:t>
      </w:r>
      <w:r>
        <w:rPr>
          <w:spacing w:val="-9"/>
        </w:rPr>
        <w:t xml:space="preserve"> </w:t>
      </w:r>
      <w:r>
        <w:t>Waste</w:t>
      </w:r>
      <w:r>
        <w:rPr>
          <w:spacing w:val="-6"/>
        </w:rPr>
        <w:t xml:space="preserve"> </w:t>
      </w:r>
      <w:r>
        <w:rPr>
          <w:spacing w:val="-2"/>
        </w:rPr>
        <w:t>Crime</w:t>
      </w:r>
    </w:p>
    <w:p w:rsidR="00D61207" w:rsidRDefault="003707A1">
      <w:pPr>
        <w:pStyle w:val="BodyText"/>
        <w:spacing w:before="6" w:line="244" w:lineRule="auto"/>
        <w:ind w:left="141" w:right="139"/>
        <w:jc w:val="both"/>
      </w:pPr>
      <w:r>
        <w:t>Illegal</w:t>
      </w:r>
      <w:r>
        <w:rPr>
          <w:spacing w:val="-1"/>
        </w:rPr>
        <w:t xml:space="preserve"> </w:t>
      </w:r>
      <w:r>
        <w:t>waste</w:t>
      </w:r>
      <w:r>
        <w:rPr>
          <w:spacing w:val="-2"/>
        </w:rPr>
        <w:t xml:space="preserve"> </w:t>
      </w:r>
      <w:r>
        <w:t>dumping</w:t>
      </w:r>
      <w:r>
        <w:rPr>
          <w:spacing w:val="-2"/>
        </w:rPr>
        <w:t xml:space="preserve"> </w:t>
      </w:r>
      <w:r>
        <w:t>is</w:t>
      </w:r>
      <w:r>
        <w:rPr>
          <w:spacing w:val="-2"/>
        </w:rPr>
        <w:t xml:space="preserve"> </w:t>
      </w:r>
      <w:r>
        <w:t>frequently</w:t>
      </w:r>
      <w:r>
        <w:rPr>
          <w:spacing w:val="-4"/>
        </w:rPr>
        <w:t xml:space="preserve"> </w:t>
      </w:r>
      <w:r>
        <w:t>dismissed</w:t>
      </w:r>
      <w:r>
        <w:rPr>
          <w:spacing w:val="-2"/>
        </w:rPr>
        <w:t xml:space="preserve"> </w:t>
      </w:r>
      <w:r>
        <w:t>as</w:t>
      </w:r>
      <w:r>
        <w:rPr>
          <w:spacing w:val="-1"/>
        </w:rPr>
        <w:t xml:space="preserve"> </w:t>
      </w:r>
      <w:r>
        <w:t>a</w:t>
      </w:r>
      <w:r>
        <w:rPr>
          <w:spacing w:val="-2"/>
        </w:rPr>
        <w:t xml:space="preserve"> </w:t>
      </w:r>
      <w:r>
        <w:t>local</w:t>
      </w:r>
      <w:r>
        <w:rPr>
          <w:spacing w:val="-1"/>
        </w:rPr>
        <w:t xml:space="preserve"> </w:t>
      </w:r>
      <w:r>
        <w:t>inconvenience;</w:t>
      </w:r>
      <w:r>
        <w:rPr>
          <w:spacing w:val="-2"/>
        </w:rPr>
        <w:t xml:space="preserve"> </w:t>
      </w:r>
      <w:r>
        <w:t>however,</w:t>
      </w:r>
      <w:r>
        <w:rPr>
          <w:spacing w:val="-1"/>
        </w:rPr>
        <w:t xml:space="preserve"> </w:t>
      </w:r>
      <w:r>
        <w:t>in</w:t>
      </w:r>
      <w:r>
        <w:rPr>
          <w:spacing w:val="-2"/>
        </w:rPr>
        <w:t xml:space="preserve"> </w:t>
      </w:r>
      <w:r>
        <w:t>practice</w:t>
      </w:r>
      <w:r>
        <w:rPr>
          <w:spacing w:val="-2"/>
        </w:rPr>
        <w:t xml:space="preserve"> </w:t>
      </w:r>
      <w:r>
        <w:t>it</w:t>
      </w:r>
      <w:r>
        <w:rPr>
          <w:spacing w:val="-2"/>
        </w:rPr>
        <w:t xml:space="preserve"> </w:t>
      </w:r>
      <w:r>
        <w:t>constitutes</w:t>
      </w:r>
      <w:r>
        <w:rPr>
          <w:spacing w:val="-1"/>
        </w:rPr>
        <w:t xml:space="preserve"> </w:t>
      </w:r>
      <w:r>
        <w:t>a</w:t>
      </w:r>
      <w:r>
        <w:rPr>
          <w:spacing w:val="-2"/>
        </w:rPr>
        <w:t xml:space="preserve"> </w:t>
      </w:r>
      <w:r>
        <w:t>highly</w:t>
      </w:r>
      <w:r>
        <w:rPr>
          <w:spacing w:val="-4"/>
        </w:rPr>
        <w:t xml:space="preserve"> </w:t>
      </w:r>
      <w:r>
        <w:t>organised</w:t>
      </w:r>
      <w:r>
        <w:rPr>
          <w:spacing w:val="-2"/>
        </w:rPr>
        <w:t xml:space="preserve"> </w:t>
      </w:r>
      <w:r>
        <w:t>and financially lucrative</w:t>
      </w:r>
      <w:r>
        <w:rPr>
          <w:spacing w:val="-1"/>
        </w:rPr>
        <w:t xml:space="preserve"> </w:t>
      </w:r>
      <w:r>
        <w:t>form</w:t>
      </w:r>
      <w:r>
        <w:rPr>
          <w:spacing w:val="-1"/>
        </w:rPr>
        <w:t xml:space="preserve"> </w:t>
      </w:r>
      <w:r>
        <w:t>of environmental crime. In England alone, such activity is estimated to cost the economy approximately</w:t>
      </w:r>
    </w:p>
    <w:p w:rsidR="00D61207" w:rsidRDefault="003707A1">
      <w:pPr>
        <w:pStyle w:val="BodyText"/>
        <w:ind w:left="141" w:right="139"/>
        <w:jc w:val="both"/>
        <w:rPr>
          <w:rFonts w:ascii="Arial" w:hAnsi="Arial"/>
          <w:b/>
        </w:rPr>
      </w:pPr>
      <w:r>
        <w:t>£1</w:t>
      </w:r>
      <w:r>
        <w:rPr>
          <w:spacing w:val="-12"/>
        </w:rPr>
        <w:t xml:space="preserve"> </w:t>
      </w:r>
      <w:r>
        <w:t>billion</w:t>
      </w:r>
      <w:r>
        <w:rPr>
          <w:spacing w:val="-11"/>
        </w:rPr>
        <w:t xml:space="preserve"> </w:t>
      </w:r>
      <w:r>
        <w:t>annually,</w:t>
      </w:r>
      <w:r>
        <w:rPr>
          <w:spacing w:val="-12"/>
        </w:rPr>
        <w:t xml:space="preserve"> </w:t>
      </w:r>
      <w:r>
        <w:t>while</w:t>
      </w:r>
      <w:r>
        <w:rPr>
          <w:spacing w:val="-12"/>
        </w:rPr>
        <w:t xml:space="preserve"> </w:t>
      </w:r>
      <w:r>
        <w:t>simultaneously</w:t>
      </w:r>
      <w:r>
        <w:rPr>
          <w:spacing w:val="-13"/>
        </w:rPr>
        <w:t xml:space="preserve"> </w:t>
      </w:r>
      <w:r>
        <w:t>imposing</w:t>
      </w:r>
      <w:r>
        <w:rPr>
          <w:spacing w:val="-11"/>
        </w:rPr>
        <w:t xml:space="preserve"> </w:t>
      </w:r>
      <w:r>
        <w:t>long-term</w:t>
      </w:r>
      <w:r>
        <w:rPr>
          <w:spacing w:val="-13"/>
        </w:rPr>
        <w:t xml:space="preserve"> </w:t>
      </w:r>
      <w:r>
        <w:t>ecological</w:t>
      </w:r>
      <w:r>
        <w:rPr>
          <w:spacing w:val="-11"/>
        </w:rPr>
        <w:t xml:space="preserve"> </w:t>
      </w:r>
      <w:r>
        <w:t>and</w:t>
      </w:r>
      <w:r>
        <w:rPr>
          <w:spacing w:val="-13"/>
        </w:rPr>
        <w:t xml:space="preserve"> </w:t>
      </w:r>
      <w:r>
        <w:t>social</w:t>
      </w:r>
      <w:r>
        <w:rPr>
          <w:spacing w:val="-11"/>
        </w:rPr>
        <w:t xml:space="preserve"> </w:t>
      </w:r>
      <w:r>
        <w:t>damage.</w:t>
      </w:r>
      <w:r>
        <w:rPr>
          <w:spacing w:val="-11"/>
        </w:rPr>
        <w:t xml:space="preserve"> </w:t>
      </w:r>
      <w:r>
        <w:t>Against</w:t>
      </w:r>
      <w:r>
        <w:rPr>
          <w:spacing w:val="-12"/>
        </w:rPr>
        <w:t xml:space="preserve"> </w:t>
      </w:r>
      <w:r>
        <w:t>this</w:t>
      </w:r>
      <w:r>
        <w:rPr>
          <w:spacing w:val="-11"/>
        </w:rPr>
        <w:t xml:space="preserve"> </w:t>
      </w:r>
      <w:r>
        <w:t>backdrop,</w:t>
      </w:r>
      <w:r>
        <w:rPr>
          <w:spacing w:val="-12"/>
        </w:rPr>
        <w:t xml:space="preserve"> </w:t>
      </w:r>
      <w:r>
        <w:t>the</w:t>
      </w:r>
      <w:r>
        <w:rPr>
          <w:spacing w:val="-12"/>
        </w:rPr>
        <w:t xml:space="preserve"> </w:t>
      </w:r>
      <w:r>
        <w:t>government has announced the establishment of a 33-member drone unit intended to enhance the detection and investigation</w:t>
      </w:r>
      <w:r>
        <w:rPr>
          <w:spacing w:val="-1"/>
        </w:rPr>
        <w:t xml:space="preserve"> </w:t>
      </w:r>
      <w:r>
        <w:t>of unlicensed waste</w:t>
      </w:r>
      <w:r>
        <w:rPr>
          <w:spacing w:val="-13"/>
        </w:rPr>
        <w:t xml:space="preserve"> </w:t>
      </w:r>
      <w:r>
        <w:t>sites.</w:t>
      </w:r>
      <w:r>
        <w:rPr>
          <w:spacing w:val="-13"/>
        </w:rPr>
        <w:t xml:space="preserve"> </w:t>
      </w:r>
      <w:r>
        <w:t>Far</w:t>
      </w:r>
      <w:r>
        <w:rPr>
          <w:spacing w:val="-12"/>
        </w:rPr>
        <w:t xml:space="preserve"> </w:t>
      </w:r>
      <w:r>
        <w:t>from</w:t>
      </w:r>
      <w:r>
        <w:rPr>
          <w:spacing w:val="-13"/>
        </w:rPr>
        <w:t xml:space="preserve"> </w:t>
      </w:r>
      <w:r>
        <w:t>being</w:t>
      </w:r>
      <w:r>
        <w:rPr>
          <w:spacing w:val="-13"/>
        </w:rPr>
        <w:t xml:space="preserve"> </w:t>
      </w:r>
      <w:r>
        <w:t>a</w:t>
      </w:r>
      <w:r>
        <w:rPr>
          <w:spacing w:val="-8"/>
        </w:rPr>
        <w:t xml:space="preserve"> </w:t>
      </w:r>
      <w:r>
        <w:t>symbolic</w:t>
      </w:r>
      <w:r>
        <w:rPr>
          <w:spacing w:val="-12"/>
        </w:rPr>
        <w:t xml:space="preserve"> </w:t>
      </w:r>
      <w:r>
        <w:t>gesture,</w:t>
      </w:r>
      <w:r>
        <w:rPr>
          <w:spacing w:val="-13"/>
        </w:rPr>
        <w:t xml:space="preserve"> </w:t>
      </w:r>
      <w:r>
        <w:t>this</w:t>
      </w:r>
      <w:r>
        <w:rPr>
          <w:spacing w:val="-11"/>
        </w:rPr>
        <w:t xml:space="preserve"> </w:t>
      </w:r>
      <w:r>
        <w:t>initiative</w:t>
      </w:r>
      <w:r>
        <w:rPr>
          <w:spacing w:val="-13"/>
        </w:rPr>
        <w:t xml:space="preserve"> </w:t>
      </w:r>
      <w:r>
        <w:t>represents</w:t>
      </w:r>
      <w:r>
        <w:rPr>
          <w:spacing w:val="-11"/>
        </w:rPr>
        <w:t xml:space="preserve"> </w:t>
      </w:r>
      <w:r>
        <w:t>a</w:t>
      </w:r>
      <w:r>
        <w:rPr>
          <w:spacing w:val="-13"/>
        </w:rPr>
        <w:t xml:space="preserve"> </w:t>
      </w:r>
      <w:r>
        <w:t>strategic</w:t>
      </w:r>
      <w:r>
        <w:rPr>
          <w:spacing w:val="-11"/>
        </w:rPr>
        <w:t xml:space="preserve"> </w:t>
      </w:r>
      <w:r>
        <w:t>shift</w:t>
      </w:r>
      <w:r>
        <w:rPr>
          <w:spacing w:val="-13"/>
        </w:rPr>
        <w:t xml:space="preserve"> </w:t>
      </w:r>
      <w:r>
        <w:t>towards</w:t>
      </w:r>
      <w:r>
        <w:rPr>
          <w:spacing w:val="-11"/>
        </w:rPr>
        <w:t xml:space="preserve"> </w:t>
      </w:r>
      <w:r>
        <w:t>a</w:t>
      </w:r>
      <w:r>
        <w:rPr>
          <w:spacing w:val="-11"/>
        </w:rPr>
        <w:t xml:space="preserve"> </w:t>
      </w:r>
      <w:r>
        <w:t>more</w:t>
      </w:r>
      <w:r>
        <w:rPr>
          <w:spacing w:val="-4"/>
        </w:rPr>
        <w:t xml:space="preserve"> </w:t>
      </w:r>
      <w:r>
        <w:rPr>
          <w:rFonts w:ascii="Arial" w:hAnsi="Arial"/>
          <w:b/>
          <w:u w:val="single"/>
        </w:rPr>
        <w:t>assertive</w:t>
      </w:r>
      <w:r>
        <w:rPr>
          <w:rFonts w:ascii="Arial" w:hAnsi="Arial"/>
          <w:b/>
          <w:spacing w:val="-14"/>
        </w:rPr>
        <w:t xml:space="preserve"> </w:t>
      </w:r>
      <w:r>
        <w:t>and</w:t>
      </w:r>
      <w:r>
        <w:rPr>
          <w:spacing w:val="-12"/>
        </w:rPr>
        <w:t xml:space="preserve"> </w:t>
      </w:r>
      <w:r>
        <w:t xml:space="preserve">technology- driven enforcement model. </w:t>
      </w:r>
      <w:r>
        <w:rPr>
          <w:rFonts w:ascii="Arial" w:hAnsi="Arial"/>
          <w:b/>
        </w:rPr>
        <w:t>[I]</w:t>
      </w:r>
    </w:p>
    <w:p w:rsidR="009F3225" w:rsidRDefault="003707A1">
      <w:pPr>
        <w:pStyle w:val="BodyText"/>
        <w:spacing w:before="4" w:line="242" w:lineRule="auto"/>
        <w:ind w:left="141" w:right="137"/>
        <w:jc w:val="both"/>
      </w:pPr>
      <w:r>
        <w:t>The announcement coincided with the conviction of Varun Datta at Birmingham Crown Court. Datta orchestrated the illegal disposal of more than 4,000 tonnes of municipal waste across 16 sites, including protected land and a historic manor property. By falsely declaring that the waste would be transported to a licensed facility near Sheffield, he redirected it to unauthorised locations</w:t>
      </w:r>
      <w:r>
        <w:rPr>
          <w:spacing w:val="-7"/>
        </w:rPr>
        <w:t xml:space="preserve"> </w:t>
      </w:r>
      <w:r>
        <w:t>nationwide.</w:t>
      </w:r>
      <w:r>
        <w:rPr>
          <w:spacing w:val="-6"/>
        </w:rPr>
        <w:t xml:space="preserve"> </w:t>
      </w:r>
      <w:r>
        <w:rPr>
          <w:rFonts w:ascii="Arial" w:hAnsi="Arial"/>
          <w:b/>
        </w:rPr>
        <w:t>[II]</w:t>
      </w:r>
      <w:r>
        <w:rPr>
          <w:rFonts w:ascii="Arial" w:hAnsi="Arial"/>
          <w:b/>
          <w:spacing w:val="-10"/>
        </w:rPr>
        <w:t xml:space="preserve"> </w:t>
      </w:r>
      <w:r>
        <w:t>The</w:t>
      </w:r>
      <w:r>
        <w:rPr>
          <w:spacing w:val="-6"/>
        </w:rPr>
        <w:t xml:space="preserve"> </w:t>
      </w:r>
      <w:r>
        <w:t>court</w:t>
      </w:r>
      <w:r>
        <w:rPr>
          <w:spacing w:val="-8"/>
        </w:rPr>
        <w:t xml:space="preserve"> </w:t>
      </w:r>
      <w:r>
        <w:t>ordered</w:t>
      </w:r>
      <w:r>
        <w:rPr>
          <w:spacing w:val="-8"/>
        </w:rPr>
        <w:t xml:space="preserve"> </w:t>
      </w:r>
      <w:r>
        <w:t>him</w:t>
      </w:r>
      <w:r>
        <w:rPr>
          <w:spacing w:val="-9"/>
        </w:rPr>
        <w:t xml:space="preserve"> </w:t>
      </w:r>
      <w:r>
        <w:t>to</w:t>
      </w:r>
      <w:r>
        <w:rPr>
          <w:spacing w:val="-6"/>
        </w:rPr>
        <w:t xml:space="preserve"> </w:t>
      </w:r>
      <w:r>
        <w:t>repay</w:t>
      </w:r>
      <w:r>
        <w:rPr>
          <w:spacing w:val="-8"/>
        </w:rPr>
        <w:t xml:space="preserve"> </w:t>
      </w:r>
      <w:r>
        <w:t>over</w:t>
      </w:r>
      <w:r>
        <w:rPr>
          <w:spacing w:val="-8"/>
        </w:rPr>
        <w:t xml:space="preserve"> </w:t>
      </w:r>
      <w:r>
        <w:t>£1</w:t>
      </w:r>
      <w:r>
        <w:rPr>
          <w:spacing w:val="-3"/>
        </w:rPr>
        <w:t xml:space="preserve"> </w:t>
      </w:r>
      <w:r>
        <w:t>million,</w:t>
      </w:r>
      <w:r>
        <w:rPr>
          <w:spacing w:val="-8"/>
        </w:rPr>
        <w:t xml:space="preserve"> </w:t>
      </w:r>
      <w:r>
        <w:t>reflecting</w:t>
      </w:r>
      <w:r>
        <w:rPr>
          <w:spacing w:val="-8"/>
        </w:rPr>
        <w:t xml:space="preserve"> </w:t>
      </w:r>
      <w:r>
        <w:t>the</w:t>
      </w:r>
      <w:r>
        <w:rPr>
          <w:spacing w:val="-8"/>
        </w:rPr>
        <w:t xml:space="preserve"> </w:t>
      </w:r>
      <w:r>
        <w:t>financial</w:t>
      </w:r>
      <w:r>
        <w:rPr>
          <w:spacing w:val="-7"/>
        </w:rPr>
        <w:t xml:space="preserve"> </w:t>
      </w:r>
      <w:r>
        <w:t>benefits</w:t>
      </w:r>
      <w:r>
        <w:rPr>
          <w:spacing w:val="-7"/>
        </w:rPr>
        <w:t xml:space="preserve"> </w:t>
      </w:r>
      <w:r>
        <w:t>derived</w:t>
      </w:r>
      <w:r>
        <w:rPr>
          <w:spacing w:val="-8"/>
        </w:rPr>
        <w:t xml:space="preserve"> </w:t>
      </w:r>
      <w:r>
        <w:t>from</w:t>
      </w:r>
      <w:r>
        <w:rPr>
          <w:spacing w:val="-8"/>
        </w:rPr>
        <w:t xml:space="preserve"> </w:t>
      </w:r>
      <w:r>
        <w:t>his</w:t>
      </w:r>
      <w:r>
        <w:rPr>
          <w:spacing w:val="-7"/>
        </w:rPr>
        <w:t xml:space="preserve"> </w:t>
      </w:r>
      <w:r>
        <w:t>activities, in</w:t>
      </w:r>
      <w:r>
        <w:rPr>
          <w:spacing w:val="-1"/>
        </w:rPr>
        <w:t xml:space="preserve"> </w:t>
      </w:r>
      <w:r>
        <w:t>addition</w:t>
      </w:r>
      <w:r>
        <w:rPr>
          <w:spacing w:val="-3"/>
        </w:rPr>
        <w:t xml:space="preserve"> </w:t>
      </w:r>
      <w:r>
        <w:t>to</w:t>
      </w:r>
      <w:r>
        <w:rPr>
          <w:spacing w:val="-1"/>
        </w:rPr>
        <w:t xml:space="preserve"> </w:t>
      </w:r>
      <w:r>
        <w:t>compensation</w:t>
      </w:r>
      <w:r>
        <w:rPr>
          <w:spacing w:val="-3"/>
        </w:rPr>
        <w:t xml:space="preserve"> </w:t>
      </w:r>
      <w:r>
        <w:t>and</w:t>
      </w:r>
      <w:r>
        <w:rPr>
          <w:spacing w:val="-1"/>
        </w:rPr>
        <w:t xml:space="preserve"> </w:t>
      </w:r>
      <w:r>
        <w:t>prosecution</w:t>
      </w:r>
      <w:r>
        <w:rPr>
          <w:spacing w:val="-3"/>
        </w:rPr>
        <w:t xml:space="preserve"> </w:t>
      </w:r>
      <w:r>
        <w:t xml:space="preserve">costs. </w:t>
      </w:r>
      <w:r>
        <w:rPr>
          <w:rFonts w:ascii="Arial" w:hAnsi="Arial"/>
          <w:b/>
        </w:rPr>
        <w:t>[III]</w:t>
      </w:r>
      <w:r>
        <w:rPr>
          <w:rFonts w:ascii="Arial" w:hAnsi="Arial"/>
          <w:b/>
          <w:spacing w:val="-4"/>
        </w:rPr>
        <w:t xml:space="preserve"> </w:t>
      </w:r>
      <w:r>
        <w:t>Although</w:t>
      </w:r>
      <w:r>
        <w:rPr>
          <w:spacing w:val="-1"/>
        </w:rPr>
        <w:t xml:space="preserve"> </w:t>
      </w:r>
      <w:r>
        <w:t>his</w:t>
      </w:r>
      <w:r>
        <w:rPr>
          <w:spacing w:val="-2"/>
        </w:rPr>
        <w:t xml:space="preserve"> </w:t>
      </w:r>
      <w:r>
        <w:t>custodial</w:t>
      </w:r>
      <w:r>
        <w:rPr>
          <w:spacing w:val="-2"/>
        </w:rPr>
        <w:t xml:space="preserve"> </w:t>
      </w:r>
      <w:r>
        <w:t>sentence was</w:t>
      </w:r>
      <w:r>
        <w:rPr>
          <w:spacing w:val="-1"/>
        </w:rPr>
        <w:t xml:space="preserve"> </w:t>
      </w:r>
      <w:r>
        <w:t>suspended,</w:t>
      </w:r>
      <w:r>
        <w:rPr>
          <w:spacing w:val="-1"/>
        </w:rPr>
        <w:t xml:space="preserve"> </w:t>
      </w:r>
      <w:r>
        <w:t>the</w:t>
      </w:r>
      <w:r>
        <w:rPr>
          <w:spacing w:val="-1"/>
        </w:rPr>
        <w:t xml:space="preserve"> </w:t>
      </w:r>
      <w:r>
        <w:t>substantial</w:t>
      </w:r>
      <w:r>
        <w:rPr>
          <w:spacing w:val="-2"/>
        </w:rPr>
        <w:t xml:space="preserve"> </w:t>
      </w:r>
      <w:r>
        <w:t xml:space="preserve">financial </w:t>
      </w:r>
    </w:p>
    <w:p w:rsidR="009F3225" w:rsidRDefault="009F3225">
      <w:pPr>
        <w:pStyle w:val="BodyText"/>
        <w:spacing w:before="4" w:line="242" w:lineRule="auto"/>
        <w:ind w:left="141" w:right="137"/>
        <w:jc w:val="both"/>
      </w:pPr>
    </w:p>
    <w:p w:rsidR="009F3225" w:rsidRDefault="009F3225">
      <w:pPr>
        <w:pStyle w:val="BodyText"/>
        <w:spacing w:before="4" w:line="242" w:lineRule="auto"/>
        <w:ind w:left="141" w:right="137"/>
        <w:jc w:val="both"/>
      </w:pPr>
    </w:p>
    <w:p w:rsidR="009F3225" w:rsidRDefault="009F3225">
      <w:pPr>
        <w:pStyle w:val="BodyText"/>
        <w:spacing w:before="4" w:line="242" w:lineRule="auto"/>
        <w:ind w:left="141" w:right="137"/>
        <w:jc w:val="both"/>
      </w:pPr>
    </w:p>
    <w:p w:rsidR="00D61207" w:rsidRDefault="003707A1">
      <w:pPr>
        <w:pStyle w:val="BodyText"/>
        <w:spacing w:before="4" w:line="242" w:lineRule="auto"/>
        <w:ind w:left="141" w:right="137"/>
        <w:jc w:val="both"/>
      </w:pPr>
      <w:r>
        <w:t>penalty was intended to undermine the economic incentives that often make waste crime attractive to organised groups.</w:t>
      </w:r>
    </w:p>
    <w:p w:rsidR="00D61207" w:rsidRDefault="003707A1" w:rsidP="009F3225">
      <w:pPr>
        <w:pStyle w:val="BodyText"/>
        <w:spacing w:before="1" w:line="244" w:lineRule="auto"/>
        <w:ind w:left="141" w:right="138"/>
        <w:jc w:val="both"/>
        <w:rPr>
          <w:rFonts w:ascii="Arial"/>
          <w:b/>
        </w:rPr>
      </w:pPr>
      <w:r>
        <w:t>Central to the revised strategy is the expanded role of the Environment Agency, which now integrates advanced surveillance technologies</w:t>
      </w:r>
      <w:r>
        <w:rPr>
          <w:spacing w:val="17"/>
        </w:rPr>
        <w:t xml:space="preserve"> </w:t>
      </w:r>
      <w:r>
        <w:t>into</w:t>
      </w:r>
      <w:r>
        <w:rPr>
          <w:spacing w:val="16"/>
        </w:rPr>
        <w:t xml:space="preserve"> </w:t>
      </w:r>
      <w:r>
        <w:t>its</w:t>
      </w:r>
      <w:r>
        <w:rPr>
          <w:spacing w:val="16"/>
        </w:rPr>
        <w:t xml:space="preserve"> </w:t>
      </w:r>
      <w:r>
        <w:t>investigative</w:t>
      </w:r>
      <w:r>
        <w:rPr>
          <w:spacing w:val="16"/>
        </w:rPr>
        <w:t xml:space="preserve"> </w:t>
      </w:r>
      <w:r>
        <w:t>framework.</w:t>
      </w:r>
      <w:r>
        <w:rPr>
          <w:spacing w:val="16"/>
        </w:rPr>
        <w:t xml:space="preserve"> </w:t>
      </w:r>
      <w:r>
        <w:t>Several</w:t>
      </w:r>
      <w:r>
        <w:rPr>
          <w:spacing w:val="16"/>
        </w:rPr>
        <w:t xml:space="preserve"> </w:t>
      </w:r>
      <w:r>
        <w:t>drones</w:t>
      </w:r>
      <w:r>
        <w:rPr>
          <w:spacing w:val="17"/>
        </w:rPr>
        <w:t xml:space="preserve"> </w:t>
      </w:r>
      <w:r>
        <w:t>will</w:t>
      </w:r>
      <w:r>
        <w:rPr>
          <w:spacing w:val="16"/>
        </w:rPr>
        <w:t xml:space="preserve"> </w:t>
      </w:r>
      <w:r>
        <w:t>be</w:t>
      </w:r>
      <w:r>
        <w:rPr>
          <w:spacing w:val="16"/>
        </w:rPr>
        <w:t xml:space="preserve"> </w:t>
      </w:r>
      <w:r>
        <w:t>equipped</w:t>
      </w:r>
      <w:r>
        <w:rPr>
          <w:spacing w:val="16"/>
        </w:rPr>
        <w:t xml:space="preserve"> </w:t>
      </w:r>
      <w:r>
        <w:t>with</w:t>
      </w:r>
      <w:r>
        <w:rPr>
          <w:spacing w:val="16"/>
        </w:rPr>
        <w:t xml:space="preserve"> </w:t>
      </w:r>
      <w:r>
        <w:t>lidar</w:t>
      </w:r>
      <w:r>
        <w:rPr>
          <w:spacing w:val="15"/>
        </w:rPr>
        <w:t xml:space="preserve"> </w:t>
      </w:r>
      <w:r>
        <w:t>systems</w:t>
      </w:r>
      <w:r>
        <w:rPr>
          <w:spacing w:val="16"/>
        </w:rPr>
        <w:t xml:space="preserve"> </w:t>
      </w:r>
      <w:r>
        <w:t>capable</w:t>
      </w:r>
      <w:r>
        <w:rPr>
          <w:spacing w:val="16"/>
        </w:rPr>
        <w:t xml:space="preserve"> </w:t>
      </w:r>
      <w:r>
        <w:t>of</w:t>
      </w:r>
      <w:r>
        <w:rPr>
          <w:spacing w:val="18"/>
        </w:rPr>
        <w:t xml:space="preserve"> </w:t>
      </w:r>
      <w:r>
        <w:t>generating</w:t>
      </w:r>
      <w:r>
        <w:rPr>
          <w:spacing w:val="16"/>
        </w:rPr>
        <w:t xml:space="preserve"> </w:t>
      </w:r>
      <w:r>
        <w:t>highly</w:t>
      </w:r>
      <w:r w:rsidR="009F3225">
        <w:t xml:space="preserve"> </w:t>
      </w:r>
      <w:r>
        <w:t>detailed topographical maps, enabling authorities to identify concealed or rapidly changing dumping sites. Officials argue that such innovation is necessary because organised offenders have become increasingly adept at exploiting regulatory gaps and avoiding conventional inspections. In this sense, technological monitoring is presented</w:t>
      </w:r>
      <w:r>
        <w:rPr>
          <w:spacing w:val="-1"/>
        </w:rPr>
        <w:t xml:space="preserve"> </w:t>
      </w:r>
      <w:r>
        <w:t xml:space="preserve">not as an optional enhancement but as a proportionate response to evolving criminal methods. </w:t>
      </w:r>
      <w:r>
        <w:rPr>
          <w:rFonts w:ascii="Arial"/>
          <w:b/>
        </w:rPr>
        <w:t>[IV]</w:t>
      </w:r>
    </w:p>
    <w:p w:rsidR="00D61207" w:rsidRDefault="003707A1">
      <w:pPr>
        <w:pStyle w:val="BodyText"/>
        <w:spacing w:before="2" w:line="244" w:lineRule="auto"/>
        <w:ind w:left="141" w:right="140"/>
        <w:jc w:val="both"/>
      </w:pPr>
      <w:r>
        <w:t>Nevertheless, questions remain regarding whether surveillance and financial penalties alone can deliver sustained deterrence. Critics</w:t>
      </w:r>
      <w:r>
        <w:rPr>
          <w:spacing w:val="-13"/>
        </w:rPr>
        <w:t xml:space="preserve"> </w:t>
      </w:r>
      <w:r>
        <w:t>contend</w:t>
      </w:r>
      <w:r>
        <w:rPr>
          <w:spacing w:val="-13"/>
        </w:rPr>
        <w:t xml:space="preserve"> </w:t>
      </w:r>
      <w:r>
        <w:t>that</w:t>
      </w:r>
      <w:r>
        <w:rPr>
          <w:spacing w:val="-12"/>
        </w:rPr>
        <w:t xml:space="preserve"> </w:t>
      </w:r>
      <w:r>
        <w:t>suspended</w:t>
      </w:r>
      <w:r>
        <w:rPr>
          <w:spacing w:val="-13"/>
        </w:rPr>
        <w:t xml:space="preserve"> </w:t>
      </w:r>
      <w:r>
        <w:t>prison</w:t>
      </w:r>
      <w:r>
        <w:rPr>
          <w:spacing w:val="-13"/>
        </w:rPr>
        <w:t xml:space="preserve"> </w:t>
      </w:r>
      <w:r>
        <w:t>sentences</w:t>
      </w:r>
      <w:r>
        <w:rPr>
          <w:spacing w:val="-12"/>
        </w:rPr>
        <w:t xml:space="preserve"> </w:t>
      </w:r>
      <w:r>
        <w:t>may</w:t>
      </w:r>
      <w:r>
        <w:rPr>
          <w:spacing w:val="-13"/>
        </w:rPr>
        <w:t xml:space="preserve"> </w:t>
      </w:r>
      <w:r>
        <w:t>dilute</w:t>
      </w:r>
      <w:r>
        <w:rPr>
          <w:spacing w:val="-12"/>
        </w:rPr>
        <w:t xml:space="preserve"> </w:t>
      </w:r>
      <w:r>
        <w:t>the</w:t>
      </w:r>
      <w:r>
        <w:rPr>
          <w:spacing w:val="-13"/>
        </w:rPr>
        <w:t xml:space="preserve"> </w:t>
      </w:r>
      <w:r>
        <w:t>perceived</w:t>
      </w:r>
      <w:r>
        <w:rPr>
          <w:spacing w:val="-12"/>
        </w:rPr>
        <w:t xml:space="preserve"> </w:t>
      </w:r>
      <w:r>
        <w:t>severity</w:t>
      </w:r>
      <w:r>
        <w:rPr>
          <w:spacing w:val="-13"/>
        </w:rPr>
        <w:t xml:space="preserve"> </w:t>
      </w:r>
      <w:r>
        <w:t>of</w:t>
      </w:r>
      <w:r>
        <w:rPr>
          <w:spacing w:val="-10"/>
        </w:rPr>
        <w:t xml:space="preserve"> </w:t>
      </w:r>
      <w:r>
        <w:t>the</w:t>
      </w:r>
      <w:r>
        <w:rPr>
          <w:spacing w:val="-13"/>
        </w:rPr>
        <w:t xml:space="preserve"> </w:t>
      </w:r>
      <w:r>
        <w:t>offence,</w:t>
      </w:r>
      <w:r>
        <w:rPr>
          <w:spacing w:val="-12"/>
        </w:rPr>
        <w:t xml:space="preserve"> </w:t>
      </w:r>
      <w:r>
        <w:t>potentially</w:t>
      </w:r>
      <w:r>
        <w:rPr>
          <w:spacing w:val="-13"/>
        </w:rPr>
        <w:t xml:space="preserve"> </w:t>
      </w:r>
      <w:r>
        <w:t>weakening</w:t>
      </w:r>
      <w:r>
        <w:rPr>
          <w:spacing w:val="-12"/>
        </w:rPr>
        <w:t xml:space="preserve"> </w:t>
      </w:r>
      <w:r>
        <w:t>the</w:t>
      </w:r>
      <w:r>
        <w:rPr>
          <w:spacing w:val="-13"/>
        </w:rPr>
        <w:t xml:space="preserve"> </w:t>
      </w:r>
      <w:r>
        <w:t>overall message of zero tolerance. Moreover, effective enforcement is resource-intensive and depends upon coordination between national regulators, local authorities and private landowners. Without consistent collaboration and long-term funding, even sophisticated technology may struggle to reverse entrenched patterns of illegal disposal.</w:t>
      </w:r>
    </w:p>
    <w:p w:rsidR="00D61207" w:rsidRDefault="003707A1">
      <w:pPr>
        <w:pStyle w:val="BodyText"/>
        <w:spacing w:line="244" w:lineRule="auto"/>
        <w:ind w:left="141" w:right="136"/>
        <w:jc w:val="both"/>
      </w:pPr>
      <w:r>
        <w:t xml:space="preserve">Ultimately, while drones and harsher penalties are unlikely to eradicate waste crime entirely, </w:t>
      </w:r>
      <w:r>
        <w:rPr>
          <w:rFonts w:ascii="Arial"/>
          <w:b/>
          <w:u w:val="single"/>
        </w:rPr>
        <w:t>they</w:t>
      </w:r>
      <w:r>
        <w:rPr>
          <w:rFonts w:ascii="Arial"/>
          <w:b/>
        </w:rPr>
        <w:t xml:space="preserve"> </w:t>
      </w:r>
      <w:r>
        <w:t>signal an effort to recalibrate the balance of risk and reward that has historically favoured offenders. By combining technological precision with legal accountability, policymakers appear determined to demonstrate that environmental crime will no longer remain a low-risk, high- profit enterprise.</w:t>
      </w:r>
    </w:p>
    <w:p w:rsidR="00D61207" w:rsidRDefault="003707A1">
      <w:pPr>
        <w:spacing w:line="203" w:lineRule="exact"/>
        <w:ind w:left="6826"/>
        <w:rPr>
          <w:sz w:val="19"/>
        </w:rPr>
      </w:pPr>
      <w:r>
        <w:rPr>
          <w:sz w:val="19"/>
        </w:rPr>
        <w:t>(Adapted</w:t>
      </w:r>
      <w:r>
        <w:rPr>
          <w:spacing w:val="-5"/>
          <w:sz w:val="19"/>
        </w:rPr>
        <w:t xml:space="preserve"> </w:t>
      </w:r>
      <w:r>
        <w:rPr>
          <w:sz w:val="19"/>
        </w:rPr>
        <w:t>from</w:t>
      </w:r>
      <w:r>
        <w:rPr>
          <w:spacing w:val="-5"/>
          <w:sz w:val="19"/>
        </w:rPr>
        <w:t xml:space="preserve"> </w:t>
      </w:r>
      <w:r>
        <w:rPr>
          <w:rFonts w:ascii="Arial"/>
          <w:i/>
          <w:spacing w:val="-2"/>
          <w:sz w:val="19"/>
        </w:rPr>
        <w:t>https</w:t>
      </w:r>
      <w:hyperlink r:id="rId9">
        <w:r>
          <w:rPr>
            <w:rFonts w:ascii="Arial"/>
            <w:i/>
            <w:spacing w:val="-2"/>
            <w:sz w:val="19"/>
          </w:rPr>
          <w:t>://www.theguardian.com/am</w:t>
        </w:r>
        <w:r>
          <w:rPr>
            <w:spacing w:val="-2"/>
            <w:sz w:val="19"/>
          </w:rPr>
          <w:t>)</w:t>
        </w:r>
      </w:hyperlink>
    </w:p>
    <w:p w:rsidR="00D61207" w:rsidRDefault="003707A1">
      <w:pPr>
        <w:pStyle w:val="BodyText"/>
        <w:tabs>
          <w:tab w:val="left" w:pos="10190"/>
        </w:tabs>
        <w:spacing w:line="217" w:lineRule="exact"/>
        <w:ind w:left="141"/>
      </w:pPr>
      <w:r>
        <w:rPr>
          <w:rFonts w:ascii="Arial"/>
          <w:b/>
        </w:rPr>
        <w:t>Question</w:t>
      </w:r>
      <w:r>
        <w:rPr>
          <w:rFonts w:ascii="Arial"/>
          <w:b/>
          <w:spacing w:val="-7"/>
        </w:rPr>
        <w:t xml:space="preserve"> </w:t>
      </w:r>
      <w:r>
        <w:rPr>
          <w:rFonts w:ascii="Arial"/>
          <w:b/>
        </w:rPr>
        <w:t>31.</w:t>
      </w:r>
      <w:r>
        <w:rPr>
          <w:rFonts w:ascii="Arial"/>
          <w:b/>
          <w:spacing w:val="-5"/>
        </w:rPr>
        <w:t xml:space="preserve"> </w:t>
      </w:r>
      <w:r>
        <w:t>According</w:t>
      </w:r>
      <w:r>
        <w:rPr>
          <w:spacing w:val="-4"/>
        </w:rPr>
        <w:t xml:space="preserve"> </w:t>
      </w:r>
      <w:r>
        <w:t>to</w:t>
      </w:r>
      <w:r>
        <w:rPr>
          <w:spacing w:val="-4"/>
        </w:rPr>
        <w:t xml:space="preserve"> </w:t>
      </w:r>
      <w:r>
        <w:t>paragraph</w:t>
      </w:r>
      <w:r>
        <w:rPr>
          <w:spacing w:val="-4"/>
        </w:rPr>
        <w:t xml:space="preserve"> </w:t>
      </w:r>
      <w:r>
        <w:t>1,</w:t>
      </w:r>
      <w:r>
        <w:rPr>
          <w:spacing w:val="-4"/>
        </w:rPr>
        <w:t xml:space="preserve"> </w:t>
      </w:r>
      <w:r>
        <w:t>the</w:t>
      </w:r>
      <w:r>
        <w:rPr>
          <w:spacing w:val="-4"/>
        </w:rPr>
        <w:t xml:space="preserve"> </w:t>
      </w:r>
      <w:r>
        <w:t>establishment</w:t>
      </w:r>
      <w:r>
        <w:rPr>
          <w:spacing w:val="-4"/>
        </w:rPr>
        <w:t xml:space="preserve"> </w:t>
      </w:r>
      <w:r>
        <w:t>of</w:t>
      </w:r>
      <w:r>
        <w:rPr>
          <w:spacing w:val="-2"/>
        </w:rPr>
        <w:t xml:space="preserve"> </w:t>
      </w:r>
      <w:r>
        <w:t>the</w:t>
      </w:r>
      <w:r>
        <w:rPr>
          <w:spacing w:val="-4"/>
        </w:rPr>
        <w:t xml:space="preserve"> </w:t>
      </w:r>
      <w:r>
        <w:t>drone</w:t>
      </w:r>
      <w:r>
        <w:rPr>
          <w:spacing w:val="-4"/>
        </w:rPr>
        <w:t xml:space="preserve"> </w:t>
      </w:r>
      <w:r>
        <w:t>unit</w:t>
      </w:r>
      <w:r>
        <w:rPr>
          <w:spacing w:val="-4"/>
        </w:rPr>
        <w:t xml:space="preserve"> </w:t>
      </w:r>
      <w:r>
        <w:t>is</w:t>
      </w:r>
      <w:r>
        <w:rPr>
          <w:spacing w:val="-3"/>
        </w:rPr>
        <w:t xml:space="preserve"> </w:t>
      </w:r>
      <w:r>
        <w:t>best</w:t>
      </w:r>
      <w:r>
        <w:rPr>
          <w:spacing w:val="-4"/>
        </w:rPr>
        <w:t xml:space="preserve"> </w:t>
      </w:r>
      <w:r>
        <w:t>understood</w:t>
      </w:r>
      <w:r>
        <w:rPr>
          <w:spacing w:val="-4"/>
        </w:rPr>
        <w:t xml:space="preserve"> </w:t>
      </w:r>
      <w:r>
        <w:t>as</w:t>
      </w:r>
      <w:r>
        <w:rPr>
          <w:spacing w:val="-3"/>
        </w:rPr>
        <w:t xml:space="preserve"> </w:t>
      </w:r>
      <w:r>
        <w:t>an</w:t>
      </w:r>
      <w:r>
        <w:rPr>
          <w:spacing w:val="-4"/>
        </w:rPr>
        <w:t xml:space="preserve"> </w:t>
      </w:r>
      <w:r>
        <w:t>attempt</w:t>
      </w:r>
      <w:r>
        <w:rPr>
          <w:spacing w:val="-4"/>
        </w:rPr>
        <w:t xml:space="preserve"> </w:t>
      </w:r>
      <w:r>
        <w:t>to</w:t>
      </w:r>
      <w:r>
        <w:rPr>
          <w:spacing w:val="-4"/>
        </w:rPr>
        <w:t xml:space="preserve"> </w:t>
      </w:r>
      <w:r>
        <w:rPr>
          <w:u w:val="single"/>
        </w:rPr>
        <w:tab/>
      </w:r>
      <w:r>
        <w:rPr>
          <w:spacing w:val="-10"/>
        </w:rPr>
        <w:t>.</w:t>
      </w:r>
    </w:p>
    <w:p w:rsidR="00D61207" w:rsidRDefault="003707A1">
      <w:pPr>
        <w:pStyle w:val="BodyText"/>
      </w:pPr>
      <w:r>
        <w:rPr>
          <w:rFonts w:ascii="Arial"/>
          <w:b/>
        </w:rPr>
        <w:t>A.</w:t>
      </w:r>
      <w:r>
        <w:rPr>
          <w:rFonts w:ascii="Arial"/>
          <w:b/>
          <w:spacing w:val="-10"/>
        </w:rPr>
        <w:t xml:space="preserve"> </w:t>
      </w:r>
      <w:r>
        <w:t>replace</w:t>
      </w:r>
      <w:r>
        <w:rPr>
          <w:spacing w:val="-8"/>
        </w:rPr>
        <w:t xml:space="preserve"> </w:t>
      </w:r>
      <w:r>
        <w:t>conventional</w:t>
      </w:r>
      <w:r>
        <w:rPr>
          <w:spacing w:val="-8"/>
        </w:rPr>
        <w:t xml:space="preserve"> </w:t>
      </w:r>
      <w:r>
        <w:t>inspection</w:t>
      </w:r>
      <w:r>
        <w:rPr>
          <w:spacing w:val="-9"/>
        </w:rPr>
        <w:t xml:space="preserve"> </w:t>
      </w:r>
      <w:r>
        <w:t>methods</w:t>
      </w:r>
      <w:r>
        <w:rPr>
          <w:spacing w:val="-8"/>
        </w:rPr>
        <w:t xml:space="preserve"> </w:t>
      </w:r>
      <w:r>
        <w:t>with</w:t>
      </w:r>
      <w:r>
        <w:rPr>
          <w:spacing w:val="-6"/>
        </w:rPr>
        <w:t xml:space="preserve"> </w:t>
      </w:r>
      <w:r>
        <w:t>fully</w:t>
      </w:r>
      <w:r>
        <w:rPr>
          <w:spacing w:val="-10"/>
        </w:rPr>
        <w:t xml:space="preserve"> </w:t>
      </w:r>
      <w:r>
        <w:t>automated</w:t>
      </w:r>
      <w:r>
        <w:rPr>
          <w:spacing w:val="-7"/>
        </w:rPr>
        <w:t xml:space="preserve"> </w:t>
      </w:r>
      <w:r>
        <w:t>monitoring</w:t>
      </w:r>
      <w:r>
        <w:rPr>
          <w:spacing w:val="-8"/>
        </w:rPr>
        <w:t xml:space="preserve"> </w:t>
      </w:r>
      <w:r>
        <w:rPr>
          <w:spacing w:val="-2"/>
        </w:rPr>
        <w:t>systems</w:t>
      </w:r>
    </w:p>
    <w:p w:rsidR="00D61207" w:rsidRDefault="003707A1">
      <w:pPr>
        <w:pStyle w:val="BodyText"/>
      </w:pPr>
      <w:r>
        <w:rPr>
          <w:rFonts w:ascii="Arial"/>
          <w:b/>
        </w:rPr>
        <w:t>B.</w:t>
      </w:r>
      <w:r>
        <w:rPr>
          <w:rFonts w:ascii="Arial"/>
          <w:b/>
          <w:spacing w:val="-8"/>
        </w:rPr>
        <w:t xml:space="preserve"> </w:t>
      </w:r>
      <w:r>
        <w:t>offset</w:t>
      </w:r>
      <w:r>
        <w:rPr>
          <w:spacing w:val="-5"/>
        </w:rPr>
        <w:t xml:space="preserve"> </w:t>
      </w:r>
      <w:r>
        <w:t>the</w:t>
      </w:r>
      <w:r>
        <w:rPr>
          <w:spacing w:val="-5"/>
        </w:rPr>
        <w:t xml:space="preserve"> </w:t>
      </w:r>
      <w:r>
        <w:t>economic</w:t>
      </w:r>
      <w:r>
        <w:rPr>
          <w:spacing w:val="-4"/>
        </w:rPr>
        <w:t xml:space="preserve"> </w:t>
      </w:r>
      <w:r>
        <w:t>losses</w:t>
      </w:r>
      <w:r>
        <w:rPr>
          <w:spacing w:val="-4"/>
        </w:rPr>
        <w:t xml:space="preserve"> </w:t>
      </w:r>
      <w:r>
        <w:t>caused</w:t>
      </w:r>
      <w:r>
        <w:rPr>
          <w:spacing w:val="-6"/>
        </w:rPr>
        <w:t xml:space="preserve"> </w:t>
      </w:r>
      <w:r>
        <w:t>by</w:t>
      </w:r>
      <w:r>
        <w:rPr>
          <w:spacing w:val="-6"/>
        </w:rPr>
        <w:t xml:space="preserve"> </w:t>
      </w:r>
      <w:r>
        <w:t>environmental</w:t>
      </w:r>
      <w:r>
        <w:rPr>
          <w:spacing w:val="-4"/>
        </w:rPr>
        <w:t xml:space="preserve"> </w:t>
      </w:r>
      <w:r>
        <w:rPr>
          <w:spacing w:val="-2"/>
        </w:rPr>
        <w:t>offences</w:t>
      </w:r>
    </w:p>
    <w:p w:rsidR="00D61207" w:rsidRDefault="003707A1">
      <w:pPr>
        <w:pStyle w:val="BodyText"/>
      </w:pPr>
      <w:r>
        <w:rPr>
          <w:rFonts w:ascii="Arial"/>
          <w:b/>
        </w:rPr>
        <w:t>C.</w:t>
      </w:r>
      <w:r>
        <w:rPr>
          <w:rFonts w:ascii="Arial"/>
          <w:b/>
          <w:spacing w:val="-8"/>
        </w:rPr>
        <w:t xml:space="preserve"> </w:t>
      </w:r>
      <w:r>
        <w:t>increase</w:t>
      </w:r>
      <w:r>
        <w:rPr>
          <w:spacing w:val="-6"/>
        </w:rPr>
        <w:t xml:space="preserve"> </w:t>
      </w:r>
      <w:r>
        <w:t>the</w:t>
      </w:r>
      <w:r>
        <w:rPr>
          <w:spacing w:val="-5"/>
        </w:rPr>
        <w:t xml:space="preserve"> </w:t>
      </w:r>
      <w:r>
        <w:t>number</w:t>
      </w:r>
      <w:r>
        <w:rPr>
          <w:spacing w:val="-6"/>
        </w:rPr>
        <w:t xml:space="preserve"> </w:t>
      </w:r>
      <w:r>
        <w:t>of</w:t>
      </w:r>
      <w:r>
        <w:rPr>
          <w:spacing w:val="-4"/>
        </w:rPr>
        <w:t xml:space="preserve"> </w:t>
      </w:r>
      <w:r>
        <w:t>personnel</w:t>
      </w:r>
      <w:r>
        <w:rPr>
          <w:spacing w:val="-4"/>
        </w:rPr>
        <w:t xml:space="preserve"> </w:t>
      </w:r>
      <w:r>
        <w:t>responsible</w:t>
      </w:r>
      <w:r>
        <w:rPr>
          <w:spacing w:val="-8"/>
        </w:rPr>
        <w:t xml:space="preserve"> </w:t>
      </w:r>
      <w:r>
        <w:t>for</w:t>
      </w:r>
      <w:r>
        <w:rPr>
          <w:spacing w:val="-5"/>
        </w:rPr>
        <w:t xml:space="preserve"> </w:t>
      </w:r>
      <w:r>
        <w:t>environmental</w:t>
      </w:r>
      <w:r>
        <w:rPr>
          <w:spacing w:val="-5"/>
        </w:rPr>
        <w:t xml:space="preserve"> </w:t>
      </w:r>
      <w:r>
        <w:rPr>
          <w:spacing w:val="-2"/>
        </w:rPr>
        <w:t>compliance</w:t>
      </w:r>
    </w:p>
    <w:p w:rsidR="00D61207" w:rsidRDefault="003707A1">
      <w:pPr>
        <w:pStyle w:val="BodyText"/>
      </w:pPr>
      <w:r>
        <w:rPr>
          <w:rFonts w:ascii="Arial"/>
          <w:b/>
        </w:rPr>
        <w:t>D.</w:t>
      </w:r>
      <w:r>
        <w:rPr>
          <w:rFonts w:ascii="Arial"/>
          <w:b/>
          <w:spacing w:val="-9"/>
        </w:rPr>
        <w:t xml:space="preserve"> </w:t>
      </w:r>
      <w:r>
        <w:t>address</w:t>
      </w:r>
      <w:r>
        <w:rPr>
          <w:spacing w:val="-6"/>
        </w:rPr>
        <w:t xml:space="preserve"> </w:t>
      </w:r>
      <w:r>
        <w:t>illegal</w:t>
      </w:r>
      <w:r>
        <w:rPr>
          <w:spacing w:val="-6"/>
        </w:rPr>
        <w:t xml:space="preserve"> </w:t>
      </w:r>
      <w:r>
        <w:t>dumping</w:t>
      </w:r>
      <w:r>
        <w:rPr>
          <w:spacing w:val="-7"/>
        </w:rPr>
        <w:t xml:space="preserve"> </w:t>
      </w:r>
      <w:r>
        <w:t>through</w:t>
      </w:r>
      <w:r>
        <w:rPr>
          <w:spacing w:val="-7"/>
        </w:rPr>
        <w:t xml:space="preserve"> </w:t>
      </w:r>
      <w:r>
        <w:t>a</w:t>
      </w:r>
      <w:r>
        <w:rPr>
          <w:spacing w:val="-7"/>
        </w:rPr>
        <w:t xml:space="preserve"> </w:t>
      </w:r>
      <w:r>
        <w:t>more</w:t>
      </w:r>
      <w:r>
        <w:rPr>
          <w:spacing w:val="-7"/>
        </w:rPr>
        <w:t xml:space="preserve"> </w:t>
      </w:r>
      <w:r>
        <w:t>proactive</w:t>
      </w:r>
      <w:r>
        <w:rPr>
          <w:spacing w:val="-6"/>
        </w:rPr>
        <w:t xml:space="preserve"> </w:t>
      </w:r>
      <w:r>
        <w:t>and</w:t>
      </w:r>
      <w:r>
        <w:rPr>
          <w:spacing w:val="-7"/>
        </w:rPr>
        <w:t xml:space="preserve"> </w:t>
      </w:r>
      <w:r>
        <w:t>technology-oriented</w:t>
      </w:r>
      <w:r>
        <w:rPr>
          <w:spacing w:val="-7"/>
        </w:rPr>
        <w:t xml:space="preserve"> </w:t>
      </w:r>
      <w:r>
        <w:t>enforcement</w:t>
      </w:r>
      <w:r>
        <w:rPr>
          <w:spacing w:val="-7"/>
        </w:rPr>
        <w:t xml:space="preserve"> </w:t>
      </w:r>
      <w:r>
        <w:rPr>
          <w:spacing w:val="-2"/>
        </w:rPr>
        <w:t>approach</w:t>
      </w:r>
    </w:p>
    <w:p w:rsidR="00D61207" w:rsidRDefault="003707A1">
      <w:pPr>
        <w:tabs>
          <w:tab w:val="left" w:pos="7120"/>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32.</w:t>
      </w:r>
      <w:r>
        <w:rPr>
          <w:rFonts w:ascii="Arial" w:hAnsi="Arial"/>
          <w:b/>
          <w:spacing w:val="-3"/>
          <w:sz w:val="19"/>
        </w:rPr>
        <w:t xml:space="preserve"> </w:t>
      </w:r>
      <w:r>
        <w:rPr>
          <w:sz w:val="19"/>
        </w:rPr>
        <w:t>The</w:t>
      </w:r>
      <w:r>
        <w:rPr>
          <w:spacing w:val="-3"/>
          <w:sz w:val="19"/>
        </w:rPr>
        <w:t xml:space="preserve"> </w:t>
      </w:r>
      <w:r>
        <w:rPr>
          <w:sz w:val="19"/>
        </w:rPr>
        <w:t>word</w:t>
      </w:r>
      <w:r>
        <w:rPr>
          <w:spacing w:val="-2"/>
          <w:sz w:val="19"/>
        </w:rPr>
        <w:t xml:space="preserve"> </w:t>
      </w:r>
      <w:r>
        <w:rPr>
          <w:sz w:val="19"/>
        </w:rPr>
        <w:t>“</w:t>
      </w:r>
      <w:r>
        <w:rPr>
          <w:rFonts w:ascii="Arial" w:hAnsi="Arial"/>
          <w:b/>
          <w:sz w:val="19"/>
          <w:u w:val="single"/>
        </w:rPr>
        <w:t>assertive</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1</w:t>
      </w:r>
      <w:r>
        <w:rPr>
          <w:spacing w:val="-3"/>
          <w:sz w:val="19"/>
        </w:rPr>
        <w:t xml:space="preserve"> </w:t>
      </w:r>
      <w:r>
        <w:rPr>
          <w:sz w:val="19"/>
        </w:rPr>
        <w:t>is</w:t>
      </w:r>
      <w:r>
        <w:rPr>
          <w:spacing w:val="-2"/>
          <w:sz w:val="19"/>
        </w:rPr>
        <w:t xml:space="preserve"> </w:t>
      </w:r>
      <w:r>
        <w:rPr>
          <w:sz w:val="19"/>
        </w:rPr>
        <w:t>closest</w:t>
      </w:r>
      <w:r>
        <w:rPr>
          <w:spacing w:val="-3"/>
          <w:sz w:val="19"/>
        </w:rPr>
        <w:t xml:space="preserve"> </w:t>
      </w:r>
      <w:r>
        <w:rPr>
          <w:sz w:val="19"/>
        </w:rPr>
        <w:t>in</w:t>
      </w:r>
      <w:r>
        <w:rPr>
          <w:spacing w:val="-3"/>
          <w:sz w:val="19"/>
        </w:rPr>
        <w:t xml:space="preserve"> </w:t>
      </w:r>
      <w:r>
        <w:rPr>
          <w:sz w:val="19"/>
        </w:rPr>
        <w:t>meaning</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D61207" w:rsidRDefault="003707A1">
      <w:pPr>
        <w:pStyle w:val="BodyText"/>
        <w:tabs>
          <w:tab w:val="left" w:pos="6236"/>
        </w:tabs>
      </w:pPr>
      <w:r>
        <w:rPr>
          <w:rFonts w:ascii="Arial"/>
          <w:b/>
        </w:rPr>
        <w:t>A.</w:t>
      </w:r>
      <w:r>
        <w:rPr>
          <w:rFonts w:ascii="Arial"/>
          <w:b/>
          <w:spacing w:val="-5"/>
        </w:rPr>
        <w:t xml:space="preserve"> </w:t>
      </w:r>
      <w:r>
        <w:t>forceful</w:t>
      </w:r>
      <w:r>
        <w:rPr>
          <w:spacing w:val="-1"/>
        </w:rPr>
        <w:t xml:space="preserve"> </w:t>
      </w:r>
      <w:r>
        <w:t>and</w:t>
      </w:r>
      <w:r>
        <w:rPr>
          <w:spacing w:val="-3"/>
        </w:rPr>
        <w:t xml:space="preserve"> </w:t>
      </w:r>
      <w:r>
        <w:rPr>
          <w:spacing w:val="-2"/>
        </w:rPr>
        <w:t>determined</w:t>
      </w:r>
      <w:r>
        <w:tab/>
      </w:r>
      <w:r>
        <w:rPr>
          <w:rFonts w:ascii="Arial"/>
          <w:b/>
        </w:rPr>
        <w:t>B.</w:t>
      </w:r>
      <w:r>
        <w:rPr>
          <w:rFonts w:ascii="Arial"/>
          <w:b/>
          <w:spacing w:val="-5"/>
        </w:rPr>
        <w:t xml:space="preserve"> </w:t>
      </w:r>
      <w:r>
        <w:t>hesitant</w:t>
      </w:r>
      <w:r>
        <w:rPr>
          <w:spacing w:val="-3"/>
        </w:rPr>
        <w:t xml:space="preserve"> </w:t>
      </w:r>
      <w:r>
        <w:t>and</w:t>
      </w:r>
      <w:r>
        <w:rPr>
          <w:spacing w:val="-3"/>
        </w:rPr>
        <w:t xml:space="preserve"> </w:t>
      </w:r>
      <w:r>
        <w:rPr>
          <w:spacing w:val="-2"/>
        </w:rPr>
        <w:t>cautious</w:t>
      </w:r>
    </w:p>
    <w:p w:rsidR="00D61207" w:rsidRDefault="003707A1">
      <w:pPr>
        <w:pStyle w:val="BodyText"/>
        <w:tabs>
          <w:tab w:val="left" w:pos="6236"/>
        </w:tabs>
      </w:pPr>
      <w:r>
        <w:rPr>
          <w:rFonts w:ascii="Arial"/>
          <w:b/>
        </w:rPr>
        <w:t>C.</w:t>
      </w:r>
      <w:r>
        <w:rPr>
          <w:rFonts w:ascii="Arial"/>
          <w:b/>
          <w:spacing w:val="-6"/>
        </w:rPr>
        <w:t xml:space="preserve"> </w:t>
      </w:r>
      <w:r>
        <w:t>temporary</w:t>
      </w:r>
      <w:r>
        <w:rPr>
          <w:spacing w:val="-5"/>
        </w:rPr>
        <w:t xml:space="preserve"> </w:t>
      </w:r>
      <w:r>
        <w:t>and</w:t>
      </w:r>
      <w:r>
        <w:rPr>
          <w:spacing w:val="-4"/>
        </w:rPr>
        <w:t xml:space="preserve"> </w:t>
      </w:r>
      <w:r>
        <w:rPr>
          <w:spacing w:val="-2"/>
        </w:rPr>
        <w:t>flexible</w:t>
      </w:r>
      <w:r>
        <w:tab/>
      </w:r>
      <w:r>
        <w:rPr>
          <w:rFonts w:ascii="Arial"/>
          <w:b/>
        </w:rPr>
        <w:t>D.</w:t>
      </w:r>
      <w:r>
        <w:rPr>
          <w:rFonts w:ascii="Arial"/>
          <w:b/>
          <w:spacing w:val="-9"/>
        </w:rPr>
        <w:t xml:space="preserve"> </w:t>
      </w:r>
      <w:r>
        <w:t>experimental</w:t>
      </w:r>
      <w:r>
        <w:rPr>
          <w:spacing w:val="-6"/>
        </w:rPr>
        <w:t xml:space="preserve"> </w:t>
      </w:r>
      <w:r>
        <w:t>and</w:t>
      </w:r>
      <w:r>
        <w:rPr>
          <w:spacing w:val="-7"/>
        </w:rPr>
        <w:t xml:space="preserve"> </w:t>
      </w:r>
      <w:r>
        <w:rPr>
          <w:spacing w:val="-2"/>
        </w:rPr>
        <w:t>innovative</w:t>
      </w:r>
    </w:p>
    <w:p w:rsidR="00D61207" w:rsidRDefault="003707A1">
      <w:pPr>
        <w:pStyle w:val="BodyText"/>
        <w:ind w:left="141"/>
      </w:pPr>
      <w:r>
        <w:rPr>
          <w:rFonts w:ascii="Arial"/>
          <w:b/>
        </w:rPr>
        <w:t>Question</w:t>
      </w:r>
      <w:r>
        <w:rPr>
          <w:rFonts w:ascii="Arial"/>
          <w:b/>
          <w:spacing w:val="-9"/>
        </w:rPr>
        <w:t xml:space="preserve"> </w:t>
      </w:r>
      <w:r>
        <w:rPr>
          <w:rFonts w:ascii="Arial"/>
          <w:b/>
        </w:rPr>
        <w:t>33.</w:t>
      </w:r>
      <w:r>
        <w:rPr>
          <w:rFonts w:ascii="Arial"/>
          <w:b/>
          <w:spacing w:val="-8"/>
        </w:rPr>
        <w:t xml:space="preserve"> </w:t>
      </w:r>
      <w:r>
        <w:t>Why</w:t>
      </w:r>
      <w:r>
        <w:rPr>
          <w:spacing w:val="-7"/>
        </w:rPr>
        <w:t xml:space="preserve"> </w:t>
      </w:r>
      <w:r>
        <w:t>are</w:t>
      </w:r>
      <w:r>
        <w:rPr>
          <w:spacing w:val="-5"/>
        </w:rPr>
        <w:t xml:space="preserve"> </w:t>
      </w:r>
      <w:r>
        <w:t>lidar-equipped</w:t>
      </w:r>
      <w:r>
        <w:rPr>
          <w:spacing w:val="-5"/>
        </w:rPr>
        <w:t xml:space="preserve"> </w:t>
      </w:r>
      <w:r>
        <w:t>drones</w:t>
      </w:r>
      <w:r>
        <w:rPr>
          <w:spacing w:val="-4"/>
        </w:rPr>
        <w:t xml:space="preserve"> </w:t>
      </w:r>
      <w:r>
        <w:t>presented</w:t>
      </w:r>
      <w:r>
        <w:rPr>
          <w:spacing w:val="-5"/>
        </w:rPr>
        <w:t xml:space="preserve"> </w:t>
      </w:r>
      <w:r>
        <w:t>as</w:t>
      </w:r>
      <w:r>
        <w:rPr>
          <w:spacing w:val="-5"/>
        </w:rPr>
        <w:t xml:space="preserve"> </w:t>
      </w:r>
      <w:r>
        <w:t>a</w:t>
      </w:r>
      <w:r>
        <w:rPr>
          <w:spacing w:val="-5"/>
        </w:rPr>
        <w:t xml:space="preserve"> </w:t>
      </w:r>
      <w:r>
        <w:t>necessary</w:t>
      </w:r>
      <w:r>
        <w:rPr>
          <w:spacing w:val="-7"/>
        </w:rPr>
        <w:t xml:space="preserve"> </w:t>
      </w:r>
      <w:r>
        <w:t>component</w:t>
      </w:r>
      <w:r>
        <w:rPr>
          <w:spacing w:val="-5"/>
        </w:rPr>
        <w:t xml:space="preserve"> </w:t>
      </w:r>
      <w:r>
        <w:t>of</w:t>
      </w:r>
      <w:r>
        <w:rPr>
          <w:spacing w:val="-2"/>
        </w:rPr>
        <w:t xml:space="preserve"> </w:t>
      </w:r>
      <w:r>
        <w:t>the</w:t>
      </w:r>
      <w:r>
        <w:rPr>
          <w:spacing w:val="-6"/>
        </w:rPr>
        <w:t xml:space="preserve"> </w:t>
      </w:r>
      <w:r>
        <w:t>revised</w:t>
      </w:r>
      <w:r>
        <w:rPr>
          <w:spacing w:val="-5"/>
        </w:rPr>
        <w:t xml:space="preserve"> </w:t>
      </w:r>
      <w:r>
        <w:t>enforcement</w:t>
      </w:r>
      <w:r>
        <w:rPr>
          <w:spacing w:val="-5"/>
        </w:rPr>
        <w:t xml:space="preserve"> </w:t>
      </w:r>
      <w:r>
        <w:rPr>
          <w:spacing w:val="-2"/>
        </w:rPr>
        <w:t>strategy?</w:t>
      </w:r>
    </w:p>
    <w:p w:rsidR="00D61207" w:rsidRDefault="003707A1">
      <w:pPr>
        <w:pStyle w:val="BodyText"/>
        <w:spacing w:before="2"/>
      </w:pPr>
      <w:r>
        <w:rPr>
          <w:rFonts w:ascii="Arial"/>
          <w:b/>
        </w:rPr>
        <w:t>A.</w:t>
      </w:r>
      <w:r>
        <w:rPr>
          <w:rFonts w:ascii="Arial"/>
          <w:b/>
          <w:spacing w:val="-10"/>
        </w:rPr>
        <w:t xml:space="preserve"> </w:t>
      </w:r>
      <w:r>
        <w:t>They</w:t>
      </w:r>
      <w:r>
        <w:rPr>
          <w:spacing w:val="-9"/>
        </w:rPr>
        <w:t xml:space="preserve"> </w:t>
      </w:r>
      <w:r>
        <w:t>symbolise</w:t>
      </w:r>
      <w:r>
        <w:rPr>
          <w:spacing w:val="-9"/>
        </w:rPr>
        <w:t xml:space="preserve"> </w:t>
      </w:r>
      <w:r>
        <w:t>a</w:t>
      </w:r>
      <w:r>
        <w:rPr>
          <w:spacing w:val="-8"/>
        </w:rPr>
        <w:t xml:space="preserve"> </w:t>
      </w:r>
      <w:r>
        <w:t>broader</w:t>
      </w:r>
      <w:r>
        <w:rPr>
          <w:spacing w:val="-8"/>
        </w:rPr>
        <w:t xml:space="preserve"> </w:t>
      </w:r>
      <w:r>
        <w:t>governmental</w:t>
      </w:r>
      <w:r>
        <w:rPr>
          <w:spacing w:val="-8"/>
        </w:rPr>
        <w:t xml:space="preserve"> </w:t>
      </w:r>
      <w:r>
        <w:t>commitment</w:t>
      </w:r>
      <w:r>
        <w:rPr>
          <w:spacing w:val="-8"/>
        </w:rPr>
        <w:t xml:space="preserve"> </w:t>
      </w:r>
      <w:r>
        <w:t>to</w:t>
      </w:r>
      <w:r>
        <w:rPr>
          <w:spacing w:val="-9"/>
        </w:rPr>
        <w:t xml:space="preserve"> </w:t>
      </w:r>
      <w:r>
        <w:t>technological</w:t>
      </w:r>
      <w:r>
        <w:rPr>
          <w:spacing w:val="-8"/>
        </w:rPr>
        <w:t xml:space="preserve"> </w:t>
      </w:r>
      <w:r>
        <w:t>modernisation</w:t>
      </w:r>
      <w:r>
        <w:rPr>
          <w:spacing w:val="-8"/>
        </w:rPr>
        <w:t xml:space="preserve"> </w:t>
      </w:r>
      <w:r>
        <w:t>in</w:t>
      </w:r>
      <w:r>
        <w:rPr>
          <w:spacing w:val="-9"/>
        </w:rPr>
        <w:t xml:space="preserve"> </w:t>
      </w:r>
      <w:r>
        <w:t>environmental</w:t>
      </w:r>
      <w:r>
        <w:rPr>
          <w:spacing w:val="-8"/>
        </w:rPr>
        <w:t xml:space="preserve"> </w:t>
      </w:r>
      <w:r>
        <w:rPr>
          <w:spacing w:val="-2"/>
        </w:rPr>
        <w:t>governance.</w:t>
      </w:r>
    </w:p>
    <w:p w:rsidR="00D61207" w:rsidRDefault="003707A1">
      <w:pPr>
        <w:pStyle w:val="BodyText"/>
      </w:pPr>
      <w:r>
        <w:rPr>
          <w:rFonts w:ascii="Arial"/>
          <w:b/>
        </w:rPr>
        <w:t>B.</w:t>
      </w:r>
      <w:r>
        <w:rPr>
          <w:rFonts w:ascii="Arial"/>
          <w:b/>
          <w:spacing w:val="-9"/>
        </w:rPr>
        <w:t xml:space="preserve"> </w:t>
      </w:r>
      <w:r>
        <w:t>They</w:t>
      </w:r>
      <w:r>
        <w:rPr>
          <w:spacing w:val="-8"/>
        </w:rPr>
        <w:t xml:space="preserve"> </w:t>
      </w:r>
      <w:r>
        <w:t>prevent</w:t>
      </w:r>
      <w:r>
        <w:rPr>
          <w:spacing w:val="-7"/>
        </w:rPr>
        <w:t xml:space="preserve"> </w:t>
      </w:r>
      <w:r>
        <w:t>offenders</w:t>
      </w:r>
      <w:r>
        <w:rPr>
          <w:spacing w:val="-8"/>
        </w:rPr>
        <w:t xml:space="preserve"> </w:t>
      </w:r>
      <w:r>
        <w:t>from</w:t>
      </w:r>
      <w:r>
        <w:rPr>
          <w:spacing w:val="-8"/>
        </w:rPr>
        <w:t xml:space="preserve"> </w:t>
      </w:r>
      <w:r>
        <w:t>exploiting</w:t>
      </w:r>
      <w:r>
        <w:rPr>
          <w:spacing w:val="-7"/>
        </w:rPr>
        <w:t xml:space="preserve"> </w:t>
      </w:r>
      <w:r>
        <w:t>sentencing</w:t>
      </w:r>
      <w:r>
        <w:rPr>
          <w:spacing w:val="-7"/>
        </w:rPr>
        <w:t xml:space="preserve"> </w:t>
      </w:r>
      <w:r>
        <w:t>inconsistencies</w:t>
      </w:r>
      <w:r>
        <w:rPr>
          <w:spacing w:val="-6"/>
        </w:rPr>
        <w:t xml:space="preserve"> </w:t>
      </w:r>
      <w:r>
        <w:t>within</w:t>
      </w:r>
      <w:r>
        <w:rPr>
          <w:spacing w:val="-7"/>
        </w:rPr>
        <w:t xml:space="preserve"> </w:t>
      </w:r>
      <w:r>
        <w:t>the</w:t>
      </w:r>
      <w:r>
        <w:rPr>
          <w:spacing w:val="-6"/>
        </w:rPr>
        <w:t xml:space="preserve"> </w:t>
      </w:r>
      <w:r>
        <w:t>judicial</w:t>
      </w:r>
      <w:r>
        <w:rPr>
          <w:spacing w:val="-6"/>
        </w:rPr>
        <w:t xml:space="preserve"> </w:t>
      </w:r>
      <w:r>
        <w:rPr>
          <w:spacing w:val="-2"/>
        </w:rPr>
        <w:t>system.</w:t>
      </w:r>
    </w:p>
    <w:p w:rsidR="00D61207" w:rsidRDefault="003707A1">
      <w:pPr>
        <w:pStyle w:val="BodyText"/>
        <w:spacing w:line="244" w:lineRule="auto"/>
        <w:ind w:right="143"/>
      </w:pPr>
      <w:r>
        <w:rPr>
          <w:rFonts w:ascii="Arial"/>
          <w:b/>
        </w:rPr>
        <w:t>C.</w:t>
      </w:r>
      <w:r>
        <w:rPr>
          <w:rFonts w:ascii="Arial"/>
          <w:b/>
          <w:spacing w:val="-4"/>
        </w:rPr>
        <w:t xml:space="preserve"> </w:t>
      </w:r>
      <w:r>
        <w:t>They</w:t>
      </w:r>
      <w:r>
        <w:rPr>
          <w:spacing w:val="-3"/>
        </w:rPr>
        <w:t xml:space="preserve"> </w:t>
      </w:r>
      <w:r>
        <w:t>improve</w:t>
      </w:r>
      <w:r>
        <w:rPr>
          <w:spacing w:val="-2"/>
        </w:rPr>
        <w:t xml:space="preserve"> </w:t>
      </w:r>
      <w:r>
        <w:t>the</w:t>
      </w:r>
      <w:r>
        <w:rPr>
          <w:spacing w:val="-2"/>
        </w:rPr>
        <w:t xml:space="preserve"> </w:t>
      </w:r>
      <w:r>
        <w:t>accuracy</w:t>
      </w:r>
      <w:r>
        <w:rPr>
          <w:spacing w:val="-3"/>
        </w:rPr>
        <w:t xml:space="preserve"> </w:t>
      </w:r>
      <w:r>
        <w:t>of detecting</w:t>
      </w:r>
      <w:r>
        <w:rPr>
          <w:spacing w:val="-2"/>
        </w:rPr>
        <w:t xml:space="preserve"> </w:t>
      </w:r>
      <w:r>
        <w:t>concealed</w:t>
      </w:r>
      <w:r>
        <w:rPr>
          <w:spacing w:val="-2"/>
        </w:rPr>
        <w:t xml:space="preserve"> </w:t>
      </w:r>
      <w:r>
        <w:t>dumping</w:t>
      </w:r>
      <w:r>
        <w:rPr>
          <w:spacing w:val="-2"/>
        </w:rPr>
        <w:t xml:space="preserve"> </w:t>
      </w:r>
      <w:r>
        <w:t>sites</w:t>
      </w:r>
      <w:r>
        <w:rPr>
          <w:spacing w:val="-1"/>
        </w:rPr>
        <w:t xml:space="preserve"> </w:t>
      </w:r>
      <w:r>
        <w:t>that</w:t>
      </w:r>
      <w:r>
        <w:rPr>
          <w:spacing w:val="-2"/>
        </w:rPr>
        <w:t xml:space="preserve"> </w:t>
      </w:r>
      <w:r>
        <w:t>traditional</w:t>
      </w:r>
      <w:r>
        <w:rPr>
          <w:spacing w:val="-3"/>
        </w:rPr>
        <w:t xml:space="preserve"> </w:t>
      </w:r>
      <w:r>
        <w:t>inspection</w:t>
      </w:r>
      <w:r>
        <w:rPr>
          <w:spacing w:val="-2"/>
        </w:rPr>
        <w:t xml:space="preserve"> </w:t>
      </w:r>
      <w:r>
        <w:t>procedures</w:t>
      </w:r>
      <w:r>
        <w:rPr>
          <w:spacing w:val="-1"/>
        </w:rPr>
        <w:t xml:space="preserve"> </w:t>
      </w:r>
      <w:r>
        <w:t xml:space="preserve">may </w:t>
      </w:r>
      <w:r>
        <w:rPr>
          <w:spacing w:val="-2"/>
        </w:rPr>
        <w:t>overlook.</w:t>
      </w:r>
    </w:p>
    <w:p w:rsidR="00D61207" w:rsidRDefault="003707A1">
      <w:pPr>
        <w:pStyle w:val="BodyText"/>
        <w:spacing w:line="213" w:lineRule="exact"/>
      </w:pPr>
      <w:r>
        <w:rPr>
          <w:rFonts w:ascii="Arial"/>
          <w:b/>
        </w:rPr>
        <w:t>D.</w:t>
      </w:r>
      <w:r>
        <w:rPr>
          <w:rFonts w:ascii="Arial"/>
          <w:b/>
          <w:spacing w:val="-10"/>
        </w:rPr>
        <w:t xml:space="preserve"> </w:t>
      </w:r>
      <w:r>
        <w:t>They</w:t>
      </w:r>
      <w:r>
        <w:rPr>
          <w:spacing w:val="-6"/>
        </w:rPr>
        <w:t xml:space="preserve"> </w:t>
      </w:r>
      <w:r>
        <w:t>reduce</w:t>
      </w:r>
      <w:r>
        <w:rPr>
          <w:spacing w:val="-7"/>
        </w:rPr>
        <w:t xml:space="preserve"> </w:t>
      </w:r>
      <w:r>
        <w:t>the</w:t>
      </w:r>
      <w:r>
        <w:rPr>
          <w:spacing w:val="-8"/>
        </w:rPr>
        <w:t xml:space="preserve"> </w:t>
      </w:r>
      <w:r>
        <w:t>overall</w:t>
      </w:r>
      <w:r>
        <w:rPr>
          <w:spacing w:val="-6"/>
        </w:rPr>
        <w:t xml:space="preserve"> </w:t>
      </w:r>
      <w:r>
        <w:t>administrative</w:t>
      </w:r>
      <w:r>
        <w:rPr>
          <w:spacing w:val="-7"/>
        </w:rPr>
        <w:t xml:space="preserve"> </w:t>
      </w:r>
      <w:r>
        <w:t>burden</w:t>
      </w:r>
      <w:r>
        <w:rPr>
          <w:spacing w:val="-8"/>
        </w:rPr>
        <w:t xml:space="preserve"> </w:t>
      </w:r>
      <w:r>
        <w:t>associated</w:t>
      </w:r>
      <w:r>
        <w:rPr>
          <w:spacing w:val="-7"/>
        </w:rPr>
        <w:t xml:space="preserve"> </w:t>
      </w:r>
      <w:r>
        <w:t>with</w:t>
      </w:r>
      <w:r>
        <w:rPr>
          <w:spacing w:val="-7"/>
        </w:rPr>
        <w:t xml:space="preserve"> </w:t>
      </w:r>
      <w:r>
        <w:t>prosecuting</w:t>
      </w:r>
      <w:r>
        <w:rPr>
          <w:spacing w:val="-7"/>
        </w:rPr>
        <w:t xml:space="preserve"> </w:t>
      </w:r>
      <w:r>
        <w:t>environmental</w:t>
      </w:r>
      <w:r>
        <w:rPr>
          <w:spacing w:val="-7"/>
        </w:rPr>
        <w:t xml:space="preserve"> </w:t>
      </w:r>
      <w:r>
        <w:t>offences</w:t>
      </w:r>
      <w:r>
        <w:rPr>
          <w:spacing w:val="-6"/>
        </w:rPr>
        <w:t xml:space="preserve"> </w:t>
      </w:r>
      <w:r>
        <w:rPr>
          <w:spacing w:val="-2"/>
        </w:rPr>
        <w:t>nationwide.</w:t>
      </w:r>
    </w:p>
    <w:p w:rsidR="00D61207" w:rsidRDefault="003707A1">
      <w:pPr>
        <w:ind w:left="141"/>
        <w:rPr>
          <w:sz w:val="19"/>
        </w:rPr>
      </w:pPr>
      <w:r>
        <w:rPr>
          <w:rFonts w:ascii="Arial"/>
          <w:b/>
          <w:sz w:val="19"/>
        </w:rPr>
        <w:t>Question</w:t>
      </w:r>
      <w:r>
        <w:rPr>
          <w:rFonts w:ascii="Arial"/>
          <w:b/>
          <w:spacing w:val="-9"/>
          <w:sz w:val="19"/>
        </w:rPr>
        <w:t xml:space="preserve"> </w:t>
      </w:r>
      <w:r>
        <w:rPr>
          <w:rFonts w:ascii="Arial"/>
          <w:b/>
          <w:sz w:val="19"/>
        </w:rPr>
        <w:t>34.</w:t>
      </w:r>
      <w:r>
        <w:rPr>
          <w:rFonts w:ascii="Arial"/>
          <w:b/>
          <w:spacing w:val="-10"/>
          <w:sz w:val="19"/>
        </w:rPr>
        <w:t xml:space="preserve"> </w:t>
      </w:r>
      <w:r>
        <w:rPr>
          <w:sz w:val="19"/>
        </w:rPr>
        <w:t>Which</w:t>
      </w:r>
      <w:r>
        <w:rPr>
          <w:spacing w:val="-6"/>
          <w:sz w:val="19"/>
        </w:rPr>
        <w:t xml:space="preserve"> </w:t>
      </w:r>
      <w:r>
        <w:rPr>
          <w:sz w:val="19"/>
        </w:rPr>
        <w:t>of</w:t>
      </w:r>
      <w:r>
        <w:rPr>
          <w:spacing w:val="-4"/>
          <w:sz w:val="19"/>
        </w:rPr>
        <w:t xml:space="preserve"> </w:t>
      </w:r>
      <w:r>
        <w:rPr>
          <w:sz w:val="19"/>
        </w:rPr>
        <w:t>the</w:t>
      </w:r>
      <w:r>
        <w:rPr>
          <w:spacing w:val="-8"/>
          <w:sz w:val="19"/>
        </w:rPr>
        <w:t xml:space="preserve"> </w:t>
      </w:r>
      <w:r>
        <w:rPr>
          <w:sz w:val="19"/>
        </w:rPr>
        <w:t>following</w:t>
      </w:r>
      <w:r>
        <w:rPr>
          <w:spacing w:val="-6"/>
          <w:sz w:val="19"/>
        </w:rPr>
        <w:t xml:space="preserve"> </w:t>
      </w:r>
      <w:r>
        <w:rPr>
          <w:sz w:val="19"/>
        </w:rPr>
        <w:t>best</w:t>
      </w:r>
      <w:r>
        <w:rPr>
          <w:spacing w:val="-7"/>
          <w:sz w:val="19"/>
        </w:rPr>
        <w:t xml:space="preserve"> </w:t>
      </w:r>
      <w:r>
        <w:rPr>
          <w:sz w:val="19"/>
        </w:rPr>
        <w:t>summarises</w:t>
      </w:r>
      <w:r>
        <w:rPr>
          <w:spacing w:val="-5"/>
          <w:sz w:val="19"/>
        </w:rPr>
        <w:t xml:space="preserve"> </w:t>
      </w:r>
      <w:r>
        <w:rPr>
          <w:sz w:val="19"/>
        </w:rPr>
        <w:t>paragraph</w:t>
      </w:r>
      <w:r>
        <w:rPr>
          <w:spacing w:val="-6"/>
          <w:sz w:val="19"/>
        </w:rPr>
        <w:t xml:space="preserve"> </w:t>
      </w:r>
      <w:r>
        <w:rPr>
          <w:spacing w:val="-5"/>
          <w:sz w:val="19"/>
        </w:rPr>
        <w:t>3?</w:t>
      </w:r>
    </w:p>
    <w:p w:rsidR="00D61207" w:rsidRDefault="003707A1">
      <w:pPr>
        <w:pStyle w:val="BodyText"/>
      </w:pPr>
      <w:r>
        <w:rPr>
          <w:rFonts w:ascii="Arial"/>
          <w:b/>
        </w:rPr>
        <w:t>A.</w:t>
      </w:r>
      <w:r>
        <w:rPr>
          <w:rFonts w:ascii="Arial"/>
          <w:b/>
          <w:spacing w:val="-11"/>
        </w:rPr>
        <w:t xml:space="preserve"> </w:t>
      </w:r>
      <w:r>
        <w:t>Waste</w:t>
      </w:r>
      <w:r>
        <w:rPr>
          <w:spacing w:val="-8"/>
        </w:rPr>
        <w:t xml:space="preserve"> </w:t>
      </w:r>
      <w:r>
        <w:t>crime</w:t>
      </w:r>
      <w:r>
        <w:rPr>
          <w:spacing w:val="-6"/>
        </w:rPr>
        <w:t xml:space="preserve"> </w:t>
      </w:r>
      <w:r>
        <w:t>has</w:t>
      </w:r>
      <w:r>
        <w:rPr>
          <w:spacing w:val="-6"/>
        </w:rPr>
        <w:t xml:space="preserve"> </w:t>
      </w:r>
      <w:r>
        <w:t>expanded</w:t>
      </w:r>
      <w:r>
        <w:rPr>
          <w:spacing w:val="-6"/>
        </w:rPr>
        <w:t xml:space="preserve"> </w:t>
      </w:r>
      <w:r>
        <w:t>primarily</w:t>
      </w:r>
      <w:r>
        <w:rPr>
          <w:spacing w:val="-7"/>
        </w:rPr>
        <w:t xml:space="preserve"> </w:t>
      </w:r>
      <w:r>
        <w:t>because</w:t>
      </w:r>
      <w:r>
        <w:rPr>
          <w:spacing w:val="-6"/>
        </w:rPr>
        <w:t xml:space="preserve"> </w:t>
      </w:r>
      <w:r>
        <w:t>enforcement</w:t>
      </w:r>
      <w:r>
        <w:rPr>
          <w:spacing w:val="-6"/>
        </w:rPr>
        <w:t xml:space="preserve"> </w:t>
      </w:r>
      <w:r>
        <w:t>agencies</w:t>
      </w:r>
      <w:r>
        <w:rPr>
          <w:spacing w:val="-6"/>
        </w:rPr>
        <w:t xml:space="preserve"> </w:t>
      </w:r>
      <w:r>
        <w:t>underestimated</w:t>
      </w:r>
      <w:r>
        <w:rPr>
          <w:spacing w:val="-6"/>
        </w:rPr>
        <w:t xml:space="preserve"> </w:t>
      </w:r>
      <w:r>
        <w:t>its</w:t>
      </w:r>
      <w:r>
        <w:rPr>
          <w:spacing w:val="-5"/>
        </w:rPr>
        <w:t xml:space="preserve"> </w:t>
      </w:r>
      <w:r>
        <w:t>economic</w:t>
      </w:r>
      <w:r>
        <w:rPr>
          <w:spacing w:val="-6"/>
        </w:rPr>
        <w:t xml:space="preserve"> </w:t>
      </w:r>
      <w:r>
        <w:rPr>
          <w:spacing w:val="-2"/>
        </w:rPr>
        <w:t>impact.</w:t>
      </w:r>
    </w:p>
    <w:p w:rsidR="00D61207" w:rsidRDefault="003707A1">
      <w:pPr>
        <w:pStyle w:val="BodyText"/>
      </w:pPr>
      <w:r>
        <w:rPr>
          <w:rFonts w:ascii="Arial"/>
          <w:b/>
        </w:rPr>
        <w:t>B.</w:t>
      </w:r>
      <w:r>
        <w:rPr>
          <w:rFonts w:ascii="Arial"/>
          <w:b/>
          <w:spacing w:val="-9"/>
        </w:rPr>
        <w:t xml:space="preserve"> </w:t>
      </w:r>
      <w:r>
        <w:t>Organised</w:t>
      </w:r>
      <w:r>
        <w:rPr>
          <w:spacing w:val="-6"/>
        </w:rPr>
        <w:t xml:space="preserve"> </w:t>
      </w:r>
      <w:r>
        <w:t>offenders</w:t>
      </w:r>
      <w:r>
        <w:rPr>
          <w:spacing w:val="-5"/>
        </w:rPr>
        <w:t xml:space="preserve"> </w:t>
      </w:r>
      <w:r>
        <w:t>have</w:t>
      </w:r>
      <w:r>
        <w:rPr>
          <w:spacing w:val="-6"/>
        </w:rPr>
        <w:t xml:space="preserve"> </w:t>
      </w:r>
      <w:r>
        <w:t>shifted</w:t>
      </w:r>
      <w:r>
        <w:rPr>
          <w:spacing w:val="-6"/>
        </w:rPr>
        <w:t xml:space="preserve"> </w:t>
      </w:r>
      <w:r>
        <w:t>towards</w:t>
      </w:r>
      <w:r>
        <w:rPr>
          <w:spacing w:val="-5"/>
        </w:rPr>
        <w:t xml:space="preserve"> </w:t>
      </w:r>
      <w:r>
        <w:t>less</w:t>
      </w:r>
      <w:r>
        <w:rPr>
          <w:spacing w:val="-5"/>
        </w:rPr>
        <w:t xml:space="preserve"> </w:t>
      </w:r>
      <w:r>
        <w:t>profitable</w:t>
      </w:r>
      <w:r>
        <w:rPr>
          <w:spacing w:val="-6"/>
        </w:rPr>
        <w:t xml:space="preserve"> </w:t>
      </w:r>
      <w:r>
        <w:t>but</w:t>
      </w:r>
      <w:r>
        <w:rPr>
          <w:spacing w:val="-6"/>
        </w:rPr>
        <w:t xml:space="preserve"> </w:t>
      </w:r>
      <w:r>
        <w:t>more</w:t>
      </w:r>
      <w:r>
        <w:rPr>
          <w:spacing w:val="-6"/>
        </w:rPr>
        <w:t xml:space="preserve"> </w:t>
      </w:r>
      <w:r>
        <w:t>discreet</w:t>
      </w:r>
      <w:r>
        <w:rPr>
          <w:spacing w:val="-6"/>
        </w:rPr>
        <w:t xml:space="preserve"> </w:t>
      </w:r>
      <w:r>
        <w:t>disposal</w:t>
      </w:r>
      <w:r>
        <w:rPr>
          <w:spacing w:val="-7"/>
        </w:rPr>
        <w:t xml:space="preserve"> </w:t>
      </w:r>
      <w:r>
        <w:rPr>
          <w:spacing w:val="-2"/>
        </w:rPr>
        <w:t>methods.</w:t>
      </w:r>
    </w:p>
    <w:p w:rsidR="00D61207" w:rsidRDefault="003707A1">
      <w:pPr>
        <w:pStyle w:val="BodyText"/>
      </w:pPr>
      <w:r>
        <w:rPr>
          <w:rFonts w:ascii="Arial"/>
          <w:b/>
        </w:rPr>
        <w:t>C.</w:t>
      </w:r>
      <w:r>
        <w:rPr>
          <w:rFonts w:ascii="Arial"/>
          <w:b/>
          <w:spacing w:val="-9"/>
        </w:rPr>
        <w:t xml:space="preserve"> </w:t>
      </w:r>
      <w:r>
        <w:t>Traditional</w:t>
      </w:r>
      <w:r>
        <w:rPr>
          <w:spacing w:val="-6"/>
        </w:rPr>
        <w:t xml:space="preserve"> </w:t>
      </w:r>
      <w:r>
        <w:t>inspection</w:t>
      </w:r>
      <w:r>
        <w:rPr>
          <w:spacing w:val="-7"/>
        </w:rPr>
        <w:t xml:space="preserve"> </w:t>
      </w:r>
      <w:r>
        <w:t>systems</w:t>
      </w:r>
      <w:r>
        <w:rPr>
          <w:spacing w:val="-6"/>
        </w:rPr>
        <w:t xml:space="preserve"> </w:t>
      </w:r>
      <w:r>
        <w:t>remain</w:t>
      </w:r>
      <w:r>
        <w:rPr>
          <w:spacing w:val="-7"/>
        </w:rPr>
        <w:t xml:space="preserve"> </w:t>
      </w:r>
      <w:r>
        <w:t>adequate</w:t>
      </w:r>
      <w:r>
        <w:rPr>
          <w:spacing w:val="-7"/>
        </w:rPr>
        <w:t xml:space="preserve"> </w:t>
      </w:r>
      <w:r>
        <w:t>despite</w:t>
      </w:r>
      <w:r>
        <w:rPr>
          <w:spacing w:val="-7"/>
        </w:rPr>
        <w:t xml:space="preserve"> </w:t>
      </w:r>
      <w:r>
        <w:t>the</w:t>
      </w:r>
      <w:r>
        <w:rPr>
          <w:spacing w:val="-7"/>
        </w:rPr>
        <w:t xml:space="preserve"> </w:t>
      </w:r>
      <w:r>
        <w:t>emergence</w:t>
      </w:r>
      <w:r>
        <w:rPr>
          <w:spacing w:val="-7"/>
        </w:rPr>
        <w:t xml:space="preserve"> </w:t>
      </w:r>
      <w:r>
        <w:t>of</w:t>
      </w:r>
      <w:r>
        <w:rPr>
          <w:spacing w:val="-4"/>
        </w:rPr>
        <w:t xml:space="preserve"> </w:t>
      </w:r>
      <w:r>
        <w:t>new</w:t>
      </w:r>
      <w:r>
        <w:rPr>
          <w:spacing w:val="-7"/>
        </w:rPr>
        <w:t xml:space="preserve"> </w:t>
      </w:r>
      <w:r>
        <w:t>technological</w:t>
      </w:r>
      <w:r>
        <w:rPr>
          <w:spacing w:val="-6"/>
        </w:rPr>
        <w:t xml:space="preserve"> </w:t>
      </w:r>
      <w:r>
        <w:rPr>
          <w:spacing w:val="-2"/>
        </w:rPr>
        <w:t>tools.</w:t>
      </w:r>
    </w:p>
    <w:p w:rsidR="00D61207" w:rsidRDefault="003707A1">
      <w:pPr>
        <w:pStyle w:val="BodyText"/>
      </w:pPr>
      <w:r>
        <w:rPr>
          <w:rFonts w:ascii="Arial"/>
          <w:b/>
        </w:rPr>
        <w:t>D.</w:t>
      </w:r>
      <w:r>
        <w:rPr>
          <w:rFonts w:ascii="Arial"/>
          <w:b/>
          <w:spacing w:val="-11"/>
        </w:rPr>
        <w:t xml:space="preserve"> </w:t>
      </w:r>
      <w:r>
        <w:t>Regulatory</w:t>
      </w:r>
      <w:r>
        <w:rPr>
          <w:spacing w:val="-11"/>
        </w:rPr>
        <w:t xml:space="preserve"> </w:t>
      </w:r>
      <w:r>
        <w:t>authorities</w:t>
      </w:r>
      <w:r>
        <w:rPr>
          <w:spacing w:val="-8"/>
        </w:rPr>
        <w:t xml:space="preserve"> </w:t>
      </w:r>
      <w:r>
        <w:t>are</w:t>
      </w:r>
      <w:r>
        <w:rPr>
          <w:spacing w:val="-9"/>
        </w:rPr>
        <w:t xml:space="preserve"> </w:t>
      </w:r>
      <w:r>
        <w:t>restructuring</w:t>
      </w:r>
      <w:r>
        <w:rPr>
          <w:spacing w:val="-9"/>
        </w:rPr>
        <w:t xml:space="preserve"> </w:t>
      </w:r>
      <w:r>
        <w:t>investigative</w:t>
      </w:r>
      <w:r>
        <w:rPr>
          <w:spacing w:val="-8"/>
        </w:rPr>
        <w:t xml:space="preserve"> </w:t>
      </w:r>
      <w:r>
        <w:t>practices</w:t>
      </w:r>
      <w:r>
        <w:rPr>
          <w:spacing w:val="-8"/>
        </w:rPr>
        <w:t xml:space="preserve"> </w:t>
      </w:r>
      <w:r>
        <w:t>to</w:t>
      </w:r>
      <w:r>
        <w:rPr>
          <w:spacing w:val="-9"/>
        </w:rPr>
        <w:t xml:space="preserve"> </w:t>
      </w:r>
      <w:r>
        <w:t>address</w:t>
      </w:r>
      <w:r>
        <w:rPr>
          <w:spacing w:val="-8"/>
        </w:rPr>
        <w:t xml:space="preserve"> </w:t>
      </w:r>
      <w:r>
        <w:t>increasingly</w:t>
      </w:r>
      <w:r>
        <w:rPr>
          <w:spacing w:val="-10"/>
        </w:rPr>
        <w:t xml:space="preserve"> </w:t>
      </w:r>
      <w:r>
        <w:t>adaptive</w:t>
      </w:r>
      <w:r>
        <w:rPr>
          <w:spacing w:val="-9"/>
        </w:rPr>
        <w:t xml:space="preserve"> </w:t>
      </w:r>
      <w:r>
        <w:t>criminal</w:t>
      </w:r>
      <w:r>
        <w:rPr>
          <w:spacing w:val="-8"/>
        </w:rPr>
        <w:t xml:space="preserve"> </w:t>
      </w:r>
      <w:r>
        <w:rPr>
          <w:spacing w:val="-2"/>
        </w:rPr>
        <w:t>strategies.</w:t>
      </w:r>
    </w:p>
    <w:p w:rsidR="00D61207" w:rsidRDefault="003707A1">
      <w:pPr>
        <w:pStyle w:val="BodyText"/>
        <w:tabs>
          <w:tab w:val="left" w:pos="8877"/>
        </w:tabs>
        <w:ind w:left="141"/>
      </w:pPr>
      <w:r>
        <w:rPr>
          <w:rFonts w:ascii="Arial"/>
          <w:b/>
        </w:rPr>
        <w:t>Question</w:t>
      </w:r>
      <w:r>
        <w:rPr>
          <w:rFonts w:ascii="Arial"/>
          <w:b/>
          <w:spacing w:val="-7"/>
        </w:rPr>
        <w:t xml:space="preserve"> </w:t>
      </w:r>
      <w:r>
        <w:rPr>
          <w:rFonts w:ascii="Arial"/>
          <w:b/>
        </w:rPr>
        <w:t>35.</w:t>
      </w:r>
      <w:r>
        <w:rPr>
          <w:rFonts w:ascii="Arial"/>
          <w:b/>
          <w:spacing w:val="-6"/>
        </w:rPr>
        <w:t xml:space="preserve"> </w:t>
      </w:r>
      <w:r>
        <w:t>According</w:t>
      </w:r>
      <w:r>
        <w:rPr>
          <w:spacing w:val="-4"/>
        </w:rPr>
        <w:t xml:space="preserve"> </w:t>
      </w:r>
      <w:r>
        <w:t>to</w:t>
      </w:r>
      <w:r>
        <w:rPr>
          <w:spacing w:val="-4"/>
        </w:rPr>
        <w:t xml:space="preserve"> </w:t>
      </w:r>
      <w:r>
        <w:t>the</w:t>
      </w:r>
      <w:r>
        <w:rPr>
          <w:spacing w:val="-4"/>
        </w:rPr>
        <w:t xml:space="preserve"> </w:t>
      </w:r>
      <w:r>
        <w:t>passage,</w:t>
      </w:r>
      <w:r>
        <w:rPr>
          <w:spacing w:val="-4"/>
        </w:rPr>
        <w:t xml:space="preserve"> </w:t>
      </w:r>
      <w:r>
        <w:t>the</w:t>
      </w:r>
      <w:r>
        <w:rPr>
          <w:spacing w:val="-6"/>
        </w:rPr>
        <w:t xml:space="preserve"> </w:t>
      </w:r>
      <w:r>
        <w:t>financial</w:t>
      </w:r>
      <w:r>
        <w:rPr>
          <w:spacing w:val="-4"/>
        </w:rPr>
        <w:t xml:space="preserve"> </w:t>
      </w:r>
      <w:r>
        <w:t>penalty</w:t>
      </w:r>
      <w:r>
        <w:rPr>
          <w:spacing w:val="-5"/>
        </w:rPr>
        <w:t xml:space="preserve"> </w:t>
      </w:r>
      <w:r>
        <w:t>imposed</w:t>
      </w:r>
      <w:r>
        <w:rPr>
          <w:spacing w:val="-4"/>
        </w:rPr>
        <w:t xml:space="preserve"> </w:t>
      </w:r>
      <w:r>
        <w:t>on</w:t>
      </w:r>
      <w:r>
        <w:rPr>
          <w:spacing w:val="-4"/>
        </w:rPr>
        <w:t xml:space="preserve"> </w:t>
      </w:r>
      <w:r>
        <w:t>Datta</w:t>
      </w:r>
      <w:r>
        <w:rPr>
          <w:spacing w:val="-4"/>
        </w:rPr>
        <w:t xml:space="preserve"> </w:t>
      </w:r>
      <w:r>
        <w:t>was</w:t>
      </w:r>
      <w:r>
        <w:rPr>
          <w:spacing w:val="-4"/>
        </w:rPr>
        <w:t xml:space="preserve"> </w:t>
      </w:r>
      <w:r>
        <w:t>intended</w:t>
      </w:r>
      <w:r>
        <w:rPr>
          <w:spacing w:val="-4"/>
        </w:rPr>
        <w:t xml:space="preserve"> </w:t>
      </w:r>
      <w:r>
        <w:t>to</w:t>
      </w:r>
      <w:r>
        <w:rPr>
          <w:spacing w:val="-4"/>
        </w:rPr>
        <w:t xml:space="preserve"> </w:t>
      </w:r>
      <w:r>
        <w:rPr>
          <w:u w:val="single"/>
        </w:rPr>
        <w:tab/>
      </w:r>
      <w:r>
        <w:rPr>
          <w:spacing w:val="-10"/>
        </w:rPr>
        <w:t>.</w:t>
      </w:r>
    </w:p>
    <w:p w:rsidR="00D61207" w:rsidRDefault="003707A1">
      <w:pPr>
        <w:pStyle w:val="BodyText"/>
      </w:pPr>
      <w:r>
        <w:rPr>
          <w:rFonts w:ascii="Arial"/>
          <w:b/>
        </w:rPr>
        <w:t>A.</w:t>
      </w:r>
      <w:r>
        <w:rPr>
          <w:rFonts w:ascii="Arial"/>
          <w:b/>
          <w:spacing w:val="-10"/>
        </w:rPr>
        <w:t xml:space="preserve"> </w:t>
      </w:r>
      <w:r>
        <w:t>compensate</w:t>
      </w:r>
      <w:r>
        <w:rPr>
          <w:spacing w:val="-7"/>
        </w:rPr>
        <w:t xml:space="preserve"> </w:t>
      </w:r>
      <w:r>
        <w:t>local</w:t>
      </w:r>
      <w:r>
        <w:rPr>
          <w:spacing w:val="-6"/>
        </w:rPr>
        <w:t xml:space="preserve"> </w:t>
      </w:r>
      <w:r>
        <w:t>authorities</w:t>
      </w:r>
      <w:r>
        <w:rPr>
          <w:spacing w:val="-7"/>
        </w:rPr>
        <w:t xml:space="preserve"> </w:t>
      </w:r>
      <w:r>
        <w:t>for</w:t>
      </w:r>
      <w:r>
        <w:rPr>
          <w:spacing w:val="-7"/>
        </w:rPr>
        <w:t xml:space="preserve"> </w:t>
      </w:r>
      <w:r>
        <w:t>technological</w:t>
      </w:r>
      <w:r>
        <w:rPr>
          <w:spacing w:val="-6"/>
        </w:rPr>
        <w:t xml:space="preserve"> </w:t>
      </w:r>
      <w:r>
        <w:rPr>
          <w:spacing w:val="-2"/>
        </w:rPr>
        <w:t>investment</w:t>
      </w:r>
    </w:p>
    <w:p w:rsidR="00D61207" w:rsidRDefault="003707A1">
      <w:pPr>
        <w:pStyle w:val="BodyText"/>
      </w:pPr>
      <w:r>
        <w:rPr>
          <w:rFonts w:ascii="Arial"/>
          <w:b/>
        </w:rPr>
        <w:t>B.</w:t>
      </w:r>
      <w:r>
        <w:rPr>
          <w:rFonts w:ascii="Arial"/>
          <w:b/>
          <w:spacing w:val="-9"/>
        </w:rPr>
        <w:t xml:space="preserve"> </w:t>
      </w:r>
      <w:r>
        <w:t>highlight</w:t>
      </w:r>
      <w:r>
        <w:rPr>
          <w:spacing w:val="-7"/>
        </w:rPr>
        <w:t xml:space="preserve"> </w:t>
      </w:r>
      <w:r>
        <w:t>the</w:t>
      </w:r>
      <w:r>
        <w:rPr>
          <w:spacing w:val="-6"/>
        </w:rPr>
        <w:t xml:space="preserve"> </w:t>
      </w:r>
      <w:r>
        <w:t>symbolic</w:t>
      </w:r>
      <w:r>
        <w:rPr>
          <w:spacing w:val="-6"/>
        </w:rPr>
        <w:t xml:space="preserve"> </w:t>
      </w:r>
      <w:r>
        <w:t>importance</w:t>
      </w:r>
      <w:r>
        <w:rPr>
          <w:spacing w:val="-7"/>
        </w:rPr>
        <w:t xml:space="preserve"> </w:t>
      </w:r>
      <w:r>
        <w:t>of</w:t>
      </w:r>
      <w:r>
        <w:rPr>
          <w:spacing w:val="-4"/>
        </w:rPr>
        <w:t xml:space="preserve"> </w:t>
      </w:r>
      <w:r>
        <w:t>environmental</w:t>
      </w:r>
      <w:r>
        <w:rPr>
          <w:spacing w:val="-6"/>
        </w:rPr>
        <w:t xml:space="preserve"> </w:t>
      </w:r>
      <w:r>
        <w:rPr>
          <w:spacing w:val="-2"/>
        </w:rPr>
        <w:t>protection</w:t>
      </w:r>
    </w:p>
    <w:p w:rsidR="00D61207" w:rsidRDefault="003707A1">
      <w:pPr>
        <w:pStyle w:val="BodyText"/>
      </w:pPr>
      <w:r>
        <w:rPr>
          <w:rFonts w:ascii="Arial"/>
          <w:b/>
        </w:rPr>
        <w:t>C.</w:t>
      </w:r>
      <w:r>
        <w:rPr>
          <w:rFonts w:ascii="Arial"/>
          <w:b/>
          <w:spacing w:val="-9"/>
        </w:rPr>
        <w:t xml:space="preserve"> </w:t>
      </w:r>
      <w:r>
        <w:t>remove</w:t>
      </w:r>
      <w:r>
        <w:rPr>
          <w:spacing w:val="-6"/>
        </w:rPr>
        <w:t xml:space="preserve"> </w:t>
      </w:r>
      <w:r>
        <w:t>the</w:t>
      </w:r>
      <w:r>
        <w:rPr>
          <w:spacing w:val="-6"/>
        </w:rPr>
        <w:t xml:space="preserve"> </w:t>
      </w:r>
      <w:r>
        <w:t>financial</w:t>
      </w:r>
      <w:r>
        <w:rPr>
          <w:spacing w:val="-5"/>
        </w:rPr>
        <w:t xml:space="preserve"> </w:t>
      </w:r>
      <w:r>
        <w:t>motivation</w:t>
      </w:r>
      <w:r>
        <w:rPr>
          <w:spacing w:val="-6"/>
        </w:rPr>
        <w:t xml:space="preserve"> </w:t>
      </w:r>
      <w:r>
        <w:t>behind</w:t>
      </w:r>
      <w:r>
        <w:rPr>
          <w:spacing w:val="-7"/>
        </w:rPr>
        <w:t xml:space="preserve"> </w:t>
      </w:r>
      <w:r>
        <w:t>organised</w:t>
      </w:r>
      <w:r>
        <w:rPr>
          <w:spacing w:val="-6"/>
        </w:rPr>
        <w:t xml:space="preserve"> </w:t>
      </w:r>
      <w:r>
        <w:t>waste</w:t>
      </w:r>
      <w:r>
        <w:rPr>
          <w:spacing w:val="-6"/>
        </w:rPr>
        <w:t xml:space="preserve"> </w:t>
      </w:r>
      <w:r>
        <w:rPr>
          <w:spacing w:val="-2"/>
        </w:rPr>
        <w:t>crime</w:t>
      </w:r>
    </w:p>
    <w:p w:rsidR="00D61207" w:rsidRDefault="003707A1">
      <w:pPr>
        <w:pStyle w:val="BodyText"/>
      </w:pPr>
      <w:r>
        <w:rPr>
          <w:rFonts w:ascii="Arial"/>
          <w:b/>
        </w:rPr>
        <w:t>D.</w:t>
      </w:r>
      <w:r>
        <w:rPr>
          <w:rFonts w:ascii="Arial"/>
          <w:b/>
          <w:spacing w:val="-6"/>
        </w:rPr>
        <w:t xml:space="preserve"> </w:t>
      </w:r>
      <w:r>
        <w:t>replace</w:t>
      </w:r>
      <w:r>
        <w:rPr>
          <w:spacing w:val="-3"/>
        </w:rPr>
        <w:t xml:space="preserve"> </w:t>
      </w:r>
      <w:r>
        <w:t>imprisonment</w:t>
      </w:r>
      <w:r>
        <w:rPr>
          <w:spacing w:val="-3"/>
        </w:rPr>
        <w:t xml:space="preserve"> </w:t>
      </w:r>
      <w:r>
        <w:t>as</w:t>
      </w:r>
      <w:r>
        <w:rPr>
          <w:spacing w:val="-2"/>
        </w:rPr>
        <w:t xml:space="preserve"> </w:t>
      </w:r>
      <w:r>
        <w:t>the</w:t>
      </w:r>
      <w:r>
        <w:rPr>
          <w:spacing w:val="-3"/>
        </w:rPr>
        <w:t xml:space="preserve"> </w:t>
      </w:r>
      <w:r>
        <w:t>primary</w:t>
      </w:r>
      <w:r>
        <w:rPr>
          <w:spacing w:val="-4"/>
        </w:rPr>
        <w:t xml:space="preserve"> </w:t>
      </w:r>
      <w:r>
        <w:t>form</w:t>
      </w:r>
      <w:r>
        <w:rPr>
          <w:spacing w:val="-6"/>
        </w:rPr>
        <w:t xml:space="preserve"> </w:t>
      </w:r>
      <w:r>
        <w:t>of</w:t>
      </w:r>
      <w:r>
        <w:rPr>
          <w:spacing w:val="-1"/>
        </w:rPr>
        <w:t xml:space="preserve"> </w:t>
      </w:r>
      <w:r>
        <w:rPr>
          <w:spacing w:val="-2"/>
        </w:rPr>
        <w:t>punishment</w:t>
      </w:r>
    </w:p>
    <w:p w:rsidR="00D61207" w:rsidRDefault="003707A1">
      <w:pPr>
        <w:pStyle w:val="BodyText"/>
        <w:spacing w:line="244" w:lineRule="auto"/>
        <w:ind w:left="141"/>
      </w:pPr>
      <w:r>
        <w:rPr>
          <w:rFonts w:ascii="Arial"/>
          <w:b/>
        </w:rPr>
        <w:t>Question</w:t>
      </w:r>
      <w:r>
        <w:rPr>
          <w:rFonts w:ascii="Arial"/>
          <w:b/>
          <w:spacing w:val="-4"/>
        </w:rPr>
        <w:t xml:space="preserve"> </w:t>
      </w:r>
      <w:r>
        <w:rPr>
          <w:rFonts w:ascii="Arial"/>
          <w:b/>
        </w:rPr>
        <w:t>36.</w:t>
      </w:r>
      <w:r>
        <w:rPr>
          <w:rFonts w:ascii="Arial"/>
          <w:b/>
          <w:spacing w:val="-2"/>
        </w:rPr>
        <w:t xml:space="preserve"> </w:t>
      </w:r>
      <w:r>
        <w:t>According</w:t>
      </w:r>
      <w:r>
        <w:rPr>
          <w:spacing w:val="-1"/>
        </w:rPr>
        <w:t xml:space="preserve"> </w:t>
      </w:r>
      <w:r>
        <w:t>to</w:t>
      </w:r>
      <w:r>
        <w:rPr>
          <w:spacing w:val="-1"/>
        </w:rPr>
        <w:t xml:space="preserve"> </w:t>
      </w:r>
      <w:r>
        <w:t>paragraph</w:t>
      </w:r>
      <w:r>
        <w:rPr>
          <w:spacing w:val="-1"/>
        </w:rPr>
        <w:t xml:space="preserve"> </w:t>
      </w:r>
      <w:r>
        <w:t>4,</w:t>
      </w:r>
      <w:r>
        <w:rPr>
          <w:spacing w:val="-1"/>
        </w:rPr>
        <w:t xml:space="preserve"> </w:t>
      </w:r>
      <w:r>
        <w:t>which</w:t>
      </w:r>
      <w:r>
        <w:rPr>
          <w:spacing w:val="-1"/>
        </w:rPr>
        <w:t xml:space="preserve"> </w:t>
      </w:r>
      <w:r>
        <w:t>of the</w:t>
      </w:r>
      <w:r>
        <w:rPr>
          <w:spacing w:val="-3"/>
        </w:rPr>
        <w:t xml:space="preserve"> </w:t>
      </w:r>
      <w:r>
        <w:t>following</w:t>
      </w:r>
      <w:r>
        <w:rPr>
          <w:spacing w:val="-1"/>
        </w:rPr>
        <w:t xml:space="preserve"> </w:t>
      </w:r>
      <w:r>
        <w:t>factors</w:t>
      </w:r>
      <w:r>
        <w:rPr>
          <w:spacing w:val="-1"/>
        </w:rPr>
        <w:t xml:space="preserve"> </w:t>
      </w:r>
      <w:r>
        <w:t>is</w:t>
      </w:r>
      <w:r>
        <w:rPr>
          <w:spacing w:val="-3"/>
        </w:rPr>
        <w:t xml:space="preserve"> </w:t>
      </w:r>
      <w:r>
        <w:t>identified</w:t>
      </w:r>
      <w:r>
        <w:rPr>
          <w:spacing w:val="-1"/>
        </w:rPr>
        <w:t xml:space="preserve"> </w:t>
      </w:r>
      <w:r>
        <w:t>as essential</w:t>
      </w:r>
      <w:r>
        <w:rPr>
          <w:spacing w:val="-3"/>
        </w:rPr>
        <w:t xml:space="preserve"> </w:t>
      </w:r>
      <w:r>
        <w:t>for</w:t>
      </w:r>
      <w:r>
        <w:rPr>
          <w:spacing w:val="-1"/>
        </w:rPr>
        <w:t xml:space="preserve"> </w:t>
      </w:r>
      <w:r>
        <w:t>achieving</w:t>
      </w:r>
      <w:r>
        <w:rPr>
          <w:spacing w:val="-1"/>
        </w:rPr>
        <w:t xml:space="preserve"> </w:t>
      </w:r>
      <w:r>
        <w:t>sustained effectiveness in combating illegal waste crime?</w:t>
      </w:r>
    </w:p>
    <w:p w:rsidR="00D61207" w:rsidRDefault="003707A1">
      <w:pPr>
        <w:pStyle w:val="BodyText"/>
        <w:spacing w:line="213" w:lineRule="exact"/>
      </w:pPr>
      <w:r>
        <w:rPr>
          <w:rFonts w:ascii="Arial"/>
          <w:b/>
        </w:rPr>
        <w:t>A.</w:t>
      </w:r>
      <w:r>
        <w:rPr>
          <w:rFonts w:ascii="Arial"/>
          <w:b/>
          <w:spacing w:val="-11"/>
        </w:rPr>
        <w:t xml:space="preserve"> </w:t>
      </w:r>
      <w:r>
        <w:t>Sustained</w:t>
      </w:r>
      <w:r>
        <w:rPr>
          <w:spacing w:val="-8"/>
        </w:rPr>
        <w:t xml:space="preserve"> </w:t>
      </w:r>
      <w:r>
        <w:t>inter-agency</w:t>
      </w:r>
      <w:r>
        <w:rPr>
          <w:spacing w:val="-9"/>
        </w:rPr>
        <w:t xml:space="preserve"> </w:t>
      </w:r>
      <w:r>
        <w:t>cooperation</w:t>
      </w:r>
      <w:r>
        <w:rPr>
          <w:spacing w:val="-8"/>
        </w:rPr>
        <w:t xml:space="preserve"> </w:t>
      </w:r>
      <w:r>
        <w:t>supported</w:t>
      </w:r>
      <w:r>
        <w:rPr>
          <w:spacing w:val="-8"/>
        </w:rPr>
        <w:t xml:space="preserve"> </w:t>
      </w:r>
      <w:r>
        <w:t>by</w:t>
      </w:r>
      <w:r>
        <w:rPr>
          <w:spacing w:val="-9"/>
        </w:rPr>
        <w:t xml:space="preserve"> </w:t>
      </w:r>
      <w:r>
        <w:t>consistent</w:t>
      </w:r>
      <w:r>
        <w:rPr>
          <w:spacing w:val="-8"/>
        </w:rPr>
        <w:t xml:space="preserve"> </w:t>
      </w:r>
      <w:r>
        <w:t>financial</w:t>
      </w:r>
      <w:r>
        <w:rPr>
          <w:spacing w:val="-8"/>
        </w:rPr>
        <w:t xml:space="preserve"> </w:t>
      </w:r>
      <w:r>
        <w:t>and</w:t>
      </w:r>
      <w:r>
        <w:rPr>
          <w:spacing w:val="-8"/>
        </w:rPr>
        <w:t xml:space="preserve"> </w:t>
      </w:r>
      <w:r>
        <w:t>institutional</w:t>
      </w:r>
      <w:r>
        <w:rPr>
          <w:spacing w:val="-7"/>
        </w:rPr>
        <w:t xml:space="preserve"> </w:t>
      </w:r>
      <w:r>
        <w:rPr>
          <w:spacing w:val="-2"/>
        </w:rPr>
        <w:t>resources.</w:t>
      </w:r>
    </w:p>
    <w:p w:rsidR="00D61207" w:rsidRDefault="003707A1">
      <w:pPr>
        <w:pStyle w:val="BodyText"/>
      </w:pPr>
      <w:r>
        <w:rPr>
          <w:rFonts w:ascii="Arial"/>
          <w:b/>
        </w:rPr>
        <w:t>B.</w:t>
      </w:r>
      <w:r>
        <w:rPr>
          <w:rFonts w:ascii="Arial"/>
          <w:b/>
          <w:spacing w:val="-11"/>
        </w:rPr>
        <w:t xml:space="preserve"> </w:t>
      </w:r>
      <w:r>
        <w:t>Comprehensive</w:t>
      </w:r>
      <w:r>
        <w:rPr>
          <w:spacing w:val="-9"/>
        </w:rPr>
        <w:t xml:space="preserve"> </w:t>
      </w:r>
      <w:r>
        <w:t>public</w:t>
      </w:r>
      <w:r>
        <w:rPr>
          <w:spacing w:val="-8"/>
        </w:rPr>
        <w:t xml:space="preserve"> </w:t>
      </w:r>
      <w:r>
        <w:t>awareness</w:t>
      </w:r>
      <w:r>
        <w:rPr>
          <w:spacing w:val="-8"/>
        </w:rPr>
        <w:t xml:space="preserve"> </w:t>
      </w:r>
      <w:r>
        <w:t>initiatives</w:t>
      </w:r>
      <w:r>
        <w:rPr>
          <w:spacing w:val="-8"/>
        </w:rPr>
        <w:t xml:space="preserve"> </w:t>
      </w:r>
      <w:r>
        <w:t>designed</w:t>
      </w:r>
      <w:r>
        <w:rPr>
          <w:spacing w:val="-9"/>
        </w:rPr>
        <w:t xml:space="preserve"> </w:t>
      </w:r>
      <w:r>
        <w:t>to</w:t>
      </w:r>
      <w:r>
        <w:rPr>
          <w:spacing w:val="-9"/>
        </w:rPr>
        <w:t xml:space="preserve"> </w:t>
      </w:r>
      <w:r>
        <w:t>discourage</w:t>
      </w:r>
      <w:r>
        <w:rPr>
          <w:spacing w:val="-8"/>
        </w:rPr>
        <w:t xml:space="preserve"> </w:t>
      </w:r>
      <w:r>
        <w:t>community-level</w:t>
      </w:r>
      <w:r>
        <w:rPr>
          <w:spacing w:val="-8"/>
        </w:rPr>
        <w:t xml:space="preserve"> </w:t>
      </w:r>
      <w:r>
        <w:rPr>
          <w:spacing w:val="-2"/>
        </w:rPr>
        <w:t>participation.</w:t>
      </w:r>
    </w:p>
    <w:p w:rsidR="00D61207" w:rsidRDefault="003707A1">
      <w:pPr>
        <w:pStyle w:val="BodyText"/>
      </w:pPr>
      <w:r>
        <w:rPr>
          <w:rFonts w:ascii="Arial"/>
          <w:b/>
        </w:rPr>
        <w:t>C.</w:t>
      </w:r>
      <w:r>
        <w:rPr>
          <w:rFonts w:ascii="Arial"/>
          <w:b/>
          <w:spacing w:val="-9"/>
        </w:rPr>
        <w:t xml:space="preserve"> </w:t>
      </w:r>
      <w:r>
        <w:t>The</w:t>
      </w:r>
      <w:r>
        <w:rPr>
          <w:spacing w:val="-6"/>
        </w:rPr>
        <w:t xml:space="preserve"> </w:t>
      </w:r>
      <w:r>
        <w:t>immediate</w:t>
      </w:r>
      <w:r>
        <w:rPr>
          <w:spacing w:val="-6"/>
        </w:rPr>
        <w:t xml:space="preserve"> </w:t>
      </w:r>
      <w:r>
        <w:t>introduction</w:t>
      </w:r>
      <w:r>
        <w:rPr>
          <w:spacing w:val="-7"/>
        </w:rPr>
        <w:t xml:space="preserve"> </w:t>
      </w:r>
      <w:r>
        <w:t>of</w:t>
      </w:r>
      <w:r>
        <w:rPr>
          <w:spacing w:val="-4"/>
        </w:rPr>
        <w:t xml:space="preserve"> </w:t>
      </w:r>
      <w:r>
        <w:t>mandatory</w:t>
      </w:r>
      <w:r>
        <w:rPr>
          <w:spacing w:val="-8"/>
        </w:rPr>
        <w:t xml:space="preserve"> </w:t>
      </w:r>
      <w:r>
        <w:t>prison</w:t>
      </w:r>
      <w:r>
        <w:rPr>
          <w:spacing w:val="-7"/>
        </w:rPr>
        <w:t xml:space="preserve"> </w:t>
      </w:r>
      <w:r>
        <w:t>sentences</w:t>
      </w:r>
      <w:r>
        <w:rPr>
          <w:spacing w:val="-7"/>
        </w:rPr>
        <w:t xml:space="preserve"> </w:t>
      </w:r>
      <w:r>
        <w:t>for</w:t>
      </w:r>
      <w:r>
        <w:rPr>
          <w:spacing w:val="-6"/>
        </w:rPr>
        <w:t xml:space="preserve"> </w:t>
      </w:r>
      <w:r>
        <w:t>all</w:t>
      </w:r>
      <w:r>
        <w:rPr>
          <w:spacing w:val="-6"/>
        </w:rPr>
        <w:t xml:space="preserve"> </w:t>
      </w:r>
      <w:r>
        <w:t>environmental</w:t>
      </w:r>
      <w:r>
        <w:rPr>
          <w:spacing w:val="-5"/>
        </w:rPr>
        <w:t xml:space="preserve"> </w:t>
      </w:r>
      <w:r>
        <w:rPr>
          <w:spacing w:val="-2"/>
        </w:rPr>
        <w:t>offences.</w:t>
      </w:r>
    </w:p>
    <w:p w:rsidR="00D61207" w:rsidRDefault="003707A1">
      <w:pPr>
        <w:pStyle w:val="BodyText"/>
      </w:pPr>
      <w:r>
        <w:rPr>
          <w:rFonts w:ascii="Arial"/>
          <w:b/>
        </w:rPr>
        <w:t>D.</w:t>
      </w:r>
      <w:r>
        <w:rPr>
          <w:rFonts w:ascii="Arial"/>
          <w:b/>
          <w:spacing w:val="-10"/>
        </w:rPr>
        <w:t xml:space="preserve"> </w:t>
      </w:r>
      <w:r>
        <w:t>Exclusive</w:t>
      </w:r>
      <w:r>
        <w:rPr>
          <w:spacing w:val="-7"/>
        </w:rPr>
        <w:t xml:space="preserve"> </w:t>
      </w:r>
      <w:r>
        <w:t>reliance</w:t>
      </w:r>
      <w:r>
        <w:rPr>
          <w:spacing w:val="-8"/>
        </w:rPr>
        <w:t xml:space="preserve"> </w:t>
      </w:r>
      <w:r>
        <w:t>on</w:t>
      </w:r>
      <w:r>
        <w:rPr>
          <w:spacing w:val="-7"/>
        </w:rPr>
        <w:t xml:space="preserve"> </w:t>
      </w:r>
      <w:r>
        <w:t>advanced</w:t>
      </w:r>
      <w:r>
        <w:rPr>
          <w:spacing w:val="-7"/>
        </w:rPr>
        <w:t xml:space="preserve"> </w:t>
      </w:r>
      <w:r>
        <w:t>aerial</w:t>
      </w:r>
      <w:r>
        <w:rPr>
          <w:spacing w:val="-5"/>
        </w:rPr>
        <w:t xml:space="preserve"> </w:t>
      </w:r>
      <w:r>
        <w:t>surveillance</w:t>
      </w:r>
      <w:r>
        <w:rPr>
          <w:spacing w:val="-7"/>
        </w:rPr>
        <w:t xml:space="preserve"> </w:t>
      </w:r>
      <w:r>
        <w:t>technologies</w:t>
      </w:r>
      <w:r>
        <w:rPr>
          <w:spacing w:val="-7"/>
        </w:rPr>
        <w:t xml:space="preserve"> </w:t>
      </w:r>
      <w:r>
        <w:t>across</w:t>
      </w:r>
      <w:r>
        <w:rPr>
          <w:spacing w:val="-6"/>
        </w:rPr>
        <w:t xml:space="preserve"> </w:t>
      </w:r>
      <w:r>
        <w:t>affected</w:t>
      </w:r>
      <w:r>
        <w:rPr>
          <w:spacing w:val="-7"/>
        </w:rPr>
        <w:t xml:space="preserve"> </w:t>
      </w:r>
      <w:r>
        <w:rPr>
          <w:spacing w:val="-2"/>
        </w:rPr>
        <w:t>regions.</w:t>
      </w:r>
    </w:p>
    <w:p w:rsidR="00D61207" w:rsidRDefault="003707A1">
      <w:pPr>
        <w:pStyle w:val="BodyText"/>
        <w:ind w:left="141"/>
      </w:pPr>
      <w:r>
        <w:rPr>
          <w:rFonts w:ascii="Arial"/>
          <w:b/>
        </w:rPr>
        <w:t>Question</w:t>
      </w:r>
      <w:r>
        <w:rPr>
          <w:rFonts w:ascii="Arial"/>
          <w:b/>
          <w:spacing w:val="-8"/>
        </w:rPr>
        <w:t xml:space="preserve"> </w:t>
      </w:r>
      <w:r>
        <w:rPr>
          <w:rFonts w:ascii="Arial"/>
          <w:b/>
        </w:rPr>
        <w:t>37.</w:t>
      </w:r>
      <w:r>
        <w:rPr>
          <w:rFonts w:ascii="Arial"/>
          <w:b/>
          <w:spacing w:val="-9"/>
        </w:rPr>
        <w:t xml:space="preserve"> </w:t>
      </w:r>
      <w:r>
        <w:t>Where</w:t>
      </w:r>
      <w:r>
        <w:rPr>
          <w:spacing w:val="-4"/>
        </w:rPr>
        <w:t xml:space="preserve"> </w:t>
      </w:r>
      <w:r>
        <w:t>in</w:t>
      </w:r>
      <w:r>
        <w:rPr>
          <w:spacing w:val="-5"/>
        </w:rPr>
        <w:t xml:space="preserve"> </w:t>
      </w:r>
      <w:r>
        <w:t>the</w:t>
      </w:r>
      <w:r>
        <w:rPr>
          <w:spacing w:val="-5"/>
        </w:rPr>
        <w:t xml:space="preserve"> </w:t>
      </w:r>
      <w:r>
        <w:t>passage</w:t>
      </w:r>
      <w:r>
        <w:rPr>
          <w:spacing w:val="-4"/>
        </w:rPr>
        <w:t xml:space="preserve"> </w:t>
      </w:r>
      <w:r>
        <w:t>would</w:t>
      </w:r>
      <w:r>
        <w:rPr>
          <w:spacing w:val="-5"/>
        </w:rPr>
        <w:t xml:space="preserve"> </w:t>
      </w:r>
      <w:r>
        <w:t>the</w:t>
      </w:r>
      <w:r>
        <w:rPr>
          <w:spacing w:val="-7"/>
        </w:rPr>
        <w:t xml:space="preserve"> </w:t>
      </w:r>
      <w:r>
        <w:t>following</w:t>
      </w:r>
      <w:r>
        <w:rPr>
          <w:spacing w:val="-4"/>
        </w:rPr>
        <w:t xml:space="preserve"> </w:t>
      </w:r>
      <w:r>
        <w:t>sentence</w:t>
      </w:r>
      <w:r>
        <w:rPr>
          <w:spacing w:val="-5"/>
        </w:rPr>
        <w:t xml:space="preserve"> </w:t>
      </w:r>
      <w:r>
        <w:t>best</w:t>
      </w:r>
      <w:r>
        <w:rPr>
          <w:spacing w:val="-6"/>
        </w:rPr>
        <w:t xml:space="preserve"> </w:t>
      </w:r>
      <w:r>
        <w:rPr>
          <w:spacing w:val="-4"/>
        </w:rPr>
        <w:t>fit?</w:t>
      </w:r>
    </w:p>
    <w:p w:rsidR="00D61207" w:rsidRDefault="003707A1">
      <w:pPr>
        <w:pStyle w:val="Heading1"/>
        <w:rPr>
          <w:rFonts w:ascii="Microsoft Sans Serif" w:hAnsi="Microsoft Sans Serif"/>
          <w:b w:val="0"/>
        </w:rPr>
      </w:pPr>
      <w:r>
        <w:rPr>
          <w:rFonts w:ascii="Microsoft Sans Serif" w:hAnsi="Microsoft Sans Serif"/>
          <w:b w:val="0"/>
        </w:rPr>
        <w:t>“</w:t>
      </w:r>
      <w:r>
        <w:t>This</w:t>
      </w:r>
      <w:r>
        <w:rPr>
          <w:spacing w:val="-7"/>
        </w:rPr>
        <w:t xml:space="preserve"> </w:t>
      </w:r>
      <w:r>
        <w:t>case</w:t>
      </w:r>
      <w:r>
        <w:rPr>
          <w:spacing w:val="-7"/>
        </w:rPr>
        <w:t xml:space="preserve"> </w:t>
      </w:r>
      <w:r>
        <w:t>therefore</w:t>
      </w:r>
      <w:r>
        <w:rPr>
          <w:spacing w:val="-7"/>
        </w:rPr>
        <w:t xml:space="preserve"> </w:t>
      </w:r>
      <w:r>
        <w:t>served</w:t>
      </w:r>
      <w:r>
        <w:rPr>
          <w:spacing w:val="-7"/>
        </w:rPr>
        <w:t xml:space="preserve"> </w:t>
      </w:r>
      <w:r>
        <w:t>as</w:t>
      </w:r>
      <w:r>
        <w:rPr>
          <w:spacing w:val="-7"/>
        </w:rPr>
        <w:t xml:space="preserve"> </w:t>
      </w:r>
      <w:r>
        <w:t>a</w:t>
      </w:r>
      <w:r>
        <w:rPr>
          <w:spacing w:val="-6"/>
        </w:rPr>
        <w:t xml:space="preserve"> </w:t>
      </w:r>
      <w:r>
        <w:t>practical</w:t>
      </w:r>
      <w:r>
        <w:rPr>
          <w:spacing w:val="-7"/>
        </w:rPr>
        <w:t xml:space="preserve"> </w:t>
      </w:r>
      <w:r>
        <w:t>illustration</w:t>
      </w:r>
      <w:r>
        <w:rPr>
          <w:spacing w:val="-5"/>
        </w:rPr>
        <w:t xml:space="preserve"> </w:t>
      </w:r>
      <w:r>
        <w:t>of</w:t>
      </w:r>
      <w:r>
        <w:rPr>
          <w:spacing w:val="-7"/>
        </w:rPr>
        <w:t xml:space="preserve"> </w:t>
      </w:r>
      <w:r>
        <w:t>the</w:t>
      </w:r>
      <w:r>
        <w:rPr>
          <w:spacing w:val="-4"/>
        </w:rPr>
        <w:t xml:space="preserve"> </w:t>
      </w:r>
      <w:r>
        <w:t>economic</w:t>
      </w:r>
      <w:r>
        <w:rPr>
          <w:spacing w:val="-7"/>
        </w:rPr>
        <w:t xml:space="preserve"> </w:t>
      </w:r>
      <w:r>
        <w:t>logic</w:t>
      </w:r>
      <w:r>
        <w:rPr>
          <w:spacing w:val="-7"/>
        </w:rPr>
        <w:t xml:space="preserve"> </w:t>
      </w:r>
      <w:r>
        <w:t>underpinning</w:t>
      </w:r>
      <w:r>
        <w:rPr>
          <w:spacing w:val="-7"/>
        </w:rPr>
        <w:t xml:space="preserve"> </w:t>
      </w:r>
      <w:r>
        <w:t>organised</w:t>
      </w:r>
      <w:r>
        <w:rPr>
          <w:spacing w:val="-7"/>
        </w:rPr>
        <w:t xml:space="preserve"> </w:t>
      </w:r>
      <w:r>
        <w:t>waste</w:t>
      </w:r>
      <w:r>
        <w:rPr>
          <w:spacing w:val="-9"/>
        </w:rPr>
        <w:t xml:space="preserve"> </w:t>
      </w:r>
      <w:r>
        <w:rPr>
          <w:spacing w:val="-2"/>
        </w:rPr>
        <w:t>crime.</w:t>
      </w:r>
      <w:r>
        <w:rPr>
          <w:rFonts w:ascii="Microsoft Sans Serif" w:hAnsi="Microsoft Sans Serif"/>
          <w:b w:val="0"/>
          <w:spacing w:val="-2"/>
        </w:rPr>
        <w:t>”</w:t>
      </w:r>
    </w:p>
    <w:p w:rsidR="00D61207" w:rsidRDefault="003707A1">
      <w:pPr>
        <w:tabs>
          <w:tab w:val="left" w:pos="3615"/>
          <w:tab w:val="left" w:pos="6236"/>
          <w:tab w:val="left" w:pos="8860"/>
        </w:tabs>
        <w:ind w:left="991"/>
        <w:rPr>
          <w:rFonts w:ascii="Arial"/>
          <w:b/>
          <w:sz w:val="19"/>
        </w:rPr>
      </w:pPr>
      <w:r>
        <w:rPr>
          <w:rFonts w:ascii="Arial"/>
          <w:b/>
          <w:sz w:val="19"/>
        </w:rPr>
        <w:t>A.</w:t>
      </w:r>
      <w:r>
        <w:rPr>
          <w:rFonts w:ascii="Arial"/>
          <w:b/>
          <w:spacing w:val="-3"/>
          <w:sz w:val="19"/>
        </w:rPr>
        <w:t xml:space="preserve"> </w:t>
      </w:r>
      <w:r>
        <w:rPr>
          <w:rFonts w:ascii="Arial"/>
          <w:b/>
          <w:spacing w:val="-2"/>
          <w:sz w:val="19"/>
        </w:rPr>
        <w:t>[III]</w:t>
      </w:r>
      <w:r>
        <w:rPr>
          <w:rFonts w:ascii="Arial"/>
          <w:b/>
          <w:sz w:val="19"/>
        </w:rPr>
        <w:tab/>
        <w:t>B.</w:t>
      </w:r>
      <w:r>
        <w:rPr>
          <w:rFonts w:ascii="Arial"/>
          <w:b/>
          <w:spacing w:val="-3"/>
          <w:sz w:val="19"/>
        </w:rPr>
        <w:t xml:space="preserve"> </w:t>
      </w:r>
      <w:r>
        <w:rPr>
          <w:rFonts w:ascii="Arial"/>
          <w:b/>
          <w:spacing w:val="-4"/>
          <w:sz w:val="19"/>
        </w:rPr>
        <w:t>[II]</w:t>
      </w:r>
      <w:r>
        <w:rPr>
          <w:rFonts w:ascii="Arial"/>
          <w:b/>
          <w:sz w:val="19"/>
        </w:rPr>
        <w:tab/>
        <w:t>C.</w:t>
      </w:r>
      <w:r>
        <w:rPr>
          <w:rFonts w:ascii="Arial"/>
          <w:b/>
          <w:spacing w:val="-3"/>
          <w:sz w:val="19"/>
        </w:rPr>
        <w:t xml:space="preserve"> </w:t>
      </w:r>
      <w:r>
        <w:rPr>
          <w:rFonts w:ascii="Arial"/>
          <w:b/>
          <w:spacing w:val="-4"/>
          <w:sz w:val="19"/>
        </w:rPr>
        <w:t>[IV]</w:t>
      </w:r>
      <w:r>
        <w:rPr>
          <w:rFonts w:ascii="Arial"/>
          <w:b/>
          <w:sz w:val="19"/>
        </w:rPr>
        <w:tab/>
        <w:t>D.</w:t>
      </w:r>
      <w:r>
        <w:rPr>
          <w:rFonts w:ascii="Arial"/>
          <w:b/>
          <w:spacing w:val="-3"/>
          <w:sz w:val="19"/>
        </w:rPr>
        <w:t xml:space="preserve"> </w:t>
      </w:r>
      <w:r>
        <w:rPr>
          <w:rFonts w:ascii="Arial"/>
          <w:b/>
          <w:spacing w:val="-5"/>
          <w:sz w:val="19"/>
        </w:rPr>
        <w:t>[I]</w:t>
      </w:r>
    </w:p>
    <w:p w:rsidR="00D61207" w:rsidRDefault="003707A1">
      <w:pPr>
        <w:tabs>
          <w:tab w:val="left" w:pos="5408"/>
        </w:tabs>
        <w:ind w:left="141"/>
        <w:rPr>
          <w:sz w:val="19"/>
        </w:rPr>
      </w:pPr>
      <w:r>
        <w:rPr>
          <w:rFonts w:ascii="Arial" w:hAnsi="Arial"/>
          <w:b/>
          <w:sz w:val="19"/>
        </w:rPr>
        <w:t>Question</w:t>
      </w:r>
      <w:r>
        <w:rPr>
          <w:rFonts w:ascii="Arial" w:hAnsi="Arial"/>
          <w:b/>
          <w:spacing w:val="-6"/>
          <w:sz w:val="19"/>
        </w:rPr>
        <w:t xml:space="preserve"> </w:t>
      </w:r>
      <w:r>
        <w:rPr>
          <w:rFonts w:ascii="Arial" w:hAnsi="Arial"/>
          <w:b/>
          <w:sz w:val="19"/>
        </w:rPr>
        <w:t>38.</w:t>
      </w:r>
      <w:r>
        <w:rPr>
          <w:rFonts w:ascii="Arial" w:hAnsi="Arial"/>
          <w:b/>
          <w:spacing w:val="-2"/>
          <w:sz w:val="19"/>
        </w:rPr>
        <w:t xml:space="preserve"> </w:t>
      </w:r>
      <w:r>
        <w:rPr>
          <w:sz w:val="19"/>
        </w:rPr>
        <w:t>The</w:t>
      </w:r>
      <w:r>
        <w:rPr>
          <w:spacing w:val="-3"/>
          <w:sz w:val="19"/>
        </w:rPr>
        <w:t xml:space="preserve"> </w:t>
      </w:r>
      <w:r>
        <w:rPr>
          <w:sz w:val="19"/>
        </w:rPr>
        <w:t>word</w:t>
      </w:r>
      <w:r>
        <w:rPr>
          <w:spacing w:val="-1"/>
          <w:sz w:val="19"/>
        </w:rPr>
        <w:t xml:space="preserve"> </w:t>
      </w:r>
      <w:r>
        <w:rPr>
          <w:sz w:val="19"/>
        </w:rPr>
        <w:t>“</w:t>
      </w:r>
      <w:r>
        <w:rPr>
          <w:rFonts w:ascii="Arial" w:hAnsi="Arial"/>
          <w:b/>
          <w:sz w:val="19"/>
          <w:u w:val="single"/>
        </w:rPr>
        <w:t>they</w:t>
      </w:r>
      <w:r>
        <w:rPr>
          <w:sz w:val="19"/>
        </w:rPr>
        <w:t>”</w:t>
      </w:r>
      <w:r>
        <w:rPr>
          <w:spacing w:val="-4"/>
          <w:sz w:val="19"/>
        </w:rPr>
        <w:t xml:space="preserve"> </w:t>
      </w:r>
      <w:r>
        <w:rPr>
          <w:sz w:val="19"/>
        </w:rPr>
        <w:t>in</w:t>
      </w:r>
      <w:r>
        <w:rPr>
          <w:spacing w:val="-3"/>
          <w:sz w:val="19"/>
        </w:rPr>
        <w:t xml:space="preserve"> </w:t>
      </w:r>
      <w:r>
        <w:rPr>
          <w:sz w:val="19"/>
        </w:rPr>
        <w:t>paragraph</w:t>
      </w:r>
      <w:r>
        <w:rPr>
          <w:spacing w:val="-3"/>
          <w:sz w:val="19"/>
        </w:rPr>
        <w:t xml:space="preserve"> </w:t>
      </w:r>
      <w:r>
        <w:rPr>
          <w:sz w:val="19"/>
        </w:rPr>
        <w:t>5</w:t>
      </w:r>
      <w:r>
        <w:rPr>
          <w:spacing w:val="-3"/>
          <w:sz w:val="19"/>
        </w:rPr>
        <w:t xml:space="preserve"> </w:t>
      </w:r>
      <w:r>
        <w:rPr>
          <w:sz w:val="19"/>
        </w:rPr>
        <w:t>refers</w:t>
      </w:r>
      <w:r>
        <w:rPr>
          <w:spacing w:val="-3"/>
          <w:sz w:val="19"/>
        </w:rPr>
        <w:t xml:space="preserve"> </w:t>
      </w:r>
      <w:r>
        <w:rPr>
          <w:sz w:val="19"/>
        </w:rPr>
        <w:t>to</w:t>
      </w:r>
      <w:r>
        <w:rPr>
          <w:spacing w:val="-3"/>
          <w:sz w:val="19"/>
        </w:rPr>
        <w:t xml:space="preserve"> </w:t>
      </w:r>
      <w:r>
        <w:rPr>
          <w:rFonts w:ascii="Times New Roman" w:hAnsi="Times New Roman"/>
          <w:sz w:val="19"/>
          <w:u w:val="single"/>
        </w:rPr>
        <w:tab/>
      </w:r>
      <w:r>
        <w:rPr>
          <w:spacing w:val="-10"/>
          <w:sz w:val="19"/>
        </w:rPr>
        <w:t>.</w:t>
      </w:r>
    </w:p>
    <w:p w:rsidR="00D61207" w:rsidRDefault="003707A1">
      <w:pPr>
        <w:pStyle w:val="BodyText"/>
        <w:tabs>
          <w:tab w:val="left" w:pos="6236"/>
        </w:tabs>
      </w:pPr>
      <w:r>
        <w:rPr>
          <w:rFonts w:ascii="Arial"/>
          <w:b/>
        </w:rPr>
        <w:t>A.</w:t>
      </w:r>
      <w:r>
        <w:rPr>
          <w:rFonts w:ascii="Arial"/>
          <w:b/>
          <w:spacing w:val="-10"/>
        </w:rPr>
        <w:t xml:space="preserve"> </w:t>
      </w:r>
      <w:r>
        <w:t>organised</w:t>
      </w:r>
      <w:r>
        <w:rPr>
          <w:spacing w:val="-7"/>
        </w:rPr>
        <w:t xml:space="preserve"> </w:t>
      </w:r>
      <w:r>
        <w:t>criminal</w:t>
      </w:r>
      <w:r>
        <w:rPr>
          <w:spacing w:val="-6"/>
        </w:rPr>
        <w:t xml:space="preserve"> </w:t>
      </w:r>
      <w:r>
        <w:rPr>
          <w:spacing w:val="-2"/>
        </w:rPr>
        <w:t>groups</w:t>
      </w:r>
      <w:r>
        <w:tab/>
      </w:r>
      <w:r>
        <w:rPr>
          <w:rFonts w:ascii="Arial"/>
          <w:b/>
        </w:rPr>
        <w:t>B.</w:t>
      </w:r>
      <w:r>
        <w:rPr>
          <w:rFonts w:ascii="Arial"/>
          <w:b/>
          <w:spacing w:val="-6"/>
        </w:rPr>
        <w:t xml:space="preserve"> </w:t>
      </w:r>
      <w:r>
        <w:t>drones</w:t>
      </w:r>
      <w:r>
        <w:rPr>
          <w:spacing w:val="-2"/>
        </w:rPr>
        <w:t xml:space="preserve"> </w:t>
      </w:r>
      <w:r>
        <w:t>and</w:t>
      </w:r>
      <w:r>
        <w:rPr>
          <w:spacing w:val="-3"/>
        </w:rPr>
        <w:t xml:space="preserve"> </w:t>
      </w:r>
      <w:r>
        <w:t>harsher</w:t>
      </w:r>
      <w:r>
        <w:rPr>
          <w:spacing w:val="-3"/>
        </w:rPr>
        <w:t xml:space="preserve"> </w:t>
      </w:r>
      <w:r>
        <w:rPr>
          <w:spacing w:val="-2"/>
        </w:rPr>
        <w:t>penalties</w:t>
      </w:r>
    </w:p>
    <w:p w:rsidR="00D61207" w:rsidRDefault="003707A1">
      <w:pPr>
        <w:pStyle w:val="BodyText"/>
        <w:tabs>
          <w:tab w:val="left" w:pos="6236"/>
        </w:tabs>
      </w:pPr>
      <w:r>
        <w:rPr>
          <w:rFonts w:ascii="Arial"/>
          <w:b/>
        </w:rPr>
        <w:t>C.</w:t>
      </w:r>
      <w:r>
        <w:rPr>
          <w:rFonts w:ascii="Arial"/>
          <w:b/>
          <w:spacing w:val="-9"/>
        </w:rPr>
        <w:t xml:space="preserve"> </w:t>
      </w:r>
      <w:r>
        <w:t>policymakers</w:t>
      </w:r>
      <w:r>
        <w:rPr>
          <w:spacing w:val="-6"/>
        </w:rPr>
        <w:t xml:space="preserve"> </w:t>
      </w:r>
      <w:r>
        <w:t>and</w:t>
      </w:r>
      <w:r>
        <w:rPr>
          <w:spacing w:val="-6"/>
        </w:rPr>
        <w:t xml:space="preserve"> </w:t>
      </w:r>
      <w:r>
        <w:rPr>
          <w:spacing w:val="-2"/>
        </w:rPr>
        <w:t>regulators</w:t>
      </w:r>
      <w:r>
        <w:tab/>
      </w:r>
      <w:r>
        <w:rPr>
          <w:rFonts w:ascii="Arial"/>
          <w:b/>
        </w:rPr>
        <w:t>D.</w:t>
      </w:r>
      <w:r>
        <w:rPr>
          <w:rFonts w:ascii="Arial"/>
          <w:b/>
          <w:spacing w:val="-8"/>
        </w:rPr>
        <w:t xml:space="preserve"> </w:t>
      </w:r>
      <w:r>
        <w:t>patterns</w:t>
      </w:r>
      <w:r>
        <w:rPr>
          <w:spacing w:val="-4"/>
        </w:rPr>
        <w:t xml:space="preserve"> </w:t>
      </w:r>
      <w:r>
        <w:t>of</w:t>
      </w:r>
      <w:r>
        <w:rPr>
          <w:spacing w:val="-3"/>
        </w:rPr>
        <w:t xml:space="preserve"> </w:t>
      </w:r>
      <w:r>
        <w:t>illegal</w:t>
      </w:r>
      <w:r>
        <w:rPr>
          <w:spacing w:val="-4"/>
        </w:rPr>
        <w:t xml:space="preserve"> </w:t>
      </w:r>
      <w:r>
        <w:rPr>
          <w:spacing w:val="-2"/>
        </w:rPr>
        <w:t>disposal</w:t>
      </w:r>
    </w:p>
    <w:p w:rsidR="00D61207" w:rsidRDefault="003707A1">
      <w:pPr>
        <w:pStyle w:val="BodyText"/>
        <w:ind w:left="141"/>
      </w:pPr>
      <w:r>
        <w:rPr>
          <w:rFonts w:ascii="Arial"/>
          <w:b/>
        </w:rPr>
        <w:t>Question</w:t>
      </w:r>
      <w:r>
        <w:rPr>
          <w:rFonts w:ascii="Arial"/>
          <w:b/>
          <w:spacing w:val="-7"/>
        </w:rPr>
        <w:t xml:space="preserve"> </w:t>
      </w:r>
      <w:r>
        <w:rPr>
          <w:rFonts w:ascii="Arial"/>
          <w:b/>
        </w:rPr>
        <w:t>39.</w:t>
      </w:r>
      <w:r>
        <w:rPr>
          <w:rFonts w:ascii="Arial"/>
          <w:b/>
          <w:spacing w:val="-7"/>
        </w:rPr>
        <w:t xml:space="preserve"> </w:t>
      </w:r>
      <w:r>
        <w:t>Which</w:t>
      </w:r>
      <w:r>
        <w:rPr>
          <w:spacing w:val="-4"/>
        </w:rPr>
        <w:t xml:space="preserve"> </w:t>
      </w:r>
      <w:r>
        <w:t>of</w:t>
      </w:r>
      <w:r>
        <w:rPr>
          <w:spacing w:val="-2"/>
        </w:rPr>
        <w:t xml:space="preserve"> </w:t>
      </w:r>
      <w:r>
        <w:t>the</w:t>
      </w:r>
      <w:r>
        <w:rPr>
          <w:spacing w:val="-5"/>
        </w:rPr>
        <w:t xml:space="preserve"> </w:t>
      </w:r>
      <w:r>
        <w:t>following</w:t>
      </w:r>
      <w:r>
        <w:rPr>
          <w:spacing w:val="-3"/>
        </w:rPr>
        <w:t xml:space="preserve"> </w:t>
      </w:r>
      <w:r>
        <w:t>can</w:t>
      </w:r>
      <w:r>
        <w:rPr>
          <w:spacing w:val="-4"/>
        </w:rPr>
        <w:t xml:space="preserve"> </w:t>
      </w:r>
      <w:r>
        <w:t>be</w:t>
      </w:r>
      <w:r>
        <w:rPr>
          <w:spacing w:val="-5"/>
        </w:rPr>
        <w:t xml:space="preserve"> </w:t>
      </w:r>
      <w:r>
        <w:t>inferred</w:t>
      </w:r>
      <w:r>
        <w:rPr>
          <w:spacing w:val="-4"/>
        </w:rPr>
        <w:t xml:space="preserve"> </w:t>
      </w:r>
      <w:r>
        <w:t>from</w:t>
      </w:r>
      <w:r>
        <w:rPr>
          <w:spacing w:val="-3"/>
        </w:rPr>
        <w:t xml:space="preserve"> </w:t>
      </w:r>
      <w:r>
        <w:t>the</w:t>
      </w:r>
      <w:r>
        <w:rPr>
          <w:spacing w:val="-4"/>
        </w:rPr>
        <w:t xml:space="preserve"> </w:t>
      </w:r>
      <w:r>
        <w:rPr>
          <w:spacing w:val="-2"/>
        </w:rPr>
        <w:t>passage?</w:t>
      </w:r>
    </w:p>
    <w:p w:rsidR="00D61207" w:rsidRDefault="003707A1">
      <w:pPr>
        <w:pStyle w:val="BodyText"/>
        <w:spacing w:line="249" w:lineRule="auto"/>
      </w:pPr>
      <w:r>
        <w:rPr>
          <w:rFonts w:ascii="Arial"/>
          <w:b/>
        </w:rPr>
        <w:t>A.</w:t>
      </w:r>
      <w:r>
        <w:rPr>
          <w:rFonts w:ascii="Arial"/>
          <w:b/>
          <w:spacing w:val="-4"/>
        </w:rPr>
        <w:t xml:space="preserve"> </w:t>
      </w:r>
      <w:r>
        <w:t>Regulatory</w:t>
      </w:r>
      <w:r>
        <w:rPr>
          <w:spacing w:val="-3"/>
        </w:rPr>
        <w:t xml:space="preserve"> </w:t>
      </w:r>
      <w:r>
        <w:t>agencies</w:t>
      </w:r>
      <w:r>
        <w:rPr>
          <w:spacing w:val="-1"/>
        </w:rPr>
        <w:t xml:space="preserve"> </w:t>
      </w:r>
      <w:r>
        <w:t>previously</w:t>
      </w:r>
      <w:r>
        <w:rPr>
          <w:spacing w:val="-3"/>
        </w:rPr>
        <w:t xml:space="preserve"> </w:t>
      </w:r>
      <w:r>
        <w:t>lacked</w:t>
      </w:r>
      <w:r>
        <w:rPr>
          <w:spacing w:val="-2"/>
        </w:rPr>
        <w:t xml:space="preserve"> </w:t>
      </w:r>
      <w:r>
        <w:t>both</w:t>
      </w:r>
      <w:r>
        <w:rPr>
          <w:spacing w:val="-4"/>
        </w:rPr>
        <w:t xml:space="preserve"> </w:t>
      </w:r>
      <w:r>
        <w:t>legal</w:t>
      </w:r>
      <w:r>
        <w:rPr>
          <w:spacing w:val="-1"/>
        </w:rPr>
        <w:t xml:space="preserve"> </w:t>
      </w:r>
      <w:r>
        <w:t>authority</w:t>
      </w:r>
      <w:r>
        <w:rPr>
          <w:spacing w:val="-3"/>
        </w:rPr>
        <w:t xml:space="preserve"> </w:t>
      </w:r>
      <w:r>
        <w:t>and</w:t>
      </w:r>
      <w:r>
        <w:rPr>
          <w:spacing w:val="-2"/>
        </w:rPr>
        <w:t xml:space="preserve"> </w:t>
      </w:r>
      <w:r>
        <w:t>technological</w:t>
      </w:r>
      <w:r>
        <w:rPr>
          <w:spacing w:val="-3"/>
        </w:rPr>
        <w:t xml:space="preserve"> </w:t>
      </w:r>
      <w:r>
        <w:t>capacity</w:t>
      </w:r>
      <w:r>
        <w:rPr>
          <w:spacing w:val="-3"/>
        </w:rPr>
        <w:t xml:space="preserve"> </w:t>
      </w:r>
      <w:r>
        <w:t>to</w:t>
      </w:r>
      <w:r>
        <w:rPr>
          <w:spacing w:val="-2"/>
        </w:rPr>
        <w:t xml:space="preserve"> </w:t>
      </w:r>
      <w:r>
        <w:t>address</w:t>
      </w:r>
      <w:r>
        <w:rPr>
          <w:spacing w:val="-1"/>
        </w:rPr>
        <w:t xml:space="preserve"> </w:t>
      </w:r>
      <w:r>
        <w:t>illegal</w:t>
      </w:r>
      <w:r>
        <w:rPr>
          <w:spacing w:val="-1"/>
        </w:rPr>
        <w:t xml:space="preserve"> </w:t>
      </w:r>
      <w:r>
        <w:t xml:space="preserve">dumping </w:t>
      </w:r>
      <w:r>
        <w:rPr>
          <w:spacing w:val="-2"/>
        </w:rPr>
        <w:t>effectively.</w:t>
      </w:r>
    </w:p>
    <w:p w:rsidR="00D61207" w:rsidRDefault="003707A1">
      <w:pPr>
        <w:pStyle w:val="BodyText"/>
        <w:spacing w:line="244" w:lineRule="auto"/>
        <w:ind w:right="247"/>
      </w:pPr>
      <w:r>
        <w:rPr>
          <w:rFonts w:ascii="Arial"/>
          <w:b/>
        </w:rPr>
        <w:t>B.</w:t>
      </w:r>
      <w:r>
        <w:rPr>
          <w:rFonts w:ascii="Arial"/>
          <w:b/>
          <w:spacing w:val="-4"/>
        </w:rPr>
        <w:t xml:space="preserve"> </w:t>
      </w:r>
      <w:r>
        <w:t>Organised</w:t>
      </w:r>
      <w:r>
        <w:rPr>
          <w:spacing w:val="-2"/>
        </w:rPr>
        <w:t xml:space="preserve"> </w:t>
      </w:r>
      <w:r>
        <w:t>waste</w:t>
      </w:r>
      <w:r>
        <w:rPr>
          <w:spacing w:val="-2"/>
        </w:rPr>
        <w:t xml:space="preserve"> </w:t>
      </w:r>
      <w:r>
        <w:t>crime</w:t>
      </w:r>
      <w:r>
        <w:rPr>
          <w:spacing w:val="-2"/>
        </w:rPr>
        <w:t xml:space="preserve"> </w:t>
      </w:r>
      <w:r>
        <w:t>has</w:t>
      </w:r>
      <w:r>
        <w:rPr>
          <w:spacing w:val="-1"/>
        </w:rPr>
        <w:t xml:space="preserve"> </w:t>
      </w:r>
      <w:r>
        <w:t>persisted</w:t>
      </w:r>
      <w:r>
        <w:rPr>
          <w:spacing w:val="-2"/>
        </w:rPr>
        <w:t xml:space="preserve"> </w:t>
      </w:r>
      <w:r>
        <w:t>partly</w:t>
      </w:r>
      <w:r>
        <w:rPr>
          <w:spacing w:val="-2"/>
        </w:rPr>
        <w:t xml:space="preserve"> </w:t>
      </w:r>
      <w:r>
        <w:t>because</w:t>
      </w:r>
      <w:r>
        <w:rPr>
          <w:spacing w:val="-2"/>
        </w:rPr>
        <w:t xml:space="preserve"> </w:t>
      </w:r>
      <w:r>
        <w:t>the</w:t>
      </w:r>
      <w:r>
        <w:rPr>
          <w:spacing w:val="-2"/>
        </w:rPr>
        <w:t xml:space="preserve"> </w:t>
      </w:r>
      <w:r>
        <w:t>anticipated</w:t>
      </w:r>
      <w:r>
        <w:rPr>
          <w:spacing w:val="-3"/>
        </w:rPr>
        <w:t xml:space="preserve"> </w:t>
      </w:r>
      <w:r>
        <w:t>financial</w:t>
      </w:r>
      <w:r>
        <w:rPr>
          <w:spacing w:val="-1"/>
        </w:rPr>
        <w:t xml:space="preserve"> </w:t>
      </w:r>
      <w:r>
        <w:t>returns</w:t>
      </w:r>
      <w:r>
        <w:rPr>
          <w:spacing w:val="-1"/>
        </w:rPr>
        <w:t xml:space="preserve"> </w:t>
      </w:r>
      <w:r>
        <w:t>have</w:t>
      </w:r>
      <w:r>
        <w:rPr>
          <w:spacing w:val="-2"/>
        </w:rPr>
        <w:t xml:space="preserve"> </w:t>
      </w:r>
      <w:r>
        <w:t>historically</w:t>
      </w:r>
      <w:r>
        <w:rPr>
          <w:spacing w:val="-2"/>
        </w:rPr>
        <w:t xml:space="preserve"> </w:t>
      </w:r>
      <w:r>
        <w:t>exceeded the perceived risks of enforcement.</w:t>
      </w:r>
    </w:p>
    <w:p w:rsidR="00D61207" w:rsidRDefault="003707A1">
      <w:pPr>
        <w:pStyle w:val="BodyText"/>
        <w:spacing w:line="213" w:lineRule="exact"/>
      </w:pPr>
      <w:r>
        <w:rPr>
          <w:rFonts w:ascii="Arial"/>
          <w:b/>
        </w:rPr>
        <w:t>C.</w:t>
      </w:r>
      <w:r>
        <w:rPr>
          <w:rFonts w:ascii="Arial"/>
          <w:b/>
          <w:spacing w:val="-10"/>
        </w:rPr>
        <w:t xml:space="preserve"> </w:t>
      </w:r>
      <w:r>
        <w:t>The</w:t>
      </w:r>
      <w:r>
        <w:rPr>
          <w:spacing w:val="-8"/>
        </w:rPr>
        <w:t xml:space="preserve"> </w:t>
      </w:r>
      <w:r>
        <w:t>expansion</w:t>
      </w:r>
      <w:r>
        <w:rPr>
          <w:spacing w:val="-8"/>
        </w:rPr>
        <w:t xml:space="preserve"> </w:t>
      </w:r>
      <w:r>
        <w:t>of</w:t>
      </w:r>
      <w:r>
        <w:rPr>
          <w:spacing w:val="-6"/>
        </w:rPr>
        <w:t xml:space="preserve"> </w:t>
      </w:r>
      <w:r>
        <w:t>drone</w:t>
      </w:r>
      <w:r>
        <w:rPr>
          <w:spacing w:val="-8"/>
        </w:rPr>
        <w:t xml:space="preserve"> </w:t>
      </w:r>
      <w:r>
        <w:t>surveillance</w:t>
      </w:r>
      <w:r>
        <w:rPr>
          <w:spacing w:val="-8"/>
        </w:rPr>
        <w:t xml:space="preserve"> </w:t>
      </w:r>
      <w:r>
        <w:t>reflects</w:t>
      </w:r>
      <w:r>
        <w:rPr>
          <w:spacing w:val="-7"/>
        </w:rPr>
        <w:t xml:space="preserve"> </w:t>
      </w:r>
      <w:r>
        <w:t>widespread</w:t>
      </w:r>
      <w:r>
        <w:rPr>
          <w:spacing w:val="-8"/>
        </w:rPr>
        <w:t xml:space="preserve"> </w:t>
      </w:r>
      <w:r>
        <w:t>public</w:t>
      </w:r>
      <w:r>
        <w:rPr>
          <w:spacing w:val="-7"/>
        </w:rPr>
        <w:t xml:space="preserve"> </w:t>
      </w:r>
      <w:r>
        <w:t>dissatisfaction</w:t>
      </w:r>
      <w:r>
        <w:rPr>
          <w:spacing w:val="-8"/>
        </w:rPr>
        <w:t xml:space="preserve"> </w:t>
      </w:r>
      <w:r>
        <w:t>with</w:t>
      </w:r>
      <w:r>
        <w:rPr>
          <w:spacing w:val="-10"/>
        </w:rPr>
        <w:t xml:space="preserve"> </w:t>
      </w:r>
      <w:r>
        <w:t>current</w:t>
      </w:r>
      <w:r>
        <w:rPr>
          <w:spacing w:val="-8"/>
        </w:rPr>
        <w:t xml:space="preserve"> </w:t>
      </w:r>
      <w:r>
        <w:t>environmental</w:t>
      </w:r>
      <w:r>
        <w:rPr>
          <w:spacing w:val="-7"/>
        </w:rPr>
        <w:t xml:space="preserve"> </w:t>
      </w:r>
      <w:r>
        <w:rPr>
          <w:spacing w:val="-2"/>
        </w:rPr>
        <w:t>policies.</w:t>
      </w:r>
    </w:p>
    <w:p w:rsidR="00D61207" w:rsidRDefault="003707A1">
      <w:pPr>
        <w:pStyle w:val="BodyText"/>
      </w:pPr>
      <w:r>
        <w:rPr>
          <w:rFonts w:ascii="Arial"/>
          <w:b/>
        </w:rPr>
        <w:t>D.</w:t>
      </w:r>
      <w:r>
        <w:rPr>
          <w:rFonts w:ascii="Arial"/>
          <w:b/>
          <w:spacing w:val="-9"/>
        </w:rPr>
        <w:t xml:space="preserve"> </w:t>
      </w:r>
      <w:r>
        <w:t>Most</w:t>
      </w:r>
      <w:r>
        <w:rPr>
          <w:spacing w:val="-7"/>
        </w:rPr>
        <w:t xml:space="preserve"> </w:t>
      </w:r>
      <w:r>
        <w:t>individuals</w:t>
      </w:r>
      <w:r>
        <w:rPr>
          <w:spacing w:val="-5"/>
        </w:rPr>
        <w:t xml:space="preserve"> </w:t>
      </w:r>
      <w:r>
        <w:t>involved</w:t>
      </w:r>
      <w:r>
        <w:rPr>
          <w:spacing w:val="-7"/>
        </w:rPr>
        <w:t xml:space="preserve"> </w:t>
      </w:r>
      <w:r>
        <w:t>in</w:t>
      </w:r>
      <w:r>
        <w:rPr>
          <w:spacing w:val="-6"/>
        </w:rPr>
        <w:t xml:space="preserve"> </w:t>
      </w:r>
      <w:r>
        <w:t>illegal</w:t>
      </w:r>
      <w:r>
        <w:rPr>
          <w:spacing w:val="-6"/>
        </w:rPr>
        <w:t xml:space="preserve"> </w:t>
      </w:r>
      <w:r>
        <w:t>disposal</w:t>
      </w:r>
      <w:r>
        <w:rPr>
          <w:spacing w:val="-3"/>
        </w:rPr>
        <w:t xml:space="preserve"> </w:t>
      </w:r>
      <w:r>
        <w:t>activities</w:t>
      </w:r>
      <w:r>
        <w:rPr>
          <w:spacing w:val="-6"/>
        </w:rPr>
        <w:t xml:space="preserve"> </w:t>
      </w:r>
      <w:r>
        <w:t>are</w:t>
      </w:r>
      <w:r>
        <w:rPr>
          <w:spacing w:val="-7"/>
        </w:rPr>
        <w:t xml:space="preserve"> </w:t>
      </w:r>
      <w:r>
        <w:t>unaware</w:t>
      </w:r>
      <w:r>
        <w:rPr>
          <w:spacing w:val="-6"/>
        </w:rPr>
        <w:t xml:space="preserve"> </w:t>
      </w:r>
      <w:r>
        <w:t>of</w:t>
      </w:r>
      <w:r>
        <w:rPr>
          <w:spacing w:val="-5"/>
        </w:rPr>
        <w:t xml:space="preserve"> </w:t>
      </w:r>
      <w:r>
        <w:t>the</w:t>
      </w:r>
      <w:r>
        <w:rPr>
          <w:spacing w:val="-7"/>
        </w:rPr>
        <w:t xml:space="preserve"> </w:t>
      </w:r>
      <w:r>
        <w:t>long-term</w:t>
      </w:r>
      <w:r>
        <w:rPr>
          <w:spacing w:val="-9"/>
        </w:rPr>
        <w:t xml:space="preserve"> </w:t>
      </w:r>
      <w:r>
        <w:t>ecological</w:t>
      </w:r>
      <w:r>
        <w:rPr>
          <w:spacing w:val="-5"/>
        </w:rPr>
        <w:t xml:space="preserve"> </w:t>
      </w:r>
      <w:r>
        <w:rPr>
          <w:spacing w:val="-2"/>
        </w:rPr>
        <w:t>consequences.</w:t>
      </w:r>
    </w:p>
    <w:p w:rsidR="00D61207" w:rsidRDefault="003707A1">
      <w:pPr>
        <w:ind w:left="141"/>
        <w:rPr>
          <w:sz w:val="19"/>
        </w:rPr>
      </w:pPr>
      <w:r>
        <w:rPr>
          <w:rFonts w:ascii="Arial"/>
          <w:b/>
          <w:sz w:val="19"/>
        </w:rPr>
        <w:t>Question</w:t>
      </w:r>
      <w:r>
        <w:rPr>
          <w:rFonts w:ascii="Arial"/>
          <w:b/>
          <w:spacing w:val="-8"/>
          <w:sz w:val="19"/>
        </w:rPr>
        <w:t xml:space="preserve"> </w:t>
      </w:r>
      <w:r>
        <w:rPr>
          <w:rFonts w:ascii="Arial"/>
          <w:b/>
          <w:sz w:val="19"/>
        </w:rPr>
        <w:t>40.</w:t>
      </w:r>
      <w:r>
        <w:rPr>
          <w:rFonts w:ascii="Arial"/>
          <w:b/>
          <w:spacing w:val="-9"/>
          <w:sz w:val="19"/>
        </w:rPr>
        <w:t xml:space="preserve"> </w:t>
      </w:r>
      <w:r>
        <w:rPr>
          <w:sz w:val="19"/>
        </w:rPr>
        <w:t>Which</w:t>
      </w:r>
      <w:r>
        <w:rPr>
          <w:spacing w:val="-4"/>
          <w:sz w:val="19"/>
        </w:rPr>
        <w:t xml:space="preserve"> </w:t>
      </w:r>
      <w:r>
        <w:rPr>
          <w:sz w:val="19"/>
        </w:rPr>
        <w:t>of</w:t>
      </w:r>
      <w:r>
        <w:rPr>
          <w:spacing w:val="-3"/>
          <w:sz w:val="19"/>
        </w:rPr>
        <w:t xml:space="preserve"> </w:t>
      </w:r>
      <w:r>
        <w:rPr>
          <w:sz w:val="19"/>
        </w:rPr>
        <w:t>the</w:t>
      </w:r>
      <w:r>
        <w:rPr>
          <w:spacing w:val="-7"/>
          <w:sz w:val="19"/>
        </w:rPr>
        <w:t xml:space="preserve"> </w:t>
      </w:r>
      <w:r>
        <w:rPr>
          <w:sz w:val="19"/>
        </w:rPr>
        <w:t>following</w:t>
      </w:r>
      <w:r>
        <w:rPr>
          <w:spacing w:val="-4"/>
          <w:sz w:val="19"/>
        </w:rPr>
        <w:t xml:space="preserve"> </w:t>
      </w:r>
      <w:r>
        <w:rPr>
          <w:sz w:val="19"/>
        </w:rPr>
        <w:t>best</w:t>
      </w:r>
      <w:r>
        <w:rPr>
          <w:spacing w:val="-7"/>
          <w:sz w:val="19"/>
        </w:rPr>
        <w:t xml:space="preserve"> </w:t>
      </w:r>
      <w:r>
        <w:rPr>
          <w:sz w:val="19"/>
        </w:rPr>
        <w:t>summarises</w:t>
      </w:r>
      <w:r>
        <w:rPr>
          <w:spacing w:val="-4"/>
          <w:sz w:val="19"/>
        </w:rPr>
        <w:t xml:space="preserve"> </w:t>
      </w:r>
      <w:r>
        <w:rPr>
          <w:sz w:val="19"/>
        </w:rPr>
        <w:t>the</w:t>
      </w:r>
      <w:r>
        <w:rPr>
          <w:spacing w:val="-4"/>
          <w:sz w:val="19"/>
        </w:rPr>
        <w:t xml:space="preserve"> </w:t>
      </w:r>
      <w:r>
        <w:rPr>
          <w:spacing w:val="-2"/>
          <w:sz w:val="19"/>
        </w:rPr>
        <w:t>passage?</w:t>
      </w:r>
    </w:p>
    <w:p w:rsidR="00D61207" w:rsidRDefault="003707A1">
      <w:pPr>
        <w:pStyle w:val="BodyText"/>
        <w:spacing w:line="244" w:lineRule="auto"/>
        <w:ind w:right="247"/>
      </w:pPr>
      <w:r>
        <w:rPr>
          <w:rFonts w:ascii="Arial"/>
          <w:b/>
        </w:rPr>
        <w:t>A.</w:t>
      </w:r>
      <w:r>
        <w:rPr>
          <w:rFonts w:ascii="Arial"/>
          <w:b/>
          <w:spacing w:val="-5"/>
        </w:rPr>
        <w:t xml:space="preserve"> </w:t>
      </w:r>
      <w:r>
        <w:t>Drone</w:t>
      </w:r>
      <w:r>
        <w:rPr>
          <w:spacing w:val="-3"/>
        </w:rPr>
        <w:t xml:space="preserve"> </w:t>
      </w:r>
      <w:r>
        <w:t>surveillance</w:t>
      </w:r>
      <w:r>
        <w:rPr>
          <w:spacing w:val="-3"/>
        </w:rPr>
        <w:t xml:space="preserve"> </w:t>
      </w:r>
      <w:r>
        <w:t>will</w:t>
      </w:r>
      <w:r>
        <w:rPr>
          <w:spacing w:val="-2"/>
        </w:rPr>
        <w:t xml:space="preserve"> </w:t>
      </w:r>
      <w:r>
        <w:t>gradually</w:t>
      </w:r>
      <w:r>
        <w:rPr>
          <w:spacing w:val="-4"/>
        </w:rPr>
        <w:t xml:space="preserve"> </w:t>
      </w:r>
      <w:r>
        <w:t>replace</w:t>
      </w:r>
      <w:r>
        <w:rPr>
          <w:spacing w:val="-3"/>
        </w:rPr>
        <w:t xml:space="preserve"> </w:t>
      </w:r>
      <w:r>
        <w:t>conventional</w:t>
      </w:r>
      <w:r>
        <w:rPr>
          <w:spacing w:val="-4"/>
        </w:rPr>
        <w:t xml:space="preserve"> </w:t>
      </w:r>
      <w:r>
        <w:t>inspections</w:t>
      </w:r>
      <w:r>
        <w:rPr>
          <w:spacing w:val="-2"/>
        </w:rPr>
        <w:t xml:space="preserve"> </w:t>
      </w:r>
      <w:r>
        <w:t>and</w:t>
      </w:r>
      <w:r>
        <w:rPr>
          <w:spacing w:val="-3"/>
        </w:rPr>
        <w:t xml:space="preserve"> </w:t>
      </w:r>
      <w:r>
        <w:t>permanently</w:t>
      </w:r>
      <w:r>
        <w:rPr>
          <w:spacing w:val="-2"/>
        </w:rPr>
        <w:t xml:space="preserve"> </w:t>
      </w:r>
      <w:r>
        <w:t>eliminate</w:t>
      </w:r>
      <w:r>
        <w:rPr>
          <w:spacing w:val="-3"/>
        </w:rPr>
        <w:t xml:space="preserve"> </w:t>
      </w:r>
      <w:r>
        <w:t>organised</w:t>
      </w:r>
      <w:r>
        <w:rPr>
          <w:spacing w:val="-3"/>
        </w:rPr>
        <w:t xml:space="preserve"> </w:t>
      </w:r>
      <w:r>
        <w:t xml:space="preserve">waste </w:t>
      </w:r>
      <w:r>
        <w:rPr>
          <w:spacing w:val="-2"/>
        </w:rPr>
        <w:t>crime.</w:t>
      </w:r>
    </w:p>
    <w:p w:rsidR="00D61207" w:rsidRDefault="003707A1">
      <w:pPr>
        <w:pStyle w:val="BodyText"/>
        <w:spacing w:line="244" w:lineRule="auto"/>
        <w:ind w:right="949"/>
      </w:pPr>
      <w:r>
        <w:rPr>
          <w:rFonts w:ascii="Arial"/>
          <w:b/>
        </w:rPr>
        <w:t>B.</w:t>
      </w:r>
      <w:r>
        <w:rPr>
          <w:rFonts w:ascii="Arial"/>
          <w:b/>
          <w:spacing w:val="-4"/>
        </w:rPr>
        <w:t xml:space="preserve"> </w:t>
      </w:r>
      <w:r>
        <w:t>Financial</w:t>
      </w:r>
      <w:r>
        <w:rPr>
          <w:spacing w:val="-1"/>
        </w:rPr>
        <w:t xml:space="preserve"> </w:t>
      </w:r>
      <w:r>
        <w:t>sanctions</w:t>
      </w:r>
      <w:r>
        <w:rPr>
          <w:spacing w:val="-1"/>
        </w:rPr>
        <w:t xml:space="preserve"> </w:t>
      </w:r>
      <w:r>
        <w:t>represent</w:t>
      </w:r>
      <w:r>
        <w:rPr>
          <w:spacing w:val="-2"/>
        </w:rPr>
        <w:t xml:space="preserve"> </w:t>
      </w:r>
      <w:r>
        <w:t>the</w:t>
      </w:r>
      <w:r>
        <w:rPr>
          <w:spacing w:val="-2"/>
        </w:rPr>
        <w:t xml:space="preserve"> </w:t>
      </w:r>
      <w:r>
        <w:t>single</w:t>
      </w:r>
      <w:r>
        <w:rPr>
          <w:spacing w:val="-2"/>
        </w:rPr>
        <w:t xml:space="preserve"> </w:t>
      </w:r>
      <w:r>
        <w:t>most</w:t>
      </w:r>
      <w:r>
        <w:rPr>
          <w:spacing w:val="-2"/>
        </w:rPr>
        <w:t xml:space="preserve"> </w:t>
      </w:r>
      <w:r>
        <w:t>effective</w:t>
      </w:r>
      <w:r>
        <w:rPr>
          <w:spacing w:val="-4"/>
        </w:rPr>
        <w:t xml:space="preserve"> </w:t>
      </w:r>
      <w:r>
        <w:t>mechanism</w:t>
      </w:r>
      <w:r>
        <w:rPr>
          <w:spacing w:val="-4"/>
        </w:rPr>
        <w:t xml:space="preserve"> </w:t>
      </w:r>
      <w:r>
        <w:t>for</w:t>
      </w:r>
      <w:r>
        <w:rPr>
          <w:spacing w:val="-2"/>
        </w:rPr>
        <w:t xml:space="preserve"> </w:t>
      </w:r>
      <w:r>
        <w:t>addressing</w:t>
      </w:r>
      <w:r>
        <w:rPr>
          <w:spacing w:val="-2"/>
        </w:rPr>
        <w:t xml:space="preserve"> </w:t>
      </w:r>
      <w:r>
        <w:t>environmental</w:t>
      </w:r>
      <w:r>
        <w:rPr>
          <w:spacing w:val="-1"/>
        </w:rPr>
        <w:t xml:space="preserve"> </w:t>
      </w:r>
      <w:r>
        <w:t xml:space="preserve">offences </w:t>
      </w:r>
      <w:r>
        <w:rPr>
          <w:spacing w:val="-2"/>
        </w:rPr>
        <w:t>nationwide.</w:t>
      </w:r>
    </w:p>
    <w:p w:rsidR="00D61207" w:rsidRDefault="003707A1">
      <w:pPr>
        <w:pStyle w:val="BodyText"/>
        <w:spacing w:line="213" w:lineRule="exact"/>
      </w:pPr>
      <w:r>
        <w:rPr>
          <w:rFonts w:ascii="Arial"/>
          <w:b/>
        </w:rPr>
        <w:t>C.</w:t>
      </w:r>
      <w:r>
        <w:rPr>
          <w:rFonts w:ascii="Arial"/>
          <w:b/>
          <w:spacing w:val="-10"/>
        </w:rPr>
        <w:t xml:space="preserve"> </w:t>
      </w:r>
      <w:r>
        <w:t>Illegal</w:t>
      </w:r>
      <w:r>
        <w:rPr>
          <w:spacing w:val="-7"/>
        </w:rPr>
        <w:t xml:space="preserve"> </w:t>
      </w:r>
      <w:r>
        <w:t>dumping</w:t>
      </w:r>
      <w:r>
        <w:rPr>
          <w:spacing w:val="-7"/>
        </w:rPr>
        <w:t xml:space="preserve"> </w:t>
      </w:r>
      <w:r>
        <w:t>primarily</w:t>
      </w:r>
      <w:r>
        <w:rPr>
          <w:spacing w:val="-8"/>
        </w:rPr>
        <w:t xml:space="preserve"> </w:t>
      </w:r>
      <w:r>
        <w:t>results</w:t>
      </w:r>
      <w:r>
        <w:rPr>
          <w:spacing w:val="-8"/>
        </w:rPr>
        <w:t xml:space="preserve"> </w:t>
      </w:r>
      <w:r>
        <w:t>from</w:t>
      </w:r>
      <w:r>
        <w:rPr>
          <w:spacing w:val="-9"/>
        </w:rPr>
        <w:t xml:space="preserve"> </w:t>
      </w:r>
      <w:r>
        <w:t>limited</w:t>
      </w:r>
      <w:r>
        <w:rPr>
          <w:spacing w:val="-8"/>
        </w:rPr>
        <w:t xml:space="preserve"> </w:t>
      </w:r>
      <w:r>
        <w:t>public</w:t>
      </w:r>
      <w:r>
        <w:rPr>
          <w:spacing w:val="-6"/>
        </w:rPr>
        <w:t xml:space="preserve"> </w:t>
      </w:r>
      <w:r>
        <w:t>awareness</w:t>
      </w:r>
      <w:r>
        <w:rPr>
          <w:spacing w:val="-7"/>
        </w:rPr>
        <w:t xml:space="preserve"> </w:t>
      </w:r>
      <w:r>
        <w:t>rather</w:t>
      </w:r>
      <w:r>
        <w:rPr>
          <w:spacing w:val="-8"/>
        </w:rPr>
        <w:t xml:space="preserve"> </w:t>
      </w:r>
      <w:r>
        <w:t>than</w:t>
      </w:r>
      <w:r>
        <w:rPr>
          <w:spacing w:val="-8"/>
        </w:rPr>
        <w:t xml:space="preserve"> </w:t>
      </w:r>
      <w:r>
        <w:t>coordinated</w:t>
      </w:r>
      <w:r>
        <w:rPr>
          <w:spacing w:val="-7"/>
        </w:rPr>
        <w:t xml:space="preserve"> </w:t>
      </w:r>
      <w:r>
        <w:t>criminal</w:t>
      </w:r>
      <w:r>
        <w:rPr>
          <w:spacing w:val="-7"/>
        </w:rPr>
        <w:t xml:space="preserve"> </w:t>
      </w:r>
      <w:r>
        <w:rPr>
          <w:spacing w:val="-2"/>
        </w:rPr>
        <w:t>activity.</w:t>
      </w:r>
    </w:p>
    <w:p w:rsidR="00D61207" w:rsidRDefault="003707A1">
      <w:pPr>
        <w:pStyle w:val="BodyText"/>
        <w:spacing w:line="244" w:lineRule="auto"/>
      </w:pPr>
      <w:r>
        <w:rPr>
          <w:rFonts w:ascii="Arial"/>
          <w:b/>
        </w:rPr>
        <w:t>D.</w:t>
      </w:r>
      <w:r>
        <w:rPr>
          <w:rFonts w:ascii="Arial"/>
          <w:b/>
          <w:spacing w:val="-4"/>
        </w:rPr>
        <w:t xml:space="preserve"> </w:t>
      </w:r>
      <w:r>
        <w:t>The</w:t>
      </w:r>
      <w:r>
        <w:rPr>
          <w:spacing w:val="-2"/>
        </w:rPr>
        <w:t xml:space="preserve"> </w:t>
      </w:r>
      <w:r>
        <w:t>government</w:t>
      </w:r>
      <w:r>
        <w:rPr>
          <w:spacing w:val="-2"/>
        </w:rPr>
        <w:t xml:space="preserve"> </w:t>
      </w:r>
      <w:r>
        <w:t>is</w:t>
      </w:r>
      <w:r>
        <w:rPr>
          <w:spacing w:val="-1"/>
        </w:rPr>
        <w:t xml:space="preserve"> </w:t>
      </w:r>
      <w:r>
        <w:t>adopting</w:t>
      </w:r>
      <w:r>
        <w:rPr>
          <w:spacing w:val="-2"/>
        </w:rPr>
        <w:t xml:space="preserve"> </w:t>
      </w:r>
      <w:r>
        <w:t>a</w:t>
      </w:r>
      <w:r>
        <w:rPr>
          <w:spacing w:val="-2"/>
        </w:rPr>
        <w:t xml:space="preserve"> </w:t>
      </w:r>
      <w:r>
        <w:t>multifaceted</w:t>
      </w:r>
      <w:r>
        <w:rPr>
          <w:spacing w:val="-2"/>
        </w:rPr>
        <w:t xml:space="preserve"> </w:t>
      </w:r>
      <w:r>
        <w:t>strategy</w:t>
      </w:r>
      <w:r>
        <w:rPr>
          <w:spacing w:val="-3"/>
        </w:rPr>
        <w:t xml:space="preserve"> </w:t>
      </w:r>
      <w:r>
        <w:t>combining</w:t>
      </w:r>
      <w:r>
        <w:rPr>
          <w:spacing w:val="-2"/>
        </w:rPr>
        <w:t xml:space="preserve"> </w:t>
      </w:r>
      <w:r>
        <w:t>technology</w:t>
      </w:r>
      <w:r>
        <w:rPr>
          <w:spacing w:val="-3"/>
        </w:rPr>
        <w:t xml:space="preserve"> </w:t>
      </w:r>
      <w:r>
        <w:t>with</w:t>
      </w:r>
      <w:r>
        <w:rPr>
          <w:spacing w:val="-2"/>
        </w:rPr>
        <w:t xml:space="preserve"> </w:t>
      </w:r>
      <w:r>
        <w:t>financial</w:t>
      </w:r>
      <w:r>
        <w:rPr>
          <w:spacing w:val="-1"/>
        </w:rPr>
        <w:t xml:space="preserve"> </w:t>
      </w:r>
      <w:r>
        <w:t>and</w:t>
      </w:r>
      <w:r>
        <w:rPr>
          <w:spacing w:val="-2"/>
        </w:rPr>
        <w:t xml:space="preserve"> </w:t>
      </w:r>
      <w:r>
        <w:t>legal</w:t>
      </w:r>
      <w:r>
        <w:rPr>
          <w:spacing w:val="-1"/>
        </w:rPr>
        <w:t xml:space="preserve"> </w:t>
      </w:r>
      <w:r>
        <w:t>deterrents</w:t>
      </w:r>
      <w:r>
        <w:rPr>
          <w:spacing w:val="-1"/>
        </w:rPr>
        <w:t xml:space="preserve"> </w:t>
      </w:r>
      <w:r>
        <w:t>to rebalance criminal incentives.</w:t>
      </w:r>
    </w:p>
    <w:p w:rsidR="00D61207" w:rsidRDefault="003707A1">
      <w:pPr>
        <w:spacing w:before="195"/>
        <w:ind w:left="1" w:right="1"/>
        <w:jc w:val="center"/>
        <w:rPr>
          <w:rFonts w:ascii="Arial"/>
          <w:b/>
          <w:i/>
          <w:spacing w:val="-10"/>
          <w:sz w:val="19"/>
        </w:rPr>
      </w:pPr>
      <w:r>
        <w:rPr>
          <w:rFonts w:ascii="Arial"/>
          <w:b/>
          <w:i/>
          <w:sz w:val="19"/>
        </w:rPr>
        <w:t>------</w:t>
      </w:r>
      <w:r>
        <w:rPr>
          <w:rFonts w:ascii="Arial"/>
          <w:b/>
          <w:i/>
          <w:spacing w:val="-6"/>
          <w:sz w:val="19"/>
        </w:rPr>
        <w:t xml:space="preserve"> </w:t>
      </w:r>
      <w:r>
        <w:rPr>
          <w:rFonts w:ascii="Arial"/>
          <w:b/>
          <w:i/>
          <w:sz w:val="19"/>
        </w:rPr>
        <w:t>THE</w:t>
      </w:r>
      <w:r>
        <w:rPr>
          <w:rFonts w:ascii="Arial"/>
          <w:b/>
          <w:i/>
          <w:spacing w:val="-7"/>
          <w:sz w:val="19"/>
        </w:rPr>
        <w:t xml:space="preserve"> </w:t>
      </w:r>
      <w:r>
        <w:rPr>
          <w:rFonts w:ascii="Arial"/>
          <w:b/>
          <w:i/>
          <w:sz w:val="19"/>
        </w:rPr>
        <w:t>END</w:t>
      </w:r>
      <w:r>
        <w:rPr>
          <w:rFonts w:ascii="Arial"/>
          <w:b/>
          <w:i/>
          <w:spacing w:val="-6"/>
          <w:sz w:val="19"/>
        </w:rPr>
        <w:t xml:space="preserve"> </w:t>
      </w:r>
      <w:r>
        <w:rPr>
          <w:rFonts w:ascii="Arial"/>
          <w:b/>
          <w:i/>
          <w:sz w:val="19"/>
        </w:rPr>
        <w:t>-----</w:t>
      </w:r>
      <w:r>
        <w:rPr>
          <w:rFonts w:ascii="Arial"/>
          <w:b/>
          <w:i/>
          <w:spacing w:val="-10"/>
          <w:sz w:val="19"/>
        </w:rPr>
        <w:t>-</w:t>
      </w:r>
    </w:p>
    <w:p w:rsidR="00176A80" w:rsidRDefault="00176A80">
      <w:pPr>
        <w:spacing w:before="195"/>
        <w:ind w:left="1" w:right="1"/>
        <w:jc w:val="center"/>
        <w:rPr>
          <w:rFonts w:ascii="Arial"/>
          <w:b/>
          <w:i/>
          <w:spacing w:val="-10"/>
          <w:sz w:val="19"/>
        </w:rPr>
      </w:pPr>
    </w:p>
    <w:p w:rsidR="00176A80" w:rsidRDefault="00176A80">
      <w:pPr>
        <w:spacing w:before="195"/>
        <w:ind w:left="1" w:right="1"/>
        <w:jc w:val="center"/>
        <w:rPr>
          <w:rFonts w:ascii="Arial"/>
          <w:b/>
          <w:i/>
          <w:spacing w:val="-10"/>
          <w:sz w:val="19"/>
        </w:rPr>
      </w:pPr>
    </w:p>
    <w:p w:rsidR="00176A80" w:rsidRDefault="00176A80">
      <w:pPr>
        <w:spacing w:before="195"/>
        <w:ind w:left="1" w:right="1"/>
        <w:jc w:val="center"/>
        <w:rPr>
          <w:rFonts w:ascii="Arial"/>
          <w:b/>
          <w:i/>
          <w:sz w:val="19"/>
        </w:rPr>
      </w:pPr>
      <w:r>
        <w:rPr>
          <w:noProof/>
        </w:rPr>
        <mc:AlternateContent>
          <mc:Choice Requires="wps">
            <w:drawing>
              <wp:anchor distT="0" distB="0" distL="114300" distR="114300" simplePos="0" relativeHeight="251659264" behindDoc="0" locked="0" layoutInCell="1" allowOverlap="1" wp14:anchorId="11D1F2C3" wp14:editId="3E5AE587">
                <wp:simplePos x="0" y="0"/>
                <wp:positionH relativeFrom="column">
                  <wp:posOffset>0</wp:posOffset>
                </wp:positionH>
                <wp:positionV relativeFrom="paragraph">
                  <wp:posOffset>-635</wp:posOffset>
                </wp:positionV>
                <wp:extent cx="7033260" cy="581025"/>
                <wp:effectExtent l="0" t="0" r="0" b="0"/>
                <wp:wrapNone/>
                <wp:docPr id="8" name="Rectangle 8"/>
                <wp:cNvGraphicFramePr/>
                <a:graphic xmlns:a="http://schemas.openxmlformats.org/drawingml/2006/main">
                  <a:graphicData uri="http://schemas.microsoft.com/office/word/2010/wordprocessingShape">
                    <wps:wsp>
                      <wps:cNvSpPr/>
                      <wps:spPr>
                        <a:xfrm>
                          <a:off x="0" y="0"/>
                          <a:ext cx="7033260" cy="5810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76A80" w:rsidRPr="00BF6DDB" w:rsidRDefault="00176A80" w:rsidP="00176A80">
                            <w:pPr>
                              <w:rPr>
                                <w:rFonts w:ascii="UTM Swiss Condensed" w:hAnsi="UTM Swiss Condensed" w:cs="Times New Roman"/>
                                <w:color w:val="FF0000"/>
                                <w:sz w:val="20"/>
                              </w:rPr>
                            </w:pPr>
                            <w:bookmarkStart w:id="0"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1F2C3" id="Rectangle 8" o:spid="_x0000_s1026" style="position:absolute;left:0;text-align:left;margin-left:0;margin-top:-.05pt;width:553.8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" filled="f" stroked="f" strokeweight="2pt">
                <v:textbox>
                  <w:txbxContent>
                    <w:p w:rsidR="00176A80" w:rsidRPr="00BF6DDB" w:rsidRDefault="00176A80" w:rsidP="00176A80">
                      <w:pPr>
                        <w:rPr>
                          <w:rFonts w:ascii="UTM Swiss Condensed" w:hAnsi="UTM Swiss Condensed" w:cs="Times New Roman"/>
                          <w:color w:val="FF0000"/>
                          <w:sz w:val="20"/>
                        </w:rPr>
                      </w:pPr>
                      <w:bookmarkStart w:id="1" w:name="_GoBack"/>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bookmarkEnd w:id="1"/>
                    </w:p>
                  </w:txbxContent>
                </v:textbox>
              </v:rect>
            </w:pict>
          </mc:Fallback>
        </mc:AlternateContent>
      </w:r>
    </w:p>
    <w:sectPr w:rsidR="00176A80">
      <w:pgSz w:w="11910" w:h="16840"/>
      <w:pgMar w:top="40" w:right="425" w:bottom="780" w:left="425" w:header="0" w:footer="5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E45" w:rsidRDefault="00F35E45">
      <w:r>
        <w:separator/>
      </w:r>
    </w:p>
  </w:endnote>
  <w:endnote w:type="continuationSeparator" w:id="0">
    <w:p w:rsidR="00F35E45" w:rsidRDefault="00F3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07" w:rsidRDefault="003707A1">
    <w:pPr>
      <w:pStyle w:val="BodyText"/>
      <w:spacing w:line="14" w:lineRule="auto"/>
      <w:ind w:left="0"/>
      <w:rPr>
        <w:sz w:val="20"/>
      </w:rPr>
    </w:pPr>
    <w:r>
      <w:rPr>
        <w:noProof/>
        <w:sz w:val="20"/>
      </w:rPr>
      <mc:AlternateContent>
        <mc:Choice Requires="wps">
          <w:drawing>
            <wp:anchor distT="0" distB="0" distL="0" distR="0" simplePos="0" relativeHeight="487354368" behindDoc="1" locked="0" layoutInCell="1" allowOverlap="1">
              <wp:simplePos x="0" y="0"/>
              <wp:positionH relativeFrom="page">
                <wp:posOffset>701040</wp:posOffset>
              </wp:positionH>
              <wp:positionV relativeFrom="page">
                <wp:posOffset>10136123</wp:posOffset>
              </wp:positionV>
              <wp:extent cx="651827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8275" cy="9525"/>
                      </a:xfrm>
                      <a:custGeom>
                        <a:avLst/>
                        <a:gdLst/>
                        <a:ahLst/>
                        <a:cxnLst/>
                        <a:rect l="l" t="t" r="r" b="b"/>
                        <a:pathLst>
                          <a:path w="6518275" h="9525">
                            <a:moveTo>
                              <a:pt x="6518148" y="0"/>
                            </a:moveTo>
                            <a:lnTo>
                              <a:pt x="0" y="0"/>
                            </a:lnTo>
                            <a:lnTo>
                              <a:pt x="0" y="9144"/>
                            </a:lnTo>
                            <a:lnTo>
                              <a:pt x="6518148" y="9144"/>
                            </a:lnTo>
                            <a:lnTo>
                              <a:pt x="65181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85891" id="Graphic 1" o:spid="_x0000_s1026" style="position:absolute;margin-left:55.2pt;margin-top:798.1pt;width:513.25pt;height:.75pt;z-index:-15962112;visibility:visible;mso-wrap-style:square;mso-wrap-distance-left:0;mso-wrap-distance-top:0;mso-wrap-distance-right:0;mso-wrap-distance-bottom:0;mso-position-horizontal:absolute;mso-position-horizontal-relative:page;mso-position-vertical:absolute;mso-position-vertical-relative:page;v-text-anchor:top" coordsize="65182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" path="m6518148,l,,,9144r6518148,l6518148,xe" fillcolor="black" stroked="f">
              <v:path arrowok="t"/>
              <w10:wrap anchorx="page" anchory="page"/>
            </v:shape>
          </w:pict>
        </mc:Fallback>
      </mc:AlternateContent>
    </w:r>
    <w:r>
      <w:rPr>
        <w:noProof/>
        <w:sz w:val="20"/>
      </w:rPr>
      <mc:AlternateContent>
        <mc:Choice Requires="wps">
          <w:drawing>
            <wp:anchor distT="0" distB="0" distL="0" distR="0" simplePos="0" relativeHeight="487354880" behindDoc="1" locked="0" layoutInCell="1" allowOverlap="1">
              <wp:simplePos x="0" y="0"/>
              <wp:positionH relativeFrom="page">
                <wp:posOffset>706627</wp:posOffset>
              </wp:positionH>
              <wp:positionV relativeFrom="page">
                <wp:posOffset>10147637</wp:posOffset>
              </wp:positionV>
              <wp:extent cx="75247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2475" cy="194310"/>
                      </a:xfrm>
                      <a:prstGeom prst="rect">
                        <a:avLst/>
                      </a:prstGeom>
                    </wps:spPr>
                    <wps:txbx>
                      <w:txbxContent>
                        <w:p w:rsidR="00D61207" w:rsidRDefault="003707A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55.65pt;margin-top:799.05pt;width:59.25pt;height:15.3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" filled="f" stroked="f">
              <v:path arrowok="t"/>
              <v:textbox inset="0,0,0,0">
                <w:txbxContent>
                  <w:p w:rsidR="00D61207" w:rsidRDefault="003707A1">
                    <w:pPr>
                      <w:spacing w:before="10"/>
                      <w:ind w:left="20"/>
                      <w:rPr>
                        <w:rFonts w:ascii="Times New Roman" w:hAnsi="Times New Roman"/>
                        <w:sz w:val="24"/>
                      </w:rPr>
                    </w:pPr>
                    <w:r>
                      <w:rPr>
                        <w:rFonts w:ascii="Times New Roman" w:hAnsi="Times New Roman"/>
                        <w:sz w:val="24"/>
                      </w:rPr>
                      <w:t>Mã</w:t>
                    </w:r>
                    <w:r>
                      <w:rPr>
                        <w:rFonts w:ascii="Times New Roman" w:hAnsi="Times New Roman"/>
                        <w:spacing w:val="-1"/>
                        <w:sz w:val="24"/>
                      </w:rPr>
                      <w:t xml:space="preserve"> </w:t>
                    </w:r>
                    <w:r>
                      <w:rPr>
                        <w:rFonts w:ascii="Times New Roman" w:hAnsi="Times New Roman"/>
                        <w:sz w:val="24"/>
                      </w:rPr>
                      <w:t>đề</w:t>
                    </w:r>
                    <w:r>
                      <w:rPr>
                        <w:rFonts w:ascii="Times New Roman" w:hAnsi="Times New Roman"/>
                        <w:spacing w:val="-1"/>
                        <w:sz w:val="24"/>
                      </w:rPr>
                      <w:t xml:space="preserve"> </w:t>
                    </w:r>
                    <w:r>
                      <w:rPr>
                        <w:rFonts w:ascii="Times New Roman" w:hAnsi="Times New Roman"/>
                        <w:spacing w:val="-4"/>
                        <w:sz w:val="24"/>
                      </w:rPr>
                      <w:t>0930</w:t>
                    </w:r>
                  </w:p>
                </w:txbxContent>
              </v:textbox>
              <w10:wrap anchorx="page" anchory="page"/>
            </v:shape>
          </w:pict>
        </mc:Fallback>
      </mc:AlternateContent>
    </w:r>
    <w:r>
      <w:rPr>
        <w:noProof/>
        <w:sz w:val="20"/>
      </w:rPr>
      <mc:AlternateContent>
        <mc:Choice Requires="wps">
          <w:drawing>
            <wp:anchor distT="0" distB="0" distL="0" distR="0" simplePos="0" relativeHeight="487355392" behindDoc="1" locked="0" layoutInCell="1" allowOverlap="1">
              <wp:simplePos x="0" y="0"/>
              <wp:positionH relativeFrom="page">
                <wp:posOffset>6659118</wp:posOffset>
              </wp:positionH>
              <wp:positionV relativeFrom="page">
                <wp:posOffset>10147637</wp:posOffset>
              </wp:positionV>
              <wp:extent cx="55499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990" cy="194310"/>
                      </a:xfrm>
                      <a:prstGeom prst="rect">
                        <a:avLst/>
                      </a:prstGeom>
                    </wps:spPr>
                    <wps:txbx>
                      <w:txbxContent>
                        <w:p w:rsidR="00D61207" w:rsidRDefault="003707A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176A80">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176A80">
                            <w:rPr>
                              <w:rFonts w:ascii="Times New Roman"/>
                              <w:noProof/>
                              <w:spacing w:val="-5"/>
                              <w:sz w:val="24"/>
                            </w:rPr>
                            <w:t>5</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 id="Textbox 3" o:spid="_x0000_s1028" type="#_x0000_t202" style="position:absolute;margin-left:524.35pt;margin-top:799.05pt;width:43.7pt;height:15.3pt;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" filled="f" stroked="f">
              <v:path arrowok="t"/>
              <v:textbox inset="0,0,0,0">
                <w:txbxContent>
                  <w:p w:rsidR="00D61207" w:rsidRDefault="003707A1">
                    <w:pPr>
                      <w:spacing w:before="10"/>
                      <w:ind w:left="20"/>
                      <w:rPr>
                        <w:rFonts w:ascii="Times New Roman"/>
                        <w:sz w:val="24"/>
                      </w:rPr>
                    </w:pPr>
                    <w:r>
                      <w:rPr>
                        <w:rFonts w:ascii="Times New Roman"/>
                        <w:sz w:val="24"/>
                      </w:rPr>
                      <w:t>Page</w:t>
                    </w:r>
                    <w:r>
                      <w:rPr>
                        <w:rFonts w:ascii="Times New Roman"/>
                        <w:spacing w:val="-2"/>
                        <w:sz w:val="24"/>
                      </w:rPr>
                      <w:t xml:space="preserve"> </w:t>
                    </w: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176A80">
                      <w:rPr>
                        <w:rFonts w:ascii="Times New Roman"/>
                        <w:noProof/>
                        <w:spacing w:val="-5"/>
                        <w:sz w:val="24"/>
                      </w:rPr>
                      <w:t>4</w:t>
                    </w:r>
                    <w:r>
                      <w:rPr>
                        <w:rFonts w:ascii="Times New Roman"/>
                        <w:spacing w:val="-5"/>
                        <w:sz w:val="24"/>
                      </w:rPr>
                      <w:fldChar w:fldCharType="end"/>
                    </w:r>
                    <w:r>
                      <w:rPr>
                        <w:rFonts w:ascii="Times New Roman"/>
                        <w:spacing w:val="-5"/>
                        <w:sz w:val="24"/>
                      </w:rPr>
                      <w:t>/</w:t>
                    </w:r>
                    <w:r>
                      <w:rPr>
                        <w:rFonts w:ascii="Times New Roman"/>
                        <w:spacing w:val="-5"/>
                        <w:sz w:val="24"/>
                      </w:rPr>
                      <w:fldChar w:fldCharType="begin"/>
                    </w:r>
                    <w:r>
                      <w:rPr>
                        <w:rFonts w:ascii="Times New Roman"/>
                        <w:spacing w:val="-5"/>
                        <w:sz w:val="24"/>
                      </w:rPr>
                      <w:instrText xml:space="preserve"> NUMPAGES </w:instrText>
                    </w:r>
                    <w:r>
                      <w:rPr>
                        <w:rFonts w:ascii="Times New Roman"/>
                        <w:spacing w:val="-5"/>
                        <w:sz w:val="24"/>
                      </w:rPr>
                      <w:fldChar w:fldCharType="separate"/>
                    </w:r>
                    <w:r w:rsidR="00176A80">
                      <w:rPr>
                        <w:rFonts w:ascii="Times New Roman"/>
                        <w:noProof/>
                        <w:spacing w:val="-5"/>
                        <w:sz w:val="24"/>
                      </w:rPr>
                      <w:t>5</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E45" w:rsidRDefault="00F35E45">
      <w:r>
        <w:separator/>
      </w:r>
    </w:p>
  </w:footnote>
  <w:footnote w:type="continuationSeparator" w:id="0">
    <w:p w:rsidR="00F35E45" w:rsidRDefault="00F35E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C063F"/>
    <w:multiLevelType w:val="hybridMultilevel"/>
    <w:tmpl w:val="B1EE9EF6"/>
    <w:lvl w:ilvl="0" w:tplc="EB142310">
      <w:start w:val="2"/>
      <w:numFmt w:val="lowerLetter"/>
      <w:lvlText w:val="%1."/>
      <w:lvlJc w:val="left"/>
      <w:pPr>
        <w:ind w:left="1416" w:hanging="24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8AD48A7A">
      <w:numFmt w:val="bullet"/>
      <w:lvlText w:val="•"/>
      <w:lvlJc w:val="left"/>
      <w:pPr>
        <w:ind w:left="2383" w:hanging="248"/>
      </w:pPr>
      <w:rPr>
        <w:rFonts w:hint="default"/>
        <w:lang w:val="en-US" w:eastAsia="en-US" w:bidi="ar-SA"/>
      </w:rPr>
    </w:lvl>
    <w:lvl w:ilvl="2" w:tplc="D672594E">
      <w:numFmt w:val="bullet"/>
      <w:lvlText w:val="•"/>
      <w:lvlJc w:val="left"/>
      <w:pPr>
        <w:ind w:left="3347" w:hanging="248"/>
      </w:pPr>
      <w:rPr>
        <w:rFonts w:hint="default"/>
        <w:lang w:val="en-US" w:eastAsia="en-US" w:bidi="ar-SA"/>
      </w:rPr>
    </w:lvl>
    <w:lvl w:ilvl="3" w:tplc="799A6558">
      <w:numFmt w:val="bullet"/>
      <w:lvlText w:val="•"/>
      <w:lvlJc w:val="left"/>
      <w:pPr>
        <w:ind w:left="4310" w:hanging="248"/>
      </w:pPr>
      <w:rPr>
        <w:rFonts w:hint="default"/>
        <w:lang w:val="en-US" w:eastAsia="en-US" w:bidi="ar-SA"/>
      </w:rPr>
    </w:lvl>
    <w:lvl w:ilvl="4" w:tplc="644AD482">
      <w:numFmt w:val="bullet"/>
      <w:lvlText w:val="•"/>
      <w:lvlJc w:val="left"/>
      <w:pPr>
        <w:ind w:left="5274" w:hanging="248"/>
      </w:pPr>
      <w:rPr>
        <w:rFonts w:hint="default"/>
        <w:lang w:val="en-US" w:eastAsia="en-US" w:bidi="ar-SA"/>
      </w:rPr>
    </w:lvl>
    <w:lvl w:ilvl="5" w:tplc="25CC6100">
      <w:numFmt w:val="bullet"/>
      <w:lvlText w:val="•"/>
      <w:lvlJc w:val="left"/>
      <w:pPr>
        <w:ind w:left="6238" w:hanging="248"/>
      </w:pPr>
      <w:rPr>
        <w:rFonts w:hint="default"/>
        <w:lang w:val="en-US" w:eastAsia="en-US" w:bidi="ar-SA"/>
      </w:rPr>
    </w:lvl>
    <w:lvl w:ilvl="6" w:tplc="AFA4A052">
      <w:numFmt w:val="bullet"/>
      <w:lvlText w:val="•"/>
      <w:lvlJc w:val="left"/>
      <w:pPr>
        <w:ind w:left="7201" w:hanging="248"/>
      </w:pPr>
      <w:rPr>
        <w:rFonts w:hint="default"/>
        <w:lang w:val="en-US" w:eastAsia="en-US" w:bidi="ar-SA"/>
      </w:rPr>
    </w:lvl>
    <w:lvl w:ilvl="7" w:tplc="1AE67074">
      <w:numFmt w:val="bullet"/>
      <w:lvlText w:val="•"/>
      <w:lvlJc w:val="left"/>
      <w:pPr>
        <w:ind w:left="8165" w:hanging="248"/>
      </w:pPr>
      <w:rPr>
        <w:rFonts w:hint="default"/>
        <w:lang w:val="en-US" w:eastAsia="en-US" w:bidi="ar-SA"/>
      </w:rPr>
    </w:lvl>
    <w:lvl w:ilvl="8" w:tplc="94E0ECEC">
      <w:numFmt w:val="bullet"/>
      <w:lvlText w:val="•"/>
      <w:lvlJc w:val="left"/>
      <w:pPr>
        <w:ind w:left="9129" w:hanging="248"/>
      </w:pPr>
      <w:rPr>
        <w:rFonts w:hint="default"/>
        <w:lang w:val="en-US" w:eastAsia="en-US" w:bidi="ar-SA"/>
      </w:rPr>
    </w:lvl>
  </w:abstractNum>
  <w:abstractNum w:abstractNumId="1" w15:restartNumberingAfterBreak="0">
    <w:nsid w:val="52FF4A09"/>
    <w:multiLevelType w:val="hybridMultilevel"/>
    <w:tmpl w:val="DAA22A5C"/>
    <w:lvl w:ilvl="0" w:tplc="69FA0256">
      <w:start w:val="2"/>
      <w:numFmt w:val="lowerLetter"/>
      <w:lvlText w:val="%1."/>
      <w:lvlJc w:val="left"/>
      <w:pPr>
        <w:ind w:left="1627" w:hanging="211"/>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FF10B2DA">
      <w:numFmt w:val="bullet"/>
      <w:lvlText w:val="•"/>
      <w:lvlJc w:val="left"/>
      <w:pPr>
        <w:ind w:left="2563" w:hanging="211"/>
      </w:pPr>
      <w:rPr>
        <w:rFonts w:hint="default"/>
        <w:lang w:val="en-US" w:eastAsia="en-US" w:bidi="ar-SA"/>
      </w:rPr>
    </w:lvl>
    <w:lvl w:ilvl="2" w:tplc="F1B41938">
      <w:numFmt w:val="bullet"/>
      <w:lvlText w:val="•"/>
      <w:lvlJc w:val="left"/>
      <w:pPr>
        <w:ind w:left="3507" w:hanging="211"/>
      </w:pPr>
      <w:rPr>
        <w:rFonts w:hint="default"/>
        <w:lang w:val="en-US" w:eastAsia="en-US" w:bidi="ar-SA"/>
      </w:rPr>
    </w:lvl>
    <w:lvl w:ilvl="3" w:tplc="E3A02BA6">
      <w:numFmt w:val="bullet"/>
      <w:lvlText w:val="•"/>
      <w:lvlJc w:val="left"/>
      <w:pPr>
        <w:ind w:left="4450" w:hanging="211"/>
      </w:pPr>
      <w:rPr>
        <w:rFonts w:hint="default"/>
        <w:lang w:val="en-US" w:eastAsia="en-US" w:bidi="ar-SA"/>
      </w:rPr>
    </w:lvl>
    <w:lvl w:ilvl="4" w:tplc="EBF6DD24">
      <w:numFmt w:val="bullet"/>
      <w:lvlText w:val="•"/>
      <w:lvlJc w:val="left"/>
      <w:pPr>
        <w:ind w:left="5394" w:hanging="211"/>
      </w:pPr>
      <w:rPr>
        <w:rFonts w:hint="default"/>
        <w:lang w:val="en-US" w:eastAsia="en-US" w:bidi="ar-SA"/>
      </w:rPr>
    </w:lvl>
    <w:lvl w:ilvl="5" w:tplc="37A2CDF2">
      <w:numFmt w:val="bullet"/>
      <w:lvlText w:val="•"/>
      <w:lvlJc w:val="left"/>
      <w:pPr>
        <w:ind w:left="6338" w:hanging="211"/>
      </w:pPr>
      <w:rPr>
        <w:rFonts w:hint="default"/>
        <w:lang w:val="en-US" w:eastAsia="en-US" w:bidi="ar-SA"/>
      </w:rPr>
    </w:lvl>
    <w:lvl w:ilvl="6" w:tplc="6D806366">
      <w:numFmt w:val="bullet"/>
      <w:lvlText w:val="•"/>
      <w:lvlJc w:val="left"/>
      <w:pPr>
        <w:ind w:left="7281" w:hanging="211"/>
      </w:pPr>
      <w:rPr>
        <w:rFonts w:hint="default"/>
        <w:lang w:val="en-US" w:eastAsia="en-US" w:bidi="ar-SA"/>
      </w:rPr>
    </w:lvl>
    <w:lvl w:ilvl="7" w:tplc="D95E6738">
      <w:numFmt w:val="bullet"/>
      <w:lvlText w:val="•"/>
      <w:lvlJc w:val="left"/>
      <w:pPr>
        <w:ind w:left="8225" w:hanging="211"/>
      </w:pPr>
      <w:rPr>
        <w:rFonts w:hint="default"/>
        <w:lang w:val="en-US" w:eastAsia="en-US" w:bidi="ar-SA"/>
      </w:rPr>
    </w:lvl>
    <w:lvl w:ilvl="8" w:tplc="2BC0D36A">
      <w:numFmt w:val="bullet"/>
      <w:lvlText w:val="•"/>
      <w:lvlJc w:val="left"/>
      <w:pPr>
        <w:ind w:left="9169" w:hanging="211"/>
      </w:pPr>
      <w:rPr>
        <w:rFonts w:hint="default"/>
        <w:lang w:val="en-US" w:eastAsia="en-US" w:bidi="ar-SA"/>
      </w:rPr>
    </w:lvl>
  </w:abstractNum>
  <w:abstractNum w:abstractNumId="2" w15:restartNumberingAfterBreak="0">
    <w:nsid w:val="702172B7"/>
    <w:multiLevelType w:val="hybridMultilevel"/>
    <w:tmpl w:val="2BD885FA"/>
    <w:lvl w:ilvl="0" w:tplc="41F812F2">
      <w:start w:val="2"/>
      <w:numFmt w:val="lowerLetter"/>
      <w:lvlText w:val="%1."/>
      <w:lvlJc w:val="left"/>
      <w:pPr>
        <w:ind w:left="1416" w:hanging="228"/>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1D48B916">
      <w:numFmt w:val="bullet"/>
      <w:lvlText w:val="•"/>
      <w:lvlJc w:val="left"/>
      <w:pPr>
        <w:ind w:left="2383" w:hanging="228"/>
      </w:pPr>
      <w:rPr>
        <w:rFonts w:hint="default"/>
        <w:lang w:val="en-US" w:eastAsia="en-US" w:bidi="ar-SA"/>
      </w:rPr>
    </w:lvl>
    <w:lvl w:ilvl="2" w:tplc="071C2E4E">
      <w:numFmt w:val="bullet"/>
      <w:lvlText w:val="•"/>
      <w:lvlJc w:val="left"/>
      <w:pPr>
        <w:ind w:left="3347" w:hanging="228"/>
      </w:pPr>
      <w:rPr>
        <w:rFonts w:hint="default"/>
        <w:lang w:val="en-US" w:eastAsia="en-US" w:bidi="ar-SA"/>
      </w:rPr>
    </w:lvl>
    <w:lvl w:ilvl="3" w:tplc="D730C928">
      <w:numFmt w:val="bullet"/>
      <w:lvlText w:val="•"/>
      <w:lvlJc w:val="left"/>
      <w:pPr>
        <w:ind w:left="4310" w:hanging="228"/>
      </w:pPr>
      <w:rPr>
        <w:rFonts w:hint="default"/>
        <w:lang w:val="en-US" w:eastAsia="en-US" w:bidi="ar-SA"/>
      </w:rPr>
    </w:lvl>
    <w:lvl w:ilvl="4" w:tplc="A6242E44">
      <w:numFmt w:val="bullet"/>
      <w:lvlText w:val="•"/>
      <w:lvlJc w:val="left"/>
      <w:pPr>
        <w:ind w:left="5274" w:hanging="228"/>
      </w:pPr>
      <w:rPr>
        <w:rFonts w:hint="default"/>
        <w:lang w:val="en-US" w:eastAsia="en-US" w:bidi="ar-SA"/>
      </w:rPr>
    </w:lvl>
    <w:lvl w:ilvl="5" w:tplc="2CE6C846">
      <w:numFmt w:val="bullet"/>
      <w:lvlText w:val="•"/>
      <w:lvlJc w:val="left"/>
      <w:pPr>
        <w:ind w:left="6238" w:hanging="228"/>
      </w:pPr>
      <w:rPr>
        <w:rFonts w:hint="default"/>
        <w:lang w:val="en-US" w:eastAsia="en-US" w:bidi="ar-SA"/>
      </w:rPr>
    </w:lvl>
    <w:lvl w:ilvl="6" w:tplc="D8166DF4">
      <w:numFmt w:val="bullet"/>
      <w:lvlText w:val="•"/>
      <w:lvlJc w:val="left"/>
      <w:pPr>
        <w:ind w:left="7201" w:hanging="228"/>
      </w:pPr>
      <w:rPr>
        <w:rFonts w:hint="default"/>
        <w:lang w:val="en-US" w:eastAsia="en-US" w:bidi="ar-SA"/>
      </w:rPr>
    </w:lvl>
    <w:lvl w:ilvl="7" w:tplc="834691C4">
      <w:numFmt w:val="bullet"/>
      <w:lvlText w:val="•"/>
      <w:lvlJc w:val="left"/>
      <w:pPr>
        <w:ind w:left="8165" w:hanging="228"/>
      </w:pPr>
      <w:rPr>
        <w:rFonts w:hint="default"/>
        <w:lang w:val="en-US" w:eastAsia="en-US" w:bidi="ar-SA"/>
      </w:rPr>
    </w:lvl>
    <w:lvl w:ilvl="8" w:tplc="76C02168">
      <w:numFmt w:val="bullet"/>
      <w:lvlText w:val="•"/>
      <w:lvlJc w:val="left"/>
      <w:pPr>
        <w:ind w:left="9129" w:hanging="228"/>
      </w:pPr>
      <w:rPr>
        <w:rFonts w:hint="default"/>
        <w:lang w:val="en-US" w:eastAsia="en-US" w:bidi="ar-SA"/>
      </w:rPr>
    </w:lvl>
  </w:abstractNum>
  <w:abstractNum w:abstractNumId="3" w15:restartNumberingAfterBreak="0">
    <w:nsid w:val="7D3E7432"/>
    <w:multiLevelType w:val="hybridMultilevel"/>
    <w:tmpl w:val="F35236BE"/>
    <w:lvl w:ilvl="0" w:tplc="76F86BFC">
      <w:start w:val="2"/>
      <w:numFmt w:val="lowerLetter"/>
      <w:lvlText w:val="%1."/>
      <w:lvlJc w:val="left"/>
      <w:pPr>
        <w:ind w:left="1416" w:hanging="223"/>
        <w:jc w:val="left"/>
      </w:pPr>
      <w:rPr>
        <w:rFonts w:ascii="Microsoft Sans Serif" w:eastAsia="Microsoft Sans Serif" w:hAnsi="Microsoft Sans Serif" w:cs="Microsoft Sans Serif" w:hint="default"/>
        <w:b w:val="0"/>
        <w:bCs w:val="0"/>
        <w:i w:val="0"/>
        <w:iCs w:val="0"/>
        <w:spacing w:val="0"/>
        <w:w w:val="99"/>
        <w:sz w:val="19"/>
        <w:szCs w:val="19"/>
        <w:lang w:val="en-US" w:eastAsia="en-US" w:bidi="ar-SA"/>
      </w:rPr>
    </w:lvl>
    <w:lvl w:ilvl="1" w:tplc="0AA82FA8">
      <w:numFmt w:val="bullet"/>
      <w:lvlText w:val="•"/>
      <w:lvlJc w:val="left"/>
      <w:pPr>
        <w:ind w:left="2383" w:hanging="223"/>
      </w:pPr>
      <w:rPr>
        <w:rFonts w:hint="default"/>
        <w:lang w:val="en-US" w:eastAsia="en-US" w:bidi="ar-SA"/>
      </w:rPr>
    </w:lvl>
    <w:lvl w:ilvl="2" w:tplc="B448D71C">
      <w:numFmt w:val="bullet"/>
      <w:lvlText w:val="•"/>
      <w:lvlJc w:val="left"/>
      <w:pPr>
        <w:ind w:left="3347" w:hanging="223"/>
      </w:pPr>
      <w:rPr>
        <w:rFonts w:hint="default"/>
        <w:lang w:val="en-US" w:eastAsia="en-US" w:bidi="ar-SA"/>
      </w:rPr>
    </w:lvl>
    <w:lvl w:ilvl="3" w:tplc="087CD09A">
      <w:numFmt w:val="bullet"/>
      <w:lvlText w:val="•"/>
      <w:lvlJc w:val="left"/>
      <w:pPr>
        <w:ind w:left="4310" w:hanging="223"/>
      </w:pPr>
      <w:rPr>
        <w:rFonts w:hint="default"/>
        <w:lang w:val="en-US" w:eastAsia="en-US" w:bidi="ar-SA"/>
      </w:rPr>
    </w:lvl>
    <w:lvl w:ilvl="4" w:tplc="60A29CD8">
      <w:numFmt w:val="bullet"/>
      <w:lvlText w:val="•"/>
      <w:lvlJc w:val="left"/>
      <w:pPr>
        <w:ind w:left="5274" w:hanging="223"/>
      </w:pPr>
      <w:rPr>
        <w:rFonts w:hint="default"/>
        <w:lang w:val="en-US" w:eastAsia="en-US" w:bidi="ar-SA"/>
      </w:rPr>
    </w:lvl>
    <w:lvl w:ilvl="5" w:tplc="A68A88DE">
      <w:numFmt w:val="bullet"/>
      <w:lvlText w:val="•"/>
      <w:lvlJc w:val="left"/>
      <w:pPr>
        <w:ind w:left="6238" w:hanging="223"/>
      </w:pPr>
      <w:rPr>
        <w:rFonts w:hint="default"/>
        <w:lang w:val="en-US" w:eastAsia="en-US" w:bidi="ar-SA"/>
      </w:rPr>
    </w:lvl>
    <w:lvl w:ilvl="6" w:tplc="10A287EA">
      <w:numFmt w:val="bullet"/>
      <w:lvlText w:val="•"/>
      <w:lvlJc w:val="left"/>
      <w:pPr>
        <w:ind w:left="7201" w:hanging="223"/>
      </w:pPr>
      <w:rPr>
        <w:rFonts w:hint="default"/>
        <w:lang w:val="en-US" w:eastAsia="en-US" w:bidi="ar-SA"/>
      </w:rPr>
    </w:lvl>
    <w:lvl w:ilvl="7" w:tplc="96748872">
      <w:numFmt w:val="bullet"/>
      <w:lvlText w:val="•"/>
      <w:lvlJc w:val="left"/>
      <w:pPr>
        <w:ind w:left="8165" w:hanging="223"/>
      </w:pPr>
      <w:rPr>
        <w:rFonts w:hint="default"/>
        <w:lang w:val="en-US" w:eastAsia="en-US" w:bidi="ar-SA"/>
      </w:rPr>
    </w:lvl>
    <w:lvl w:ilvl="8" w:tplc="0CA43980">
      <w:numFmt w:val="bullet"/>
      <w:lvlText w:val="•"/>
      <w:lvlJc w:val="left"/>
      <w:pPr>
        <w:ind w:left="9129" w:hanging="223"/>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61207"/>
    <w:rsid w:val="00176A80"/>
    <w:rsid w:val="003707A1"/>
    <w:rsid w:val="004D6C82"/>
    <w:rsid w:val="009F3225"/>
    <w:rsid w:val="00D61207"/>
    <w:rsid w:val="00E32A1E"/>
    <w:rsid w:val="00F3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4A0AF-F900-421A-BB3B-515CE6F5A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141"/>
      <w:outlineLvl w:val="0"/>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91"/>
    </w:pPr>
    <w:rPr>
      <w:sz w:val="19"/>
      <w:szCs w:val="19"/>
    </w:rPr>
  </w:style>
  <w:style w:type="paragraph" w:styleId="Title">
    <w:name w:val="Title"/>
    <w:basedOn w:val="Normal"/>
    <w:uiPriority w:val="10"/>
    <w:qFormat/>
    <w:pPr>
      <w:spacing w:before="10"/>
      <w:ind w:left="20"/>
    </w:pPr>
    <w:rPr>
      <w:rFonts w:ascii="Times New Roman" w:eastAsia="Times New Roman" w:hAnsi="Times New Roman" w:cs="Times New Roman"/>
      <w:sz w:val="24"/>
      <w:szCs w:val="24"/>
    </w:rPr>
  </w:style>
  <w:style w:type="paragraph" w:styleId="ListParagraph">
    <w:name w:val="List Paragraph"/>
    <w:basedOn w:val="Normal"/>
    <w:uiPriority w:val="1"/>
    <w:qFormat/>
    <w:pPr>
      <w:ind w:left="1416"/>
    </w:pPr>
  </w:style>
  <w:style w:type="paragraph" w:customStyle="1" w:styleId="TableParagraph">
    <w:name w:val="Table Paragraph"/>
    <w:basedOn w:val="Normal"/>
    <w:uiPriority w:val="1"/>
    <w:qFormat/>
    <w:pPr>
      <w:spacing w:line="198" w:lineRule="exact"/>
      <w:ind w:left="422"/>
    </w:pPr>
  </w:style>
  <w:style w:type="table" w:customStyle="1" w:styleId="YoungMixTable">
    <w:name w:val="YoungMix_Table"/>
    <w:rsid w:val="00E32A1E"/>
    <w:pPr>
      <w:widowControl/>
      <w:autoSpaceDE/>
      <w:autoSpaceDN/>
      <w:spacing w:after="160" w:line="259" w:lineRule="auto"/>
    </w:pPr>
    <w:rPr>
      <w:rFonts w:ascii="Times New Roman" w:hAnsi="Times New Roman"/>
      <w:sz w:val="24"/>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32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1E"/>
    <w:rPr>
      <w:rFonts w:ascii="Segoe UI" w:eastAsia="Microsoft Sans Serif"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hhs.govpolicy.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eguardian.co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3463</Words>
  <Characters>19742</Characters>
  <Application>Microsoft Office Word</Application>
  <DocSecurity>0</DocSecurity>
  <Lines>164</Lines>
  <Paragraphs>46</Paragraphs>
  <ScaleCrop>false</ScaleCrop>
  <Company/>
  <LinksUpToDate>false</LinksUpToDate>
  <CharactersWithSpaces>23159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lastModifiedBy>SAMWATEK 22</cp:lastModifiedBy>
  <cp:revision>4</cp:revision>
  <cp:lastPrinted>2026-03-10T03:54:00Z</cp:lastPrinted>
  <dcterms:created xsi:type="dcterms:W3CDTF">2026-03-09T08:31:00Z</dcterms:created>
  <dcterms:modified xsi:type="dcterms:W3CDTF">2026-03-28T11:47:00Z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2016</vt:lpwstr>
  </property>
  <property fmtid="{D5CDD505-2E9C-101B-9397-08002B2CF9AE}" pid="4" name="LastSaved">
    <vt:filetime>2026-03-09T00:00:00Z</vt:filetime>
  </property>
  <property fmtid="{D5CDD505-2E9C-101B-9397-08002B2CF9AE}" pid="5" name="Producer">
    <vt:lpwstr>Microsoft® Word 2016</vt:lpwstr>
  </property>
</Properties>
</file>