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CC81" w14:textId="161AF4A7" w:rsidR="00F46FB8" w:rsidRPr="00F07927" w:rsidRDefault="00F46FB8" w:rsidP="00AE6A83">
      <w:pPr>
        <w:spacing w:before="60" w:after="0" w:line="276" w:lineRule="auto"/>
        <w:jc w:val="center"/>
        <w:rPr>
          <w:rFonts w:eastAsia="Times New Roman" w:cs="Times New Roman"/>
          <w:b/>
          <w:sz w:val="28"/>
          <w:szCs w:val="28"/>
        </w:rPr>
      </w:pPr>
      <w:bookmarkStart w:id="0" w:name="_GoBack"/>
      <w:bookmarkEnd w:id="0"/>
      <w:r w:rsidRPr="00F07927">
        <w:rPr>
          <w:rFonts w:eastAsia="Times New Roman" w:cs="Times New Roman"/>
          <w:b/>
          <w:sz w:val="28"/>
          <w:szCs w:val="28"/>
        </w:rPr>
        <w:t>THÁNG</w:t>
      </w:r>
      <w:r w:rsidR="008210A6">
        <w:rPr>
          <w:rFonts w:eastAsia="Times New Roman" w:cs="Times New Roman"/>
          <w:b/>
          <w:sz w:val="28"/>
          <w:szCs w:val="28"/>
        </w:rPr>
        <w:t>….</w:t>
      </w:r>
      <w:r w:rsidRPr="00F07927">
        <w:rPr>
          <w:rFonts w:eastAsia="Times New Roman" w:cs="Times New Roman"/>
          <w:b/>
          <w:sz w:val="28"/>
          <w:szCs w:val="28"/>
        </w:rPr>
        <w:t xml:space="preserve">:  </w:t>
      </w:r>
      <w:r w:rsidRPr="00F07927">
        <w:rPr>
          <w:rFonts w:eastAsia="Times New Roman" w:cs="Times New Roman"/>
          <w:b/>
          <w:bCs/>
          <w:color w:val="1F1F1F"/>
          <w:sz w:val="26"/>
          <w:szCs w:val="24"/>
        </w:rPr>
        <w:t>EM VỚI THIÊN NHIÊN VÀ MÔI TRƯỜNG</w:t>
      </w:r>
    </w:p>
    <w:p w14:paraId="06861C1A" w14:textId="77777777" w:rsidR="00F46FB8" w:rsidRPr="00F07927" w:rsidRDefault="00F46FB8" w:rsidP="00AE6A83">
      <w:pPr>
        <w:spacing w:before="60" w:after="0" w:line="240" w:lineRule="auto"/>
        <w:jc w:val="center"/>
        <w:rPr>
          <w:rFonts w:eastAsia="Times New Roman" w:cs="Times New Roman"/>
          <w:i/>
          <w:sz w:val="28"/>
          <w:szCs w:val="28"/>
        </w:rPr>
      </w:pPr>
      <w:r w:rsidRPr="00F07927">
        <w:rPr>
          <w:rFonts w:eastAsia="Calibri" w:cs="Times New Roman"/>
          <w:b/>
          <w:bCs/>
          <w:sz w:val="26"/>
          <w:szCs w:val="24"/>
        </w:rPr>
        <w:t>Chủ đề 7: EM VỚI THIÊN NHIÊN VÀ MÔI TRƯỜNG</w:t>
      </w:r>
    </w:p>
    <w:p w14:paraId="61F0BD80" w14:textId="77777777" w:rsidR="00F46FB8" w:rsidRPr="00F07927" w:rsidRDefault="00F46FB8" w:rsidP="00F46FB8">
      <w:pPr>
        <w:spacing w:before="60" w:after="0" w:line="240" w:lineRule="auto"/>
        <w:jc w:val="both"/>
        <w:rPr>
          <w:rFonts w:eastAsia="Times New Roman" w:cs="Times New Roman"/>
          <w:i/>
          <w:sz w:val="28"/>
          <w:szCs w:val="28"/>
        </w:rPr>
      </w:pPr>
      <w:r w:rsidRPr="00F07927">
        <w:rPr>
          <w:rFonts w:eastAsia="Times New Roman" w:cs="Times New Roman"/>
          <w:i/>
          <w:sz w:val="28"/>
          <w:szCs w:val="28"/>
        </w:rPr>
        <w:t>Ngày dạy:</w:t>
      </w:r>
    </w:p>
    <w:p w14:paraId="6BA2D035" w14:textId="77777777" w:rsidR="00F46FB8" w:rsidRPr="00F07927" w:rsidRDefault="00F46FB8" w:rsidP="00F46FB8">
      <w:pPr>
        <w:spacing w:before="60" w:after="0" w:line="240" w:lineRule="auto"/>
        <w:jc w:val="center"/>
        <w:rPr>
          <w:rFonts w:eastAsia="Times New Roman" w:cs="Times New Roman"/>
          <w:b/>
          <w:sz w:val="28"/>
          <w:szCs w:val="28"/>
        </w:rPr>
      </w:pPr>
      <w:r w:rsidRPr="00F07927">
        <w:rPr>
          <w:rFonts w:eastAsia="Times New Roman" w:cs="Times New Roman"/>
          <w:i/>
          <w:sz w:val="28"/>
          <w:szCs w:val="28"/>
        </w:rPr>
        <w:t xml:space="preserve">Tiết: </w:t>
      </w:r>
      <w:r w:rsidRPr="00F07927">
        <w:rPr>
          <w:rFonts w:eastAsia="Times New Roman" w:cs="Times New Roman"/>
          <w:color w:val="1F1F1F"/>
          <w:sz w:val="26"/>
          <w:szCs w:val="24"/>
        </w:rPr>
        <w:t>26</w:t>
      </w:r>
      <w:r w:rsidRPr="00F07927">
        <w:rPr>
          <w:rFonts w:eastAsia="Times New Roman" w:cs="Times New Roman"/>
          <w:i/>
          <w:sz w:val="28"/>
          <w:szCs w:val="28"/>
        </w:rPr>
        <w:t xml:space="preserve">: </w:t>
      </w:r>
      <w:r w:rsidRPr="00F07927">
        <w:rPr>
          <w:rFonts w:eastAsia="Times New Roman" w:cs="Times New Roman"/>
          <w:b/>
          <w:sz w:val="28"/>
          <w:szCs w:val="28"/>
        </w:rPr>
        <w:t>GIAO LƯU VỚI CHUYÊN GIA</w:t>
      </w:r>
    </w:p>
    <w:p w14:paraId="601A72FE" w14:textId="77777777" w:rsidR="00F46FB8" w:rsidRPr="00F07927" w:rsidRDefault="00F46FB8" w:rsidP="00F46FB8">
      <w:pPr>
        <w:spacing w:before="60" w:after="0" w:line="240" w:lineRule="auto"/>
        <w:jc w:val="center"/>
        <w:rPr>
          <w:rFonts w:eastAsia="Times New Roman" w:cs="Times New Roman"/>
          <w:b/>
          <w:sz w:val="28"/>
          <w:szCs w:val="28"/>
        </w:rPr>
      </w:pPr>
      <w:r w:rsidRPr="00F07927">
        <w:rPr>
          <w:rFonts w:eastAsia="Times New Roman" w:cs="Times New Roman"/>
          <w:b/>
          <w:sz w:val="28"/>
          <w:szCs w:val="28"/>
        </w:rPr>
        <w:t xml:space="preserve">       MÔI TRƯỜNG VỀ HIỆU ỨNG NHÀ KÍNH</w:t>
      </w:r>
    </w:p>
    <w:p w14:paraId="71BA7048" w14:textId="77777777" w:rsidR="00F46FB8" w:rsidRPr="00F07927" w:rsidRDefault="00F46FB8" w:rsidP="00F46FB8">
      <w:pPr>
        <w:spacing w:before="60" w:after="0" w:line="240" w:lineRule="auto"/>
        <w:rPr>
          <w:rFonts w:eastAsia="Times New Roman" w:cs="Times New Roman"/>
          <w:b/>
          <w:i/>
          <w:sz w:val="28"/>
          <w:szCs w:val="28"/>
          <w:lang w:val="nl-NL"/>
        </w:rPr>
      </w:pPr>
    </w:p>
    <w:p w14:paraId="18727D95"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 Mục tiêu</w:t>
      </w:r>
    </w:p>
    <w:p w14:paraId="7B4887AE" w14:textId="77777777" w:rsidR="00F46FB8" w:rsidRPr="00F07927" w:rsidRDefault="00F46FB8" w:rsidP="00F46FB8">
      <w:pPr>
        <w:spacing w:before="60" w:after="0" w:line="276" w:lineRule="auto"/>
        <w:jc w:val="both"/>
        <w:rPr>
          <w:rFonts w:eastAsia="Calibri" w:cs="Times New Roman"/>
          <w:color w:val="000000"/>
          <w:sz w:val="28"/>
          <w:szCs w:val="18"/>
          <w:lang w:val="vi-VN"/>
        </w:rPr>
      </w:pPr>
      <w:r w:rsidRPr="00F07927">
        <w:rPr>
          <w:rFonts w:eastAsia="Calibri" w:cs="Times New Roman"/>
          <w:b/>
          <w:color w:val="1F1F1F"/>
          <w:sz w:val="28"/>
          <w:szCs w:val="28"/>
        </w:rPr>
        <w:t>1. Năng lực</w:t>
      </w:r>
      <w:r w:rsidRPr="00F07927">
        <w:rPr>
          <w:rFonts w:eastAsia="Calibri" w:cs="Times New Roman"/>
          <w:color w:val="000000"/>
          <w:sz w:val="28"/>
          <w:szCs w:val="18"/>
          <w:lang w:val="vi-VN"/>
        </w:rPr>
        <w:t xml:space="preserve"> </w:t>
      </w:r>
    </w:p>
    <w:p w14:paraId="288A1426" w14:textId="77777777" w:rsidR="00F46FB8" w:rsidRPr="00F07927" w:rsidRDefault="00F46FB8" w:rsidP="00F46FB8">
      <w:pPr>
        <w:spacing w:before="60" w:after="60" w:line="276" w:lineRule="auto"/>
        <w:rPr>
          <w:rFonts w:eastAsia="Calibri" w:cs="Times New Roman"/>
          <w:sz w:val="26"/>
          <w:szCs w:val="24"/>
        </w:rPr>
      </w:pPr>
      <w:r w:rsidRPr="00F07927">
        <w:rPr>
          <w:rFonts w:eastAsia="Times New Roman" w:cs="Times New Roman"/>
          <w:sz w:val="28"/>
          <w:szCs w:val="28"/>
        </w:rPr>
        <w:t>- Năng lực chung:</w:t>
      </w:r>
      <w:r w:rsidRPr="00F07927">
        <w:rPr>
          <w:rFonts w:eastAsia="Calibri" w:cs="Times New Roman"/>
          <w:sz w:val="26"/>
          <w:szCs w:val="24"/>
        </w:rPr>
        <w:t xml:space="preserve"> </w:t>
      </w:r>
      <w:r w:rsidRPr="00F07927">
        <w:rPr>
          <w:rFonts w:eastAsia="Calibri" w:cs="Times New Roman"/>
          <w:sz w:val="28"/>
          <w:szCs w:val="28"/>
        </w:rPr>
        <w:t>giao tiếp, hợp tác, giải quyết vấn đề.</w:t>
      </w:r>
    </w:p>
    <w:p w14:paraId="5433CC0C" w14:textId="77777777" w:rsidR="00F46FB8" w:rsidRPr="00F07927" w:rsidRDefault="00F46FB8" w:rsidP="00F46FB8">
      <w:pPr>
        <w:spacing w:before="60" w:after="60" w:line="276" w:lineRule="auto"/>
        <w:rPr>
          <w:rFonts w:eastAsia="Calibri" w:cs="Times New Roman"/>
          <w:sz w:val="26"/>
          <w:szCs w:val="24"/>
        </w:rPr>
      </w:pPr>
      <w:r w:rsidRPr="00F07927">
        <w:rPr>
          <w:rFonts w:eastAsia="Times New Roman" w:cs="Times New Roman"/>
          <w:sz w:val="28"/>
          <w:szCs w:val="28"/>
        </w:rPr>
        <w:t>- Năng lực đặc thù:</w:t>
      </w:r>
      <w:r w:rsidRPr="00F07927">
        <w:rPr>
          <w:rFonts w:eastAsia="Calibri" w:cs="Times New Roman"/>
          <w:sz w:val="26"/>
          <w:szCs w:val="24"/>
        </w:rPr>
        <w:t xml:space="preserve"> </w:t>
      </w:r>
      <w:r w:rsidRPr="00F07927">
        <w:rPr>
          <w:rFonts w:eastAsia="Calibri" w:cs="Times New Roman"/>
          <w:sz w:val="28"/>
          <w:szCs w:val="28"/>
        </w:rPr>
        <w:t>HS thu nhận được một số thông tin, kiến thức về hiệu ứng nhà kính</w:t>
      </w:r>
      <w:r w:rsidRPr="00F07927">
        <w:rPr>
          <w:rFonts w:eastAsia="Calibri" w:cs="Times New Roman"/>
          <w:sz w:val="26"/>
          <w:szCs w:val="24"/>
        </w:rPr>
        <w:t>.</w:t>
      </w:r>
    </w:p>
    <w:p w14:paraId="6227C4D2" w14:textId="77777777" w:rsidR="00F46FB8" w:rsidRPr="00F07927" w:rsidRDefault="00F46FB8" w:rsidP="00F46FB8">
      <w:pPr>
        <w:spacing w:before="60" w:after="0" w:line="276" w:lineRule="auto"/>
        <w:jc w:val="both"/>
        <w:rPr>
          <w:rFonts w:eastAsia="Calibri" w:cs="Times New Roman"/>
          <w:sz w:val="28"/>
          <w:szCs w:val="28"/>
        </w:rPr>
      </w:pPr>
      <w:r w:rsidRPr="00F07927">
        <w:rPr>
          <w:rFonts w:eastAsia="Calibri" w:cs="Times New Roman"/>
          <w:b/>
          <w:color w:val="1F1F1F"/>
          <w:sz w:val="28"/>
          <w:szCs w:val="28"/>
        </w:rPr>
        <w:t>2. Phẩm chất:</w:t>
      </w:r>
      <w:r w:rsidRPr="00F07927">
        <w:rPr>
          <w:rFonts w:eastAsia="Calibri" w:cs="Times New Roman"/>
          <w:sz w:val="26"/>
          <w:szCs w:val="24"/>
        </w:rPr>
        <w:t xml:space="preserve"> </w:t>
      </w:r>
      <w:r w:rsidRPr="00F07927">
        <w:rPr>
          <w:rFonts w:eastAsia="Calibri" w:cs="Times New Roman"/>
          <w:sz w:val="28"/>
          <w:szCs w:val="28"/>
        </w:rPr>
        <w:t>tự tin, trách nhiệm</w:t>
      </w:r>
    </w:p>
    <w:p w14:paraId="2AB68BAD"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II. Thiết bị dạy học và học liệu</w:t>
      </w:r>
    </w:p>
    <w:p w14:paraId="38192817" w14:textId="77777777" w:rsidR="00F46FB8" w:rsidRPr="00F07927" w:rsidRDefault="00F46FB8" w:rsidP="00F46FB8">
      <w:pPr>
        <w:spacing w:before="60" w:after="0" w:line="276" w:lineRule="auto"/>
        <w:jc w:val="both"/>
        <w:rPr>
          <w:rFonts w:eastAsia="Calibri" w:cs="Times New Roman"/>
          <w:b/>
          <w:color w:val="000000"/>
          <w:sz w:val="28"/>
          <w:szCs w:val="28"/>
        </w:rPr>
      </w:pPr>
      <w:r w:rsidRPr="00F07927">
        <w:rPr>
          <w:rFonts w:eastAsia="Calibri" w:cs="Times New Roman"/>
          <w:b/>
          <w:color w:val="000000"/>
          <w:sz w:val="28"/>
          <w:szCs w:val="28"/>
        </w:rPr>
        <w:t>1. Đối với TPT, BGH, GV</w:t>
      </w:r>
    </w:p>
    <w:p w14:paraId="3823D5B2" w14:textId="77777777" w:rsidR="00F46FB8" w:rsidRPr="00F07927" w:rsidRDefault="00F46FB8" w:rsidP="00F46FB8">
      <w:pPr>
        <w:widowControl w:val="0"/>
        <w:spacing w:before="60" w:after="0" w:line="276" w:lineRule="auto"/>
        <w:ind w:right="20"/>
        <w:jc w:val="both"/>
        <w:rPr>
          <w:rFonts w:eastAsia="Times New Roman" w:cs="Times New Roman"/>
          <w:sz w:val="28"/>
          <w:szCs w:val="28"/>
        </w:rPr>
      </w:pPr>
      <w:r w:rsidRPr="00F07927">
        <w:rPr>
          <w:rFonts w:eastAsia="Times New Roman" w:cs="Times New Roman"/>
          <w:sz w:val="28"/>
          <w:szCs w:val="28"/>
        </w:rPr>
        <w:t>- Mời chuyên gia về môi trường ở địa phương và làm việc trước với họ về chủ đề giao lưu, đối tượng giao lưu và chương trình giao lưu</w:t>
      </w:r>
    </w:p>
    <w:p w14:paraId="51C9D140" w14:textId="77777777" w:rsidR="00F46FB8" w:rsidRPr="00F07927" w:rsidRDefault="00F46FB8" w:rsidP="00F46FB8">
      <w:pPr>
        <w:widowControl w:val="0"/>
        <w:spacing w:before="60" w:after="0" w:line="276" w:lineRule="auto"/>
        <w:ind w:right="20"/>
        <w:jc w:val="both"/>
        <w:rPr>
          <w:rFonts w:eastAsia="Times New Roman" w:cs="Times New Roman"/>
          <w:sz w:val="28"/>
          <w:szCs w:val="28"/>
        </w:rPr>
      </w:pPr>
      <w:r w:rsidRPr="00F07927">
        <w:rPr>
          <w:rFonts w:eastAsia="Times New Roman" w:cs="Times New Roman"/>
          <w:sz w:val="28"/>
          <w:szCs w:val="28"/>
        </w:rPr>
        <w:t>- Phổ biến trước về kế hoạch tổ chức giao lưu với học sinh và yêu cầu HS chuẩn bị một số câu hỏi để giao lưu với chuyên gia</w:t>
      </w:r>
    </w:p>
    <w:p w14:paraId="466D57F2" w14:textId="77777777" w:rsidR="00F46FB8" w:rsidRPr="00F07927" w:rsidRDefault="00F46FB8" w:rsidP="00F46FB8">
      <w:pPr>
        <w:widowControl w:val="0"/>
        <w:spacing w:before="60" w:after="0" w:line="276" w:lineRule="auto"/>
        <w:jc w:val="both"/>
        <w:rPr>
          <w:rFonts w:eastAsia="Times New Roman" w:cs="Times New Roman"/>
          <w:sz w:val="28"/>
          <w:szCs w:val="28"/>
        </w:rPr>
      </w:pPr>
      <w:r w:rsidRPr="00F07927">
        <w:rPr>
          <w:rFonts w:eastAsia="Times New Roman" w:cs="Times New Roman"/>
          <w:sz w:val="28"/>
          <w:szCs w:val="28"/>
        </w:rPr>
        <w:t>- Địa điểm, hệ thống âm thanh phục vụ hoạt động.</w:t>
      </w:r>
    </w:p>
    <w:p w14:paraId="6BD3B4A1" w14:textId="77777777" w:rsidR="00F46FB8" w:rsidRPr="00F07927" w:rsidRDefault="00F46FB8" w:rsidP="00F46FB8">
      <w:pPr>
        <w:widowControl w:val="0"/>
        <w:spacing w:before="60" w:after="0" w:line="276" w:lineRule="auto"/>
        <w:jc w:val="both"/>
        <w:rPr>
          <w:rFonts w:eastAsia="Times New Roman" w:cs="Times New Roman"/>
          <w:sz w:val="28"/>
          <w:szCs w:val="28"/>
        </w:rPr>
      </w:pPr>
      <w:r w:rsidRPr="00F07927">
        <w:rPr>
          <w:rFonts w:eastAsia="Times New Roman" w:cs="Times New Roman"/>
          <w:sz w:val="28"/>
          <w:szCs w:val="28"/>
        </w:rPr>
        <w:t>- Thiết bị phát nhạc về chủ đề bảo vệ môi trường.</w:t>
      </w:r>
    </w:p>
    <w:p w14:paraId="33C57CE6" w14:textId="77777777" w:rsidR="00F46FB8" w:rsidRPr="00F07927" w:rsidRDefault="00F46FB8" w:rsidP="00F46FB8">
      <w:pPr>
        <w:widowControl w:val="0"/>
        <w:spacing w:before="60" w:after="0" w:line="276" w:lineRule="auto"/>
        <w:jc w:val="both"/>
        <w:rPr>
          <w:rFonts w:eastAsia="Times New Roman" w:cs="Times New Roman"/>
          <w:sz w:val="28"/>
          <w:szCs w:val="28"/>
        </w:rPr>
      </w:pPr>
      <w:r w:rsidRPr="00F07927">
        <w:rPr>
          <w:rFonts w:eastAsia="Times New Roman" w:cs="Times New Roman"/>
          <w:sz w:val="28"/>
          <w:szCs w:val="28"/>
        </w:rPr>
        <w:t>- Xây dựng kịch bản chương trình.</w:t>
      </w:r>
    </w:p>
    <w:p w14:paraId="3A555980" w14:textId="77777777" w:rsidR="00F46FB8" w:rsidRPr="00F07927" w:rsidRDefault="00F46FB8" w:rsidP="00F46FB8">
      <w:pPr>
        <w:widowControl w:val="0"/>
        <w:spacing w:before="60" w:after="0" w:line="276" w:lineRule="auto"/>
        <w:ind w:right="20"/>
        <w:jc w:val="both"/>
        <w:rPr>
          <w:rFonts w:eastAsia="Times New Roman" w:cs="Times New Roman"/>
          <w:sz w:val="28"/>
          <w:szCs w:val="28"/>
        </w:rPr>
      </w:pPr>
      <w:r w:rsidRPr="00F07927">
        <w:rPr>
          <w:rFonts w:eastAsia="Times New Roman" w:cs="Times New Roman"/>
          <w:sz w:val="28"/>
          <w:szCs w:val="28"/>
        </w:rPr>
        <w:t>- Cử CM</w:t>
      </w:r>
    </w:p>
    <w:p w14:paraId="77574416" w14:textId="77777777" w:rsidR="00F46FB8" w:rsidRPr="00F07927" w:rsidRDefault="00F46FB8" w:rsidP="00F46FB8">
      <w:pPr>
        <w:widowControl w:val="0"/>
        <w:spacing w:before="60" w:after="0" w:line="276" w:lineRule="auto"/>
        <w:ind w:right="20"/>
        <w:jc w:val="both"/>
        <w:rPr>
          <w:rFonts w:eastAsia="Times New Roman" w:cs="Times New Roman"/>
          <w:sz w:val="28"/>
          <w:szCs w:val="28"/>
        </w:rPr>
      </w:pPr>
      <w:r w:rsidRPr="00F07927">
        <w:rPr>
          <w:rFonts w:eastAsia="Times New Roman" w:cs="Times New Roman"/>
          <w:sz w:val="28"/>
          <w:szCs w:val="28"/>
        </w:rPr>
        <w:t>- TPT phối hợp với GVCN các lớp giám sát, hỗ trợ và góp ý cho HS chuẩn bị các công việc phân công cho lớp.</w:t>
      </w:r>
    </w:p>
    <w:p w14:paraId="69DBEFDC" w14:textId="77777777" w:rsidR="00F46FB8" w:rsidRPr="00F07927" w:rsidRDefault="00F46FB8" w:rsidP="00F46FB8">
      <w:pPr>
        <w:widowControl w:val="0"/>
        <w:spacing w:before="60" w:after="0" w:line="276" w:lineRule="auto"/>
        <w:ind w:right="20"/>
        <w:jc w:val="both"/>
        <w:rPr>
          <w:rFonts w:eastAsia="Calibri" w:cs="Times New Roman"/>
          <w:b/>
          <w:color w:val="000000"/>
          <w:sz w:val="28"/>
          <w:szCs w:val="28"/>
        </w:rPr>
      </w:pPr>
      <w:r w:rsidRPr="00F07927">
        <w:rPr>
          <w:rFonts w:eastAsia="Calibri" w:cs="Times New Roman"/>
          <w:b/>
          <w:color w:val="000000"/>
          <w:sz w:val="28"/>
          <w:szCs w:val="28"/>
        </w:rPr>
        <w:t xml:space="preserve">2. Đối với HS </w:t>
      </w:r>
    </w:p>
    <w:p w14:paraId="358DAC1B" w14:textId="77777777" w:rsidR="00F46FB8" w:rsidRPr="00F07927" w:rsidRDefault="00F46FB8" w:rsidP="00F46FB8">
      <w:pPr>
        <w:spacing w:before="60" w:after="0" w:line="276" w:lineRule="auto"/>
        <w:jc w:val="both"/>
        <w:rPr>
          <w:rFonts w:eastAsia="Times New Roman" w:cs="Times New Roman"/>
          <w:sz w:val="28"/>
          <w:szCs w:val="28"/>
        </w:rPr>
      </w:pPr>
      <w:r w:rsidRPr="00F07927">
        <w:rPr>
          <w:rFonts w:eastAsia="Times New Roman" w:cs="Times New Roman"/>
          <w:sz w:val="28"/>
          <w:szCs w:val="28"/>
        </w:rPr>
        <w:t>- Chuẩn bị câu hỏi để giao lưu với chuyên gia</w:t>
      </w:r>
    </w:p>
    <w:p w14:paraId="171051D7" w14:textId="77777777" w:rsidR="00F46FB8" w:rsidRPr="00F07927" w:rsidRDefault="00F46FB8" w:rsidP="00F46FB8">
      <w:pPr>
        <w:spacing w:before="60" w:after="0" w:line="276" w:lineRule="auto"/>
        <w:jc w:val="both"/>
        <w:rPr>
          <w:rFonts w:eastAsia="Calibri" w:cs="Times New Roman"/>
          <w:color w:val="1F1F1F"/>
          <w:sz w:val="28"/>
          <w:szCs w:val="28"/>
        </w:rPr>
      </w:pPr>
      <w:r w:rsidRPr="00F07927">
        <w:rPr>
          <w:rFonts w:eastAsia="Times New Roman" w:cs="Times New Roman"/>
          <w:sz w:val="28"/>
          <w:szCs w:val="28"/>
        </w:rPr>
        <w:t>- Một số tiết mục văn nghệ về chủ đề bảo vệ môi trường</w:t>
      </w:r>
    </w:p>
    <w:p w14:paraId="68206A43"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III. Tiến trình tổ chức hoạt động</w:t>
      </w:r>
    </w:p>
    <w:p w14:paraId="3E997F48" w14:textId="77777777" w:rsidR="00F46FB8" w:rsidRPr="00F07927" w:rsidRDefault="00F46FB8" w:rsidP="00F46FB8">
      <w:pPr>
        <w:spacing w:before="60" w:after="0" w:line="312" w:lineRule="auto"/>
        <w:jc w:val="both"/>
        <w:rPr>
          <w:rFonts w:eastAsia="Calibri" w:cs="Times New Roman"/>
          <w:b/>
          <w:color w:val="1F1F1F"/>
          <w:sz w:val="28"/>
          <w:szCs w:val="28"/>
        </w:rPr>
      </w:pPr>
      <w:r w:rsidRPr="00F07927">
        <w:rPr>
          <w:rFonts w:eastAsia="Calibri" w:cs="Times New Roman"/>
          <w:b/>
          <w:color w:val="1F1F1F"/>
          <w:sz w:val="28"/>
          <w:szCs w:val="28"/>
        </w:rPr>
        <w:t>1.  Khởi động</w:t>
      </w:r>
    </w:p>
    <w:p w14:paraId="21B4B910"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 Đánh trống tập trung toàn trường (Lớp trực tuần).</w:t>
      </w:r>
    </w:p>
    <w:p w14:paraId="2D2C4E5D"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 Các chi đội điểm danh báo cáo sĩ số (Liên đội trưởng + Các Chi đội trưởng).</w:t>
      </w:r>
    </w:p>
    <w:p w14:paraId="17C71E6E" w14:textId="77777777" w:rsidR="00F46FB8" w:rsidRPr="00F07927" w:rsidRDefault="00F46FB8" w:rsidP="00F46FB8">
      <w:pPr>
        <w:spacing w:before="60" w:after="0" w:line="312" w:lineRule="auto"/>
        <w:jc w:val="both"/>
        <w:rPr>
          <w:rFonts w:eastAsia="Calibri" w:cs="Times New Roman"/>
          <w:b/>
          <w:color w:val="1F1F1F"/>
          <w:sz w:val="28"/>
          <w:szCs w:val="28"/>
        </w:rPr>
      </w:pPr>
      <w:r w:rsidRPr="00F07927">
        <w:rPr>
          <w:rFonts w:eastAsia="Calibri" w:cs="Times New Roman"/>
          <w:b/>
          <w:color w:val="1F1F1F"/>
          <w:sz w:val="28"/>
          <w:szCs w:val="28"/>
        </w:rPr>
        <w:t>2. Chào cờ, sơ kết tuần và kế hoạch tuần mới</w:t>
      </w:r>
    </w:p>
    <w:p w14:paraId="4CE710DE"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b/>
          <w:color w:val="1F1F1F"/>
          <w:sz w:val="28"/>
          <w:szCs w:val="28"/>
        </w:rPr>
        <w:t>*Chào cờ</w:t>
      </w:r>
      <w:r w:rsidRPr="00F07927">
        <w:rPr>
          <w:rFonts w:eastAsia="Calibri" w:cs="Times New Roman"/>
          <w:color w:val="1F1F1F"/>
          <w:sz w:val="28"/>
          <w:szCs w:val="28"/>
        </w:rPr>
        <w:t>: Tổ chức lễ chào theo nghi thức Đội (LĐT, đội nghi lễ).</w:t>
      </w:r>
    </w:p>
    <w:p w14:paraId="577EE33F" w14:textId="77777777" w:rsidR="00F46FB8" w:rsidRPr="00F07927" w:rsidRDefault="00F46FB8" w:rsidP="00F46FB8">
      <w:pPr>
        <w:spacing w:before="60" w:after="0" w:line="312" w:lineRule="auto"/>
        <w:jc w:val="both"/>
        <w:rPr>
          <w:rFonts w:eastAsia="Calibri" w:cs="Times New Roman"/>
          <w:b/>
          <w:color w:val="1F1F1F"/>
          <w:sz w:val="28"/>
          <w:szCs w:val="28"/>
        </w:rPr>
      </w:pPr>
      <w:r w:rsidRPr="00F07927">
        <w:rPr>
          <w:rFonts w:eastAsia="Calibri" w:cs="Times New Roman"/>
          <w:b/>
          <w:color w:val="1F1F1F"/>
          <w:sz w:val="28"/>
          <w:szCs w:val="28"/>
        </w:rPr>
        <w:t>*Sơ kết tuần:</w:t>
      </w:r>
    </w:p>
    <w:p w14:paraId="39E0D67B" w14:textId="77777777" w:rsidR="00F46FB8" w:rsidRPr="00F07927" w:rsidRDefault="00F46FB8" w:rsidP="00F46FB8">
      <w:pPr>
        <w:spacing w:before="60" w:after="0" w:line="312" w:lineRule="auto"/>
        <w:jc w:val="both"/>
        <w:rPr>
          <w:rFonts w:eastAsia="Calibri" w:cs="Times New Roman"/>
          <w:color w:val="1F1F1F"/>
          <w:spacing w:val="-8"/>
          <w:sz w:val="28"/>
          <w:szCs w:val="28"/>
        </w:rPr>
      </w:pPr>
      <w:r w:rsidRPr="00F07927">
        <w:rPr>
          <w:rFonts w:eastAsia="Calibri" w:cs="Times New Roman"/>
          <w:color w:val="1F1F1F"/>
          <w:sz w:val="28"/>
          <w:szCs w:val="28"/>
        </w:rPr>
        <w:lastRenderedPageBreak/>
        <w:t xml:space="preserve">- </w:t>
      </w:r>
      <w:r w:rsidRPr="00F07927">
        <w:rPr>
          <w:rFonts w:eastAsia="Calibri" w:cs="Times New Roman"/>
          <w:color w:val="1F1F1F"/>
          <w:spacing w:val="-8"/>
          <w:sz w:val="28"/>
          <w:szCs w:val="28"/>
        </w:rPr>
        <w:t>Lớp trực tuần nhận xét việc thực hiện nền nếp trong giờ và ngoài giờ của toàn trường.</w:t>
      </w:r>
    </w:p>
    <w:p w14:paraId="01910A6C" w14:textId="77777777" w:rsidR="00F46FB8" w:rsidRPr="00F07927" w:rsidRDefault="00F46FB8" w:rsidP="00F46FB8">
      <w:pPr>
        <w:widowControl w:val="0"/>
        <w:spacing w:after="0" w:line="276" w:lineRule="auto"/>
        <w:jc w:val="both"/>
        <w:rPr>
          <w:rFonts w:eastAsia="Times New Roman" w:cs="Times New Roman"/>
          <w:spacing w:val="-8"/>
          <w:sz w:val="28"/>
          <w:szCs w:val="28"/>
        </w:rPr>
      </w:pPr>
      <w:r w:rsidRPr="00F07927">
        <w:rPr>
          <w:rFonts w:eastAsia="Times New Roman" w:cs="Times New Roman"/>
          <w:color w:val="1F1F1F"/>
          <w:spacing w:val="-8"/>
          <w:sz w:val="28"/>
          <w:szCs w:val="28"/>
        </w:rPr>
        <w:t xml:space="preserve">- </w:t>
      </w:r>
      <w:r w:rsidRPr="00F07927">
        <w:rPr>
          <w:rFonts w:eastAsia="Times New Roman" w:cs="Times New Roman"/>
          <w:spacing w:val="-8"/>
          <w:sz w:val="28"/>
          <w:szCs w:val="28"/>
        </w:rPr>
        <w:t>BCH Liên đội lên đánh giá kết quả thi đua tuần của các lớp (LĐT hoặc LĐP)</w:t>
      </w:r>
    </w:p>
    <w:p w14:paraId="34498DA1" w14:textId="77777777" w:rsidR="00F46FB8" w:rsidRPr="00F07927" w:rsidRDefault="00F46FB8" w:rsidP="00F46FB8">
      <w:pPr>
        <w:widowControl w:val="0"/>
        <w:spacing w:after="0" w:line="276" w:lineRule="auto"/>
        <w:jc w:val="both"/>
        <w:rPr>
          <w:rFonts w:eastAsia="Times New Roman" w:cs="Times New Roman"/>
          <w:sz w:val="28"/>
          <w:szCs w:val="28"/>
        </w:rPr>
      </w:pPr>
      <w:r w:rsidRPr="00F07927">
        <w:rPr>
          <w:rFonts w:eastAsia="Times New Roman" w:cs="Times New Roman"/>
          <w:sz w:val="28"/>
          <w:szCs w:val="28"/>
        </w:rPr>
        <w:t>- Trao cờ thi đua tuần cho các lớp đạt thành tích của tuần (TPT)</w:t>
      </w:r>
    </w:p>
    <w:p w14:paraId="04CB1C68" w14:textId="77777777" w:rsidR="00F46FB8" w:rsidRPr="00F07927" w:rsidRDefault="00F46FB8" w:rsidP="00F46FB8">
      <w:pPr>
        <w:widowControl w:val="0"/>
        <w:spacing w:after="0" w:line="276" w:lineRule="auto"/>
        <w:jc w:val="both"/>
        <w:rPr>
          <w:rFonts w:eastAsia="Times New Roman" w:cs="Times New Roman"/>
          <w:sz w:val="28"/>
          <w:szCs w:val="28"/>
        </w:rPr>
      </w:pPr>
      <w:r w:rsidRPr="00F07927">
        <w:rPr>
          <w:rFonts w:eastAsia="Times New Roman" w:cs="Times New Roman"/>
          <w:b/>
          <w:sz w:val="28"/>
          <w:szCs w:val="28"/>
        </w:rPr>
        <w:t>*Kế hoạch tuần mới:</w:t>
      </w:r>
      <w:r w:rsidRPr="00F07927">
        <w:rPr>
          <w:rFonts w:eastAsia="Times New Roman" w:cs="Times New Roman"/>
          <w:sz w:val="28"/>
          <w:szCs w:val="28"/>
        </w:rPr>
        <w:t xml:space="preserve"> TPT Đội triển khai kế hoạch tuần mới.</w:t>
      </w:r>
    </w:p>
    <w:p w14:paraId="7F0D6242" w14:textId="6BAB2687" w:rsidR="00F46FB8" w:rsidRPr="00F07927" w:rsidRDefault="00F46FB8" w:rsidP="00F46FB8">
      <w:pPr>
        <w:widowControl w:val="0"/>
        <w:spacing w:after="0" w:line="276" w:lineRule="auto"/>
        <w:jc w:val="both"/>
        <w:rPr>
          <w:rFonts w:eastAsia="Times New Roman" w:cs="Times New Roman"/>
          <w:sz w:val="28"/>
          <w:szCs w:val="28"/>
        </w:rPr>
      </w:pPr>
      <w:r w:rsidRPr="00F07927">
        <w:rPr>
          <w:rFonts w:eastAsia="Times New Roman" w:cs="Times New Roman"/>
          <w:sz w:val="28"/>
          <w:szCs w:val="28"/>
        </w:rPr>
        <w:t xml:space="preserve">- Tổ chức diễn đàn </w:t>
      </w:r>
      <w:r w:rsidRPr="00F07927">
        <w:rPr>
          <w:rFonts w:eastAsia="Times New Roman" w:cs="Times New Roman"/>
          <w:i/>
          <w:sz w:val="28"/>
          <w:szCs w:val="28"/>
        </w:rPr>
        <w:t>“Giao lưu với chuyên gia về bảo vệ môi trường, giảm thiểu hiệu ứng nhà kính</w:t>
      </w:r>
      <w:r w:rsidRPr="00F07927">
        <w:rPr>
          <w:rFonts w:eastAsia="Times New Roman" w:cs="Times New Roman"/>
          <w:sz w:val="28"/>
          <w:szCs w:val="28"/>
        </w:rPr>
        <w:t>”.</w:t>
      </w:r>
    </w:p>
    <w:p w14:paraId="3F7F876F" w14:textId="77777777" w:rsidR="00F46FB8" w:rsidRPr="00F07927" w:rsidRDefault="00F46FB8" w:rsidP="00F46FB8">
      <w:pPr>
        <w:widowControl w:val="0"/>
        <w:spacing w:after="0" w:line="276" w:lineRule="auto"/>
        <w:jc w:val="both"/>
        <w:rPr>
          <w:rFonts w:eastAsia="Times New Roman" w:cs="Times New Roman"/>
          <w:sz w:val="28"/>
          <w:szCs w:val="28"/>
        </w:rPr>
      </w:pPr>
      <w:r w:rsidRPr="00F07927">
        <w:rPr>
          <w:rFonts w:eastAsia="Times New Roman" w:cs="Times New Roman"/>
          <w:sz w:val="28"/>
          <w:szCs w:val="28"/>
        </w:rPr>
        <w:t>- Nhắc nhở, hướng dẫn học sinh duy trì nề nếp học tập</w:t>
      </w:r>
    </w:p>
    <w:p w14:paraId="1A7B7C87" w14:textId="77777777" w:rsidR="00F46FB8" w:rsidRPr="00F07927" w:rsidRDefault="00F46FB8" w:rsidP="00F46FB8">
      <w:pPr>
        <w:widowControl w:val="0"/>
        <w:spacing w:after="0" w:line="276" w:lineRule="auto"/>
        <w:jc w:val="both"/>
        <w:rPr>
          <w:rFonts w:eastAsia="Times New Roman" w:cs="Times New Roman"/>
          <w:sz w:val="28"/>
          <w:szCs w:val="28"/>
        </w:rPr>
      </w:pPr>
      <w:r w:rsidRPr="00F07927">
        <w:rPr>
          <w:rFonts w:eastAsia="Times New Roman" w:cs="Times New Roman"/>
          <w:sz w:val="28"/>
          <w:szCs w:val="28"/>
        </w:rPr>
        <w:t>- Một số công văn của Thành đoàn và PGD…</w:t>
      </w:r>
    </w:p>
    <w:p w14:paraId="0E64FA4C"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3. Sinh hoạt theo chủ đề: “</w:t>
      </w:r>
      <w:r w:rsidRPr="00F07927">
        <w:rPr>
          <w:rFonts w:eastAsia="Times New Roman" w:cs="Times New Roman"/>
          <w:b/>
          <w:i/>
          <w:sz w:val="28"/>
          <w:szCs w:val="28"/>
        </w:rPr>
        <w:t>Bảo vệ môi trường, giảm thiểu hiệu ứng nhà kính</w:t>
      </w:r>
      <w:r w:rsidRPr="00F07927">
        <w:rPr>
          <w:rFonts w:eastAsia="Times New Roman" w:cs="Times New Roman"/>
          <w:b/>
          <w:sz w:val="28"/>
          <w:szCs w:val="28"/>
        </w:rPr>
        <w:t>”</w:t>
      </w:r>
    </w:p>
    <w:p w14:paraId="52E2F260" w14:textId="77777777" w:rsidR="00F46FB8" w:rsidRPr="00F07927" w:rsidRDefault="00F46FB8" w:rsidP="00F46FB8">
      <w:pPr>
        <w:shd w:val="clear" w:color="auto" w:fill="FFFFFF"/>
        <w:spacing w:before="60" w:after="0" w:line="240" w:lineRule="auto"/>
        <w:rPr>
          <w:rFonts w:eastAsia="Times New Roman" w:cs="Times New Roman"/>
          <w:color w:val="000000"/>
          <w:sz w:val="26"/>
          <w:szCs w:val="28"/>
        </w:rPr>
      </w:pPr>
      <w:r w:rsidRPr="00F07927">
        <w:rPr>
          <w:rFonts w:eastAsia="Calibri" w:cs="Times New Roman"/>
          <w:b/>
          <w:color w:val="1F1F1F"/>
          <w:sz w:val="28"/>
          <w:szCs w:val="28"/>
        </w:rPr>
        <w:t>a. Mục tiêu:</w:t>
      </w:r>
      <w:r w:rsidRPr="00F07927">
        <w:rPr>
          <w:rFonts w:eastAsia="Times New Roman" w:cs="Times New Roman"/>
          <w:color w:val="000000"/>
          <w:sz w:val="26"/>
          <w:szCs w:val="28"/>
        </w:rPr>
        <w:t xml:space="preserve"> </w:t>
      </w:r>
      <w:r w:rsidRPr="00F07927">
        <w:rPr>
          <w:rFonts w:eastAsia="Times New Roman" w:cs="Times New Roman"/>
          <w:color w:val="000000"/>
          <w:sz w:val="28"/>
          <w:szCs w:val="28"/>
        </w:rPr>
        <w:t>HS hiểu được hiệu ứng nhà kính là hiện tượng không khí Trái đất nóng dần lên bởi các bức xạ của Mặt trời xuyên qua tầng khí quyển. Lúc này,mặt đất hấp thu nhiệt và bức xạ theo những đường sóng dài vào khí quyển khiến kông khí nóng dần lên.</w:t>
      </w:r>
    </w:p>
    <w:p w14:paraId="677932A0"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 xml:space="preserve">b. Nội dung - Tổ chức thực hiện: </w:t>
      </w:r>
    </w:p>
    <w:p w14:paraId="2F981797" w14:textId="77777777" w:rsidR="00F46FB8" w:rsidRPr="00F07927" w:rsidRDefault="00F46FB8" w:rsidP="00F46FB8">
      <w:pPr>
        <w:shd w:val="clear" w:color="auto" w:fill="FFFFFF"/>
        <w:spacing w:before="60" w:after="0" w:line="240" w:lineRule="auto"/>
        <w:rPr>
          <w:rFonts w:eastAsia="Times New Roman" w:cs="Times New Roman"/>
          <w:color w:val="000000"/>
          <w:sz w:val="28"/>
          <w:szCs w:val="28"/>
        </w:rPr>
      </w:pPr>
      <w:r w:rsidRPr="00F07927">
        <w:rPr>
          <w:rFonts w:eastAsia="Calibri" w:cs="Times New Roman"/>
          <w:color w:val="1F1F1F"/>
          <w:sz w:val="28"/>
          <w:szCs w:val="28"/>
        </w:rPr>
        <w:t>- HS trình diễn một số tiết mục văn nghệ về chủ đề bảo vệ môi trường(lớp trực tuần)</w:t>
      </w:r>
      <w:r w:rsidRPr="00F07927">
        <w:rPr>
          <w:rFonts w:eastAsia="Times New Roman" w:cs="Times New Roman"/>
          <w:color w:val="000000"/>
          <w:sz w:val="26"/>
          <w:szCs w:val="28"/>
        </w:rPr>
        <w:t xml:space="preserve"> </w:t>
      </w:r>
      <w:r w:rsidRPr="00F07927">
        <w:rPr>
          <w:rFonts w:eastAsia="Times New Roman" w:cs="Times New Roman"/>
          <w:color w:val="000000"/>
          <w:sz w:val="28"/>
          <w:szCs w:val="28"/>
        </w:rPr>
        <w:t>.+  Bài hát :Trái đất này là của chúng mình.</w:t>
      </w:r>
    </w:p>
    <w:p w14:paraId="78CDD22B" w14:textId="77777777" w:rsidR="00F46FB8" w:rsidRPr="00F07927" w:rsidRDefault="00F46FB8" w:rsidP="00F46FB8">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xml:space="preserve">                                        Sáng tác Trương Quang Lục</w:t>
      </w:r>
    </w:p>
    <w:p w14:paraId="0B04C56B" w14:textId="77777777" w:rsidR="00F46FB8" w:rsidRPr="00F07927" w:rsidRDefault="00F46FB8" w:rsidP="00F46FB8">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xml:space="preserve">                                        Thơ Định Hải.</w:t>
      </w:r>
    </w:p>
    <w:p w14:paraId="51164ED8" w14:textId="77777777" w:rsidR="00F46FB8" w:rsidRPr="00F07927" w:rsidRDefault="00F46FB8" w:rsidP="00F46FB8">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Bài hát: Điều đó tùy thuộc hành động của bạn.</w:t>
      </w:r>
    </w:p>
    <w:p w14:paraId="5FDB9E6A" w14:textId="77777777" w:rsidR="00F46FB8" w:rsidRPr="00F07927" w:rsidRDefault="00F46FB8" w:rsidP="00F46FB8">
      <w:pPr>
        <w:shd w:val="clear" w:color="auto" w:fill="FFFFFF"/>
        <w:spacing w:before="60" w:after="0" w:line="240" w:lineRule="auto"/>
        <w:rPr>
          <w:rFonts w:eastAsia="Times New Roman" w:cs="Times New Roman"/>
          <w:color w:val="000000"/>
          <w:sz w:val="28"/>
          <w:szCs w:val="28"/>
        </w:rPr>
      </w:pPr>
      <w:r w:rsidRPr="00F07927">
        <w:rPr>
          <w:rFonts w:eastAsia="Times New Roman" w:cs="Times New Roman"/>
          <w:color w:val="000000"/>
          <w:sz w:val="28"/>
          <w:szCs w:val="28"/>
        </w:rPr>
        <w:t xml:space="preserve">                                       Sáng tác Vũ Kim Dung.</w:t>
      </w:r>
    </w:p>
    <w:p w14:paraId="07594292" w14:textId="77777777" w:rsidR="00F46FB8" w:rsidRPr="00F07927" w:rsidRDefault="00F46FB8" w:rsidP="00F46FB8">
      <w:pPr>
        <w:spacing w:before="60" w:after="0" w:line="276" w:lineRule="auto"/>
        <w:jc w:val="both"/>
        <w:rPr>
          <w:rFonts w:eastAsia="Calibri" w:cs="Times New Roman"/>
          <w:color w:val="1F1F1F"/>
          <w:sz w:val="28"/>
          <w:szCs w:val="28"/>
        </w:rPr>
      </w:pPr>
      <w:r w:rsidRPr="00F07927">
        <w:rPr>
          <w:rFonts w:eastAsia="Calibri" w:cs="Times New Roman"/>
          <w:color w:val="1F1F1F"/>
          <w:sz w:val="28"/>
          <w:szCs w:val="28"/>
        </w:rPr>
        <w:t>- CM tuyên bố lí do, giới thiệu chuyên gia tham gia buổi giao lưu</w:t>
      </w:r>
    </w:p>
    <w:p w14:paraId="065B8A66" w14:textId="77777777" w:rsidR="00F46FB8" w:rsidRPr="00F07927" w:rsidRDefault="00F46FB8" w:rsidP="00F46FB8">
      <w:pPr>
        <w:spacing w:before="60" w:after="0" w:line="276" w:lineRule="auto"/>
        <w:jc w:val="both"/>
        <w:rPr>
          <w:rFonts w:eastAsia="Calibri" w:cs="Times New Roman"/>
          <w:color w:val="1F1F1F"/>
          <w:sz w:val="28"/>
          <w:szCs w:val="28"/>
        </w:rPr>
      </w:pPr>
      <w:r w:rsidRPr="00F07927">
        <w:rPr>
          <w:rFonts w:eastAsia="Calibri" w:cs="Times New Roman"/>
          <w:color w:val="1F1F1F"/>
          <w:sz w:val="28"/>
          <w:szCs w:val="28"/>
        </w:rPr>
        <w:t>- Mời chuyên gia môi trường nói chuyện về hiệu ứng nhà kính và ảnh hưởng của hiệu ứng nhà kính</w:t>
      </w:r>
    </w:p>
    <w:p w14:paraId="00D916BE" w14:textId="77777777" w:rsidR="00F46FB8" w:rsidRPr="00F07927" w:rsidRDefault="00F46FB8" w:rsidP="00F46FB8">
      <w:pPr>
        <w:spacing w:before="60" w:after="0" w:line="276" w:lineRule="auto"/>
        <w:jc w:val="both"/>
        <w:rPr>
          <w:rFonts w:eastAsia="Calibri" w:cs="Times New Roman"/>
          <w:color w:val="1F1F1F"/>
          <w:sz w:val="28"/>
          <w:szCs w:val="28"/>
        </w:rPr>
      </w:pPr>
      <w:r w:rsidRPr="00F07927">
        <w:rPr>
          <w:rFonts w:eastAsia="Calibri" w:cs="Times New Roman"/>
          <w:color w:val="1F1F1F"/>
          <w:sz w:val="28"/>
          <w:szCs w:val="28"/>
        </w:rPr>
        <w:t>- HS lắng nghe và nêu câu hỏi cho chuyên gia về những điều còn băn khoăn, thắc mắc</w:t>
      </w:r>
    </w:p>
    <w:p w14:paraId="234A2688"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 xml:space="preserve">c. Sản phẩm: </w:t>
      </w:r>
      <w:r w:rsidRPr="00F07927">
        <w:rPr>
          <w:rFonts w:eastAsia="Calibri" w:cs="Times New Roman"/>
          <w:color w:val="1F1F1F"/>
          <w:sz w:val="28"/>
          <w:szCs w:val="28"/>
        </w:rPr>
        <w:t>HS lắng nghe, ghi chép lại những điều các em đã thu hoạch</w:t>
      </w:r>
    </w:p>
    <w:p w14:paraId="6EB4E906"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4. Đánh giá</w:t>
      </w:r>
    </w:p>
    <w:p w14:paraId="2D5C8AAC" w14:textId="77777777" w:rsidR="00F46FB8" w:rsidRPr="00F07927" w:rsidRDefault="00F46FB8" w:rsidP="00F46FB8">
      <w:pPr>
        <w:spacing w:before="60" w:after="0" w:line="312" w:lineRule="auto"/>
        <w:jc w:val="both"/>
        <w:rPr>
          <w:rFonts w:eastAsia="Calibri" w:cs="Times New Roman"/>
          <w:color w:val="1F1F1F"/>
          <w:sz w:val="28"/>
          <w:szCs w:val="28"/>
          <w:lang w:val="nl-NL"/>
        </w:rPr>
      </w:pPr>
      <w:r w:rsidRPr="00F07927">
        <w:rPr>
          <w:rFonts w:eastAsia="Calibri" w:cs="Times New Roman"/>
          <w:color w:val="1F1F1F"/>
          <w:sz w:val="28"/>
          <w:szCs w:val="28"/>
        </w:rPr>
        <w:t>- TPT yêu cầu HS chia sẻ cảm xúc/ thu hoạch của bản thân sau hoạt động giao lưu</w:t>
      </w:r>
    </w:p>
    <w:p w14:paraId="5240B18A" w14:textId="77777777" w:rsidR="00F46FB8" w:rsidRPr="00F07927" w:rsidRDefault="00F46FB8" w:rsidP="00F46FB8">
      <w:pPr>
        <w:spacing w:before="60" w:after="0" w:line="276" w:lineRule="auto"/>
        <w:jc w:val="both"/>
        <w:rPr>
          <w:rFonts w:eastAsia="Calibri" w:cs="Times New Roman"/>
          <w:b/>
          <w:color w:val="1F1F1F"/>
          <w:sz w:val="28"/>
          <w:szCs w:val="28"/>
        </w:rPr>
      </w:pPr>
      <w:r w:rsidRPr="00F07927">
        <w:rPr>
          <w:rFonts w:eastAsia="Calibri" w:cs="Times New Roman"/>
          <w:b/>
          <w:color w:val="1F1F1F"/>
          <w:sz w:val="28"/>
          <w:szCs w:val="28"/>
        </w:rPr>
        <w:t>IV. Kết thúc hoạt động</w:t>
      </w:r>
    </w:p>
    <w:p w14:paraId="16E7D8CC" w14:textId="77777777" w:rsidR="00F46FB8" w:rsidRPr="00F07927" w:rsidRDefault="00F46FB8" w:rsidP="00F46FB8">
      <w:pPr>
        <w:spacing w:before="60" w:after="0" w:line="312" w:lineRule="auto"/>
        <w:jc w:val="both"/>
        <w:rPr>
          <w:rFonts w:eastAsia="Calibri" w:cs="Times New Roman"/>
          <w:b/>
          <w:color w:val="1F1F1F"/>
          <w:sz w:val="28"/>
          <w:szCs w:val="28"/>
        </w:rPr>
      </w:pPr>
      <w:r w:rsidRPr="00F07927">
        <w:rPr>
          <w:rFonts w:eastAsia="Calibri" w:cs="Times New Roman"/>
          <w:color w:val="1F1F1F"/>
          <w:sz w:val="28"/>
          <w:szCs w:val="28"/>
        </w:rPr>
        <w:t>TPT đội nhận xét và dặn dò:</w:t>
      </w:r>
    </w:p>
    <w:p w14:paraId="5774BF88"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 xml:space="preserve">*Nhận xét: </w:t>
      </w:r>
    </w:p>
    <w:p w14:paraId="34E4B1CD"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b/>
          <w:color w:val="1F1F1F"/>
          <w:sz w:val="28"/>
          <w:szCs w:val="28"/>
        </w:rPr>
        <w:t xml:space="preserve">- </w:t>
      </w:r>
      <w:r w:rsidRPr="00F07927">
        <w:rPr>
          <w:rFonts w:eastAsia="Calibri" w:cs="Times New Roman"/>
          <w:color w:val="1F1F1F"/>
          <w:sz w:val="28"/>
          <w:szCs w:val="28"/>
        </w:rPr>
        <w:t>Biểu dương tinh thần chuẩn bị chu đáo cho hoạt động chào cờ của lớp trực tuần.</w:t>
      </w:r>
    </w:p>
    <w:p w14:paraId="4485E6CE"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 Biểu dương tinh thần tích cực của học sinh toàn trường khi tham gia giao lưu.</w:t>
      </w:r>
    </w:p>
    <w:p w14:paraId="5FF444CD" w14:textId="77777777" w:rsidR="00F46FB8" w:rsidRPr="00F07927" w:rsidRDefault="00F46FB8" w:rsidP="00F46FB8">
      <w:pPr>
        <w:spacing w:before="60" w:after="0" w:line="312" w:lineRule="auto"/>
        <w:jc w:val="both"/>
        <w:rPr>
          <w:rFonts w:eastAsia="Calibri" w:cs="Times New Roman"/>
          <w:color w:val="1F1F1F"/>
          <w:sz w:val="28"/>
          <w:szCs w:val="28"/>
        </w:rPr>
      </w:pPr>
      <w:r w:rsidRPr="00F07927">
        <w:rPr>
          <w:rFonts w:eastAsia="Calibri" w:cs="Times New Roman"/>
          <w:color w:val="1F1F1F"/>
          <w:sz w:val="28"/>
          <w:szCs w:val="28"/>
        </w:rPr>
        <w:t>*Dặn dò:</w:t>
      </w:r>
    </w:p>
    <w:p w14:paraId="39004FC1" w14:textId="77777777" w:rsidR="00F46FB8" w:rsidRPr="00F07927" w:rsidRDefault="00F46FB8" w:rsidP="00F46FB8">
      <w:pPr>
        <w:shd w:val="clear" w:color="auto" w:fill="FFFFFF"/>
        <w:spacing w:before="60" w:after="0" w:line="240" w:lineRule="auto"/>
        <w:rPr>
          <w:rFonts w:eastAsia="Times New Roman" w:cs="Times New Roman"/>
          <w:bCs/>
          <w:color w:val="000000"/>
          <w:sz w:val="28"/>
          <w:szCs w:val="28"/>
        </w:rPr>
      </w:pPr>
      <w:r w:rsidRPr="00F07927">
        <w:rPr>
          <w:rFonts w:eastAsia="Calibri" w:cs="Times New Roman"/>
          <w:color w:val="1F1F1F"/>
          <w:sz w:val="28"/>
          <w:szCs w:val="28"/>
        </w:rPr>
        <w:t>- Y</w:t>
      </w:r>
      <w:r w:rsidRPr="00F07927">
        <w:rPr>
          <w:rFonts w:eastAsia="Calibri" w:cs="Times New Roman"/>
          <w:sz w:val="28"/>
          <w:szCs w:val="28"/>
        </w:rPr>
        <w:t xml:space="preserve">êu cầu HS các lớp tiếp </w:t>
      </w:r>
      <w:r w:rsidRPr="00F07927">
        <w:rPr>
          <w:rFonts w:eastAsia="Times New Roman" w:cs="Times New Roman"/>
          <w:bCs/>
          <w:color w:val="000000"/>
          <w:sz w:val="28"/>
          <w:szCs w:val="28"/>
        </w:rPr>
        <w:t>tìm hiểu về ảnh hưởng của hiệu ứng nhà kính đến sự sống trên trái đất và biện pháp giảm thiểu hiệu ứng nhà kính.</w:t>
      </w:r>
    </w:p>
    <w:p w14:paraId="5C006C70" w14:textId="77777777" w:rsidR="00F46FB8" w:rsidRPr="00F07927" w:rsidRDefault="00F46FB8" w:rsidP="00F46FB8">
      <w:pPr>
        <w:widowControl w:val="0"/>
        <w:spacing w:after="0" w:line="276" w:lineRule="auto"/>
        <w:ind w:right="20"/>
        <w:jc w:val="both"/>
        <w:rPr>
          <w:rFonts w:eastAsia="Times New Roman" w:cs="Times New Roman"/>
          <w:sz w:val="28"/>
          <w:szCs w:val="28"/>
        </w:rPr>
      </w:pPr>
      <w:r w:rsidRPr="00F07927">
        <w:rPr>
          <w:rFonts w:eastAsia="Times New Roman" w:cs="Times New Roman"/>
          <w:sz w:val="28"/>
          <w:szCs w:val="28"/>
        </w:rPr>
        <w:lastRenderedPageBreak/>
        <w:t xml:space="preserve">- Chuẩn bị cho kế hoạch tuần tiếp theo: </w:t>
      </w:r>
    </w:p>
    <w:p w14:paraId="174CEFEA" w14:textId="77777777" w:rsidR="00F46FB8" w:rsidRPr="00F07927" w:rsidRDefault="00F46FB8" w:rsidP="00F46FB8">
      <w:pPr>
        <w:widowControl w:val="0"/>
        <w:spacing w:after="0" w:line="276" w:lineRule="auto"/>
        <w:ind w:right="20"/>
        <w:jc w:val="both"/>
        <w:rPr>
          <w:rFonts w:eastAsia="Times New Roman" w:cs="Times New Roman"/>
          <w:sz w:val="28"/>
          <w:szCs w:val="28"/>
        </w:rPr>
      </w:pPr>
      <w:r w:rsidRPr="00F07927">
        <w:rPr>
          <w:rFonts w:eastAsia="Times New Roman" w:cs="Times New Roman"/>
          <w:sz w:val="28"/>
          <w:szCs w:val="28"/>
        </w:rPr>
        <w:t>+ Lớp trực tuần chuẩn bị tốt các nội dung báo cáo; tiết mục văn nghệ.</w:t>
      </w:r>
    </w:p>
    <w:p w14:paraId="7D9C94B5" w14:textId="77777777" w:rsidR="00F46FB8" w:rsidRPr="00F07927" w:rsidRDefault="00F46FB8" w:rsidP="00F46FB8">
      <w:pPr>
        <w:widowControl w:val="0"/>
        <w:spacing w:after="0" w:line="276" w:lineRule="auto"/>
        <w:ind w:right="20"/>
        <w:jc w:val="both"/>
        <w:rPr>
          <w:rFonts w:eastAsia="Times New Roman" w:cs="Times New Roman"/>
          <w:sz w:val="28"/>
          <w:szCs w:val="28"/>
        </w:rPr>
      </w:pPr>
      <w:r w:rsidRPr="00F07927">
        <w:rPr>
          <w:rFonts w:eastAsia="Times New Roman" w:cs="Times New Roman"/>
          <w:color w:val="000000"/>
          <w:sz w:val="23"/>
          <w:szCs w:val="28"/>
        </w:rPr>
        <w:t xml:space="preserve"> + </w:t>
      </w:r>
      <w:r w:rsidRPr="00F07927">
        <w:rPr>
          <w:rFonts w:eastAsia="Times New Roman" w:cs="Times New Roman"/>
          <w:color w:val="000000"/>
          <w:sz w:val="28"/>
          <w:szCs w:val="28"/>
        </w:rPr>
        <w:t>Giao cho HS xây dựng được kế hoạch truyền thông bảo vệ môi trường thiên nhiên, giảm thiểu hiệu ứng nhà kính</w:t>
      </w:r>
      <w:r w:rsidRPr="00F07927">
        <w:rPr>
          <w:rFonts w:eastAsia="Times New Roman" w:cs="Times New Roman"/>
          <w:sz w:val="28"/>
          <w:szCs w:val="28"/>
        </w:rPr>
        <w:t>.</w:t>
      </w:r>
    </w:p>
    <w:p w14:paraId="7B01E680" w14:textId="77777777" w:rsidR="00F46FB8" w:rsidRPr="00F07927" w:rsidRDefault="00F46FB8" w:rsidP="00F46FB8">
      <w:pPr>
        <w:spacing w:before="60" w:after="60" w:line="312" w:lineRule="auto"/>
        <w:rPr>
          <w:rFonts w:eastAsia="Calibri" w:cs="Times New Roman"/>
          <w:sz w:val="26"/>
        </w:rPr>
      </w:pPr>
      <w:r w:rsidRPr="00F07927">
        <w:rPr>
          <w:rFonts w:eastAsia="Times New Roman" w:cs="Times New Roman"/>
          <w:color w:val="000000"/>
          <w:sz w:val="28"/>
          <w:szCs w:val="28"/>
        </w:rPr>
        <w:t>+ Các lớp thảo luận lựa chọn đối tượng truyền thông, nội dung truyền thông, hình thức truyền thông và xây dựng kế hạch truyền thông cụ thể</w:t>
      </w:r>
    </w:p>
    <w:p w14:paraId="4EFDD74E" w14:textId="77777777" w:rsidR="00641D2C" w:rsidRDefault="00641D2C"/>
    <w:sectPr w:rsidR="00641D2C" w:rsidSect="00ED4F8E">
      <w:pgSz w:w="11907" w:h="16840" w:code="9"/>
      <w:pgMar w:top="1134" w:right="1134" w:bottom="1134" w:left="1701" w:header="403" w:footer="403" w:gutter="0"/>
      <w:paperSrc w:first="4" w:other="4"/>
      <w:cols w:space="720" w:equalWidth="0">
        <w:col w:w="9360"/>
      </w:cols>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FD"/>
    <w:rsid w:val="00151BDB"/>
    <w:rsid w:val="00290AF8"/>
    <w:rsid w:val="003461E7"/>
    <w:rsid w:val="00386CFD"/>
    <w:rsid w:val="004471F8"/>
    <w:rsid w:val="004E21E9"/>
    <w:rsid w:val="00602CB9"/>
    <w:rsid w:val="00641D2C"/>
    <w:rsid w:val="00754D56"/>
    <w:rsid w:val="008210A6"/>
    <w:rsid w:val="008C27C3"/>
    <w:rsid w:val="009339CD"/>
    <w:rsid w:val="00A62636"/>
    <w:rsid w:val="00AE6A83"/>
    <w:rsid w:val="00ED4F8E"/>
    <w:rsid w:val="00F4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61AE"/>
  <w15:chartTrackingRefBased/>
  <w15:docId w15:val="{8CA253FD-1C71-4D94-ABFF-6939CB50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B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2023-08-30T22:12:00Z</dcterms:created>
  <dcterms:modified xsi:type="dcterms:W3CDTF">2023-08-30T22:12:00Z</dcterms:modified>
</cp:coreProperties>
</file>