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360" w:lineRule="auto"/>
        <w:jc w:val="both"/>
        <w:rPr>
          <w:sz w:val="28"/>
          <w:szCs w:val="28"/>
        </w:rPr>
      </w:pPr>
      <w:r w:rsidDel="00000000" w:rsidR="00000000" w:rsidRPr="00000000">
        <w:rPr>
          <w:sz w:val="28"/>
          <w:szCs w:val="28"/>
          <w:rtl w:val="0"/>
        </w:rPr>
        <w:t xml:space="preserve">Ngày soạn:…/…/…</w:t>
      </w:r>
    </w:p>
    <w:p w:rsidR="00000000" w:rsidDel="00000000" w:rsidP="00000000" w:rsidRDefault="00000000" w:rsidRPr="00000000" w14:paraId="00000002">
      <w:pPr>
        <w:spacing w:after="180" w:before="180" w:line="360" w:lineRule="auto"/>
        <w:jc w:val="both"/>
        <w:rPr>
          <w:sz w:val="28"/>
          <w:szCs w:val="28"/>
        </w:rPr>
      </w:pPr>
      <w:r w:rsidDel="00000000" w:rsidR="00000000" w:rsidRPr="00000000">
        <w:rPr>
          <w:sz w:val="28"/>
          <w:szCs w:val="28"/>
          <w:rtl w:val="0"/>
        </w:rPr>
        <w:t xml:space="preserve">Ngày dạy:…/…/…</w:t>
      </w:r>
    </w:p>
    <w:p w:rsidR="00000000" w:rsidDel="00000000" w:rsidP="00000000" w:rsidRDefault="00000000" w:rsidRPr="00000000" w14:paraId="00000003">
      <w:pPr>
        <w:pStyle w:val="Heading1"/>
        <w:rPr/>
      </w:pPr>
      <w:r w:rsidDel="00000000" w:rsidR="00000000" w:rsidRPr="00000000">
        <w:rPr>
          <w:rtl w:val="0"/>
        </w:rPr>
        <w:t xml:space="preserve">BÀI   .   HOẠT ĐỘNG THỂ THAO NÀO ĐƯỢC YÊU THÍCH NHẤT TRONG HÈ?</w:t>
      </w:r>
    </w:p>
    <w:p w:rsidR="00000000" w:rsidDel="00000000" w:rsidP="00000000" w:rsidRDefault="00000000" w:rsidRPr="00000000" w14:paraId="00000004">
      <w:pPr>
        <w:spacing w:after="120" w:before="120" w:line="360" w:lineRule="auto"/>
        <w:rPr>
          <w:b w:val="1"/>
          <w:sz w:val="28"/>
          <w:szCs w:val="28"/>
        </w:rPr>
      </w:pPr>
      <w:r w:rsidDel="00000000" w:rsidR="00000000" w:rsidRPr="00000000">
        <w:rPr>
          <w:b w:val="1"/>
          <w:sz w:val="28"/>
          <w:szCs w:val="28"/>
          <w:rtl w:val="0"/>
        </w:rPr>
        <w:t xml:space="preserve">I. MỤC TIÊU</w:t>
      </w:r>
    </w:p>
    <w:p w:rsidR="00000000" w:rsidDel="00000000" w:rsidP="00000000" w:rsidRDefault="00000000" w:rsidRPr="00000000" w14:paraId="00000005">
      <w:pPr>
        <w:spacing w:after="120" w:before="120" w:line="360" w:lineRule="auto"/>
        <w:rPr>
          <w:b w:val="1"/>
          <w:sz w:val="28"/>
          <w:szCs w:val="28"/>
        </w:rPr>
      </w:pPr>
      <w:r w:rsidDel="00000000" w:rsidR="00000000" w:rsidRPr="00000000">
        <w:rPr>
          <w:b w:val="1"/>
          <w:sz w:val="28"/>
          <w:szCs w:val="28"/>
          <w:rtl w:val="0"/>
        </w:rPr>
        <w:t xml:space="preserve">1. Kiến thức</w:t>
      </w:r>
    </w:p>
    <w:p w:rsidR="00000000" w:rsidDel="00000000" w:rsidP="00000000" w:rsidRDefault="00000000" w:rsidRPr="00000000" w14:paraId="00000006">
      <w:pPr>
        <w:spacing w:line="360" w:lineRule="auto"/>
        <w:rPr>
          <w:sz w:val="28"/>
          <w:szCs w:val="28"/>
        </w:rPr>
      </w:pPr>
      <w:r w:rsidDel="00000000" w:rsidR="00000000" w:rsidRPr="00000000">
        <w:rPr>
          <w:sz w:val="28"/>
          <w:szCs w:val="28"/>
          <w:rtl w:val="0"/>
        </w:rPr>
        <w:tab/>
        <w:t xml:space="preserve">Điều tra và phân tích về lựa chọn hoạt động thể thao hè mà học sinh lựa chọn  để tư vấn cho Ban giám hiệu trong việc tổ chức các hoạt động thể thao hè trong kì nghỉ hè tới.</w:t>
      </w:r>
    </w:p>
    <w:p w:rsidR="00000000" w:rsidDel="00000000" w:rsidP="00000000" w:rsidRDefault="00000000" w:rsidRPr="00000000" w14:paraId="00000007">
      <w:pPr>
        <w:spacing w:line="360" w:lineRule="auto"/>
        <w:rPr>
          <w:sz w:val="28"/>
          <w:szCs w:val="28"/>
        </w:rPr>
      </w:pPr>
      <w:r w:rsidDel="00000000" w:rsidR="00000000" w:rsidRPr="00000000">
        <w:rPr>
          <w:sz w:val="28"/>
          <w:szCs w:val="28"/>
          <w:rtl w:val="0"/>
        </w:rPr>
        <w:tab/>
        <w:t xml:space="preserve">Thông qua dự án, HS luyện tập các thu thập dữ liệu, tổ chức dữ liệu, sử lí dữ liệu và phân tích dữ liệu.</w:t>
        <w:tab/>
      </w:r>
    </w:p>
    <w:p w:rsidR="00000000" w:rsidDel="00000000" w:rsidP="00000000" w:rsidRDefault="00000000" w:rsidRPr="00000000" w14:paraId="00000008">
      <w:pPr>
        <w:spacing w:after="120" w:before="120" w:line="360" w:lineRule="auto"/>
        <w:rPr>
          <w:b w:val="1"/>
          <w:sz w:val="28"/>
          <w:szCs w:val="28"/>
        </w:rPr>
      </w:pPr>
      <w:r w:rsidDel="00000000" w:rsidR="00000000" w:rsidRPr="00000000">
        <w:rPr>
          <w:b w:val="1"/>
          <w:sz w:val="28"/>
          <w:szCs w:val="28"/>
          <w:rtl w:val="0"/>
        </w:rPr>
        <w:t xml:space="preserve">2. Năng lực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Năng lực toán học:</w:t>
      </w:r>
    </w:p>
    <w:p w:rsidR="00000000" w:rsidDel="00000000" w:rsidP="00000000" w:rsidRDefault="00000000" w:rsidRPr="00000000" w14:paraId="0000000A">
      <w:pPr>
        <w:spacing w:line="360" w:lineRule="auto"/>
        <w:rPr>
          <w:sz w:val="28"/>
          <w:szCs w:val="28"/>
        </w:rPr>
      </w:pPr>
      <w:r w:rsidDel="00000000" w:rsidR="00000000" w:rsidRPr="00000000">
        <w:rPr>
          <w:rFonts w:ascii="Times New Roman" w:cs="Times New Roman" w:eastAsia="Times New Roman" w:hAnsi="Times New Roman"/>
          <w:b w:val="1"/>
          <w:sz w:val="28"/>
          <w:szCs w:val="28"/>
          <w:rtl w:val="0"/>
        </w:rPr>
        <w:tab/>
        <w:t xml:space="preserve">-</w:t>
      </w:r>
      <w:r w:rsidDel="00000000" w:rsidR="00000000" w:rsidRPr="00000000">
        <w:rPr>
          <w:sz w:val="28"/>
          <w:szCs w:val="28"/>
          <w:rtl w:val="0"/>
        </w:rPr>
        <w:t xml:space="preserve"> Áp dụng được các kiến thức  đã học thu thập dữ liệu, tổ chức dữ liệu, sử lí dữ liệu và phân tích dữ liệu trong đời sống.</w:t>
      </w:r>
    </w:p>
    <w:p w:rsidR="00000000" w:rsidDel="00000000" w:rsidP="00000000" w:rsidRDefault="00000000" w:rsidRPr="00000000" w14:paraId="0000000B">
      <w:pPr>
        <w:spacing w:line="360" w:lineRule="auto"/>
        <w:rPr>
          <w:rFonts w:ascii="Times New Roman" w:cs="Times New Roman" w:eastAsia="Times New Roman" w:hAnsi="Times New Roman"/>
          <w:b w:val="1"/>
          <w:sz w:val="28"/>
          <w:szCs w:val="28"/>
        </w:rPr>
      </w:pPr>
      <w:r w:rsidDel="00000000" w:rsidR="00000000" w:rsidRPr="00000000">
        <w:rPr>
          <w:sz w:val="28"/>
          <w:szCs w:val="28"/>
          <w:rtl w:val="0"/>
        </w:rPr>
        <w:tab/>
        <w:t xml:space="preserve">*</w:t>
      </w:r>
      <w:r w:rsidDel="00000000" w:rsidR="00000000" w:rsidRPr="00000000">
        <w:rPr>
          <w:rFonts w:ascii="Times New Roman" w:cs="Times New Roman" w:eastAsia="Times New Roman" w:hAnsi="Times New Roman"/>
          <w:b w:val="1"/>
          <w:sz w:val="28"/>
          <w:szCs w:val="28"/>
          <w:rtl w:val="0"/>
        </w:rPr>
        <w:t xml:space="preserve"> Năng lực chung: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tự chủ và tự học: Học sinh tự nghiên cứu và làm bài tập trong SGK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giao tiếp và hợp tác: Học sinh có khả năng làm việc, thảo luận nhóm, cặp đôi để thực hiện yêu cầu của nhiệm vụ học tập.</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tư duy và lập luận toán học: Học sinh có tư duy logic, kết nối các kiến thức đã học để thực hiện nhiệm vụ được giao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Năng lực giải quyết vấn đề toán học, năng lực tư duy sáng tạo: HS có khả năng thực hành nhiệm vụ được giao; tìm các cách làm sáng tạo riêng.</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7169"/>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w:t>
      </w:r>
      <w:r w:rsidDel="00000000" w:rsidR="00000000" w:rsidRPr="00000000">
        <w:rPr>
          <w:rtl w:val="0"/>
        </w:rPr>
      </w:r>
    </w:p>
    <w:p w:rsidR="00000000" w:rsidDel="00000000" w:rsidP="00000000" w:rsidRDefault="00000000" w:rsidRPr="00000000" w14:paraId="00000011">
      <w:pPr>
        <w:spacing w:line="360" w:lineRule="auto"/>
        <w:rPr>
          <w:sz w:val="28"/>
          <w:szCs w:val="28"/>
        </w:rPr>
      </w:pPr>
      <w:r w:rsidDel="00000000" w:rsidR="00000000" w:rsidRPr="00000000">
        <w:rPr>
          <w:sz w:val="28"/>
          <w:szCs w:val="28"/>
          <w:rtl w:val="0"/>
        </w:rPr>
        <w:tab/>
        <w:t xml:space="preserve"> Rèn luyện thói quen tự học, ý thức hoàn thành nhiệm vụ học tập, bồi dưỡng hứng thú học tập cho HS.</w:t>
      </w:r>
    </w:p>
    <w:p w:rsidR="00000000" w:rsidDel="00000000" w:rsidP="00000000" w:rsidRDefault="00000000" w:rsidRPr="00000000" w14:paraId="00000012">
      <w:pPr>
        <w:spacing w:after="120" w:before="120" w:line="360" w:lineRule="auto"/>
        <w:jc w:val="both"/>
        <w:rPr>
          <w:b w:val="1"/>
          <w:color w:val="000000"/>
          <w:sz w:val="28"/>
          <w:szCs w:val="28"/>
        </w:rPr>
      </w:pPr>
      <w:r w:rsidDel="00000000" w:rsidR="00000000" w:rsidRPr="00000000">
        <w:rPr>
          <w:b w:val="1"/>
          <w:color w:val="000000"/>
          <w:sz w:val="28"/>
          <w:szCs w:val="28"/>
          <w:rtl w:val="0"/>
        </w:rPr>
        <w:t xml:space="preserve">II. THIẾT BỊ DẠY HỌC VÀ HỌC LIỆU</w:t>
      </w:r>
    </w:p>
    <w:p w:rsidR="00000000" w:rsidDel="00000000" w:rsidP="00000000" w:rsidRDefault="00000000" w:rsidRPr="00000000" w14:paraId="00000013">
      <w:pPr>
        <w:tabs>
          <w:tab w:val="left" w:pos="7169"/>
        </w:tabs>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GV: </w:t>
      </w:r>
      <w:r w:rsidDel="00000000" w:rsidR="00000000" w:rsidRPr="00000000">
        <w:rPr>
          <w:rFonts w:ascii="Times New Roman" w:cs="Times New Roman" w:eastAsia="Times New Roman" w:hAnsi="Times New Roman"/>
          <w:sz w:val="28"/>
          <w:szCs w:val="28"/>
          <w:rtl w:val="0"/>
        </w:rPr>
        <w:t xml:space="preserve">SGK, tài liệu giảng dạy; máy chiếu, điện thoại thông minh. Phiếu thăm dò ( Phát cho HS trước 1 tuần) với nội dung:</w:t>
      </w:r>
    </w:p>
    <w:p w:rsidR="00000000" w:rsidDel="00000000" w:rsidP="00000000" w:rsidRDefault="00000000" w:rsidRPr="00000000" w14:paraId="00000014">
      <w:pPr>
        <w:tabs>
          <w:tab w:val="left" w:pos="709"/>
        </w:tabs>
        <w:spacing w:after="120" w:before="12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b w:val="1"/>
          <w:i w:val="1"/>
          <w:sz w:val="28"/>
          <w:szCs w:val="28"/>
          <w:rtl w:val="0"/>
        </w:rPr>
        <w:t xml:space="preserve">Hoạt động thể thao hè nào mà bạn muốn tham gia nhất? </w:t>
      </w:r>
      <w:r w:rsidDel="00000000" w:rsidR="00000000" w:rsidRPr="00000000">
        <w:rPr>
          <w:rtl w:val="0"/>
        </w:rPr>
      </w:r>
    </w:p>
    <w:p w:rsidR="00000000" w:rsidDel="00000000" w:rsidP="00000000" w:rsidRDefault="00000000" w:rsidRPr="00000000" w14:paraId="00000015">
      <w:pPr>
        <w:tabs>
          <w:tab w:val="left" w:pos="7169"/>
        </w:tabs>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 HS</w:t>
      </w:r>
      <w:r w:rsidDel="00000000" w:rsidR="00000000" w:rsidRPr="00000000">
        <w:rPr>
          <w:rFonts w:ascii="Times New Roman" w:cs="Times New Roman" w:eastAsia="Times New Roman" w:hAnsi="Times New Roman"/>
          <w:sz w:val="28"/>
          <w:szCs w:val="28"/>
          <w:rtl w:val="0"/>
        </w:rPr>
        <w:t xml:space="preserve">:  Chuẩn bị đầy đủ đồ dùng học tập cá nhân, SGK;  </w:t>
      </w:r>
    </w:p>
    <w:p w:rsidR="00000000" w:rsidDel="00000000" w:rsidP="00000000" w:rsidRDefault="00000000" w:rsidRPr="00000000" w14:paraId="00000016">
      <w:pPr>
        <w:tabs>
          <w:tab w:val="left" w:pos="709"/>
        </w:tabs>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HS phát phiếu thăm dò ( mỗi nhóm: phát cho khối 5 HS) ( trước 1 tuần). </w:t>
      </w:r>
    </w:p>
    <w:p w:rsidR="00000000" w:rsidDel="00000000" w:rsidP="00000000" w:rsidRDefault="00000000" w:rsidRPr="00000000" w14:paraId="00000017">
      <w:pPr>
        <w:tabs>
          <w:tab w:val="left" w:pos="709"/>
        </w:tabs>
        <w:spacing w:after="120" w:before="1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Thu phiếu thăm dò trước 1 ngày.</w:t>
      </w:r>
    </w:p>
    <w:p w:rsidR="00000000" w:rsidDel="00000000" w:rsidP="00000000" w:rsidRDefault="00000000" w:rsidRPr="00000000" w14:paraId="00000018">
      <w:pPr>
        <w:spacing w:after="120" w:before="120" w:line="360" w:lineRule="auto"/>
        <w:rPr>
          <w:b w:val="1"/>
          <w:sz w:val="28"/>
          <w:szCs w:val="28"/>
        </w:rPr>
      </w:pPr>
      <w:r w:rsidDel="00000000" w:rsidR="00000000" w:rsidRPr="00000000">
        <w:rPr>
          <w:b w:val="1"/>
          <w:sz w:val="28"/>
          <w:szCs w:val="28"/>
          <w:rtl w:val="0"/>
        </w:rPr>
        <w:t xml:space="preserve">III. TIẾN TRÌNH DẠY HỌC</w:t>
      </w:r>
    </w:p>
    <w:p w:rsidR="00000000" w:rsidDel="00000000" w:rsidP="00000000" w:rsidRDefault="00000000" w:rsidRPr="00000000" w14:paraId="00000019">
      <w:pPr>
        <w:spacing w:after="20" w:before="20" w:line="360" w:lineRule="auto"/>
        <w:rPr>
          <w:b w:val="1"/>
          <w:sz w:val="28"/>
          <w:szCs w:val="28"/>
        </w:rPr>
      </w:pPr>
      <w:r w:rsidDel="00000000" w:rsidR="00000000" w:rsidRPr="00000000">
        <w:rPr>
          <w:b w:val="1"/>
          <w:sz w:val="28"/>
          <w:szCs w:val="28"/>
          <w:rtl w:val="0"/>
        </w:rPr>
        <w:t xml:space="preserve">A. HOẠT ĐỘNG KHỞI ĐỘNG</w:t>
      </w:r>
    </w:p>
    <w:p w:rsidR="00000000" w:rsidDel="00000000" w:rsidP="00000000" w:rsidRDefault="00000000" w:rsidRPr="00000000" w14:paraId="0000001A">
      <w:pPr>
        <w:spacing w:line="360" w:lineRule="auto"/>
        <w:jc w:val="both"/>
        <w:rPr>
          <w:sz w:val="28"/>
          <w:szCs w:val="28"/>
        </w:rPr>
      </w:pPr>
      <w:r w:rsidDel="00000000" w:rsidR="00000000" w:rsidRPr="00000000">
        <w:rPr>
          <w:b w:val="1"/>
          <w:color w:val="000000"/>
          <w:sz w:val="28"/>
          <w:szCs w:val="28"/>
          <w:rtl w:val="0"/>
        </w:rPr>
        <w:t xml:space="preserve">a. Mục tiêu:</w:t>
      </w:r>
      <w:r w:rsidDel="00000000" w:rsidR="00000000" w:rsidRPr="00000000">
        <w:rPr>
          <w:color w:val="000000"/>
          <w:sz w:val="28"/>
          <w:szCs w:val="28"/>
          <w:rtl w:val="0"/>
        </w:rPr>
        <w:t xml:space="preserve"> Tạo tâm thế hứng thú cho học sinh và từng bước làm quen bài học.</w:t>
      </w:r>
      <w:r w:rsidDel="00000000" w:rsidR="00000000" w:rsidRPr="00000000">
        <w:rPr>
          <w:rtl w:val="0"/>
        </w:rPr>
      </w:r>
    </w:p>
    <w:p w:rsidR="00000000" w:rsidDel="00000000" w:rsidP="00000000" w:rsidRDefault="00000000" w:rsidRPr="00000000" w14:paraId="0000001B">
      <w:pPr>
        <w:spacing w:line="360" w:lineRule="auto"/>
        <w:jc w:val="both"/>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GV trình bày vấn đề, HS trả lời câu hỏi</w:t>
      </w:r>
    </w:p>
    <w:p w:rsidR="00000000" w:rsidDel="00000000" w:rsidP="00000000" w:rsidRDefault="00000000" w:rsidRPr="00000000" w14:paraId="0000001C">
      <w:pPr>
        <w:spacing w:line="360" w:lineRule="auto"/>
        <w:jc w:val="both"/>
        <w:rPr>
          <w:color w:val="000000"/>
          <w:sz w:val="28"/>
          <w:szCs w:val="28"/>
        </w:rPr>
      </w:pPr>
      <w:r w:rsidDel="00000000" w:rsidR="00000000" w:rsidRPr="00000000">
        <w:rPr>
          <w:b w:val="1"/>
          <w:color w:val="000000"/>
          <w:sz w:val="28"/>
          <w:szCs w:val="28"/>
          <w:rtl w:val="0"/>
        </w:rPr>
        <w:t xml:space="preserve">c. Sản phẩm học tập:</w:t>
      </w:r>
      <w:r w:rsidDel="00000000" w:rsidR="00000000" w:rsidRPr="00000000">
        <w:rPr>
          <w:color w:val="000000"/>
          <w:sz w:val="28"/>
          <w:szCs w:val="28"/>
          <w:rtl w:val="0"/>
        </w:rPr>
        <w:t xml:space="preserve"> HS lắng nghe và tiếp thu kiến thức</w:t>
      </w:r>
    </w:p>
    <w:p w:rsidR="00000000" w:rsidDel="00000000" w:rsidP="00000000" w:rsidRDefault="00000000" w:rsidRPr="00000000" w14:paraId="0000001D">
      <w:pPr>
        <w:spacing w:line="360" w:lineRule="auto"/>
        <w:jc w:val="both"/>
        <w:rPr>
          <w:b w:val="1"/>
          <w:color w:val="000000"/>
          <w:sz w:val="28"/>
          <w:szCs w:val="28"/>
        </w:rPr>
      </w:pPr>
      <w:r w:rsidDel="00000000" w:rsidR="00000000" w:rsidRPr="00000000">
        <w:rPr>
          <w:b w:val="1"/>
          <w:color w:val="000000"/>
          <w:sz w:val="28"/>
          <w:szCs w:val="28"/>
          <w:rtl w:val="0"/>
        </w:rPr>
        <w:t xml:space="preserve">d. Tổ chức thực hiện: </w:t>
      </w:r>
    </w:p>
    <w:p w:rsidR="00000000" w:rsidDel="00000000" w:rsidP="00000000" w:rsidRDefault="00000000" w:rsidRPr="00000000" w14:paraId="0000001E">
      <w:pPr>
        <w:spacing w:line="360" w:lineRule="auto"/>
        <w:jc w:val="both"/>
        <w:rPr>
          <w:sz w:val="28"/>
          <w:szCs w:val="28"/>
        </w:rPr>
      </w:pPr>
      <w:r w:rsidDel="00000000" w:rsidR="00000000" w:rsidRPr="00000000">
        <w:rPr>
          <w:b w:val="1"/>
          <w:sz w:val="28"/>
          <w:szCs w:val="28"/>
          <w:rtl w:val="0"/>
        </w:rPr>
        <w:t xml:space="preserve">* Giao nhiệm vụ</w:t>
      </w:r>
      <w:r w:rsidDel="00000000" w:rsidR="00000000" w:rsidRPr="00000000">
        <w:rPr>
          <w:sz w:val="28"/>
          <w:szCs w:val="28"/>
          <w:rtl w:val="0"/>
        </w:rPr>
        <w:t xml:space="preserve">: GV chiếu đoạn giới thiệu trong mở bài và giới thiệu.</w:t>
      </w:r>
    </w:p>
    <w:p w:rsidR="00000000" w:rsidDel="00000000" w:rsidP="00000000" w:rsidRDefault="00000000" w:rsidRPr="00000000" w14:paraId="0000001F">
      <w:pPr>
        <w:spacing w:line="360" w:lineRule="auto"/>
        <w:jc w:val="both"/>
        <w:rPr>
          <w:sz w:val="28"/>
          <w:szCs w:val="28"/>
        </w:rPr>
      </w:pPr>
      <w:r w:rsidDel="00000000" w:rsidR="00000000" w:rsidRPr="00000000">
        <w:rPr>
          <w:b w:val="1"/>
          <w:sz w:val="28"/>
          <w:szCs w:val="28"/>
          <w:rtl w:val="0"/>
        </w:rPr>
        <w:t xml:space="preserve">* Thực hiện nhiệm vụ: </w:t>
      </w:r>
      <w:r w:rsidDel="00000000" w:rsidR="00000000" w:rsidRPr="00000000">
        <w:rPr>
          <w:sz w:val="28"/>
          <w:szCs w:val="28"/>
          <w:rtl w:val="0"/>
        </w:rPr>
        <w:t xml:space="preserve">Quan sát, lắng nghe</w:t>
      </w:r>
    </w:p>
    <w:p w:rsidR="00000000" w:rsidDel="00000000" w:rsidP="00000000" w:rsidRDefault="00000000" w:rsidRPr="00000000" w14:paraId="00000020">
      <w:pPr>
        <w:spacing w:line="360" w:lineRule="auto"/>
        <w:jc w:val="both"/>
        <w:rPr>
          <w:b w:val="1"/>
          <w:sz w:val="28"/>
          <w:szCs w:val="28"/>
        </w:rPr>
      </w:pPr>
      <w:r w:rsidDel="00000000" w:rsidR="00000000" w:rsidRPr="00000000">
        <w:rPr>
          <w:b w:val="1"/>
          <w:sz w:val="28"/>
          <w:szCs w:val="28"/>
          <w:rtl w:val="0"/>
        </w:rPr>
        <w:t xml:space="preserve">* Báo cáo, chia sẻ: </w:t>
      </w:r>
    </w:p>
    <w:p w:rsidR="00000000" w:rsidDel="00000000" w:rsidP="00000000" w:rsidRDefault="00000000" w:rsidRPr="00000000" w14:paraId="00000021">
      <w:pPr>
        <w:spacing w:line="360" w:lineRule="auto"/>
        <w:jc w:val="both"/>
        <w:rPr>
          <w:sz w:val="28"/>
          <w:szCs w:val="28"/>
        </w:rPr>
      </w:pPr>
      <w:r w:rsidDel="00000000" w:rsidR="00000000" w:rsidRPr="00000000">
        <w:rPr>
          <w:b w:val="1"/>
          <w:sz w:val="28"/>
          <w:szCs w:val="28"/>
          <w:rtl w:val="0"/>
        </w:rPr>
        <w:t xml:space="preserve">* Kết luận: </w:t>
      </w:r>
      <w:r w:rsidDel="00000000" w:rsidR="00000000" w:rsidRPr="00000000">
        <w:rPr>
          <w:sz w:val="28"/>
          <w:szCs w:val="28"/>
          <w:rtl w:val="0"/>
        </w:rPr>
        <w:t xml:space="preserve">GV giới thiệu bài mới.</w:t>
      </w:r>
    </w:p>
    <w:p w:rsidR="00000000" w:rsidDel="00000000" w:rsidP="00000000" w:rsidRDefault="00000000" w:rsidRPr="00000000" w14:paraId="00000022">
      <w:pPr>
        <w:spacing w:after="120" w:before="120" w:line="360" w:lineRule="auto"/>
        <w:jc w:val="both"/>
        <w:rPr>
          <w:b w:val="1"/>
          <w:sz w:val="28"/>
          <w:szCs w:val="28"/>
        </w:rPr>
      </w:pPr>
      <w:r w:rsidDel="00000000" w:rsidR="00000000" w:rsidRPr="00000000">
        <w:rPr>
          <w:b w:val="1"/>
          <w:sz w:val="28"/>
          <w:szCs w:val="28"/>
          <w:rtl w:val="0"/>
        </w:rPr>
        <w:t xml:space="preserve">B.</w:t>
      </w:r>
      <w:r w:rsidDel="00000000" w:rsidR="00000000" w:rsidRPr="00000000">
        <w:rPr>
          <w:sz w:val="28"/>
          <w:szCs w:val="28"/>
          <w:rtl w:val="0"/>
        </w:rPr>
        <w:t xml:space="preserve"> </w:t>
      </w:r>
      <w:r w:rsidDel="00000000" w:rsidR="00000000" w:rsidRPr="00000000">
        <w:rPr>
          <w:b w:val="1"/>
          <w:sz w:val="28"/>
          <w:szCs w:val="28"/>
          <w:rtl w:val="0"/>
        </w:rPr>
        <w:t xml:space="preserve">HÌNH THÀNH KIẾN THỨC MỚI</w:t>
      </w:r>
    </w:p>
    <w:p w:rsidR="00000000" w:rsidDel="00000000" w:rsidP="00000000" w:rsidRDefault="00000000" w:rsidRPr="00000000" w14:paraId="00000023">
      <w:pPr>
        <w:spacing w:after="120" w:before="120" w:line="360" w:lineRule="auto"/>
        <w:jc w:val="both"/>
        <w:rPr>
          <w:sz w:val="28"/>
          <w:szCs w:val="28"/>
        </w:rPr>
      </w:pPr>
      <w:r w:rsidDel="00000000" w:rsidR="00000000" w:rsidRPr="00000000">
        <w:rPr>
          <w:b w:val="1"/>
          <w:sz w:val="28"/>
          <w:szCs w:val="28"/>
          <w:rtl w:val="0"/>
        </w:rPr>
        <w:t xml:space="preserve">a) Mục tiêu</w:t>
      </w:r>
      <w:r w:rsidDel="00000000" w:rsidR="00000000" w:rsidRPr="00000000">
        <w:rPr>
          <w:sz w:val="28"/>
          <w:szCs w:val="28"/>
          <w:rtl w:val="0"/>
        </w:rPr>
        <w:t xml:space="preserve">: Giúp HS làm quen với việc thu thập dữ liệu từ thực tiễn.</w:t>
      </w:r>
    </w:p>
    <w:p w:rsidR="00000000" w:rsidDel="00000000" w:rsidP="00000000" w:rsidRDefault="00000000" w:rsidRPr="00000000" w14:paraId="00000024">
      <w:pPr>
        <w:tabs>
          <w:tab w:val="left" w:pos="567"/>
          <w:tab w:val="left" w:pos="1134"/>
        </w:tabs>
        <w:spacing w:after="120" w:before="120" w:line="360" w:lineRule="auto"/>
        <w:rPr>
          <w:b w:val="1"/>
          <w:color w:val="000000"/>
        </w:rPr>
      </w:pPr>
      <w:r w:rsidDel="00000000" w:rsidR="00000000" w:rsidRPr="00000000">
        <w:rPr>
          <w:b w:val="1"/>
          <w:sz w:val="28"/>
          <w:szCs w:val="28"/>
          <w:rtl w:val="0"/>
        </w:rPr>
        <w:t xml:space="preserve">b) Nội dung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Thực hiện hướng dẫn của GV; Phỏng vấn các bạn thu thập dữ liệu</w:t>
      </w:r>
      <w:r w:rsidDel="00000000" w:rsidR="00000000" w:rsidRPr="00000000">
        <w:rPr>
          <w:rtl w:val="0"/>
        </w:rPr>
      </w:r>
    </w:p>
    <w:p w:rsidR="00000000" w:rsidDel="00000000" w:rsidP="00000000" w:rsidRDefault="00000000" w:rsidRPr="00000000" w14:paraId="00000025">
      <w:pPr>
        <w:tabs>
          <w:tab w:val="left" w:pos="567"/>
          <w:tab w:val="left" w:pos="1134"/>
        </w:tabs>
        <w:spacing w:after="120" w:before="12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Sản phẩm: </w:t>
      </w:r>
      <w:r w:rsidDel="00000000" w:rsidR="00000000" w:rsidRPr="00000000">
        <w:rPr>
          <w:rFonts w:ascii="Times New Roman" w:cs="Times New Roman" w:eastAsia="Times New Roman" w:hAnsi="Times New Roman"/>
          <w:color w:val="000000"/>
          <w:sz w:val="28"/>
          <w:szCs w:val="28"/>
          <w:rtl w:val="0"/>
        </w:rPr>
        <w:t xml:space="preserve">Kết quả thu thập dữu liệu của HS </w:t>
      </w:r>
    </w:p>
    <w:p w:rsidR="00000000" w:rsidDel="00000000" w:rsidP="00000000" w:rsidRDefault="00000000" w:rsidRPr="00000000" w14:paraId="00000026">
      <w:pPr>
        <w:tabs>
          <w:tab w:val="left" w:pos="567"/>
          <w:tab w:val="left" w:pos="1134"/>
        </w:tabs>
        <w:spacing w:after="120" w:before="12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Tổ chức thực hiện: </w:t>
      </w:r>
    </w:p>
    <w:tbl>
      <w:tblPr>
        <w:tblStyle w:val="Table1"/>
        <w:tblW w:w="96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92"/>
        <w:gridCol w:w="1843"/>
        <w:tblGridChange w:id="0">
          <w:tblGrid>
            <w:gridCol w:w="7792"/>
            <w:gridCol w:w="1843"/>
          </w:tblGrid>
        </w:tblGridChange>
      </w:tblGrid>
      <w:tr>
        <w:trPr>
          <w:cantSplit w:val="0"/>
          <w:tblHeader w:val="0"/>
        </w:trPr>
        <w:tc>
          <w:tcPr/>
          <w:p w:rsidR="00000000" w:rsidDel="00000000" w:rsidP="00000000" w:rsidRDefault="00000000" w:rsidRPr="00000000" w14:paraId="00000027">
            <w:pPr>
              <w:spacing w:line="360" w:lineRule="auto"/>
              <w:jc w:val="both"/>
              <w:rPr>
                <w:b w:val="1"/>
                <w:color w:val="000000"/>
                <w:sz w:val="28"/>
                <w:szCs w:val="28"/>
              </w:rPr>
            </w:pPr>
            <w:r w:rsidDel="00000000" w:rsidR="00000000" w:rsidRPr="00000000">
              <w:rPr>
                <w:b w:val="1"/>
                <w:color w:val="000000"/>
                <w:sz w:val="28"/>
                <w:szCs w:val="28"/>
                <w:rtl w:val="0"/>
              </w:rPr>
              <w:t xml:space="preserve">HĐ GV - HS</w:t>
            </w:r>
          </w:p>
        </w:tc>
        <w:tc>
          <w:tcPr/>
          <w:p w:rsidR="00000000" w:rsidDel="00000000" w:rsidP="00000000" w:rsidRDefault="00000000" w:rsidRPr="00000000" w14:paraId="00000028">
            <w:pPr>
              <w:spacing w:line="360" w:lineRule="auto"/>
              <w:jc w:val="both"/>
              <w:rPr>
                <w:b w:val="1"/>
                <w:color w:val="000000"/>
                <w:sz w:val="28"/>
                <w:szCs w:val="28"/>
              </w:rPr>
            </w:pPr>
            <w:r w:rsidDel="00000000" w:rsidR="00000000" w:rsidRPr="00000000">
              <w:rPr>
                <w:b w:val="1"/>
                <w:color w:val="000000"/>
                <w:sz w:val="28"/>
                <w:szCs w:val="28"/>
                <w:rtl w:val="0"/>
              </w:rPr>
              <w:t xml:space="preserve">SP dự kiến</w:t>
            </w:r>
          </w:p>
        </w:tc>
      </w:tr>
      <w:tr>
        <w:trPr>
          <w:cantSplit w:val="0"/>
          <w:tblHeader w:val="0"/>
        </w:trPr>
        <w:tc>
          <w:tcPr/>
          <w:p w:rsidR="00000000" w:rsidDel="00000000" w:rsidP="00000000" w:rsidRDefault="00000000" w:rsidRPr="00000000" w14:paraId="00000029">
            <w:pPr>
              <w:spacing w:line="360" w:lineRule="auto"/>
              <w:jc w:val="both"/>
              <w:rPr>
                <w:sz w:val="28"/>
                <w:szCs w:val="28"/>
              </w:rPr>
            </w:pPr>
            <w:r w:rsidDel="00000000" w:rsidR="00000000" w:rsidRPr="00000000">
              <w:rPr>
                <w:b w:val="1"/>
                <w:sz w:val="28"/>
                <w:szCs w:val="28"/>
                <w:rtl w:val="0"/>
              </w:rPr>
              <w:t xml:space="preserve">* Giao nhiệm vụ</w:t>
            </w:r>
            <w:r w:rsidDel="00000000" w:rsidR="00000000" w:rsidRPr="00000000">
              <w:rPr>
                <w:sz w:val="28"/>
                <w:szCs w:val="28"/>
                <w:rtl w:val="0"/>
              </w:rPr>
              <w:t xml:space="preserve">:</w:t>
            </w:r>
          </w:p>
          <w:p w:rsidR="00000000" w:rsidDel="00000000" w:rsidP="00000000" w:rsidRDefault="00000000" w:rsidRPr="00000000" w14:paraId="0000002A">
            <w:pPr>
              <w:spacing w:line="360" w:lineRule="auto"/>
              <w:jc w:val="both"/>
              <w:rPr>
                <w:b w:val="1"/>
                <w:sz w:val="28"/>
                <w:szCs w:val="28"/>
              </w:rPr>
            </w:pPr>
            <w:r w:rsidDel="00000000" w:rsidR="00000000" w:rsidRPr="00000000">
              <w:rPr>
                <w:b w:val="1"/>
                <w:sz w:val="28"/>
                <w:szCs w:val="28"/>
                <w:rtl w:val="0"/>
              </w:rPr>
              <w:t xml:space="preserve">Bước 1. Thu thập số liệu</w:t>
            </w:r>
          </w:p>
          <w:p w:rsidR="00000000" w:rsidDel="00000000" w:rsidP="00000000" w:rsidRDefault="00000000" w:rsidRPr="00000000" w14:paraId="0000002B">
            <w:pPr>
              <w:spacing w:line="360" w:lineRule="auto"/>
              <w:jc w:val="both"/>
              <w:rPr>
                <w:sz w:val="28"/>
                <w:szCs w:val="28"/>
              </w:rPr>
            </w:pPr>
            <w:r w:rsidDel="00000000" w:rsidR="00000000" w:rsidRPr="00000000">
              <w:rPr>
                <w:sz w:val="28"/>
                <w:szCs w:val="28"/>
                <w:rtl w:val="0"/>
              </w:rPr>
              <w:t xml:space="preserve">- YCHS HĐN, dựa vào phiếu thăm dò của nhóm điền vào bảng (phiếu học tập)</w:t>
            </w:r>
          </w:p>
          <w:p w:rsidR="00000000" w:rsidDel="00000000" w:rsidP="00000000" w:rsidRDefault="00000000" w:rsidRPr="00000000" w14:paraId="0000002C">
            <w:pPr>
              <w:spacing w:line="360" w:lineRule="auto"/>
              <w:jc w:val="both"/>
              <w:rPr>
                <w:sz w:val="28"/>
                <w:szCs w:val="28"/>
              </w:rPr>
            </w:pPr>
            <w:r w:rsidDel="00000000" w:rsidR="00000000" w:rsidRPr="00000000">
              <w:rPr>
                <w:sz w:val="28"/>
                <w:szCs w:val="28"/>
                <w:rtl w:val="0"/>
              </w:rPr>
              <w:t xml:space="preserve">GV hd hs thực hiện T3 xong mới chuyển qua T4567</w:t>
            </w:r>
          </w:p>
          <w:p w:rsidR="00000000" w:rsidDel="00000000" w:rsidP="00000000" w:rsidRDefault="00000000" w:rsidRPr="00000000" w14:paraId="0000002D">
            <w:pPr>
              <w:spacing w:line="360" w:lineRule="auto"/>
              <w:jc w:val="both"/>
              <w:rPr>
                <w:b w:val="1"/>
                <w:sz w:val="28"/>
                <w:szCs w:val="28"/>
              </w:rPr>
            </w:pPr>
            <w:r w:rsidDel="00000000" w:rsidR="00000000" w:rsidRPr="00000000">
              <w:rPr>
                <w:b w:val="1"/>
                <w:sz w:val="28"/>
                <w:szCs w:val="28"/>
                <w:rtl w:val="0"/>
              </w:rPr>
              <w:t xml:space="preserve">Bước 2. Lập bảng thống kê.</w:t>
            </w:r>
          </w:p>
          <w:p w:rsidR="00000000" w:rsidDel="00000000" w:rsidP="00000000" w:rsidRDefault="00000000" w:rsidRPr="00000000" w14:paraId="0000002E">
            <w:pPr>
              <w:spacing w:line="360" w:lineRule="auto"/>
              <w:jc w:val="both"/>
              <w:rPr>
                <w:sz w:val="28"/>
                <w:szCs w:val="28"/>
              </w:rPr>
            </w:pPr>
            <w:r w:rsidDel="00000000" w:rsidR="00000000" w:rsidRPr="00000000">
              <w:rPr>
                <w:b w:val="1"/>
                <w:sz w:val="28"/>
                <w:szCs w:val="28"/>
                <w:rtl w:val="0"/>
              </w:rPr>
              <w:t xml:space="preserve">- YCHS HĐN </w:t>
            </w:r>
            <w:r w:rsidDel="00000000" w:rsidR="00000000" w:rsidRPr="00000000">
              <w:rPr>
                <w:sz w:val="28"/>
                <w:szCs w:val="28"/>
                <w:rtl w:val="0"/>
              </w:rPr>
              <w:t xml:space="preserve">dựa vào bảng T3, phần hướng dẫn SGK trong bước 2 lập bảng tổng kết số liệu theo mẫu (phiếu học tập) T4, T5,T6; T7. </w:t>
            </w:r>
          </w:p>
          <w:p w:rsidR="00000000" w:rsidDel="00000000" w:rsidP="00000000" w:rsidRDefault="00000000" w:rsidRPr="00000000" w14:paraId="0000002F">
            <w:pPr>
              <w:spacing w:line="360" w:lineRule="auto"/>
              <w:jc w:val="both"/>
              <w:rPr>
                <w:b w:val="1"/>
                <w:sz w:val="28"/>
                <w:szCs w:val="28"/>
              </w:rPr>
            </w:pPr>
            <w:r w:rsidDel="00000000" w:rsidR="00000000" w:rsidRPr="00000000">
              <w:rPr>
                <w:b w:val="1"/>
                <w:sz w:val="28"/>
                <w:szCs w:val="28"/>
                <w:rtl w:val="0"/>
              </w:rPr>
              <w:t xml:space="preserve">Bước 3: Vẽ biểu đồ cột, cột kép.</w:t>
            </w:r>
          </w:p>
          <w:p w:rsidR="00000000" w:rsidDel="00000000" w:rsidP="00000000" w:rsidRDefault="00000000" w:rsidRPr="00000000" w14:paraId="00000030">
            <w:pPr>
              <w:spacing w:line="360" w:lineRule="auto"/>
              <w:jc w:val="both"/>
              <w:rPr>
                <w:sz w:val="28"/>
                <w:szCs w:val="28"/>
              </w:rPr>
            </w:pPr>
            <w:r w:rsidDel="00000000" w:rsidR="00000000" w:rsidRPr="00000000">
              <w:rPr>
                <w:sz w:val="28"/>
                <w:szCs w:val="28"/>
                <w:rtl w:val="0"/>
              </w:rPr>
              <w:t xml:space="preserve">Sau khi hoàn thành T4567 YC nhóm vẽ biểu đồ cột kép trên giấy ( hoặc trên máy tính) </w:t>
            </w:r>
          </w:p>
          <w:p w:rsidR="00000000" w:rsidDel="00000000" w:rsidP="00000000" w:rsidRDefault="00000000" w:rsidRPr="00000000" w14:paraId="00000031">
            <w:pPr>
              <w:spacing w:line="360" w:lineRule="auto"/>
              <w:jc w:val="both"/>
              <w:rPr>
                <w:b w:val="1"/>
                <w:sz w:val="28"/>
                <w:szCs w:val="28"/>
              </w:rPr>
            </w:pPr>
            <w:r w:rsidDel="00000000" w:rsidR="00000000" w:rsidRPr="00000000">
              <w:rPr>
                <w:b w:val="1"/>
                <w:sz w:val="28"/>
                <w:szCs w:val="28"/>
                <w:rtl w:val="0"/>
              </w:rPr>
              <w:t xml:space="preserve">Bước 4: Phân tích dữ liệu</w:t>
            </w:r>
          </w:p>
          <w:p w:rsidR="00000000" w:rsidDel="00000000" w:rsidP="00000000" w:rsidRDefault="00000000" w:rsidRPr="00000000" w14:paraId="00000032">
            <w:pPr>
              <w:spacing w:line="360" w:lineRule="auto"/>
              <w:jc w:val="both"/>
              <w:rPr>
                <w:sz w:val="28"/>
                <w:szCs w:val="28"/>
              </w:rPr>
            </w:pPr>
            <w:r w:rsidDel="00000000" w:rsidR="00000000" w:rsidRPr="00000000">
              <w:rPr>
                <w:sz w:val="28"/>
                <w:szCs w:val="28"/>
                <w:rtl w:val="0"/>
              </w:rPr>
              <w:t xml:space="preserve">Trả lời các câu hỏi: </w:t>
            </w:r>
          </w:p>
          <w:p w:rsidR="00000000" w:rsidDel="00000000" w:rsidP="00000000" w:rsidRDefault="00000000" w:rsidRPr="00000000" w14:paraId="00000033">
            <w:pPr>
              <w:spacing w:line="360" w:lineRule="auto"/>
              <w:jc w:val="both"/>
              <w:rPr>
                <w:sz w:val="28"/>
                <w:szCs w:val="28"/>
              </w:rPr>
            </w:pPr>
            <w:r w:rsidDel="00000000" w:rsidR="00000000" w:rsidRPr="00000000">
              <w:rPr>
                <w:sz w:val="28"/>
                <w:szCs w:val="28"/>
                <w:rtl w:val="0"/>
              </w:rPr>
              <w:t xml:space="preserve">- Hoạt động thể thao hè nào mà các bạn học sinh muốn lựa chọn nhiều nhất.</w:t>
            </w:r>
          </w:p>
          <w:p w:rsidR="00000000" w:rsidDel="00000000" w:rsidP="00000000" w:rsidRDefault="00000000" w:rsidRPr="00000000" w14:paraId="00000034">
            <w:pPr>
              <w:spacing w:line="360" w:lineRule="auto"/>
              <w:jc w:val="both"/>
              <w:rPr>
                <w:sz w:val="28"/>
                <w:szCs w:val="28"/>
              </w:rPr>
            </w:pPr>
            <w:r w:rsidDel="00000000" w:rsidR="00000000" w:rsidRPr="00000000">
              <w:rPr>
                <w:sz w:val="28"/>
                <w:szCs w:val="28"/>
                <w:rtl w:val="0"/>
              </w:rPr>
              <w:t xml:space="preserve">- Những hoạt động thể thao ưa thích của các bạn học sinh nam, học sinh nữ?</w:t>
            </w:r>
          </w:p>
          <w:p w:rsidR="00000000" w:rsidDel="00000000" w:rsidP="00000000" w:rsidRDefault="00000000" w:rsidRPr="00000000" w14:paraId="00000035">
            <w:pPr>
              <w:spacing w:line="360" w:lineRule="auto"/>
              <w:jc w:val="both"/>
              <w:rPr>
                <w:sz w:val="28"/>
                <w:szCs w:val="28"/>
              </w:rPr>
            </w:pPr>
            <w:r w:rsidDel="00000000" w:rsidR="00000000" w:rsidRPr="00000000">
              <w:rPr>
                <w:sz w:val="28"/>
                <w:szCs w:val="28"/>
                <w:rtl w:val="0"/>
              </w:rPr>
              <w:t xml:space="preserve">- Sự lựa chọn HĐ thể thao hè của học sinh đầu cấp ( lớp 6,7) có khác với sự lựa chọn của HS lớp cuối cấp ( 8,9) không?</w:t>
            </w:r>
          </w:p>
          <w:p w:rsidR="00000000" w:rsidDel="00000000" w:rsidP="00000000" w:rsidRDefault="00000000" w:rsidRPr="00000000" w14:paraId="00000036">
            <w:pPr>
              <w:spacing w:line="360" w:lineRule="auto"/>
              <w:jc w:val="both"/>
              <w:rPr>
                <w:sz w:val="28"/>
                <w:szCs w:val="28"/>
              </w:rPr>
            </w:pPr>
            <w:r w:rsidDel="00000000" w:rsidR="00000000" w:rsidRPr="00000000">
              <w:rPr>
                <w:sz w:val="28"/>
                <w:szCs w:val="28"/>
                <w:rtl w:val="0"/>
              </w:rPr>
              <w:t xml:space="preserve">- Đưa ra kiến nghị cho BGH trong việc tổ chức các hoạt động hè cho học sinh vào kỳ nghỉ hè tới? </w:t>
            </w:r>
          </w:p>
          <w:p w:rsidR="00000000" w:rsidDel="00000000" w:rsidP="00000000" w:rsidRDefault="00000000" w:rsidRPr="00000000" w14:paraId="00000037">
            <w:pPr>
              <w:spacing w:line="360" w:lineRule="auto"/>
              <w:jc w:val="both"/>
              <w:rPr>
                <w:b w:val="1"/>
                <w:sz w:val="28"/>
                <w:szCs w:val="28"/>
              </w:rPr>
            </w:pPr>
            <w:r w:rsidDel="00000000" w:rsidR="00000000" w:rsidRPr="00000000">
              <w:rPr>
                <w:b w:val="1"/>
                <w:sz w:val="28"/>
                <w:szCs w:val="28"/>
                <w:rtl w:val="0"/>
              </w:rPr>
              <w:t xml:space="preserve">* HS thực hiện nhiệm vụ:</w:t>
            </w:r>
          </w:p>
          <w:p w:rsidR="00000000" w:rsidDel="00000000" w:rsidP="00000000" w:rsidRDefault="00000000" w:rsidRPr="00000000" w14:paraId="00000038">
            <w:pPr>
              <w:spacing w:line="360" w:lineRule="auto"/>
              <w:jc w:val="both"/>
              <w:rPr>
                <w:sz w:val="28"/>
                <w:szCs w:val="28"/>
              </w:rPr>
            </w:pPr>
            <w:r w:rsidDel="00000000" w:rsidR="00000000" w:rsidRPr="00000000">
              <w:rPr>
                <w:sz w:val="28"/>
                <w:szCs w:val="28"/>
                <w:rtl w:val="0"/>
              </w:rPr>
              <w:t xml:space="preserve">- HĐN ( 25p) thực hiện yêu cầu theo từng bước GV hướng dẫn.</w:t>
            </w:r>
          </w:p>
          <w:p w:rsidR="00000000" w:rsidDel="00000000" w:rsidP="00000000" w:rsidRDefault="00000000" w:rsidRPr="00000000" w14:paraId="00000039">
            <w:pPr>
              <w:spacing w:line="360" w:lineRule="auto"/>
              <w:jc w:val="both"/>
              <w:rPr>
                <w:sz w:val="28"/>
                <w:szCs w:val="28"/>
              </w:rPr>
            </w:pPr>
            <w:r w:rsidDel="00000000" w:rsidR="00000000" w:rsidRPr="00000000">
              <w:rPr>
                <w:sz w:val="28"/>
                <w:szCs w:val="28"/>
                <w:rtl w:val="0"/>
              </w:rPr>
              <w:t xml:space="preserve">- GV theo dõi, giúp đỡ.</w:t>
            </w:r>
          </w:p>
          <w:p w:rsidR="00000000" w:rsidDel="00000000" w:rsidP="00000000" w:rsidRDefault="00000000" w:rsidRPr="00000000" w14:paraId="0000003A">
            <w:pPr>
              <w:spacing w:line="360" w:lineRule="auto"/>
              <w:jc w:val="both"/>
              <w:rPr>
                <w:b w:val="1"/>
                <w:sz w:val="28"/>
                <w:szCs w:val="28"/>
              </w:rPr>
            </w:pPr>
            <w:r w:rsidDel="00000000" w:rsidR="00000000" w:rsidRPr="00000000">
              <w:rPr>
                <w:b w:val="1"/>
                <w:sz w:val="28"/>
                <w:szCs w:val="28"/>
                <w:rtl w:val="0"/>
              </w:rPr>
              <w:t xml:space="preserve">* Báo cáo, chia sẻ.</w:t>
            </w:r>
          </w:p>
          <w:p w:rsidR="00000000" w:rsidDel="00000000" w:rsidP="00000000" w:rsidRDefault="00000000" w:rsidRPr="00000000" w14:paraId="0000003B">
            <w:pPr>
              <w:spacing w:line="360" w:lineRule="auto"/>
              <w:jc w:val="both"/>
              <w:rPr>
                <w:sz w:val="28"/>
                <w:szCs w:val="28"/>
              </w:rPr>
            </w:pPr>
            <w:r w:rsidDel="00000000" w:rsidR="00000000" w:rsidRPr="00000000">
              <w:rPr>
                <w:sz w:val="28"/>
                <w:szCs w:val="28"/>
                <w:rtl w:val="0"/>
              </w:rPr>
              <w:t xml:space="preserve">Lần lượt từng nhóm báo cáo. GV chiếu bài của nhóm báo cáo</w:t>
            </w:r>
          </w:p>
          <w:p w:rsidR="00000000" w:rsidDel="00000000" w:rsidP="00000000" w:rsidRDefault="00000000" w:rsidRPr="00000000" w14:paraId="0000003C">
            <w:pPr>
              <w:spacing w:line="360" w:lineRule="auto"/>
              <w:jc w:val="both"/>
              <w:rPr>
                <w:sz w:val="28"/>
                <w:szCs w:val="28"/>
              </w:rPr>
            </w:pPr>
            <w:r w:rsidDel="00000000" w:rsidR="00000000" w:rsidRPr="00000000">
              <w:rPr>
                <w:sz w:val="28"/>
                <w:szCs w:val="28"/>
                <w:rtl w:val="0"/>
              </w:rPr>
              <w:t xml:space="preserve">HS khác bổ sung, nhận xét</w:t>
            </w:r>
          </w:p>
          <w:p w:rsidR="00000000" w:rsidDel="00000000" w:rsidP="00000000" w:rsidRDefault="00000000" w:rsidRPr="00000000" w14:paraId="0000003D">
            <w:pPr>
              <w:spacing w:line="360" w:lineRule="auto"/>
              <w:jc w:val="both"/>
              <w:rPr>
                <w:sz w:val="28"/>
                <w:szCs w:val="28"/>
              </w:rPr>
            </w:pPr>
            <w:r w:rsidDel="00000000" w:rsidR="00000000" w:rsidRPr="00000000">
              <w:rPr>
                <w:sz w:val="28"/>
                <w:szCs w:val="28"/>
                <w:rtl w:val="0"/>
              </w:rPr>
              <w:t xml:space="preserve">Trao đổi về kiến nghị cho BGH trong việc tổ chức các hoạt động hè cho học sinh vào kỳ nghỉ hè tới.</w:t>
            </w:r>
          </w:p>
          <w:p w:rsidR="00000000" w:rsidDel="00000000" w:rsidP="00000000" w:rsidRDefault="00000000" w:rsidRPr="00000000" w14:paraId="0000003E">
            <w:pPr>
              <w:spacing w:line="360" w:lineRule="auto"/>
              <w:jc w:val="both"/>
              <w:rPr>
                <w:b w:val="1"/>
                <w:color w:val="000000"/>
                <w:sz w:val="28"/>
                <w:szCs w:val="28"/>
              </w:rPr>
            </w:pPr>
            <w:r w:rsidDel="00000000" w:rsidR="00000000" w:rsidRPr="00000000">
              <w:rPr>
                <w:b w:val="1"/>
                <w:sz w:val="28"/>
                <w:szCs w:val="28"/>
                <w:rtl w:val="0"/>
              </w:rPr>
              <w:t xml:space="preserve">* Kết luận: </w:t>
            </w:r>
            <w:r w:rsidDel="00000000" w:rsidR="00000000" w:rsidRPr="00000000">
              <w:rPr>
                <w:sz w:val="28"/>
                <w:szCs w:val="28"/>
                <w:rtl w:val="0"/>
              </w:rPr>
              <w:t xml:space="preserve">Gv chuẩn hóa KT, tuyên dương nhóm làm tốt. Ghi nhận kiến nghị của các bạn và sẽ gửi kiến nghị lên nhà trường.</w:t>
            </w:r>
            <w:r w:rsidDel="00000000" w:rsidR="00000000" w:rsidRPr="00000000">
              <w:rPr>
                <w:rtl w:val="0"/>
              </w:rPr>
            </w:r>
          </w:p>
        </w:tc>
        <w:tc>
          <w:tcPr/>
          <w:p w:rsidR="00000000" w:rsidDel="00000000" w:rsidP="00000000" w:rsidRDefault="00000000" w:rsidRPr="00000000" w14:paraId="0000003F">
            <w:pPr>
              <w:spacing w:line="360" w:lineRule="auto"/>
              <w:jc w:val="both"/>
              <w:rPr>
                <w:b w:val="1"/>
                <w:color w:val="000000"/>
                <w:sz w:val="28"/>
                <w:szCs w:val="28"/>
              </w:rPr>
            </w:pPr>
            <w:r w:rsidDel="00000000" w:rsidR="00000000" w:rsidRPr="00000000">
              <w:rPr>
                <w:b w:val="1"/>
                <w:color w:val="000000"/>
                <w:sz w:val="28"/>
                <w:szCs w:val="28"/>
                <w:rtl w:val="0"/>
              </w:rPr>
              <w:t xml:space="preserve">1. Thu thập số liệu</w:t>
            </w:r>
          </w:p>
          <w:p w:rsidR="00000000" w:rsidDel="00000000" w:rsidP="00000000" w:rsidRDefault="00000000" w:rsidRPr="00000000" w14:paraId="00000040">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1">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2">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3">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4">
            <w:pPr>
              <w:spacing w:line="360" w:lineRule="auto"/>
              <w:jc w:val="both"/>
              <w:rPr>
                <w:b w:val="1"/>
                <w:sz w:val="28"/>
                <w:szCs w:val="28"/>
              </w:rPr>
            </w:pPr>
            <w:r w:rsidDel="00000000" w:rsidR="00000000" w:rsidRPr="00000000">
              <w:rPr>
                <w:b w:val="1"/>
                <w:color w:val="000000"/>
                <w:sz w:val="28"/>
                <w:szCs w:val="28"/>
                <w:rtl w:val="0"/>
              </w:rPr>
              <w:t xml:space="preserve">2. </w:t>
            </w:r>
            <w:r w:rsidDel="00000000" w:rsidR="00000000" w:rsidRPr="00000000">
              <w:rPr>
                <w:b w:val="1"/>
                <w:sz w:val="28"/>
                <w:szCs w:val="28"/>
                <w:rtl w:val="0"/>
              </w:rPr>
              <w:t xml:space="preserve">Lập bảng thống kê.</w:t>
            </w:r>
          </w:p>
          <w:p w:rsidR="00000000" w:rsidDel="00000000" w:rsidP="00000000" w:rsidRDefault="00000000" w:rsidRPr="00000000" w14:paraId="00000045">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6">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7">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8">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9">
            <w:pPr>
              <w:spacing w:line="360" w:lineRule="auto"/>
              <w:jc w:val="both"/>
              <w:rPr>
                <w:b w:val="1"/>
                <w:sz w:val="28"/>
                <w:szCs w:val="28"/>
              </w:rPr>
            </w:pPr>
            <w:r w:rsidDel="00000000" w:rsidR="00000000" w:rsidRPr="00000000">
              <w:rPr>
                <w:b w:val="1"/>
                <w:color w:val="000000"/>
                <w:sz w:val="28"/>
                <w:szCs w:val="28"/>
                <w:rtl w:val="0"/>
              </w:rPr>
              <w:t xml:space="preserve">3. </w:t>
            </w:r>
            <w:r w:rsidDel="00000000" w:rsidR="00000000" w:rsidRPr="00000000">
              <w:rPr>
                <w:b w:val="1"/>
                <w:sz w:val="28"/>
                <w:szCs w:val="28"/>
                <w:rtl w:val="0"/>
              </w:rPr>
              <w:t xml:space="preserve">Vẽ biểu đồ cột, cột kép.</w:t>
            </w:r>
          </w:p>
          <w:p w:rsidR="00000000" w:rsidDel="00000000" w:rsidP="00000000" w:rsidRDefault="00000000" w:rsidRPr="00000000" w14:paraId="0000004A">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B">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C">
            <w:pPr>
              <w:spacing w:line="360" w:lineRule="auto"/>
              <w:jc w:val="both"/>
              <w:rPr>
                <w:b w:val="1"/>
                <w:color w:val="000000"/>
                <w:sz w:val="28"/>
                <w:szCs w:val="28"/>
              </w:rPr>
            </w:pPr>
            <w:r w:rsidDel="00000000" w:rsidR="00000000" w:rsidRPr="00000000">
              <w:rPr>
                <w:rtl w:val="0"/>
              </w:rPr>
            </w:r>
          </w:p>
          <w:p w:rsidR="00000000" w:rsidDel="00000000" w:rsidP="00000000" w:rsidRDefault="00000000" w:rsidRPr="00000000" w14:paraId="0000004D">
            <w:pPr>
              <w:spacing w:line="360" w:lineRule="auto"/>
              <w:jc w:val="both"/>
              <w:rPr>
                <w:b w:val="1"/>
                <w:sz w:val="28"/>
                <w:szCs w:val="28"/>
              </w:rPr>
            </w:pPr>
            <w:r w:rsidDel="00000000" w:rsidR="00000000" w:rsidRPr="00000000">
              <w:rPr>
                <w:b w:val="1"/>
                <w:color w:val="000000"/>
                <w:sz w:val="28"/>
                <w:szCs w:val="28"/>
                <w:rtl w:val="0"/>
              </w:rPr>
              <w:t xml:space="preserve">4. </w:t>
            </w:r>
            <w:r w:rsidDel="00000000" w:rsidR="00000000" w:rsidRPr="00000000">
              <w:rPr>
                <w:b w:val="1"/>
                <w:sz w:val="28"/>
                <w:szCs w:val="28"/>
                <w:rtl w:val="0"/>
              </w:rPr>
              <w:t xml:space="preserve">Phân tích dữ liệu</w:t>
            </w:r>
          </w:p>
          <w:p w:rsidR="00000000" w:rsidDel="00000000" w:rsidP="00000000" w:rsidRDefault="00000000" w:rsidRPr="00000000" w14:paraId="0000004E">
            <w:pPr>
              <w:spacing w:line="360" w:lineRule="auto"/>
              <w:jc w:val="both"/>
              <w:rPr>
                <w:b w:val="1"/>
                <w:color w:val="000000"/>
                <w:sz w:val="28"/>
                <w:szCs w:val="28"/>
              </w:rPr>
            </w:pPr>
            <w:r w:rsidDel="00000000" w:rsidR="00000000" w:rsidRPr="00000000">
              <w:rPr>
                <w:b w:val="1"/>
                <w:color w:val="000000"/>
                <w:sz w:val="28"/>
                <w:szCs w:val="28"/>
                <w:rtl w:val="0"/>
              </w:rPr>
              <w:t xml:space="preserve">5. Kiến nghị với BGH.</w:t>
            </w:r>
          </w:p>
          <w:p w:rsidR="00000000" w:rsidDel="00000000" w:rsidP="00000000" w:rsidRDefault="00000000" w:rsidRPr="00000000" w14:paraId="0000004F">
            <w:pPr>
              <w:spacing w:line="360" w:lineRule="auto"/>
              <w:jc w:val="both"/>
              <w:rPr>
                <w:b w:val="1"/>
                <w:color w:val="000000"/>
                <w:sz w:val="28"/>
                <w:szCs w:val="28"/>
              </w:rPr>
            </w:pPr>
            <w:r w:rsidDel="00000000" w:rsidR="00000000" w:rsidRPr="00000000">
              <w:rPr>
                <w:rtl w:val="0"/>
              </w:rPr>
            </w:r>
          </w:p>
        </w:tc>
      </w:tr>
    </w:tbl>
    <w:p w:rsidR="00000000" w:rsidDel="00000000" w:rsidP="00000000" w:rsidRDefault="00000000" w:rsidRPr="00000000" w14:paraId="00000050">
      <w:pPr>
        <w:spacing w:after="120" w:before="12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HƯỚNG DẪN VỀ NHÀ</w:t>
      </w:r>
    </w:p>
    <w:p w:rsidR="00000000" w:rsidDel="00000000" w:rsidP="00000000" w:rsidRDefault="00000000" w:rsidRPr="00000000" w14:paraId="00000051">
      <w:pPr>
        <w:tabs>
          <w:tab w:val="right" w:pos="1290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tabs>
          <w:tab w:val="right" w:pos="12900"/>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Tìm hiểu và đọc trước bài sau </w:t>
      </w:r>
      <w:r w:rsidDel="00000000" w:rsidR="00000000" w:rsidRPr="00000000">
        <w:rPr>
          <w:rFonts w:ascii="Times New Roman" w:cs="Times New Roman" w:eastAsia="Times New Roman" w:hAnsi="Times New Roman"/>
          <w:b w:val="1"/>
          <w:sz w:val="28"/>
          <w:szCs w:val="28"/>
          <w:rtl w:val="0"/>
        </w:rPr>
        <w:t xml:space="preserve">« Thực hnahf voiw phần mềm máy tính vẽ hình đơn giản với phần mềm Geogebra»</w:t>
      </w:r>
      <w:r w:rsidDel="00000000" w:rsidR="00000000" w:rsidRPr="00000000">
        <w:rPr>
          <w:rtl w:val="0"/>
        </w:rPr>
      </w:r>
    </w:p>
    <w:p w:rsidR="00000000" w:rsidDel="00000000" w:rsidP="00000000" w:rsidRDefault="00000000" w:rsidRPr="00000000" w14:paraId="00000053">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KẾ HOẠCH ĐÁNH GIÁ</w:t>
      </w:r>
    </w:p>
    <w:tbl>
      <w:tblPr>
        <w:tblStyle w:val="Table2"/>
        <w:tblW w:w="980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5"/>
        <w:gridCol w:w="2858"/>
        <w:gridCol w:w="2078"/>
        <w:gridCol w:w="1544"/>
        <w:tblGridChange w:id="0">
          <w:tblGrid>
            <w:gridCol w:w="3325"/>
            <w:gridCol w:w="2858"/>
            <w:gridCol w:w="2078"/>
            <w:gridCol w:w="1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Hình thức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w:t>
            </w:r>
          </w:p>
          <w:p w:rsidR="00000000" w:rsidDel="00000000" w:rsidP="00000000" w:rsidRDefault="00000000" w:rsidRPr="00000000" w14:paraId="0000005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Công cụ đánh giá</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Ghi Chú</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đồng đẳng: HS tham gia vào việc đánh giá quá trình thực hành của các HS  khác.</w:t>
            </w:r>
          </w:p>
          <w:p w:rsidR="00000000" w:rsidDel="00000000" w:rsidP="00000000" w:rsidRDefault="00000000" w:rsidRPr="00000000" w14:paraId="0000005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Đánh giá thường xuyên:</w:t>
            </w:r>
          </w:p>
          <w:p w:rsidR="00000000" w:rsidDel="00000000" w:rsidP="00000000" w:rsidRDefault="00000000" w:rsidRPr="00000000" w14:paraId="0000005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tích cực chủ động của HS trong quá trình tham gia các hoạt động học tập.</w:t>
            </w:r>
          </w:p>
          <w:p w:rsidR="00000000" w:rsidDel="00000000" w:rsidP="00000000" w:rsidRDefault="00000000" w:rsidRPr="00000000" w14:paraId="0000005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hứng thú, tự tin, trách nhiệm của HS khi tham gia các hoạt động học tập cá nhân.</w:t>
            </w:r>
          </w:p>
          <w:p w:rsidR="00000000" w:rsidDel="00000000" w:rsidP="00000000" w:rsidRDefault="00000000" w:rsidRPr="00000000" w14:paraId="0000005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các nhiệm vụ hợp tác nhóm ( rèn luyện theo nhóm, hoạt động tập thể)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Phương pháp quan sát:</w:t>
            </w:r>
          </w:p>
          <w:p w:rsidR="00000000" w:rsidDel="00000000" w:rsidP="00000000" w:rsidRDefault="00000000" w:rsidRPr="00000000" w14:paraId="0000005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qua quá trình học tập: chuẩn bị bài, tham gia vào bài học( ghi chép, phát biểu ý kiến, thuyết trình, tương tác với GV, với các bạn,..</w:t>
            </w:r>
          </w:p>
          <w:p w:rsidR="00000000" w:rsidDel="00000000" w:rsidP="00000000" w:rsidRDefault="00000000" w:rsidRPr="00000000" w14:paraId="0000006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hành động cũng như thái độ, cảm xúc của HS.</w:t>
            </w:r>
          </w:p>
          <w:p w:rsidR="00000000" w:rsidDel="00000000" w:rsidP="00000000" w:rsidRDefault="00000000" w:rsidRPr="00000000" w14:paraId="0000006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Phuơng pháp kiểm tra thực hành ( cắt gấp, đo đạc)</w:t>
            </w:r>
          </w:p>
          <w:p w:rsidR="00000000" w:rsidDel="00000000" w:rsidP="00000000" w:rsidRDefault="00000000" w:rsidRPr="00000000" w14:paraId="00000062">
            <w:pPr>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thực hiện công việc.</w:t>
            </w:r>
          </w:p>
          <w:p w:rsidR="00000000" w:rsidDel="00000000" w:rsidP="00000000" w:rsidRDefault="00000000" w:rsidRPr="00000000" w14:paraId="0000006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Trao đổi, thảo luận.</w:t>
            </w:r>
          </w:p>
          <w:p w:rsidR="00000000" w:rsidDel="00000000" w:rsidP="00000000" w:rsidRDefault="00000000" w:rsidRPr="00000000" w14:paraId="00000065">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Bảng kiểm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tinh thần hoạt động nhóm, sự đoàn kết, phân công, hợp tác của các thành viên trong nhóm</w:t>
            </w:r>
          </w:p>
        </w:tc>
      </w:tr>
    </w:tbl>
    <w:p w:rsidR="00000000" w:rsidDel="00000000" w:rsidP="00000000" w:rsidRDefault="00000000" w:rsidRPr="00000000" w14:paraId="00000067">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V.  HỒ SƠ DẠY HỌC </w:t>
      </w:r>
      <w:r w:rsidDel="00000000" w:rsidR="00000000" w:rsidRPr="00000000">
        <w:rPr>
          <w:rFonts w:ascii="Times New Roman" w:cs="Times New Roman" w:eastAsia="Times New Roman" w:hAnsi="Times New Roman"/>
          <w:i w:val="1"/>
          <w:sz w:val="28"/>
          <w:szCs w:val="28"/>
          <w:rtl w:val="0"/>
        </w:rPr>
        <w:t xml:space="preserve">(Đính kèm các phiếu học tập/bảng kiểm....)</w:t>
      </w:r>
    </w:p>
    <w:tbl>
      <w:tblPr>
        <w:tblStyle w:val="Table3"/>
        <w:tblW w:w="8775.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3"/>
        <w:gridCol w:w="2161"/>
        <w:gridCol w:w="1891"/>
        <w:tblGridChange w:id="0">
          <w:tblGrid>
            <w:gridCol w:w="4723"/>
            <w:gridCol w:w="2161"/>
            <w:gridCol w:w="189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Xác nhận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chuẩn bị đầy đủ dụng cụ phiếu thăm dò không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hoàn thành đầy đủ nội dung bảng T34567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phân tích được số liệu thu phập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vẽ được biểu đồ cột kép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Đưa ra được kiến nghị với BGH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tham gia hoạt động nhóm không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tích cực tham giá hoạt động nhóm không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83">
      <w:pPr>
        <w:spacing w:after="0" w:line="312"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4">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Thang đo hoạt động thực hành</w:t>
      </w:r>
    </w:p>
    <w:tbl>
      <w:tblPr>
        <w:tblStyle w:val="Table4"/>
        <w:tblW w:w="8392.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66"/>
        <w:gridCol w:w="2026"/>
        <w:tblGridChange w:id="0">
          <w:tblGrid>
            <w:gridCol w:w="6366"/>
            <w:gridCol w:w="2026"/>
          </w:tblGrid>
        </w:tblGridChange>
      </w:tblGrid>
      <w:tr>
        <w:trPr>
          <w:cantSplit w:val="0"/>
          <w:trHeight w:val="651" w:hRule="atLeast"/>
          <w:tblHeader w:val="0"/>
        </w:trPr>
        <w:tc>
          <w:tcPr>
            <w:vAlign w:val="center"/>
          </w:tcPr>
          <w:p w:rsidR="00000000" w:rsidDel="00000000" w:rsidP="00000000" w:rsidRDefault="00000000" w:rsidRPr="00000000" w14:paraId="00000085">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hiện</w:t>
            </w:r>
          </w:p>
        </w:tc>
        <w:tc>
          <w:tcPr>
            <w:vAlign w:val="center"/>
          </w:tcPr>
          <w:p w:rsidR="00000000" w:rsidDel="00000000" w:rsidP="00000000" w:rsidRDefault="00000000" w:rsidRPr="00000000" w14:paraId="00000086">
            <w:pPr>
              <w:spacing w:after="0"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w:t>
            </w:r>
          </w:p>
          <w:p w:rsidR="00000000" w:rsidDel="00000000" w:rsidP="00000000" w:rsidRDefault="00000000" w:rsidRPr="00000000" w14:paraId="00000087">
            <w:pPr>
              <w:spacing w:line="312"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(thang điểm 10)</w:t>
            </w:r>
          </w:p>
        </w:tc>
      </w:tr>
      <w:tr>
        <w:trPr>
          <w:cantSplit w:val="0"/>
          <w:trHeight w:val="661" w:hRule="atLeast"/>
          <w:tblHeader w:val="0"/>
        </w:trPr>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đầy đủ dụng cụ phiếu thăm dò không</w:t>
            </w:r>
          </w:p>
        </w:tc>
        <w:tc>
          <w:tcPr>
            <w:vAlign w:val="center"/>
          </w:tcPr>
          <w:p w:rsidR="00000000" w:rsidDel="00000000" w:rsidP="00000000" w:rsidRDefault="00000000" w:rsidRPr="00000000" w14:paraId="00000089">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điểm</w:t>
            </w:r>
          </w:p>
        </w:tc>
      </w:tr>
      <w:tr>
        <w:trPr>
          <w:cantSplit w:val="0"/>
          <w:trHeight w:val="661" w:hRule="atLeast"/>
          <w:tblHeader w:val="0"/>
        </w:trPr>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thành đầy đủ nội dung bảng T34567</w:t>
            </w:r>
          </w:p>
        </w:tc>
        <w:tc>
          <w:tcPr>
            <w:vAlign w:val="center"/>
          </w:tcPr>
          <w:p w:rsidR="00000000" w:rsidDel="00000000" w:rsidP="00000000" w:rsidRDefault="00000000" w:rsidRPr="00000000" w14:paraId="0000008B">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điểm</w:t>
            </w:r>
          </w:p>
        </w:tc>
      </w:tr>
      <w:tr>
        <w:trPr>
          <w:cantSplit w:val="0"/>
          <w:trHeight w:val="661" w:hRule="atLeast"/>
          <w:tblHeader w:val="0"/>
        </w:trPr>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được số liệu thu phập</w:t>
            </w:r>
          </w:p>
        </w:tc>
        <w:tc>
          <w:tcPr>
            <w:vAlign w:val="center"/>
          </w:tcPr>
          <w:p w:rsidR="00000000" w:rsidDel="00000000" w:rsidP="00000000" w:rsidRDefault="00000000" w:rsidRPr="00000000" w14:paraId="0000008D">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điểm</w:t>
            </w:r>
          </w:p>
        </w:tc>
      </w:tr>
      <w:tr>
        <w:trPr>
          <w:cantSplit w:val="0"/>
          <w:trHeight w:val="661" w:hRule="atLeast"/>
          <w:tblHeader w:val="0"/>
        </w:trPr>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vẽ được biểu đồ cột kép</w:t>
            </w:r>
          </w:p>
        </w:tc>
        <w:tc>
          <w:tcPr>
            <w:vAlign w:val="center"/>
          </w:tcPr>
          <w:p w:rsidR="00000000" w:rsidDel="00000000" w:rsidP="00000000" w:rsidRDefault="00000000" w:rsidRPr="00000000" w14:paraId="0000008F">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điểm</w:t>
            </w:r>
          </w:p>
        </w:tc>
      </w:tr>
      <w:tr>
        <w:trPr>
          <w:cantSplit w:val="0"/>
          <w:trHeight w:val="661" w:hRule="atLeast"/>
          <w:tblHeader w:val="0"/>
        </w:trPr>
        <w:tc>
          <w:tcP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Hoàn thành tất cả các yêu cầu ,đưa ra được kiến nghị với BGH. Báo cáo rõ ràng, mạch lạc.</w:t>
            </w:r>
          </w:p>
        </w:tc>
        <w:tc>
          <w:tcPr>
            <w:vAlign w:val="center"/>
          </w:tcPr>
          <w:p w:rsidR="00000000" w:rsidDel="00000000" w:rsidP="00000000" w:rsidRDefault="00000000" w:rsidRPr="00000000" w14:paraId="00000091">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bl>
    <w:p w:rsidR="00000000" w:rsidDel="00000000" w:rsidP="00000000" w:rsidRDefault="00000000" w:rsidRPr="00000000" w14:paraId="00000092">
      <w:pPr>
        <w:tabs>
          <w:tab w:val="left" w:pos="567"/>
          <w:tab w:val="left" w:pos="1134"/>
        </w:tabs>
        <w:spacing w:after="120" w:before="12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sectPr>
      <w:pgSz w:h="16840" w:w="11907" w:orient="portrait"/>
      <w:pgMar w:bottom="1440" w:top="1440" w:left="1440" w:right="127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71DB"/>
    <w:pPr>
      <w:spacing w:after="200" w:line="276" w:lineRule="auto"/>
    </w:pPr>
    <w:rPr>
      <w:rFonts w:asciiTheme="minorHAnsi" w:hAnsiTheme="minorHAnsi"/>
      <w:noProof w:val="1"/>
      <w:sz w:val="22"/>
      <w:lang w:val="vi-VN"/>
    </w:rPr>
  </w:style>
  <w:style w:type="paragraph" w:styleId="Heading1">
    <w:name w:val="heading 1"/>
    <w:basedOn w:val="Normal"/>
    <w:link w:val="Heading1Char"/>
    <w:uiPriority w:val="9"/>
    <w:qFormat w:val="1"/>
    <w:rsid w:val="009C71DB"/>
    <w:pPr>
      <w:spacing w:after="100" w:afterAutospacing="1" w:before="100" w:beforeAutospacing="1" w:line="360" w:lineRule="auto"/>
      <w:jc w:val="center"/>
      <w:outlineLvl w:val="0"/>
    </w:pPr>
    <w:rPr>
      <w:rFonts w:ascii="Times New Roman" w:cs="Times New Roman" w:eastAsia="Times New Roman" w:hAnsi="Times New Roman"/>
      <w:b w:val="1"/>
      <w:bCs w:val="1"/>
      <w:noProof w:val="0"/>
      <w:kern w:val="36"/>
      <w:sz w:val="28"/>
      <w:szCs w:val="48"/>
      <w:lang w:eastAsia="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C71DB"/>
    <w:rPr>
      <w:rFonts w:cs="Times New Roman" w:eastAsia="Times New Roman"/>
      <w:b w:val="1"/>
      <w:bCs w:val="1"/>
      <w:kern w:val="36"/>
      <w:szCs w:val="48"/>
      <w:lang w:eastAsia="vi-VN" w:val="vi-VN"/>
    </w:rPr>
  </w:style>
  <w:style w:type="paragraph" w:styleId="Header">
    <w:name w:val="header"/>
    <w:basedOn w:val="Normal"/>
    <w:link w:val="HeaderChar"/>
    <w:uiPriority w:val="99"/>
    <w:rsid w:val="009C71DB"/>
    <w:pPr>
      <w:tabs>
        <w:tab w:val="center" w:pos="4320"/>
        <w:tab w:val="right" w:pos="8640"/>
      </w:tabs>
      <w:spacing w:after="0" w:line="240" w:lineRule="auto"/>
      <w:jc w:val="both"/>
    </w:pPr>
    <w:rPr>
      <w:rFonts w:ascii=".VnTime" w:cs="Times New Roman" w:eastAsia="Times New Roman" w:hAnsi=".VnTime"/>
      <w:noProof w:val="0"/>
      <w:sz w:val="26"/>
      <w:szCs w:val="24"/>
      <w:lang w:val="en-US"/>
    </w:rPr>
  </w:style>
  <w:style w:type="character" w:styleId="HeaderChar" w:customStyle="1">
    <w:name w:val="Header Char"/>
    <w:basedOn w:val="DefaultParagraphFont"/>
    <w:link w:val="Header"/>
    <w:uiPriority w:val="99"/>
    <w:rsid w:val="009C71DB"/>
    <w:rPr>
      <w:rFonts w:ascii=".VnTime" w:cs="Times New Roman" w:eastAsia="Times New Roman" w:hAnsi=".VnTime"/>
      <w:sz w:val="26"/>
      <w:szCs w:val="24"/>
    </w:rPr>
  </w:style>
  <w:style w:type="table" w:styleId="TableGrid">
    <w:name w:val="Table Grid"/>
    <w:basedOn w:val="TableNormal"/>
    <w:uiPriority w:val="59"/>
    <w:qFormat w:val="1"/>
    <w:rsid w:val="00BF38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02DD7"/>
    <w:pPr>
      <w:ind w:left="720"/>
      <w:contextualSpacing w:val="1"/>
      <w:jc w:val="both"/>
    </w:pPr>
    <w:rPr>
      <w:rFonts w:ascii="Times New Roman" w:cs="Times New Roman" w:eastAsia="Calibri" w:hAnsi="Times New Roman"/>
      <w:noProof w:val="0"/>
      <w:sz w:val="2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UIU9+bakXu+qX/kSvBZ1lm+zQ==">AMUW2mVaIyShHW+1XgZ5eivjLiYTwmQ9iq9HitZWE28x0HE2ju0HR+3EfeUPaf2IP1MIwvIkmMw53cT+XxZh44QmQTNAa1lEseuLZCVvofILaKbvH1JXP5ypXb8yZx3KVzyWXt4QzkYC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2021-07-03T11:52:00Z</dcterms:created>
</cp:coreProperties>
</file>