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page" w:tblpX="822" w:tblpY="-28"/>
        <w:tblW w:w="10348" w:type="dxa"/>
        <w:tblLayout w:type="fixed"/>
        <w:tblLook w:val="0000" w:firstRow="0" w:lastRow="0" w:firstColumn="0" w:lastColumn="0" w:noHBand="0" w:noVBand="0"/>
      </w:tblPr>
      <w:tblGrid>
        <w:gridCol w:w="4756"/>
        <w:gridCol w:w="5592"/>
      </w:tblGrid>
      <w:tr w:rsidR="00F74873" w:rsidRPr="00E22F69" w14:paraId="2966B4E2" w14:textId="77777777" w:rsidTr="00A47292">
        <w:trPr>
          <w:trHeight w:val="1612"/>
        </w:trPr>
        <w:tc>
          <w:tcPr>
            <w:tcW w:w="4756" w:type="dxa"/>
          </w:tcPr>
          <w:p w14:paraId="3502D503" w14:textId="77777777" w:rsidR="00F74873" w:rsidRPr="00E22F69" w:rsidRDefault="00F74873" w:rsidP="00F74873">
            <w:pPr>
              <w:spacing w:line="276" w:lineRule="auto"/>
              <w:jc w:val="center"/>
              <w:rPr>
                <w:i/>
                <w:color w:val="000000"/>
                <w:sz w:val="26"/>
                <w:szCs w:val="26"/>
              </w:rPr>
            </w:pPr>
          </w:p>
          <w:p w14:paraId="48B2A8FC" w14:textId="6CB32AD7" w:rsidR="00F74873" w:rsidRPr="00314896" w:rsidRDefault="00F74873" w:rsidP="00F74873">
            <w:pPr>
              <w:spacing w:line="276" w:lineRule="auto"/>
              <w:jc w:val="center"/>
              <w:rPr>
                <w:b/>
                <w:bCs/>
                <w:color w:val="000000"/>
                <w:sz w:val="26"/>
                <w:szCs w:val="26"/>
                <w:lang w:eastAsia="zh-CN"/>
              </w:rPr>
            </w:pPr>
            <w:r>
              <w:rPr>
                <w:b/>
                <w:bCs/>
                <w:color w:val="000000"/>
                <w:sz w:val="26"/>
                <w:szCs w:val="26"/>
                <w:lang w:eastAsia="zh-CN"/>
              </w:rPr>
              <w:t>Đề thi</w:t>
            </w:r>
            <w:r w:rsidRPr="00314896">
              <w:rPr>
                <w:b/>
                <w:bCs/>
                <w:color w:val="000000"/>
                <w:sz w:val="26"/>
                <w:szCs w:val="26"/>
                <w:lang w:eastAsia="zh-CN"/>
              </w:rPr>
              <w:t xml:space="preserve"> </w:t>
            </w:r>
            <w:r>
              <w:rPr>
                <w:b/>
                <w:bCs/>
                <w:color w:val="000000"/>
                <w:sz w:val="26"/>
                <w:szCs w:val="26"/>
                <w:lang w:eastAsia="zh-CN"/>
              </w:rPr>
              <w:t>Tiếng Anh</w:t>
            </w:r>
            <w:r w:rsidRPr="00314896">
              <w:rPr>
                <w:b/>
                <w:bCs/>
                <w:color w:val="000000"/>
                <w:sz w:val="26"/>
                <w:szCs w:val="26"/>
                <w:lang w:eastAsia="zh-CN"/>
              </w:rPr>
              <w:t>_1</w:t>
            </w:r>
            <w:r w:rsidRPr="00314896">
              <w:rPr>
                <w:b/>
                <w:bCs/>
                <w:color w:val="000000"/>
                <w:sz w:val="26"/>
                <w:szCs w:val="26"/>
                <w:lang w:val="vi-VN" w:eastAsia="zh-CN"/>
              </w:rPr>
              <w:t>1</w:t>
            </w:r>
          </w:p>
          <w:p w14:paraId="09099DAC" w14:textId="51DCDCE0" w:rsidR="00F74873" w:rsidRPr="00E22F69" w:rsidRDefault="00F74873" w:rsidP="00F74873">
            <w:pPr>
              <w:spacing w:line="276" w:lineRule="auto"/>
              <w:jc w:val="center"/>
              <w:rPr>
                <w:i/>
                <w:color w:val="000000"/>
                <w:sz w:val="26"/>
                <w:szCs w:val="26"/>
                <w:lang w:eastAsia="zh-CN"/>
              </w:rPr>
            </w:pPr>
            <w:r w:rsidRPr="00E22F69">
              <w:rPr>
                <w:i/>
                <w:color w:val="000000"/>
                <w:sz w:val="26"/>
                <w:szCs w:val="26"/>
                <w:lang w:eastAsia="zh-CN"/>
              </w:rPr>
              <w:t>(</w:t>
            </w:r>
            <w:r>
              <w:rPr>
                <w:i/>
                <w:color w:val="000000"/>
                <w:sz w:val="26"/>
                <w:szCs w:val="26"/>
                <w:lang w:eastAsia="zh-CN"/>
              </w:rPr>
              <w:t>Đề thi</w:t>
            </w:r>
            <w:r w:rsidRPr="00E22F69">
              <w:rPr>
                <w:i/>
                <w:color w:val="000000"/>
                <w:sz w:val="26"/>
                <w:szCs w:val="26"/>
                <w:lang w:eastAsia="zh-CN"/>
              </w:rPr>
              <w:t xml:space="preserve"> gồm: </w:t>
            </w:r>
            <w:r w:rsidR="00F04568">
              <w:rPr>
                <w:i/>
                <w:color w:val="FF0000"/>
                <w:sz w:val="26"/>
                <w:szCs w:val="26"/>
                <w:lang w:eastAsia="zh-CN"/>
              </w:rPr>
              <w:t>15</w:t>
            </w:r>
            <w:r w:rsidRPr="00E22F69">
              <w:rPr>
                <w:i/>
                <w:color w:val="000000"/>
                <w:sz w:val="26"/>
                <w:szCs w:val="26"/>
                <w:lang w:eastAsia="zh-CN"/>
              </w:rPr>
              <w:t xml:space="preserve"> trang)</w:t>
            </w:r>
          </w:p>
        </w:tc>
        <w:tc>
          <w:tcPr>
            <w:tcW w:w="5592" w:type="dxa"/>
          </w:tcPr>
          <w:p w14:paraId="50F285F5" w14:textId="77777777" w:rsidR="00F74873" w:rsidRPr="00E22F69" w:rsidRDefault="00F74873" w:rsidP="00A47292">
            <w:pPr>
              <w:spacing w:line="276" w:lineRule="auto"/>
              <w:jc w:val="center"/>
              <w:rPr>
                <w:rFonts w:eastAsia="SimSun"/>
                <w:b/>
                <w:bCs/>
                <w:color w:val="000000"/>
                <w:sz w:val="26"/>
                <w:szCs w:val="26"/>
                <w:lang w:eastAsia="zh-CN"/>
              </w:rPr>
            </w:pPr>
            <w:r w:rsidRPr="00E22F69">
              <w:rPr>
                <w:rFonts w:eastAsia="SimSun"/>
                <w:b/>
                <w:bCs/>
                <w:color w:val="000000"/>
                <w:sz w:val="26"/>
                <w:szCs w:val="26"/>
                <w:lang w:eastAsia="zh-CN"/>
              </w:rPr>
              <w:t>KỲ THI CHỌN HỌC SINH GIỎI</w:t>
            </w:r>
          </w:p>
          <w:p w14:paraId="0309E3DF" w14:textId="77777777" w:rsidR="00F74873" w:rsidRPr="00E22F69" w:rsidRDefault="00F74873" w:rsidP="00A47292">
            <w:pPr>
              <w:spacing w:line="276" w:lineRule="auto"/>
              <w:jc w:val="center"/>
              <w:rPr>
                <w:b/>
                <w:color w:val="000000"/>
                <w:sz w:val="26"/>
                <w:szCs w:val="26"/>
                <w:lang w:val="vi-VN"/>
              </w:rPr>
            </w:pPr>
            <w:r w:rsidRPr="00E22F69">
              <w:rPr>
                <w:b/>
                <w:color w:val="000000"/>
                <w:sz w:val="26"/>
                <w:szCs w:val="26"/>
              </w:rPr>
              <w:t>LẦN THỨ XV</w:t>
            </w:r>
            <w:r w:rsidRPr="00E22F69">
              <w:rPr>
                <w:b/>
                <w:color w:val="000000"/>
                <w:sz w:val="26"/>
                <w:szCs w:val="26"/>
                <w:lang w:val="vi-VN"/>
              </w:rPr>
              <w:t>II</w:t>
            </w:r>
            <w:r w:rsidRPr="00E22F69">
              <w:rPr>
                <w:b/>
                <w:color w:val="000000"/>
                <w:sz w:val="26"/>
                <w:szCs w:val="26"/>
              </w:rPr>
              <w:t>, NĂM 202</w:t>
            </w:r>
            <w:r w:rsidRPr="00E22F69">
              <w:rPr>
                <w:b/>
                <w:color w:val="000000"/>
                <w:sz w:val="26"/>
                <w:szCs w:val="26"/>
                <w:lang w:val="vi-VN"/>
              </w:rPr>
              <w:t>6</w:t>
            </w:r>
          </w:p>
          <w:p w14:paraId="2D7789A6" w14:textId="55B815F4" w:rsidR="00F74873" w:rsidRPr="00E22F69" w:rsidRDefault="00F74873" w:rsidP="00A47292">
            <w:pPr>
              <w:spacing w:line="276" w:lineRule="auto"/>
              <w:jc w:val="center"/>
              <w:rPr>
                <w:rFonts w:eastAsia="SimSun"/>
                <w:b/>
                <w:bCs/>
                <w:color w:val="000000"/>
                <w:sz w:val="26"/>
                <w:szCs w:val="26"/>
                <w:lang w:val="vi-VN" w:eastAsia="zh-CN"/>
              </w:rPr>
            </w:pPr>
            <w:r w:rsidRPr="00E22F69">
              <w:rPr>
                <w:rFonts w:eastAsia="SimSun"/>
                <w:b/>
                <w:bCs/>
                <w:color w:val="000000"/>
                <w:sz w:val="26"/>
                <w:szCs w:val="26"/>
                <w:lang w:eastAsia="zh-CN"/>
              </w:rPr>
              <w:t xml:space="preserve">ĐỀ THI MÔN: </w:t>
            </w:r>
            <w:r w:rsidR="00A47292">
              <w:rPr>
                <w:rFonts w:eastAsia="SimSun"/>
                <w:b/>
                <w:bCs/>
                <w:color w:val="000000"/>
                <w:sz w:val="26"/>
                <w:szCs w:val="26"/>
                <w:lang w:eastAsia="zh-CN"/>
              </w:rPr>
              <w:t>TIẾNG ANH</w:t>
            </w:r>
            <w:r w:rsidRPr="00E22F69">
              <w:rPr>
                <w:rFonts w:eastAsia="SimSun"/>
                <w:b/>
                <w:bCs/>
                <w:color w:val="000000"/>
                <w:sz w:val="26"/>
                <w:szCs w:val="26"/>
                <w:lang w:eastAsia="zh-CN"/>
              </w:rPr>
              <w:t xml:space="preserve"> - LỚP 1</w:t>
            </w:r>
            <w:r w:rsidRPr="00E22F69">
              <w:rPr>
                <w:rFonts w:eastAsia="SimSun"/>
                <w:b/>
                <w:bCs/>
                <w:color w:val="000000"/>
                <w:sz w:val="26"/>
                <w:szCs w:val="26"/>
                <w:lang w:val="vi-VN" w:eastAsia="zh-CN"/>
              </w:rPr>
              <w:t>1</w:t>
            </w:r>
          </w:p>
          <w:p w14:paraId="5DE88284" w14:textId="2B9B1E7E" w:rsidR="00F74873" w:rsidRPr="00E22F69" w:rsidRDefault="00F74873" w:rsidP="00A47292">
            <w:pPr>
              <w:spacing w:line="276" w:lineRule="auto"/>
              <w:jc w:val="center"/>
              <w:rPr>
                <w:rFonts w:eastAsia="SimSun"/>
                <w:bCs/>
                <w:color w:val="000000"/>
                <w:sz w:val="26"/>
                <w:szCs w:val="26"/>
                <w:lang w:eastAsia="zh-CN"/>
              </w:rPr>
            </w:pPr>
            <w:r w:rsidRPr="00E22F69">
              <w:rPr>
                <w:rFonts w:eastAsia="SimSun"/>
                <w:b/>
                <w:bCs/>
                <w:color w:val="000000"/>
                <w:sz w:val="26"/>
                <w:szCs w:val="26"/>
                <w:lang w:eastAsia="zh-CN"/>
              </w:rPr>
              <w:t>Thời gian làm bài: 180 phút</w:t>
            </w:r>
          </w:p>
          <w:p w14:paraId="3BE3F14C" w14:textId="77777777" w:rsidR="00F74873" w:rsidRPr="00E22F69" w:rsidRDefault="00F74873" w:rsidP="00A47292">
            <w:pPr>
              <w:spacing w:line="276" w:lineRule="auto"/>
              <w:jc w:val="center"/>
              <w:rPr>
                <w:rFonts w:eastAsia="SimSun"/>
                <w:bCs/>
                <w:i/>
                <w:color w:val="000000"/>
                <w:sz w:val="26"/>
                <w:szCs w:val="26"/>
                <w:lang w:eastAsia="zh-CN"/>
              </w:rPr>
            </w:pPr>
            <w:r w:rsidRPr="00E22F69">
              <w:rPr>
                <w:rFonts w:eastAsia="SimSun"/>
                <w:bCs/>
                <w:color w:val="000000"/>
                <w:sz w:val="26"/>
                <w:szCs w:val="26"/>
                <w:lang w:eastAsia="zh-CN"/>
              </w:rPr>
              <w:t>(</w:t>
            </w:r>
            <w:r>
              <w:rPr>
                <w:rFonts w:eastAsia="SimSun"/>
                <w:bCs/>
                <w:color w:val="000000"/>
                <w:sz w:val="26"/>
                <w:szCs w:val="26"/>
                <w:lang w:val="vi-VN" w:eastAsia="zh-CN"/>
              </w:rPr>
              <w:t>K</w:t>
            </w:r>
            <w:r w:rsidRPr="00E22F69">
              <w:rPr>
                <w:rFonts w:eastAsia="SimSun"/>
                <w:bCs/>
                <w:color w:val="000000"/>
                <w:sz w:val="26"/>
                <w:szCs w:val="26"/>
                <w:lang w:eastAsia="zh-CN"/>
              </w:rPr>
              <w:t>hông kể thời gian giao đề)</w:t>
            </w:r>
          </w:p>
          <w:p w14:paraId="32ACC74D" w14:textId="77777777" w:rsidR="00F74873" w:rsidRPr="00E22F69" w:rsidRDefault="00F74873" w:rsidP="001E49F8">
            <w:pPr>
              <w:spacing w:line="276" w:lineRule="auto"/>
              <w:jc w:val="both"/>
              <w:rPr>
                <w:rFonts w:eastAsia="SimSun"/>
                <w:i/>
                <w:color w:val="000000"/>
                <w:sz w:val="26"/>
                <w:szCs w:val="26"/>
                <w:lang w:eastAsia="zh-CN"/>
              </w:rPr>
            </w:pPr>
          </w:p>
        </w:tc>
      </w:tr>
    </w:tbl>
    <w:p w14:paraId="2F0F90AF" w14:textId="0C273E7D" w:rsidR="00E40197" w:rsidRDefault="002B569F" w:rsidP="00111C42">
      <w:pPr>
        <w:contextualSpacing/>
        <w:rPr>
          <w:b/>
          <w:color w:val="000000" w:themeColor="text1"/>
          <w:sz w:val="26"/>
          <w:szCs w:val="26"/>
        </w:rPr>
      </w:pPr>
      <w:r>
        <w:rPr>
          <w:b/>
          <w:color w:val="000000" w:themeColor="text1"/>
          <w:sz w:val="26"/>
          <w:szCs w:val="26"/>
        </w:rPr>
        <w:t>I. LISTENING</w:t>
      </w:r>
      <w:r w:rsidR="00A41CAA">
        <w:rPr>
          <w:b/>
          <w:color w:val="000000" w:themeColor="text1"/>
          <w:sz w:val="26"/>
          <w:szCs w:val="26"/>
        </w:rPr>
        <w:t xml:space="preserve"> (5.0 points)</w:t>
      </w:r>
    </w:p>
    <w:p w14:paraId="35B7AC17" w14:textId="77777777" w:rsidR="002B569F" w:rsidRPr="002B569F" w:rsidRDefault="002B569F" w:rsidP="001E68D4">
      <w:pPr>
        <w:contextualSpacing/>
        <w:jc w:val="both"/>
        <w:rPr>
          <w:sz w:val="26"/>
          <w:szCs w:val="26"/>
        </w:rPr>
      </w:pPr>
      <w:r w:rsidRPr="002B569F">
        <w:rPr>
          <w:b/>
          <w:bCs/>
          <w:sz w:val="26"/>
          <w:szCs w:val="26"/>
        </w:rPr>
        <w:t>Part 1. Listen to a conversation about a geology field trip ONCE and do the tasks that follow.</w:t>
      </w:r>
    </w:p>
    <w:p w14:paraId="6251AE91" w14:textId="77777777" w:rsidR="002B569F" w:rsidRPr="002B569F" w:rsidRDefault="002B569F" w:rsidP="001E68D4">
      <w:pPr>
        <w:contextualSpacing/>
        <w:jc w:val="both"/>
        <w:rPr>
          <w:b/>
          <w:bCs/>
          <w:sz w:val="26"/>
          <w:szCs w:val="26"/>
        </w:rPr>
      </w:pPr>
      <w:r w:rsidRPr="002B569F">
        <w:rPr>
          <w:b/>
          <w:bCs/>
          <w:sz w:val="26"/>
          <w:szCs w:val="26"/>
        </w:rPr>
        <w:t>Part A: Questions 1–5</w:t>
      </w:r>
    </w:p>
    <w:p w14:paraId="72A2E410" w14:textId="77777777" w:rsidR="002B569F" w:rsidRPr="002B569F" w:rsidRDefault="002B569F" w:rsidP="001E68D4">
      <w:pPr>
        <w:contextualSpacing/>
        <w:jc w:val="both"/>
        <w:rPr>
          <w:sz w:val="26"/>
          <w:szCs w:val="26"/>
        </w:rPr>
      </w:pPr>
      <w:r w:rsidRPr="002B569F">
        <w:rPr>
          <w:b/>
          <w:bCs/>
          <w:sz w:val="26"/>
          <w:szCs w:val="26"/>
        </w:rPr>
        <w:t>For questions 1–5, decide whether each of the following statements is True (T), False (F), or Not Given (NG).</w:t>
      </w:r>
    </w:p>
    <w:p w14:paraId="6E142F86" w14:textId="77777777" w:rsidR="002B569F" w:rsidRPr="002B569F" w:rsidRDefault="002B569F" w:rsidP="00111C42">
      <w:pPr>
        <w:contextualSpacing/>
        <w:rPr>
          <w:sz w:val="26"/>
          <w:szCs w:val="26"/>
        </w:rPr>
      </w:pPr>
      <w:r w:rsidRPr="002B569F">
        <w:rPr>
          <w:b/>
          <w:bCs/>
          <w:sz w:val="26"/>
          <w:szCs w:val="26"/>
        </w:rPr>
        <w:t>1.</w:t>
      </w:r>
      <w:r w:rsidRPr="002B569F">
        <w:rPr>
          <w:sz w:val="26"/>
          <w:szCs w:val="26"/>
        </w:rPr>
        <w:t xml:space="preserve"> The small number of participants made it easier for students to get to know each other.</w:t>
      </w:r>
    </w:p>
    <w:p w14:paraId="17700F4F" w14:textId="77777777" w:rsidR="002B569F" w:rsidRPr="002B569F" w:rsidRDefault="002B569F" w:rsidP="00111C42">
      <w:pPr>
        <w:contextualSpacing/>
        <w:rPr>
          <w:sz w:val="26"/>
          <w:szCs w:val="26"/>
        </w:rPr>
      </w:pPr>
      <w:r w:rsidRPr="002B569F">
        <w:rPr>
          <w:b/>
          <w:bCs/>
          <w:sz w:val="26"/>
          <w:szCs w:val="26"/>
        </w:rPr>
        <w:t>2.</w:t>
      </w:r>
      <w:r w:rsidRPr="002B569F">
        <w:rPr>
          <w:sz w:val="26"/>
          <w:szCs w:val="26"/>
        </w:rPr>
        <w:t xml:space="preserve"> Both Jason and Cathy expressed dissatisfaction with the cold weather during the trip.</w:t>
      </w:r>
    </w:p>
    <w:p w14:paraId="41080544" w14:textId="77777777" w:rsidR="002B569F" w:rsidRPr="002B569F" w:rsidRDefault="002B569F" w:rsidP="00111C42">
      <w:pPr>
        <w:contextualSpacing/>
        <w:rPr>
          <w:sz w:val="26"/>
          <w:szCs w:val="26"/>
        </w:rPr>
      </w:pPr>
      <w:r w:rsidRPr="002B569F">
        <w:rPr>
          <w:b/>
          <w:bCs/>
          <w:sz w:val="26"/>
          <w:szCs w:val="26"/>
        </w:rPr>
        <w:t>3.</w:t>
      </w:r>
      <w:r w:rsidRPr="002B569F">
        <w:rPr>
          <w:sz w:val="26"/>
          <w:szCs w:val="26"/>
        </w:rPr>
        <w:t xml:space="preserve"> Jason was satisfied with the level of support he received from his tutor.</w:t>
      </w:r>
    </w:p>
    <w:p w14:paraId="6BBEEB0D" w14:textId="77777777" w:rsidR="002B569F" w:rsidRPr="002B569F" w:rsidRDefault="002B569F" w:rsidP="00111C42">
      <w:pPr>
        <w:contextualSpacing/>
        <w:rPr>
          <w:sz w:val="26"/>
          <w:szCs w:val="26"/>
        </w:rPr>
      </w:pPr>
      <w:r w:rsidRPr="002B569F">
        <w:rPr>
          <w:b/>
          <w:bCs/>
          <w:sz w:val="26"/>
          <w:szCs w:val="26"/>
        </w:rPr>
        <w:t>4.</w:t>
      </w:r>
      <w:r w:rsidRPr="002B569F">
        <w:rPr>
          <w:sz w:val="26"/>
          <w:szCs w:val="26"/>
        </w:rPr>
        <w:t xml:space="preserve"> Cathy realised she needed to become less impulsive in her approach to tasks.</w:t>
      </w:r>
    </w:p>
    <w:p w14:paraId="164C3A66" w14:textId="77777777" w:rsidR="002B569F" w:rsidRPr="002B569F" w:rsidRDefault="002B569F" w:rsidP="00111C42">
      <w:pPr>
        <w:contextualSpacing/>
        <w:rPr>
          <w:sz w:val="26"/>
          <w:szCs w:val="26"/>
        </w:rPr>
      </w:pPr>
      <w:r w:rsidRPr="002B569F">
        <w:rPr>
          <w:b/>
          <w:bCs/>
          <w:sz w:val="26"/>
          <w:szCs w:val="26"/>
        </w:rPr>
        <w:t>5.</w:t>
      </w:r>
      <w:r w:rsidRPr="002B569F">
        <w:rPr>
          <w:sz w:val="26"/>
          <w:szCs w:val="26"/>
        </w:rPr>
        <w:t xml:space="preserve"> Jason stated that careful planning is the most important factor in achieving academic success.</w:t>
      </w:r>
    </w:p>
    <w:p w14:paraId="05692B75" w14:textId="77777777" w:rsidR="002B569F" w:rsidRPr="002B569F" w:rsidRDefault="002B569F" w:rsidP="00111C42">
      <w:pPr>
        <w:contextualSpacing/>
        <w:rPr>
          <w:b/>
          <w:bCs/>
          <w:sz w:val="26"/>
          <w:szCs w:val="26"/>
        </w:rPr>
      </w:pPr>
      <w:r w:rsidRPr="002B569F">
        <w:rPr>
          <w:b/>
          <w:bCs/>
          <w:sz w:val="26"/>
          <w:szCs w:val="26"/>
        </w:rPr>
        <w:t>Part B: Questions 6–10</w:t>
      </w:r>
    </w:p>
    <w:p w14:paraId="2EB4D729" w14:textId="77777777" w:rsidR="002B569F" w:rsidRPr="002B569F" w:rsidRDefault="002B569F" w:rsidP="001E68D4">
      <w:pPr>
        <w:contextualSpacing/>
        <w:jc w:val="both"/>
        <w:rPr>
          <w:sz w:val="26"/>
          <w:szCs w:val="26"/>
        </w:rPr>
      </w:pPr>
      <w:r w:rsidRPr="002B569F">
        <w:rPr>
          <w:b/>
          <w:bCs/>
          <w:sz w:val="26"/>
          <w:szCs w:val="26"/>
        </w:rPr>
        <w:t>For questions 6–10, decide whether the following are mentioned by only one of the speakers, or by both of them.</w:t>
      </w:r>
    </w:p>
    <w:p w14:paraId="6AAF0773" w14:textId="77777777" w:rsidR="002B569F" w:rsidRPr="002B569F" w:rsidRDefault="002B569F" w:rsidP="00111C42">
      <w:pPr>
        <w:contextualSpacing/>
        <w:rPr>
          <w:sz w:val="26"/>
          <w:szCs w:val="26"/>
        </w:rPr>
      </w:pPr>
      <w:r w:rsidRPr="002B569F">
        <w:rPr>
          <w:sz w:val="26"/>
          <w:szCs w:val="26"/>
        </w:rPr>
        <w:t>Write:</w:t>
      </w:r>
      <w:r w:rsidRPr="002B569F">
        <w:rPr>
          <w:sz w:val="26"/>
          <w:szCs w:val="26"/>
        </w:rPr>
        <w:br/>
      </w:r>
      <w:r w:rsidRPr="002B569F">
        <w:rPr>
          <w:b/>
          <w:bCs/>
          <w:sz w:val="26"/>
          <w:szCs w:val="26"/>
        </w:rPr>
        <w:t>C</w:t>
      </w:r>
      <w:r w:rsidRPr="002B569F">
        <w:rPr>
          <w:sz w:val="26"/>
          <w:szCs w:val="26"/>
        </w:rPr>
        <w:t xml:space="preserve"> – for Cathy</w:t>
      </w:r>
      <w:r w:rsidRPr="002B569F">
        <w:rPr>
          <w:sz w:val="26"/>
          <w:szCs w:val="26"/>
        </w:rPr>
        <w:br/>
      </w:r>
      <w:r w:rsidRPr="002B569F">
        <w:rPr>
          <w:b/>
          <w:bCs/>
          <w:sz w:val="26"/>
          <w:szCs w:val="26"/>
        </w:rPr>
        <w:t>J</w:t>
      </w:r>
      <w:r w:rsidRPr="002B569F">
        <w:rPr>
          <w:sz w:val="26"/>
          <w:szCs w:val="26"/>
        </w:rPr>
        <w:t xml:space="preserve"> – for Jason</w:t>
      </w:r>
      <w:r w:rsidRPr="002B569F">
        <w:rPr>
          <w:sz w:val="26"/>
          <w:szCs w:val="26"/>
        </w:rPr>
        <w:br/>
      </w:r>
      <w:r w:rsidRPr="002B569F">
        <w:rPr>
          <w:b/>
          <w:bCs/>
          <w:sz w:val="26"/>
          <w:szCs w:val="26"/>
        </w:rPr>
        <w:t>B</w:t>
      </w:r>
      <w:r w:rsidRPr="002B569F">
        <w:rPr>
          <w:sz w:val="26"/>
          <w:szCs w:val="26"/>
        </w:rPr>
        <w:t xml:space="preserve"> – for Both speakers</w:t>
      </w:r>
    </w:p>
    <w:p w14:paraId="57BDB286" w14:textId="77777777" w:rsidR="002B569F" w:rsidRPr="002B569F" w:rsidRDefault="002B569F" w:rsidP="00111C42">
      <w:pPr>
        <w:contextualSpacing/>
        <w:rPr>
          <w:sz w:val="26"/>
          <w:szCs w:val="26"/>
        </w:rPr>
      </w:pPr>
      <w:r w:rsidRPr="002B569F">
        <w:rPr>
          <w:sz w:val="26"/>
          <w:szCs w:val="26"/>
        </w:rPr>
        <w:t>6. An improvement in maintaining concentration following the trip</w:t>
      </w:r>
    </w:p>
    <w:p w14:paraId="2376A02A" w14:textId="77777777" w:rsidR="002B569F" w:rsidRPr="002B569F" w:rsidRDefault="002B569F" w:rsidP="00111C42">
      <w:pPr>
        <w:contextualSpacing/>
        <w:rPr>
          <w:sz w:val="26"/>
          <w:szCs w:val="26"/>
        </w:rPr>
      </w:pPr>
      <w:r w:rsidRPr="002B569F">
        <w:rPr>
          <w:sz w:val="26"/>
          <w:szCs w:val="26"/>
        </w:rPr>
        <w:t xml:space="preserve">7. Researching fairly conventional research topic </w:t>
      </w:r>
    </w:p>
    <w:p w14:paraId="18EB2ACD" w14:textId="77777777" w:rsidR="002B569F" w:rsidRPr="002B569F" w:rsidRDefault="002B569F" w:rsidP="00111C42">
      <w:pPr>
        <w:contextualSpacing/>
        <w:rPr>
          <w:sz w:val="26"/>
          <w:szCs w:val="26"/>
        </w:rPr>
      </w:pPr>
      <w:r w:rsidRPr="002B569F">
        <w:rPr>
          <w:sz w:val="26"/>
          <w:szCs w:val="26"/>
        </w:rPr>
        <w:t>8. Experiencing difficulty in narrowing down the scope of a research topic</w:t>
      </w:r>
    </w:p>
    <w:p w14:paraId="10D5AF27" w14:textId="77777777" w:rsidR="002B569F" w:rsidRPr="002B569F" w:rsidRDefault="002B569F" w:rsidP="00111C42">
      <w:pPr>
        <w:contextualSpacing/>
        <w:rPr>
          <w:sz w:val="26"/>
          <w:szCs w:val="26"/>
        </w:rPr>
      </w:pPr>
      <w:r w:rsidRPr="002B569F">
        <w:rPr>
          <w:sz w:val="26"/>
          <w:szCs w:val="26"/>
        </w:rPr>
        <w:t>9. The view that originality is not a key requirement at their current level</w:t>
      </w:r>
    </w:p>
    <w:p w14:paraId="70AD12E1" w14:textId="77777777" w:rsidR="002B569F" w:rsidRPr="002B569F" w:rsidRDefault="002B569F" w:rsidP="00111C42">
      <w:pPr>
        <w:contextualSpacing/>
        <w:rPr>
          <w:sz w:val="26"/>
          <w:szCs w:val="26"/>
        </w:rPr>
      </w:pPr>
      <w:r w:rsidRPr="002B569F">
        <w:rPr>
          <w:sz w:val="26"/>
          <w:szCs w:val="26"/>
        </w:rPr>
        <w:t>10. Concern about being unable to meet upcoming academic deadlines</w:t>
      </w:r>
    </w:p>
    <w:p w14:paraId="5F852007" w14:textId="77777777" w:rsidR="002B569F" w:rsidRPr="00EB5E43" w:rsidRDefault="002B569F" w:rsidP="00111C42">
      <w:pPr>
        <w:tabs>
          <w:tab w:val="left" w:pos="426"/>
        </w:tabs>
        <w:contextualSpacing/>
        <w:rPr>
          <w:b/>
          <w:i/>
          <w:color w:val="000000" w:themeColor="text1"/>
          <w:sz w:val="26"/>
          <w:szCs w:val="26"/>
          <w:bdr w:val="none" w:sz="0" w:space="0" w:color="auto" w:frame="1"/>
          <w:lang w:eastAsia="en-SG"/>
        </w:rPr>
      </w:pPr>
      <w:r w:rsidRPr="00EB5E43">
        <w:rPr>
          <w:b/>
          <w:i/>
          <w:color w:val="000000" w:themeColor="text1"/>
          <w:sz w:val="26"/>
          <w:szCs w:val="26"/>
          <w:bdr w:val="none" w:sz="0" w:space="0" w:color="auto" w:frame="1"/>
          <w:lang w:eastAsia="en-SG"/>
        </w:rPr>
        <w:t xml:space="preserve">Your </w:t>
      </w:r>
      <w:r w:rsidRPr="00EB5E43">
        <w:rPr>
          <w:rStyle w:val="fontstyle31"/>
          <w:rFonts w:ascii="Times New Roman" w:hAnsi="Times New Roman"/>
          <w:i/>
          <w:color w:val="000000" w:themeColor="text1"/>
        </w:rPr>
        <w:t>answers</w:t>
      </w:r>
      <w:r w:rsidRPr="00EB5E43">
        <w:rPr>
          <w:b/>
          <w:i/>
          <w:color w:val="000000" w:themeColor="text1"/>
          <w:sz w:val="26"/>
          <w:szCs w:val="26"/>
          <w:bdr w:val="none" w:sz="0" w:space="0" w:color="auto" w:frame="1"/>
          <w:lang w:eastAsia="en-SG"/>
        </w:rPr>
        <w:t>:</w:t>
      </w:r>
    </w:p>
    <w:tbl>
      <w:tblPr>
        <w:tblStyle w:val="TableGrid"/>
        <w:tblW w:w="0" w:type="auto"/>
        <w:tblLook w:val="04A0" w:firstRow="1" w:lastRow="0" w:firstColumn="1" w:lastColumn="0" w:noHBand="0" w:noVBand="1"/>
      </w:tblPr>
      <w:tblGrid>
        <w:gridCol w:w="2010"/>
        <w:gridCol w:w="2009"/>
        <w:gridCol w:w="2009"/>
        <w:gridCol w:w="2009"/>
        <w:gridCol w:w="2016"/>
      </w:tblGrid>
      <w:tr w:rsidR="002B569F" w:rsidRPr="00EB5E43" w14:paraId="1470EF05" w14:textId="77777777" w:rsidTr="00882BBA">
        <w:tc>
          <w:tcPr>
            <w:tcW w:w="2010" w:type="dxa"/>
          </w:tcPr>
          <w:p w14:paraId="112A9FC9" w14:textId="34290FDB" w:rsidR="002B569F" w:rsidRPr="00EB5E43" w:rsidRDefault="002B569F"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1</w:t>
            </w:r>
            <w:r w:rsidRPr="00EB5E43">
              <w:rPr>
                <w:bCs/>
                <w:color w:val="000000" w:themeColor="text1"/>
                <w:sz w:val="26"/>
                <w:szCs w:val="26"/>
                <w:bdr w:val="none" w:sz="0" w:space="0" w:color="auto" w:frame="1"/>
                <w:lang w:eastAsia="en-SG"/>
              </w:rPr>
              <w:t>.</w:t>
            </w:r>
          </w:p>
        </w:tc>
        <w:tc>
          <w:tcPr>
            <w:tcW w:w="2009" w:type="dxa"/>
          </w:tcPr>
          <w:p w14:paraId="2B40A36F" w14:textId="2343CFEB" w:rsidR="002B569F" w:rsidRPr="00EB5E43" w:rsidRDefault="002B569F"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2</w:t>
            </w:r>
            <w:r w:rsidRPr="00EB5E43">
              <w:rPr>
                <w:bCs/>
                <w:color w:val="000000" w:themeColor="text1"/>
                <w:sz w:val="26"/>
                <w:szCs w:val="26"/>
                <w:bdr w:val="none" w:sz="0" w:space="0" w:color="auto" w:frame="1"/>
                <w:lang w:eastAsia="en-SG"/>
              </w:rPr>
              <w:t>.</w:t>
            </w:r>
          </w:p>
        </w:tc>
        <w:tc>
          <w:tcPr>
            <w:tcW w:w="2009" w:type="dxa"/>
          </w:tcPr>
          <w:p w14:paraId="69CAA2C0" w14:textId="006C7434" w:rsidR="002B569F" w:rsidRPr="00EB5E43" w:rsidRDefault="002B569F"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3</w:t>
            </w:r>
            <w:r w:rsidRPr="00EB5E43">
              <w:rPr>
                <w:bCs/>
                <w:color w:val="000000" w:themeColor="text1"/>
                <w:sz w:val="26"/>
                <w:szCs w:val="26"/>
                <w:bdr w:val="none" w:sz="0" w:space="0" w:color="auto" w:frame="1"/>
                <w:lang w:eastAsia="en-SG"/>
              </w:rPr>
              <w:t>.</w:t>
            </w:r>
            <w:r>
              <w:rPr>
                <w:bCs/>
                <w:color w:val="000000" w:themeColor="text1"/>
                <w:sz w:val="26"/>
                <w:szCs w:val="26"/>
                <w:bdr w:val="none" w:sz="0" w:space="0" w:color="auto" w:frame="1"/>
                <w:lang w:eastAsia="en-SG"/>
              </w:rPr>
              <w:t xml:space="preserve"> </w:t>
            </w:r>
          </w:p>
        </w:tc>
        <w:tc>
          <w:tcPr>
            <w:tcW w:w="2009" w:type="dxa"/>
          </w:tcPr>
          <w:p w14:paraId="1DD2A041" w14:textId="2E91EBC1" w:rsidR="002B569F" w:rsidRPr="00EB5E43" w:rsidRDefault="002B569F"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4</w:t>
            </w:r>
            <w:r w:rsidRPr="00EB5E43">
              <w:rPr>
                <w:bCs/>
                <w:color w:val="000000" w:themeColor="text1"/>
                <w:sz w:val="26"/>
                <w:szCs w:val="26"/>
                <w:bdr w:val="none" w:sz="0" w:space="0" w:color="auto" w:frame="1"/>
                <w:lang w:eastAsia="en-SG"/>
              </w:rPr>
              <w:t>.</w:t>
            </w:r>
          </w:p>
        </w:tc>
        <w:tc>
          <w:tcPr>
            <w:tcW w:w="2016" w:type="dxa"/>
          </w:tcPr>
          <w:p w14:paraId="345AA4CC" w14:textId="3F575C20" w:rsidR="002B569F" w:rsidRPr="00EB5E43" w:rsidRDefault="002B569F"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5</w:t>
            </w:r>
            <w:r w:rsidRPr="00EB5E43">
              <w:rPr>
                <w:bCs/>
                <w:color w:val="000000" w:themeColor="text1"/>
                <w:sz w:val="26"/>
                <w:szCs w:val="26"/>
                <w:bdr w:val="none" w:sz="0" w:space="0" w:color="auto" w:frame="1"/>
                <w:lang w:eastAsia="en-SG"/>
              </w:rPr>
              <w:t>.</w:t>
            </w:r>
          </w:p>
        </w:tc>
      </w:tr>
      <w:tr w:rsidR="002B569F" w:rsidRPr="00EB5E43" w14:paraId="7520EA9B" w14:textId="77777777" w:rsidTr="00882BBA">
        <w:tc>
          <w:tcPr>
            <w:tcW w:w="2010" w:type="dxa"/>
          </w:tcPr>
          <w:p w14:paraId="2AA76E61" w14:textId="1575FBF6" w:rsidR="002B569F" w:rsidRPr="00EB5E43" w:rsidRDefault="002B569F"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6</w:t>
            </w:r>
            <w:r w:rsidRPr="00EB5E43">
              <w:rPr>
                <w:bCs/>
                <w:color w:val="000000" w:themeColor="text1"/>
                <w:sz w:val="26"/>
                <w:szCs w:val="26"/>
                <w:bdr w:val="none" w:sz="0" w:space="0" w:color="auto" w:frame="1"/>
                <w:lang w:eastAsia="en-SG"/>
              </w:rPr>
              <w:t>.</w:t>
            </w:r>
          </w:p>
        </w:tc>
        <w:tc>
          <w:tcPr>
            <w:tcW w:w="2009" w:type="dxa"/>
          </w:tcPr>
          <w:p w14:paraId="74424585" w14:textId="6A4FD904" w:rsidR="002B569F" w:rsidRPr="00EB5E43" w:rsidRDefault="002B569F"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7</w:t>
            </w:r>
            <w:r w:rsidRPr="00EB5E43">
              <w:rPr>
                <w:bCs/>
                <w:color w:val="000000" w:themeColor="text1"/>
                <w:sz w:val="26"/>
                <w:szCs w:val="26"/>
                <w:bdr w:val="none" w:sz="0" w:space="0" w:color="auto" w:frame="1"/>
                <w:lang w:eastAsia="en-SG"/>
              </w:rPr>
              <w:t>.</w:t>
            </w:r>
          </w:p>
        </w:tc>
        <w:tc>
          <w:tcPr>
            <w:tcW w:w="2009" w:type="dxa"/>
          </w:tcPr>
          <w:p w14:paraId="2D71E7B1" w14:textId="5BB299AC" w:rsidR="002B569F" w:rsidRPr="00EB5E43" w:rsidRDefault="002B569F"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8</w:t>
            </w:r>
            <w:r w:rsidRPr="00EB5E43">
              <w:rPr>
                <w:bCs/>
                <w:color w:val="000000" w:themeColor="text1"/>
                <w:sz w:val="26"/>
                <w:szCs w:val="26"/>
                <w:bdr w:val="none" w:sz="0" w:space="0" w:color="auto" w:frame="1"/>
                <w:lang w:eastAsia="en-SG"/>
              </w:rPr>
              <w:t>.</w:t>
            </w:r>
            <w:r>
              <w:rPr>
                <w:bCs/>
                <w:color w:val="000000" w:themeColor="text1"/>
                <w:sz w:val="26"/>
                <w:szCs w:val="26"/>
                <w:bdr w:val="none" w:sz="0" w:space="0" w:color="auto" w:frame="1"/>
                <w:lang w:eastAsia="en-SG"/>
              </w:rPr>
              <w:t xml:space="preserve"> </w:t>
            </w:r>
          </w:p>
        </w:tc>
        <w:tc>
          <w:tcPr>
            <w:tcW w:w="2009" w:type="dxa"/>
          </w:tcPr>
          <w:p w14:paraId="05D24C31" w14:textId="45A7A0BB" w:rsidR="002B569F" w:rsidRPr="00EB5E43" w:rsidRDefault="002B569F"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9</w:t>
            </w:r>
            <w:r w:rsidRPr="00EB5E43">
              <w:rPr>
                <w:bCs/>
                <w:color w:val="000000" w:themeColor="text1"/>
                <w:sz w:val="26"/>
                <w:szCs w:val="26"/>
                <w:bdr w:val="none" w:sz="0" w:space="0" w:color="auto" w:frame="1"/>
                <w:lang w:eastAsia="en-SG"/>
              </w:rPr>
              <w:t>.</w:t>
            </w:r>
          </w:p>
        </w:tc>
        <w:tc>
          <w:tcPr>
            <w:tcW w:w="2016" w:type="dxa"/>
          </w:tcPr>
          <w:p w14:paraId="6FC1B3F0" w14:textId="5BBA8206" w:rsidR="002B569F" w:rsidRPr="00EB5E43" w:rsidRDefault="002B569F"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10</w:t>
            </w:r>
            <w:r w:rsidRPr="00EB5E43">
              <w:rPr>
                <w:bCs/>
                <w:color w:val="000000" w:themeColor="text1"/>
                <w:sz w:val="26"/>
                <w:szCs w:val="26"/>
                <w:bdr w:val="none" w:sz="0" w:space="0" w:color="auto" w:frame="1"/>
                <w:lang w:eastAsia="en-SG"/>
              </w:rPr>
              <w:t>.</w:t>
            </w:r>
          </w:p>
        </w:tc>
      </w:tr>
    </w:tbl>
    <w:p w14:paraId="3ABA25EB" w14:textId="77777777" w:rsidR="002B569F" w:rsidRDefault="002B569F" w:rsidP="00111C42">
      <w:pPr>
        <w:contextualSpacing/>
        <w:rPr>
          <w:b/>
          <w:bCs/>
          <w:sz w:val="26"/>
          <w:szCs w:val="26"/>
        </w:rPr>
      </w:pPr>
    </w:p>
    <w:p w14:paraId="124D7CAB" w14:textId="4A6EFE8A" w:rsidR="002B569F" w:rsidRPr="002B569F" w:rsidRDefault="002B569F" w:rsidP="00111C42">
      <w:pPr>
        <w:contextualSpacing/>
        <w:rPr>
          <w:b/>
          <w:bCs/>
          <w:sz w:val="26"/>
          <w:szCs w:val="26"/>
        </w:rPr>
      </w:pPr>
      <w:r w:rsidRPr="002B569F">
        <w:rPr>
          <w:b/>
          <w:bCs/>
          <w:sz w:val="26"/>
          <w:szCs w:val="26"/>
        </w:rPr>
        <w:t>Part 2. Listen to a talk about excessive use of internet ONCE and do the tasks that follow.</w:t>
      </w:r>
    </w:p>
    <w:p w14:paraId="41B46CDC" w14:textId="77777777" w:rsidR="002B569F" w:rsidRPr="002B569F" w:rsidRDefault="002B569F" w:rsidP="00111C42">
      <w:pPr>
        <w:contextualSpacing/>
        <w:rPr>
          <w:b/>
          <w:bCs/>
          <w:sz w:val="26"/>
          <w:szCs w:val="26"/>
        </w:rPr>
      </w:pPr>
      <w:r w:rsidRPr="002B569F">
        <w:rPr>
          <w:b/>
          <w:bCs/>
          <w:sz w:val="26"/>
          <w:szCs w:val="26"/>
        </w:rPr>
        <w:t>Questions 11–12</w:t>
      </w:r>
    </w:p>
    <w:p w14:paraId="41C10B5D" w14:textId="77777777" w:rsidR="002B569F" w:rsidRPr="002B569F" w:rsidRDefault="002B569F" w:rsidP="00111C42">
      <w:pPr>
        <w:contextualSpacing/>
        <w:rPr>
          <w:sz w:val="26"/>
          <w:szCs w:val="26"/>
        </w:rPr>
      </w:pPr>
      <w:r w:rsidRPr="002B569F">
        <w:rPr>
          <w:sz w:val="26"/>
          <w:szCs w:val="26"/>
        </w:rPr>
        <w:t>Choose TWO letters from A–E.</w:t>
      </w:r>
    </w:p>
    <w:p w14:paraId="25DDC7A7" w14:textId="77777777" w:rsidR="002B569F" w:rsidRPr="002B569F" w:rsidRDefault="002B569F" w:rsidP="00111C42">
      <w:pPr>
        <w:contextualSpacing/>
        <w:rPr>
          <w:sz w:val="26"/>
          <w:szCs w:val="26"/>
        </w:rPr>
      </w:pPr>
      <w:r w:rsidRPr="002B569F">
        <w:rPr>
          <w:sz w:val="26"/>
          <w:szCs w:val="26"/>
        </w:rPr>
        <w:t>Which TWO points does the host make about adult screen use?</w:t>
      </w:r>
    </w:p>
    <w:p w14:paraId="4841157A" w14:textId="77777777" w:rsidR="002B569F" w:rsidRPr="002B569F" w:rsidRDefault="002B569F" w:rsidP="00111C42">
      <w:pPr>
        <w:contextualSpacing/>
        <w:rPr>
          <w:sz w:val="26"/>
          <w:szCs w:val="26"/>
        </w:rPr>
      </w:pPr>
      <w:r w:rsidRPr="002B569F">
        <w:rPr>
          <w:sz w:val="26"/>
          <w:szCs w:val="26"/>
        </w:rPr>
        <w:t>A. Adults also suffer from brain rot like children.</w:t>
      </w:r>
      <w:r w:rsidRPr="002B569F">
        <w:rPr>
          <w:sz w:val="26"/>
          <w:szCs w:val="26"/>
        </w:rPr>
        <w:br/>
        <w:t>B. A significant proportion of adults use the internet more than once</w:t>
      </w:r>
      <w:r w:rsidRPr="002B569F">
        <w:rPr>
          <w:sz w:val="26"/>
          <w:szCs w:val="26"/>
        </w:rPr>
        <w:br/>
        <w:t>C. Adults tend to underestimate how often they go online</w:t>
      </w:r>
      <w:r w:rsidRPr="002B569F">
        <w:rPr>
          <w:sz w:val="26"/>
          <w:szCs w:val="26"/>
        </w:rPr>
        <w:br/>
        <w:t>D. Patterns of adult screen use are comparable to those of children</w:t>
      </w:r>
      <w:r w:rsidRPr="002B569F">
        <w:rPr>
          <w:sz w:val="26"/>
          <w:szCs w:val="26"/>
        </w:rPr>
        <w:br/>
        <w:t>E. About half of adults indicate persistent internet use throughout the day.</w:t>
      </w:r>
    </w:p>
    <w:p w14:paraId="03E1D1ED" w14:textId="77777777" w:rsidR="002B569F" w:rsidRPr="002B569F" w:rsidRDefault="002B569F" w:rsidP="00111C42">
      <w:pPr>
        <w:contextualSpacing/>
        <w:rPr>
          <w:b/>
          <w:bCs/>
          <w:sz w:val="26"/>
          <w:szCs w:val="26"/>
        </w:rPr>
      </w:pPr>
      <w:r w:rsidRPr="002B569F">
        <w:rPr>
          <w:b/>
          <w:bCs/>
          <w:sz w:val="26"/>
          <w:szCs w:val="26"/>
        </w:rPr>
        <w:t>Questions 13–15</w:t>
      </w:r>
    </w:p>
    <w:p w14:paraId="093F1418" w14:textId="77777777" w:rsidR="002B569F" w:rsidRPr="002B569F" w:rsidRDefault="002B569F" w:rsidP="00111C42">
      <w:pPr>
        <w:contextualSpacing/>
        <w:rPr>
          <w:sz w:val="26"/>
          <w:szCs w:val="26"/>
        </w:rPr>
      </w:pPr>
      <w:r w:rsidRPr="002B569F">
        <w:rPr>
          <w:sz w:val="26"/>
          <w:szCs w:val="26"/>
        </w:rPr>
        <w:t>Choose THREE letters from A–F.</w:t>
      </w:r>
    </w:p>
    <w:p w14:paraId="53F28986" w14:textId="77777777" w:rsidR="002B569F" w:rsidRPr="002B569F" w:rsidRDefault="002B569F" w:rsidP="00111C42">
      <w:pPr>
        <w:contextualSpacing/>
        <w:rPr>
          <w:sz w:val="26"/>
          <w:szCs w:val="26"/>
        </w:rPr>
      </w:pPr>
      <w:r w:rsidRPr="002B569F">
        <w:rPr>
          <w:sz w:val="26"/>
          <w:szCs w:val="26"/>
        </w:rPr>
        <w:t>Which THREE statements reflect the effects of excessive screen exposure described by Dr. Sue Varma?</w:t>
      </w:r>
    </w:p>
    <w:p w14:paraId="1A92CB59" w14:textId="77777777" w:rsidR="002B569F" w:rsidRPr="002B569F" w:rsidRDefault="002B569F" w:rsidP="00111C42">
      <w:pPr>
        <w:contextualSpacing/>
        <w:rPr>
          <w:b/>
          <w:bCs/>
          <w:sz w:val="26"/>
          <w:szCs w:val="26"/>
        </w:rPr>
      </w:pPr>
      <w:r w:rsidRPr="002B569F">
        <w:rPr>
          <w:sz w:val="26"/>
          <w:szCs w:val="26"/>
        </w:rPr>
        <w:t>A. It can result in difficulties recalling familiar information</w:t>
      </w:r>
      <w:r w:rsidRPr="002B569F">
        <w:rPr>
          <w:sz w:val="26"/>
          <w:szCs w:val="26"/>
        </w:rPr>
        <w:br/>
        <w:t>B. It leads to permanent cognitive decline in all users</w:t>
      </w:r>
      <w:r w:rsidRPr="002B569F">
        <w:rPr>
          <w:sz w:val="26"/>
          <w:szCs w:val="26"/>
        </w:rPr>
        <w:br/>
        <w:t>C. It produces symptoms resembling clinically recognised conditions</w:t>
      </w:r>
      <w:r w:rsidRPr="002B569F">
        <w:rPr>
          <w:sz w:val="26"/>
          <w:szCs w:val="26"/>
        </w:rPr>
        <w:br/>
        <w:t>D. It may be associated with physical changes in brain structure</w:t>
      </w:r>
      <w:r w:rsidRPr="002B569F">
        <w:rPr>
          <w:sz w:val="26"/>
          <w:szCs w:val="26"/>
        </w:rPr>
        <w:br/>
      </w:r>
      <w:r w:rsidRPr="002B569F">
        <w:rPr>
          <w:sz w:val="26"/>
          <w:szCs w:val="26"/>
        </w:rPr>
        <w:lastRenderedPageBreak/>
        <w:t>E. It primarily affects decision-making rather than memory</w:t>
      </w:r>
      <w:r w:rsidRPr="002B569F">
        <w:rPr>
          <w:sz w:val="26"/>
          <w:szCs w:val="26"/>
        </w:rPr>
        <w:br/>
        <w:t>F. It reduces the need for mental effort in daily tasks</w:t>
      </w:r>
      <w:r w:rsidRPr="002B569F">
        <w:rPr>
          <w:sz w:val="26"/>
          <w:szCs w:val="26"/>
        </w:rPr>
        <w:br/>
      </w:r>
      <w:r w:rsidRPr="002B569F">
        <w:rPr>
          <w:b/>
          <w:bCs/>
          <w:sz w:val="26"/>
          <w:szCs w:val="26"/>
        </w:rPr>
        <w:t>Questions 16–20</w:t>
      </w:r>
    </w:p>
    <w:p w14:paraId="0C8FDDDE" w14:textId="77777777" w:rsidR="002B569F" w:rsidRPr="002B569F" w:rsidRDefault="002B569F" w:rsidP="00111C42">
      <w:pPr>
        <w:contextualSpacing/>
        <w:rPr>
          <w:sz w:val="26"/>
          <w:szCs w:val="26"/>
        </w:rPr>
      </w:pPr>
      <w:r w:rsidRPr="002B569F">
        <w:rPr>
          <w:sz w:val="26"/>
          <w:szCs w:val="26"/>
        </w:rPr>
        <w:t>Choose the correct answer A, B, C or D.</w:t>
      </w:r>
    </w:p>
    <w:p w14:paraId="063F3A89" w14:textId="77777777" w:rsidR="002B569F" w:rsidRPr="0044444B" w:rsidRDefault="002B569F" w:rsidP="00111C42">
      <w:pPr>
        <w:contextualSpacing/>
        <w:rPr>
          <w:sz w:val="26"/>
          <w:szCs w:val="26"/>
        </w:rPr>
      </w:pPr>
      <w:r w:rsidRPr="0044444B">
        <w:rPr>
          <w:sz w:val="26"/>
          <w:szCs w:val="26"/>
        </w:rPr>
        <w:t>16. What distinction does the speaker make regarding older adults and technology use?</w:t>
      </w:r>
    </w:p>
    <w:p w14:paraId="42B545AD" w14:textId="77777777" w:rsidR="002B569F" w:rsidRPr="0044444B" w:rsidRDefault="002B569F" w:rsidP="00111C42">
      <w:pPr>
        <w:contextualSpacing/>
        <w:rPr>
          <w:sz w:val="26"/>
          <w:szCs w:val="26"/>
        </w:rPr>
      </w:pPr>
      <w:r w:rsidRPr="0044444B">
        <w:rPr>
          <w:sz w:val="26"/>
          <w:szCs w:val="26"/>
        </w:rPr>
        <w:t>A. Their usage patterns are more varied than commonly assumed</w:t>
      </w:r>
      <w:r w:rsidRPr="0044444B">
        <w:rPr>
          <w:sz w:val="26"/>
          <w:szCs w:val="26"/>
        </w:rPr>
        <w:br/>
        <w:t>B. They rely on technology mainly for professional purposes</w:t>
      </w:r>
      <w:r w:rsidRPr="0044444B">
        <w:rPr>
          <w:sz w:val="26"/>
          <w:szCs w:val="26"/>
        </w:rPr>
        <w:br/>
        <w:t>C. They are less affected by the negative impacts of screen use</w:t>
      </w:r>
      <w:r w:rsidRPr="0044444B">
        <w:rPr>
          <w:sz w:val="26"/>
          <w:szCs w:val="26"/>
        </w:rPr>
        <w:br/>
        <w:t>D. Their engagement with technology is declining over time</w:t>
      </w:r>
    </w:p>
    <w:p w14:paraId="3F3EE89F" w14:textId="77777777" w:rsidR="002B569F" w:rsidRPr="0044444B" w:rsidRDefault="002B569F" w:rsidP="00111C42">
      <w:pPr>
        <w:contextualSpacing/>
        <w:rPr>
          <w:sz w:val="26"/>
          <w:szCs w:val="26"/>
        </w:rPr>
      </w:pPr>
      <w:r w:rsidRPr="0044444B">
        <w:rPr>
          <w:sz w:val="26"/>
          <w:szCs w:val="26"/>
        </w:rPr>
        <w:t>17. According to the speaker, why might some individuals become highly dependent on screens?</w:t>
      </w:r>
    </w:p>
    <w:p w14:paraId="6B6EEF61" w14:textId="77777777" w:rsidR="002B569F" w:rsidRPr="0044444B" w:rsidRDefault="002B569F" w:rsidP="00111C42">
      <w:pPr>
        <w:contextualSpacing/>
        <w:rPr>
          <w:sz w:val="26"/>
          <w:szCs w:val="26"/>
        </w:rPr>
      </w:pPr>
      <w:r w:rsidRPr="0044444B">
        <w:rPr>
          <w:sz w:val="26"/>
          <w:szCs w:val="26"/>
        </w:rPr>
        <w:t>A. They are encouraged by family members to stay informed</w:t>
      </w:r>
      <w:r w:rsidRPr="0044444B">
        <w:rPr>
          <w:sz w:val="26"/>
          <w:szCs w:val="26"/>
        </w:rPr>
        <w:br/>
        <w:t>B. They lack alternative sources of entertainment</w:t>
      </w:r>
      <w:r w:rsidRPr="0044444B">
        <w:rPr>
          <w:sz w:val="26"/>
          <w:szCs w:val="26"/>
        </w:rPr>
        <w:br/>
        <w:t>C. They experience reduced social or physical engagement</w:t>
      </w:r>
      <w:r w:rsidRPr="0044444B">
        <w:rPr>
          <w:sz w:val="26"/>
          <w:szCs w:val="26"/>
        </w:rPr>
        <w:br/>
        <w:t>D. They find digital platforms more intellectually stimulating</w:t>
      </w:r>
    </w:p>
    <w:p w14:paraId="19E2515B" w14:textId="77777777" w:rsidR="002B569F" w:rsidRPr="0044444B" w:rsidRDefault="002B569F" w:rsidP="00111C42">
      <w:pPr>
        <w:contextualSpacing/>
        <w:rPr>
          <w:sz w:val="26"/>
          <w:szCs w:val="26"/>
        </w:rPr>
      </w:pPr>
      <w:r w:rsidRPr="0044444B">
        <w:rPr>
          <w:sz w:val="26"/>
          <w:szCs w:val="26"/>
        </w:rPr>
        <w:t>18. What does the speaker suggest about the effects of social media use among older adults?</w:t>
      </w:r>
    </w:p>
    <w:p w14:paraId="1A57BFF1" w14:textId="77777777" w:rsidR="002B569F" w:rsidRPr="0044444B" w:rsidRDefault="002B569F" w:rsidP="00111C42">
      <w:pPr>
        <w:contextualSpacing/>
        <w:rPr>
          <w:sz w:val="26"/>
          <w:szCs w:val="26"/>
        </w:rPr>
      </w:pPr>
      <w:r w:rsidRPr="0044444B">
        <w:rPr>
          <w:sz w:val="26"/>
          <w:szCs w:val="26"/>
        </w:rPr>
        <w:t>A. It may contribute to both positive and negative outcomes</w:t>
      </w:r>
      <w:r w:rsidRPr="0044444B">
        <w:rPr>
          <w:sz w:val="26"/>
          <w:szCs w:val="26"/>
        </w:rPr>
        <w:br/>
        <w:t>B. It mainly replaces real-life interaction</w:t>
      </w:r>
      <w:r w:rsidRPr="0044444B">
        <w:rPr>
          <w:sz w:val="26"/>
          <w:szCs w:val="26"/>
        </w:rPr>
        <w:br/>
        <w:t>C. It has minimal impact on emotional wellbeing</w:t>
      </w:r>
      <w:r w:rsidRPr="0044444B">
        <w:rPr>
          <w:sz w:val="26"/>
          <w:szCs w:val="26"/>
        </w:rPr>
        <w:br/>
        <w:t>D. It reduces reliance on traditional communication</w:t>
      </w:r>
    </w:p>
    <w:p w14:paraId="336B36A6" w14:textId="77777777" w:rsidR="002B569F" w:rsidRPr="0044444B" w:rsidRDefault="002B569F" w:rsidP="00111C42">
      <w:pPr>
        <w:contextualSpacing/>
        <w:rPr>
          <w:sz w:val="26"/>
          <w:szCs w:val="26"/>
        </w:rPr>
      </w:pPr>
      <w:r w:rsidRPr="0044444B">
        <w:rPr>
          <w:sz w:val="26"/>
          <w:szCs w:val="26"/>
        </w:rPr>
        <w:t>19. What key factor determines whether screen use is beneficial or harmful?</w:t>
      </w:r>
    </w:p>
    <w:p w14:paraId="331C5DB1" w14:textId="77777777" w:rsidR="002B569F" w:rsidRPr="0044444B" w:rsidRDefault="002B569F" w:rsidP="00111C42">
      <w:pPr>
        <w:contextualSpacing/>
        <w:rPr>
          <w:sz w:val="26"/>
          <w:szCs w:val="26"/>
        </w:rPr>
      </w:pPr>
      <w:r w:rsidRPr="0044444B">
        <w:rPr>
          <w:sz w:val="26"/>
          <w:szCs w:val="26"/>
        </w:rPr>
        <w:t>A. The total amount of time spent online</w:t>
      </w:r>
      <w:r w:rsidRPr="0044444B">
        <w:rPr>
          <w:sz w:val="26"/>
          <w:szCs w:val="26"/>
        </w:rPr>
        <w:br/>
        <w:t>B. The type of content being consumed</w:t>
      </w:r>
      <w:r w:rsidRPr="0044444B">
        <w:rPr>
          <w:sz w:val="26"/>
          <w:szCs w:val="26"/>
        </w:rPr>
        <w:br/>
        <w:t>C. The level of interaction involved</w:t>
      </w:r>
      <w:r w:rsidRPr="0044444B">
        <w:rPr>
          <w:sz w:val="26"/>
          <w:szCs w:val="26"/>
        </w:rPr>
        <w:br/>
        <w:t>D. The age of the user</w:t>
      </w:r>
    </w:p>
    <w:p w14:paraId="62430B8B" w14:textId="77777777" w:rsidR="002B569F" w:rsidRPr="0044444B" w:rsidRDefault="002B569F" w:rsidP="00111C42">
      <w:pPr>
        <w:contextualSpacing/>
        <w:rPr>
          <w:sz w:val="26"/>
          <w:szCs w:val="26"/>
        </w:rPr>
      </w:pPr>
      <w:r w:rsidRPr="0044444B">
        <w:rPr>
          <w:sz w:val="26"/>
          <w:szCs w:val="26"/>
        </w:rPr>
        <w:t>20. What overall approach to screen use does the speaker recommend?</w:t>
      </w:r>
    </w:p>
    <w:p w14:paraId="411EAED5" w14:textId="77777777" w:rsidR="002B569F" w:rsidRPr="0044444B" w:rsidRDefault="002B569F" w:rsidP="00111C42">
      <w:pPr>
        <w:contextualSpacing/>
        <w:rPr>
          <w:sz w:val="26"/>
          <w:szCs w:val="26"/>
        </w:rPr>
      </w:pPr>
      <w:r w:rsidRPr="0044444B">
        <w:rPr>
          <w:sz w:val="26"/>
          <w:szCs w:val="26"/>
        </w:rPr>
        <w:t>A. Eliminating digital devices from daily routines</w:t>
      </w:r>
      <w:r w:rsidRPr="0044444B">
        <w:rPr>
          <w:sz w:val="26"/>
          <w:szCs w:val="26"/>
        </w:rPr>
        <w:br/>
        <w:t>B. Adapting usage patterns to minimise negative effects</w:t>
      </w:r>
      <w:r w:rsidRPr="0044444B">
        <w:rPr>
          <w:sz w:val="26"/>
          <w:szCs w:val="26"/>
        </w:rPr>
        <w:br/>
        <w:t>C. Increasing awareness of technological advancements</w:t>
      </w:r>
      <w:r w:rsidRPr="0044444B">
        <w:rPr>
          <w:sz w:val="26"/>
          <w:szCs w:val="26"/>
        </w:rPr>
        <w:br/>
        <w:t>D. Limiting screen use to professional activities</w:t>
      </w:r>
    </w:p>
    <w:p w14:paraId="0B961F7C" w14:textId="77777777" w:rsidR="002B569F" w:rsidRPr="00EB5E43" w:rsidRDefault="002B569F" w:rsidP="00111C42">
      <w:pPr>
        <w:tabs>
          <w:tab w:val="left" w:pos="426"/>
        </w:tabs>
        <w:contextualSpacing/>
        <w:rPr>
          <w:b/>
          <w:i/>
          <w:color w:val="000000" w:themeColor="text1"/>
          <w:sz w:val="26"/>
          <w:szCs w:val="26"/>
          <w:bdr w:val="none" w:sz="0" w:space="0" w:color="auto" w:frame="1"/>
          <w:lang w:eastAsia="en-SG"/>
        </w:rPr>
      </w:pPr>
      <w:r w:rsidRPr="00EB5E43">
        <w:rPr>
          <w:b/>
          <w:i/>
          <w:color w:val="000000" w:themeColor="text1"/>
          <w:sz w:val="26"/>
          <w:szCs w:val="26"/>
          <w:bdr w:val="none" w:sz="0" w:space="0" w:color="auto" w:frame="1"/>
          <w:lang w:eastAsia="en-SG"/>
        </w:rPr>
        <w:t xml:space="preserve">Your </w:t>
      </w:r>
      <w:r w:rsidRPr="00EB5E43">
        <w:rPr>
          <w:rStyle w:val="fontstyle31"/>
          <w:rFonts w:ascii="Times New Roman" w:hAnsi="Times New Roman"/>
          <w:i/>
          <w:color w:val="000000" w:themeColor="text1"/>
        </w:rPr>
        <w:t>answers</w:t>
      </w:r>
      <w:r w:rsidRPr="00EB5E43">
        <w:rPr>
          <w:b/>
          <w:i/>
          <w:color w:val="000000" w:themeColor="text1"/>
          <w:sz w:val="26"/>
          <w:szCs w:val="26"/>
          <w:bdr w:val="none" w:sz="0" w:space="0" w:color="auto" w:frame="1"/>
          <w:lang w:eastAsia="en-SG"/>
        </w:rPr>
        <w:t>:</w:t>
      </w:r>
    </w:p>
    <w:tbl>
      <w:tblPr>
        <w:tblStyle w:val="TableGrid"/>
        <w:tblW w:w="0" w:type="auto"/>
        <w:tblLook w:val="04A0" w:firstRow="1" w:lastRow="0" w:firstColumn="1" w:lastColumn="0" w:noHBand="0" w:noVBand="1"/>
      </w:tblPr>
      <w:tblGrid>
        <w:gridCol w:w="2010"/>
        <w:gridCol w:w="2009"/>
        <w:gridCol w:w="2009"/>
        <w:gridCol w:w="2009"/>
        <w:gridCol w:w="2016"/>
      </w:tblGrid>
      <w:tr w:rsidR="002B569F" w:rsidRPr="00EB5E43" w14:paraId="0E25D8BE" w14:textId="77777777" w:rsidTr="00882BBA">
        <w:tc>
          <w:tcPr>
            <w:tcW w:w="2010" w:type="dxa"/>
          </w:tcPr>
          <w:p w14:paraId="1942A168" w14:textId="3F8874EF" w:rsidR="002B569F" w:rsidRPr="00EB5E43" w:rsidRDefault="002B569F"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11</w:t>
            </w:r>
            <w:r w:rsidRPr="00EB5E43">
              <w:rPr>
                <w:bCs/>
                <w:color w:val="000000" w:themeColor="text1"/>
                <w:sz w:val="26"/>
                <w:szCs w:val="26"/>
                <w:bdr w:val="none" w:sz="0" w:space="0" w:color="auto" w:frame="1"/>
                <w:lang w:eastAsia="en-SG"/>
              </w:rPr>
              <w:t>.</w:t>
            </w:r>
          </w:p>
        </w:tc>
        <w:tc>
          <w:tcPr>
            <w:tcW w:w="2009" w:type="dxa"/>
          </w:tcPr>
          <w:p w14:paraId="2C36BF97" w14:textId="70FAC5F8" w:rsidR="002B569F" w:rsidRPr="00EB5E43" w:rsidRDefault="002B569F"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12</w:t>
            </w:r>
            <w:r w:rsidRPr="00EB5E43">
              <w:rPr>
                <w:bCs/>
                <w:color w:val="000000" w:themeColor="text1"/>
                <w:sz w:val="26"/>
                <w:szCs w:val="26"/>
                <w:bdr w:val="none" w:sz="0" w:space="0" w:color="auto" w:frame="1"/>
                <w:lang w:eastAsia="en-SG"/>
              </w:rPr>
              <w:t>.</w:t>
            </w:r>
          </w:p>
        </w:tc>
        <w:tc>
          <w:tcPr>
            <w:tcW w:w="2009" w:type="dxa"/>
          </w:tcPr>
          <w:p w14:paraId="4B60CF28" w14:textId="3C28AA77" w:rsidR="002B569F" w:rsidRPr="00EB5E43" w:rsidRDefault="002B569F"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13</w:t>
            </w:r>
            <w:r w:rsidRPr="00EB5E43">
              <w:rPr>
                <w:bCs/>
                <w:color w:val="000000" w:themeColor="text1"/>
                <w:sz w:val="26"/>
                <w:szCs w:val="26"/>
                <w:bdr w:val="none" w:sz="0" w:space="0" w:color="auto" w:frame="1"/>
                <w:lang w:eastAsia="en-SG"/>
              </w:rPr>
              <w:t>.</w:t>
            </w:r>
            <w:r>
              <w:rPr>
                <w:bCs/>
                <w:color w:val="000000" w:themeColor="text1"/>
                <w:sz w:val="26"/>
                <w:szCs w:val="26"/>
                <w:bdr w:val="none" w:sz="0" w:space="0" w:color="auto" w:frame="1"/>
                <w:lang w:eastAsia="en-SG"/>
              </w:rPr>
              <w:t xml:space="preserve"> </w:t>
            </w:r>
          </w:p>
        </w:tc>
        <w:tc>
          <w:tcPr>
            <w:tcW w:w="2009" w:type="dxa"/>
          </w:tcPr>
          <w:p w14:paraId="5BF8206C" w14:textId="1A67F3AC" w:rsidR="002B569F" w:rsidRPr="00EB5E43" w:rsidRDefault="002B569F"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14</w:t>
            </w:r>
            <w:r w:rsidRPr="00EB5E43">
              <w:rPr>
                <w:bCs/>
                <w:color w:val="000000" w:themeColor="text1"/>
                <w:sz w:val="26"/>
                <w:szCs w:val="26"/>
                <w:bdr w:val="none" w:sz="0" w:space="0" w:color="auto" w:frame="1"/>
                <w:lang w:eastAsia="en-SG"/>
              </w:rPr>
              <w:t>.</w:t>
            </w:r>
          </w:p>
        </w:tc>
        <w:tc>
          <w:tcPr>
            <w:tcW w:w="2016" w:type="dxa"/>
          </w:tcPr>
          <w:p w14:paraId="5900C8D7" w14:textId="20FBC229" w:rsidR="002B569F" w:rsidRPr="00EB5E43" w:rsidRDefault="002B569F"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15</w:t>
            </w:r>
            <w:r w:rsidRPr="00EB5E43">
              <w:rPr>
                <w:bCs/>
                <w:color w:val="000000" w:themeColor="text1"/>
                <w:sz w:val="26"/>
                <w:szCs w:val="26"/>
                <w:bdr w:val="none" w:sz="0" w:space="0" w:color="auto" w:frame="1"/>
                <w:lang w:eastAsia="en-SG"/>
              </w:rPr>
              <w:t>.</w:t>
            </w:r>
          </w:p>
        </w:tc>
      </w:tr>
      <w:tr w:rsidR="002B569F" w:rsidRPr="00EB5E43" w14:paraId="41A7101A" w14:textId="77777777" w:rsidTr="00882BBA">
        <w:tc>
          <w:tcPr>
            <w:tcW w:w="2010" w:type="dxa"/>
          </w:tcPr>
          <w:p w14:paraId="5CF8B56E" w14:textId="75546CF8" w:rsidR="002B569F" w:rsidRPr="00EB5E43" w:rsidRDefault="002B569F"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16</w:t>
            </w:r>
            <w:r w:rsidRPr="00EB5E43">
              <w:rPr>
                <w:bCs/>
                <w:color w:val="000000" w:themeColor="text1"/>
                <w:sz w:val="26"/>
                <w:szCs w:val="26"/>
                <w:bdr w:val="none" w:sz="0" w:space="0" w:color="auto" w:frame="1"/>
                <w:lang w:eastAsia="en-SG"/>
              </w:rPr>
              <w:t>.</w:t>
            </w:r>
          </w:p>
        </w:tc>
        <w:tc>
          <w:tcPr>
            <w:tcW w:w="2009" w:type="dxa"/>
          </w:tcPr>
          <w:p w14:paraId="4C5536F2" w14:textId="42E54A46" w:rsidR="002B569F" w:rsidRPr="00EB5E43" w:rsidRDefault="002B569F"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17</w:t>
            </w:r>
            <w:r w:rsidRPr="00EB5E43">
              <w:rPr>
                <w:bCs/>
                <w:color w:val="000000" w:themeColor="text1"/>
                <w:sz w:val="26"/>
                <w:szCs w:val="26"/>
                <w:bdr w:val="none" w:sz="0" w:space="0" w:color="auto" w:frame="1"/>
                <w:lang w:eastAsia="en-SG"/>
              </w:rPr>
              <w:t>.</w:t>
            </w:r>
          </w:p>
        </w:tc>
        <w:tc>
          <w:tcPr>
            <w:tcW w:w="2009" w:type="dxa"/>
          </w:tcPr>
          <w:p w14:paraId="7C29B0A9" w14:textId="715F33B9" w:rsidR="002B569F" w:rsidRPr="00EB5E43" w:rsidRDefault="002B569F"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18</w:t>
            </w:r>
            <w:r w:rsidRPr="00EB5E43">
              <w:rPr>
                <w:bCs/>
                <w:color w:val="000000" w:themeColor="text1"/>
                <w:sz w:val="26"/>
                <w:szCs w:val="26"/>
                <w:bdr w:val="none" w:sz="0" w:space="0" w:color="auto" w:frame="1"/>
                <w:lang w:eastAsia="en-SG"/>
              </w:rPr>
              <w:t>.</w:t>
            </w:r>
            <w:r>
              <w:rPr>
                <w:bCs/>
                <w:color w:val="000000" w:themeColor="text1"/>
                <w:sz w:val="26"/>
                <w:szCs w:val="26"/>
                <w:bdr w:val="none" w:sz="0" w:space="0" w:color="auto" w:frame="1"/>
                <w:lang w:eastAsia="en-SG"/>
              </w:rPr>
              <w:t xml:space="preserve"> </w:t>
            </w:r>
          </w:p>
        </w:tc>
        <w:tc>
          <w:tcPr>
            <w:tcW w:w="2009" w:type="dxa"/>
          </w:tcPr>
          <w:p w14:paraId="666B3FEC" w14:textId="6C50274E" w:rsidR="002B569F" w:rsidRPr="00EB5E43" w:rsidRDefault="002B569F"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19</w:t>
            </w:r>
            <w:r w:rsidRPr="00EB5E43">
              <w:rPr>
                <w:bCs/>
                <w:color w:val="000000" w:themeColor="text1"/>
                <w:sz w:val="26"/>
                <w:szCs w:val="26"/>
                <w:bdr w:val="none" w:sz="0" w:space="0" w:color="auto" w:frame="1"/>
                <w:lang w:eastAsia="en-SG"/>
              </w:rPr>
              <w:t>.</w:t>
            </w:r>
          </w:p>
        </w:tc>
        <w:tc>
          <w:tcPr>
            <w:tcW w:w="2016" w:type="dxa"/>
          </w:tcPr>
          <w:p w14:paraId="3B803CBE" w14:textId="6D971304" w:rsidR="002B569F" w:rsidRPr="00EB5E43" w:rsidRDefault="002B569F"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20</w:t>
            </w:r>
            <w:r w:rsidRPr="00EB5E43">
              <w:rPr>
                <w:bCs/>
                <w:color w:val="000000" w:themeColor="text1"/>
                <w:sz w:val="26"/>
                <w:szCs w:val="26"/>
                <w:bdr w:val="none" w:sz="0" w:space="0" w:color="auto" w:frame="1"/>
                <w:lang w:eastAsia="en-SG"/>
              </w:rPr>
              <w:t>.</w:t>
            </w:r>
          </w:p>
        </w:tc>
      </w:tr>
    </w:tbl>
    <w:p w14:paraId="41218F6F" w14:textId="77777777" w:rsidR="002B569F" w:rsidRDefault="002B569F" w:rsidP="00111C42">
      <w:pPr>
        <w:contextualSpacing/>
        <w:rPr>
          <w:b/>
          <w:bCs/>
          <w:sz w:val="26"/>
          <w:szCs w:val="26"/>
        </w:rPr>
      </w:pPr>
    </w:p>
    <w:p w14:paraId="51260B54" w14:textId="24882FAB" w:rsidR="002B569F" w:rsidRPr="002B569F" w:rsidRDefault="002B569F" w:rsidP="001E68D4">
      <w:pPr>
        <w:contextualSpacing/>
        <w:jc w:val="both"/>
        <w:rPr>
          <w:b/>
          <w:bCs/>
          <w:sz w:val="26"/>
          <w:szCs w:val="26"/>
        </w:rPr>
      </w:pPr>
      <w:r w:rsidRPr="002B569F">
        <w:rPr>
          <w:b/>
          <w:bCs/>
          <w:sz w:val="26"/>
          <w:szCs w:val="26"/>
        </w:rPr>
        <w:t xml:space="preserve">Part 3. Questions 21–25 </w:t>
      </w:r>
      <w:r w:rsidRPr="001E68D4">
        <w:rPr>
          <w:b/>
          <w:bCs/>
          <w:color w:val="151515"/>
          <w:w w:val="105"/>
          <w:sz w:val="26"/>
          <w:szCs w:val="26"/>
        </w:rPr>
        <w:t>listen to part of a talk about happiness decline, TWICE and answer each of the following questions with no more than THREE words taken from the recording.</w:t>
      </w:r>
      <w:r w:rsidRPr="002B569F">
        <w:rPr>
          <w:color w:val="151515"/>
          <w:w w:val="105"/>
          <w:sz w:val="26"/>
          <w:szCs w:val="26"/>
        </w:rPr>
        <w:t xml:space="preserve">  </w:t>
      </w:r>
    </w:p>
    <w:p w14:paraId="3B8D6936" w14:textId="77777777" w:rsidR="002B569F" w:rsidRPr="002B569F" w:rsidRDefault="002B569F" w:rsidP="00111C42">
      <w:pPr>
        <w:contextualSpacing/>
        <w:rPr>
          <w:sz w:val="26"/>
          <w:szCs w:val="26"/>
        </w:rPr>
      </w:pPr>
      <w:r w:rsidRPr="002B569F">
        <w:rPr>
          <w:sz w:val="26"/>
          <w:szCs w:val="26"/>
        </w:rPr>
        <w:t xml:space="preserve">21. Which specific demographic group has experienced a drop in life satisfaction recently? </w:t>
      </w:r>
    </w:p>
    <w:p w14:paraId="3B0A1256" w14:textId="77777777" w:rsidR="002B569F" w:rsidRPr="002B569F" w:rsidRDefault="00000000" w:rsidP="00111C42">
      <w:pPr>
        <w:contextualSpacing/>
        <w:rPr>
          <w:sz w:val="26"/>
          <w:szCs w:val="26"/>
        </w:rPr>
      </w:pPr>
      <w:r>
        <w:rPr>
          <w:sz w:val="26"/>
          <w:szCs w:val="26"/>
        </w:rPr>
        <w:pict w14:anchorId="4926E4D2">
          <v:rect id="_x0000_i1025" style="width:0;height:1.5pt" o:hralign="center" o:hrstd="t" o:hr="t" fillcolor="#a0a0a0" stroked="f"/>
        </w:pict>
      </w:r>
    </w:p>
    <w:p w14:paraId="0C6E3F4B" w14:textId="77777777" w:rsidR="002B569F" w:rsidRPr="002B569F" w:rsidRDefault="002B569F" w:rsidP="00111C42">
      <w:pPr>
        <w:contextualSpacing/>
        <w:rPr>
          <w:sz w:val="26"/>
          <w:szCs w:val="26"/>
        </w:rPr>
      </w:pPr>
      <w:r w:rsidRPr="002B569F">
        <w:rPr>
          <w:sz w:val="26"/>
          <w:szCs w:val="26"/>
        </w:rPr>
        <w:t xml:space="preserve">22.  What metaphor describes disruptive societal crises like the pandemic? </w:t>
      </w:r>
    </w:p>
    <w:p w14:paraId="7C7ECFBF" w14:textId="77777777" w:rsidR="002B569F" w:rsidRPr="002B569F" w:rsidRDefault="00000000" w:rsidP="00111C42">
      <w:pPr>
        <w:contextualSpacing/>
        <w:rPr>
          <w:sz w:val="26"/>
          <w:szCs w:val="26"/>
        </w:rPr>
      </w:pPr>
      <w:r>
        <w:rPr>
          <w:sz w:val="26"/>
          <w:szCs w:val="26"/>
        </w:rPr>
        <w:pict w14:anchorId="74251E08">
          <v:rect id="_x0000_i1026" style="width:0;height:1.5pt" o:hralign="center" o:hrstd="t" o:hr="t" fillcolor="#a0a0a0" stroked="f"/>
        </w:pict>
      </w:r>
    </w:p>
    <w:p w14:paraId="27F4D8BC" w14:textId="77777777" w:rsidR="002B569F" w:rsidRPr="002B569F" w:rsidRDefault="002B569F" w:rsidP="00111C42">
      <w:pPr>
        <w:contextualSpacing/>
        <w:rPr>
          <w:sz w:val="26"/>
          <w:szCs w:val="26"/>
        </w:rPr>
      </w:pPr>
      <w:r w:rsidRPr="002B569F">
        <w:rPr>
          <w:sz w:val="26"/>
          <w:szCs w:val="26"/>
        </w:rPr>
        <w:t xml:space="preserve">23. What digital mechanism attempts to manipulate human feelings? </w:t>
      </w:r>
    </w:p>
    <w:p w14:paraId="7130C1A6" w14:textId="77777777" w:rsidR="00C86664" w:rsidRPr="002B569F" w:rsidRDefault="00000000" w:rsidP="00111C42">
      <w:pPr>
        <w:contextualSpacing/>
        <w:rPr>
          <w:sz w:val="26"/>
          <w:szCs w:val="26"/>
        </w:rPr>
      </w:pPr>
      <w:r>
        <w:rPr>
          <w:sz w:val="26"/>
          <w:szCs w:val="26"/>
        </w:rPr>
        <w:pict w14:anchorId="4753B417">
          <v:rect id="_x0000_i1027" style="width:0;height:1.5pt" o:hralign="center" o:hrstd="t" o:hr="t" fillcolor="#a0a0a0" stroked="f"/>
        </w:pict>
      </w:r>
    </w:p>
    <w:p w14:paraId="58C12B56" w14:textId="77777777" w:rsidR="002B569F" w:rsidRPr="002B569F" w:rsidRDefault="002B569F" w:rsidP="00111C42">
      <w:pPr>
        <w:contextualSpacing/>
        <w:rPr>
          <w:sz w:val="26"/>
          <w:szCs w:val="26"/>
        </w:rPr>
      </w:pPr>
      <w:r w:rsidRPr="002B569F">
        <w:rPr>
          <w:sz w:val="26"/>
          <w:szCs w:val="26"/>
        </w:rPr>
        <w:t xml:space="preserve">24. Which part of the brain is neglected due to constant digital distraction? </w:t>
      </w:r>
    </w:p>
    <w:p w14:paraId="05A86B12" w14:textId="77777777" w:rsidR="002B569F" w:rsidRPr="002B569F" w:rsidRDefault="00000000" w:rsidP="00111C42">
      <w:pPr>
        <w:contextualSpacing/>
        <w:rPr>
          <w:sz w:val="26"/>
          <w:szCs w:val="26"/>
        </w:rPr>
      </w:pPr>
      <w:r>
        <w:rPr>
          <w:sz w:val="26"/>
          <w:szCs w:val="26"/>
        </w:rPr>
        <w:pict w14:anchorId="4EFE1FA0">
          <v:rect id="_x0000_i1028" style="width:0;height:1.5pt" o:hralign="center" o:hrstd="t" o:hr="t" fillcolor="#a0a0a0" stroked="f"/>
        </w:pict>
      </w:r>
    </w:p>
    <w:p w14:paraId="29204970" w14:textId="77777777" w:rsidR="002B569F" w:rsidRPr="002B569F" w:rsidRDefault="002B569F" w:rsidP="00111C42">
      <w:pPr>
        <w:contextualSpacing/>
        <w:rPr>
          <w:sz w:val="26"/>
          <w:szCs w:val="26"/>
        </w:rPr>
      </w:pPr>
      <w:r w:rsidRPr="002B569F">
        <w:rPr>
          <w:sz w:val="26"/>
          <w:szCs w:val="26"/>
        </w:rPr>
        <w:t>25. What natural part of life do people now try to avoid?</w:t>
      </w:r>
    </w:p>
    <w:p w14:paraId="56AE147E" w14:textId="77777777" w:rsidR="002B569F" w:rsidRPr="002B569F" w:rsidRDefault="00000000" w:rsidP="00111C42">
      <w:pPr>
        <w:contextualSpacing/>
        <w:rPr>
          <w:sz w:val="26"/>
          <w:szCs w:val="26"/>
        </w:rPr>
      </w:pPr>
      <w:r>
        <w:rPr>
          <w:sz w:val="26"/>
          <w:szCs w:val="26"/>
        </w:rPr>
        <w:pict w14:anchorId="06102DBF">
          <v:rect id="_x0000_i1029" style="width:0;height:1.5pt" o:hralign="center" o:hrstd="t" o:hr="t" fillcolor="#a0a0a0" stroked="f"/>
        </w:pict>
      </w:r>
    </w:p>
    <w:p w14:paraId="6F551890" w14:textId="77777777" w:rsidR="002B569F" w:rsidRDefault="002B569F" w:rsidP="00111C42">
      <w:pPr>
        <w:contextualSpacing/>
        <w:rPr>
          <w:b/>
          <w:bCs/>
          <w:sz w:val="26"/>
          <w:szCs w:val="26"/>
        </w:rPr>
      </w:pPr>
    </w:p>
    <w:p w14:paraId="2E9C30A5" w14:textId="3E93E70C" w:rsidR="002B569F" w:rsidRPr="002B569F" w:rsidRDefault="002B569F" w:rsidP="001E68D4">
      <w:pPr>
        <w:contextualSpacing/>
        <w:jc w:val="both"/>
        <w:rPr>
          <w:b/>
          <w:bCs/>
          <w:sz w:val="26"/>
          <w:szCs w:val="26"/>
        </w:rPr>
      </w:pPr>
      <w:r w:rsidRPr="002B569F">
        <w:rPr>
          <w:b/>
          <w:bCs/>
          <w:sz w:val="26"/>
          <w:szCs w:val="26"/>
        </w:rPr>
        <w:lastRenderedPageBreak/>
        <w:t>Part 4</w:t>
      </w:r>
      <w:r w:rsidR="00AB5E12">
        <w:rPr>
          <w:b/>
          <w:bCs/>
          <w:sz w:val="26"/>
          <w:szCs w:val="26"/>
        </w:rPr>
        <w:t>.</w:t>
      </w:r>
      <w:r w:rsidRPr="002B569F">
        <w:rPr>
          <w:b/>
          <w:bCs/>
          <w:sz w:val="26"/>
          <w:szCs w:val="26"/>
        </w:rPr>
        <w:t xml:space="preserve"> For questions 26 - 35, listen to part of a talk about </w:t>
      </w:r>
      <w:r w:rsidR="006947DC">
        <w:rPr>
          <w:b/>
          <w:bCs/>
          <w:sz w:val="26"/>
          <w:szCs w:val="26"/>
        </w:rPr>
        <w:t>the energy crisis</w:t>
      </w:r>
      <w:r w:rsidRPr="002B569F">
        <w:rPr>
          <w:b/>
          <w:bCs/>
          <w:sz w:val="26"/>
          <w:szCs w:val="26"/>
        </w:rPr>
        <w:t xml:space="preserve"> TWICE, and complete the following summary with no more than THREE words taken from the recording for each space.</w:t>
      </w:r>
    </w:p>
    <w:p w14:paraId="3902E5CF" w14:textId="052CDE3E" w:rsidR="002B569F" w:rsidRPr="002B569F" w:rsidRDefault="002B569F" w:rsidP="00111C42">
      <w:pPr>
        <w:pStyle w:val="NormalWeb"/>
        <w:spacing w:before="0" w:beforeAutospacing="0" w:after="0" w:afterAutospacing="0"/>
        <w:contextualSpacing/>
        <w:rPr>
          <w:sz w:val="26"/>
          <w:szCs w:val="26"/>
        </w:rPr>
      </w:pPr>
      <w:r w:rsidRPr="002B569F">
        <w:rPr>
          <w:sz w:val="26"/>
          <w:szCs w:val="26"/>
        </w:rPr>
        <w:t xml:space="preserve">A prolonged Iran war could trigger a global energy crisis that would </w:t>
      </w:r>
      <w:r w:rsidRPr="002B569F">
        <w:rPr>
          <w:color w:val="151515"/>
          <w:w w:val="105"/>
          <w:sz w:val="26"/>
          <w:szCs w:val="26"/>
        </w:rPr>
        <w:t>(26</w:t>
      </w:r>
      <w:r w:rsidR="006947DC">
        <w:rPr>
          <w:color w:val="151515"/>
          <w:w w:val="105"/>
          <w:sz w:val="26"/>
          <w:szCs w:val="26"/>
        </w:rPr>
        <w:t xml:space="preserve">_________________ </w:t>
      </w:r>
      <w:r w:rsidRPr="002B569F">
        <w:rPr>
          <w:sz w:val="26"/>
          <w:szCs w:val="26"/>
        </w:rPr>
        <w:t xml:space="preserve">major economies, increasing costs for households and businesses. </w:t>
      </w:r>
    </w:p>
    <w:p w14:paraId="3F37150F" w14:textId="5D33D84E" w:rsidR="002B569F" w:rsidRPr="002B569F" w:rsidRDefault="002B569F" w:rsidP="00111C42">
      <w:pPr>
        <w:pStyle w:val="NormalWeb"/>
        <w:spacing w:before="0" w:beforeAutospacing="0" w:after="0" w:afterAutospacing="0"/>
        <w:contextualSpacing/>
        <w:rPr>
          <w:sz w:val="26"/>
          <w:szCs w:val="26"/>
        </w:rPr>
      </w:pPr>
      <w:r w:rsidRPr="002B569F">
        <w:rPr>
          <w:sz w:val="26"/>
          <w:szCs w:val="26"/>
        </w:rPr>
        <w:t xml:space="preserve">The world is already experiencing </w:t>
      </w:r>
      <w:r w:rsidRPr="007B3A89">
        <w:rPr>
          <w:rStyle w:val="Strong"/>
          <w:rFonts w:eastAsiaTheme="majorEastAsia"/>
          <w:b w:val="0"/>
          <w:bCs w:val="0"/>
          <w:sz w:val="26"/>
          <w:szCs w:val="26"/>
        </w:rPr>
        <w:t>the</w:t>
      </w:r>
      <w:r w:rsidRPr="002B569F">
        <w:rPr>
          <w:rStyle w:val="Strong"/>
          <w:rFonts w:eastAsiaTheme="majorEastAsia"/>
          <w:sz w:val="26"/>
          <w:szCs w:val="26"/>
        </w:rPr>
        <w:t xml:space="preserve"> </w:t>
      </w:r>
      <w:r w:rsidRPr="002B569F">
        <w:rPr>
          <w:color w:val="151515"/>
          <w:w w:val="105"/>
          <w:sz w:val="26"/>
          <w:szCs w:val="26"/>
        </w:rPr>
        <w:t>(27</w:t>
      </w:r>
      <w:r w:rsidRPr="006947DC">
        <w:rPr>
          <w:color w:val="151515"/>
          <w:w w:val="105"/>
          <w:sz w:val="26"/>
          <w:szCs w:val="26"/>
        </w:rPr>
        <w:t>)</w:t>
      </w:r>
      <w:r w:rsidR="006947DC">
        <w:rPr>
          <w:color w:val="151515"/>
          <w:w w:val="105"/>
          <w:sz w:val="26"/>
          <w:szCs w:val="26"/>
        </w:rPr>
        <w:t xml:space="preserve"> _________________ </w:t>
      </w:r>
      <w:r w:rsidRPr="006947DC">
        <w:rPr>
          <w:sz w:val="26"/>
          <w:szCs w:val="26"/>
        </w:rPr>
        <w:t>,</w:t>
      </w:r>
      <w:r w:rsidRPr="002B569F">
        <w:rPr>
          <w:sz w:val="26"/>
          <w:szCs w:val="26"/>
        </w:rPr>
        <w:t xml:space="preserve"> as a significant drop in oil supply has led to countries </w:t>
      </w:r>
      <w:r w:rsidRPr="002B569F">
        <w:rPr>
          <w:color w:val="151515"/>
          <w:w w:val="105"/>
          <w:sz w:val="26"/>
          <w:szCs w:val="26"/>
        </w:rPr>
        <w:t>scrambling</w:t>
      </w:r>
      <w:r w:rsidRPr="002B569F">
        <w:rPr>
          <w:sz w:val="26"/>
          <w:szCs w:val="26"/>
        </w:rPr>
        <w:t xml:space="preserve"> for resources and driving prices upward.</w:t>
      </w:r>
    </w:p>
    <w:p w14:paraId="3F2FB8A4" w14:textId="2F3D6841" w:rsidR="002B569F" w:rsidRPr="002B569F" w:rsidRDefault="002B569F" w:rsidP="00111C42">
      <w:pPr>
        <w:pStyle w:val="NormalWeb"/>
        <w:spacing w:before="0" w:beforeAutospacing="0" w:after="0" w:afterAutospacing="0"/>
        <w:contextualSpacing/>
        <w:rPr>
          <w:sz w:val="26"/>
          <w:szCs w:val="26"/>
        </w:rPr>
      </w:pPr>
      <w:r w:rsidRPr="002B569F">
        <w:rPr>
          <w:sz w:val="26"/>
          <w:szCs w:val="26"/>
        </w:rPr>
        <w:t xml:space="preserve">However, the impact is uneven, as some countries are less able to </w:t>
      </w:r>
      <w:r w:rsidRPr="002B569F">
        <w:rPr>
          <w:color w:val="151515"/>
          <w:w w:val="105"/>
          <w:sz w:val="26"/>
          <w:szCs w:val="26"/>
        </w:rPr>
        <w:t>(28</w:t>
      </w:r>
      <w:r w:rsidR="006947DC">
        <w:rPr>
          <w:color w:val="151515"/>
          <w:w w:val="105"/>
          <w:sz w:val="26"/>
          <w:szCs w:val="26"/>
        </w:rPr>
        <w:t>_________________</w:t>
      </w:r>
      <w:r w:rsidRPr="002B569F">
        <w:rPr>
          <w:sz w:val="26"/>
          <w:szCs w:val="26"/>
        </w:rPr>
        <w:t xml:space="preserve">. In Europe, economies such as Germany and Italy are particularly vulnerable due to their reliance on the </w:t>
      </w:r>
      <w:r w:rsidRPr="002B569F">
        <w:rPr>
          <w:color w:val="151515"/>
          <w:w w:val="105"/>
          <w:sz w:val="26"/>
          <w:szCs w:val="26"/>
        </w:rPr>
        <w:t>(29)</w:t>
      </w:r>
      <w:r w:rsidR="006947DC" w:rsidRPr="006947DC">
        <w:rPr>
          <w:color w:val="151515"/>
          <w:w w:val="105"/>
          <w:sz w:val="26"/>
          <w:szCs w:val="26"/>
        </w:rPr>
        <w:t xml:space="preserve"> </w:t>
      </w:r>
      <w:r w:rsidR="006947DC">
        <w:rPr>
          <w:color w:val="151515"/>
          <w:w w:val="105"/>
          <w:sz w:val="26"/>
          <w:szCs w:val="26"/>
        </w:rPr>
        <w:t xml:space="preserve">_________________ </w:t>
      </w:r>
      <w:r w:rsidRPr="002B569F">
        <w:rPr>
          <w:sz w:val="26"/>
          <w:szCs w:val="26"/>
        </w:rPr>
        <w:t xml:space="preserve">sector and sensitivity to </w:t>
      </w:r>
      <w:r w:rsidRPr="002B569F">
        <w:rPr>
          <w:color w:val="151515"/>
          <w:w w:val="105"/>
          <w:sz w:val="26"/>
          <w:szCs w:val="26"/>
        </w:rPr>
        <w:t>(30)</w:t>
      </w:r>
      <w:r w:rsidR="006947DC" w:rsidRPr="006947DC">
        <w:rPr>
          <w:color w:val="151515"/>
          <w:w w:val="105"/>
          <w:sz w:val="26"/>
          <w:szCs w:val="26"/>
        </w:rPr>
        <w:t xml:space="preserve"> </w:t>
      </w:r>
      <w:r w:rsidR="006947DC">
        <w:rPr>
          <w:color w:val="151515"/>
          <w:w w:val="105"/>
          <w:sz w:val="26"/>
          <w:szCs w:val="26"/>
        </w:rPr>
        <w:t>_________________</w:t>
      </w:r>
      <w:r w:rsidRPr="002B569F">
        <w:rPr>
          <w:sz w:val="26"/>
          <w:szCs w:val="26"/>
        </w:rPr>
        <w:t xml:space="preserve">. In addition, the UK depends heavily on </w:t>
      </w:r>
      <w:r w:rsidRPr="002B569F">
        <w:rPr>
          <w:color w:val="151515"/>
          <w:w w:val="105"/>
          <w:sz w:val="26"/>
          <w:szCs w:val="26"/>
        </w:rPr>
        <w:t>(31)</w:t>
      </w:r>
      <w:r w:rsidR="006947DC">
        <w:rPr>
          <w:color w:val="151515"/>
          <w:w w:val="105"/>
          <w:sz w:val="26"/>
          <w:szCs w:val="26"/>
        </w:rPr>
        <w:t>_________________</w:t>
      </w:r>
      <w:r w:rsidRPr="002B569F">
        <w:rPr>
          <w:sz w:val="26"/>
          <w:szCs w:val="26"/>
        </w:rPr>
        <w:t>, making its electricity costs more volatile.</w:t>
      </w:r>
    </w:p>
    <w:p w14:paraId="24CB3D67" w14:textId="2088ACDF" w:rsidR="002B569F" w:rsidRPr="002B569F" w:rsidRDefault="002B569F" w:rsidP="00111C42">
      <w:pPr>
        <w:pStyle w:val="NormalWeb"/>
        <w:spacing w:before="0" w:beforeAutospacing="0" w:after="0" w:afterAutospacing="0"/>
        <w:contextualSpacing/>
        <w:rPr>
          <w:sz w:val="26"/>
          <w:szCs w:val="26"/>
        </w:rPr>
      </w:pPr>
      <w:r w:rsidRPr="002B569F">
        <w:rPr>
          <w:sz w:val="26"/>
          <w:szCs w:val="26"/>
        </w:rPr>
        <w:t xml:space="preserve">Japan is especially exposed, as most of its oil passes through the </w:t>
      </w:r>
      <w:r w:rsidRPr="002B569F">
        <w:rPr>
          <w:color w:val="151515"/>
          <w:w w:val="105"/>
          <w:sz w:val="26"/>
          <w:szCs w:val="26"/>
        </w:rPr>
        <w:t>(32)</w:t>
      </w:r>
      <w:r w:rsidR="006947DC" w:rsidRPr="006947DC">
        <w:rPr>
          <w:color w:val="151515"/>
          <w:w w:val="105"/>
          <w:sz w:val="26"/>
          <w:szCs w:val="26"/>
        </w:rPr>
        <w:t xml:space="preserve"> </w:t>
      </w:r>
      <w:r w:rsidR="006947DC">
        <w:rPr>
          <w:color w:val="151515"/>
          <w:w w:val="105"/>
          <w:sz w:val="26"/>
          <w:szCs w:val="26"/>
        </w:rPr>
        <w:t>_________________</w:t>
      </w:r>
      <w:r w:rsidRPr="002B569F">
        <w:rPr>
          <w:sz w:val="26"/>
          <w:szCs w:val="26"/>
        </w:rPr>
        <w:t xml:space="preserve">, while a </w:t>
      </w:r>
      <w:r w:rsidRPr="002B569F">
        <w:rPr>
          <w:color w:val="151515"/>
          <w:w w:val="105"/>
          <w:sz w:val="26"/>
          <w:szCs w:val="26"/>
        </w:rPr>
        <w:t>(33</w:t>
      </w:r>
      <w:r w:rsidR="006947DC">
        <w:rPr>
          <w:color w:val="151515"/>
          <w:w w:val="105"/>
          <w:sz w:val="26"/>
          <w:szCs w:val="26"/>
        </w:rPr>
        <w:t xml:space="preserve">_________________ </w:t>
      </w:r>
      <w:r w:rsidRPr="002B569F">
        <w:rPr>
          <w:sz w:val="26"/>
          <w:szCs w:val="26"/>
        </w:rPr>
        <w:t xml:space="preserve">further increases import costs. Among emerging economies, the Gulf region faces potential </w:t>
      </w:r>
      <w:r w:rsidRPr="002B569F">
        <w:rPr>
          <w:color w:val="151515"/>
          <w:w w:val="105"/>
          <w:sz w:val="26"/>
          <w:szCs w:val="26"/>
        </w:rPr>
        <w:t>(34)</w:t>
      </w:r>
      <w:r w:rsidR="006947DC">
        <w:rPr>
          <w:color w:val="151515"/>
          <w:w w:val="105"/>
          <w:sz w:val="26"/>
          <w:szCs w:val="26"/>
        </w:rPr>
        <w:t>_________________</w:t>
      </w:r>
      <w:r w:rsidRPr="002B569F">
        <w:rPr>
          <w:sz w:val="26"/>
          <w:szCs w:val="26"/>
        </w:rPr>
        <w:t xml:space="preserve">, reversing </w:t>
      </w:r>
      <w:r w:rsidRPr="002B569F">
        <w:rPr>
          <w:color w:val="151515"/>
          <w:w w:val="105"/>
          <w:sz w:val="26"/>
          <w:szCs w:val="26"/>
        </w:rPr>
        <w:t>(35)</w:t>
      </w:r>
      <w:r w:rsidR="006947DC">
        <w:rPr>
          <w:color w:val="151515"/>
          <w:w w:val="105"/>
          <w:sz w:val="26"/>
          <w:szCs w:val="26"/>
          <w:u w:val="single" w:color="141414"/>
        </w:rPr>
        <w:t xml:space="preserve"> </w:t>
      </w:r>
      <w:r w:rsidR="006947DC">
        <w:rPr>
          <w:color w:val="151515"/>
          <w:w w:val="105"/>
          <w:sz w:val="26"/>
          <w:szCs w:val="26"/>
        </w:rPr>
        <w:t xml:space="preserve">_________________ </w:t>
      </w:r>
      <w:r w:rsidRPr="002B569F">
        <w:rPr>
          <w:sz w:val="26"/>
          <w:szCs w:val="26"/>
        </w:rPr>
        <w:t>if exports are disrupted.</w:t>
      </w:r>
    </w:p>
    <w:p w14:paraId="337F50D6" w14:textId="77777777" w:rsidR="00C86664" w:rsidRPr="00EB5E43" w:rsidRDefault="00C86664" w:rsidP="00111C42">
      <w:pPr>
        <w:tabs>
          <w:tab w:val="left" w:pos="426"/>
        </w:tabs>
        <w:contextualSpacing/>
        <w:rPr>
          <w:b/>
          <w:i/>
          <w:color w:val="000000" w:themeColor="text1"/>
          <w:sz w:val="26"/>
          <w:szCs w:val="26"/>
          <w:bdr w:val="none" w:sz="0" w:space="0" w:color="auto" w:frame="1"/>
          <w:lang w:eastAsia="en-SG"/>
        </w:rPr>
      </w:pPr>
      <w:r w:rsidRPr="00EB5E43">
        <w:rPr>
          <w:b/>
          <w:i/>
          <w:color w:val="000000" w:themeColor="text1"/>
          <w:sz w:val="26"/>
          <w:szCs w:val="26"/>
          <w:bdr w:val="none" w:sz="0" w:space="0" w:color="auto" w:frame="1"/>
          <w:lang w:eastAsia="en-SG"/>
        </w:rPr>
        <w:t xml:space="preserve">Your </w:t>
      </w:r>
      <w:r w:rsidRPr="00EB5E43">
        <w:rPr>
          <w:rStyle w:val="fontstyle31"/>
          <w:rFonts w:ascii="Times New Roman" w:hAnsi="Times New Roman"/>
          <w:i/>
          <w:color w:val="000000" w:themeColor="text1"/>
        </w:rPr>
        <w:t>answers</w:t>
      </w:r>
      <w:r w:rsidRPr="00EB5E43">
        <w:rPr>
          <w:b/>
          <w:i/>
          <w:color w:val="000000" w:themeColor="text1"/>
          <w:sz w:val="26"/>
          <w:szCs w:val="26"/>
          <w:bdr w:val="none" w:sz="0" w:space="0" w:color="auto" w:frame="1"/>
          <w:lang w:eastAsia="en-SG"/>
        </w:rPr>
        <w:t>:</w:t>
      </w:r>
    </w:p>
    <w:tbl>
      <w:tblPr>
        <w:tblStyle w:val="TableGrid"/>
        <w:tblW w:w="0" w:type="auto"/>
        <w:tblLook w:val="04A0" w:firstRow="1" w:lastRow="0" w:firstColumn="1" w:lastColumn="0" w:noHBand="0" w:noVBand="1"/>
      </w:tblPr>
      <w:tblGrid>
        <w:gridCol w:w="2010"/>
        <w:gridCol w:w="2009"/>
        <w:gridCol w:w="2009"/>
        <w:gridCol w:w="2009"/>
        <w:gridCol w:w="2016"/>
      </w:tblGrid>
      <w:tr w:rsidR="00C86664" w:rsidRPr="00EB5E43" w14:paraId="55BF2A62" w14:textId="77777777" w:rsidTr="00882BBA">
        <w:tc>
          <w:tcPr>
            <w:tcW w:w="2010" w:type="dxa"/>
          </w:tcPr>
          <w:p w14:paraId="364CEF38" w14:textId="4BBC7EB9" w:rsidR="00C86664" w:rsidRPr="00EB5E43" w:rsidRDefault="00C86664"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26</w:t>
            </w:r>
            <w:r w:rsidRPr="00EB5E43">
              <w:rPr>
                <w:bCs/>
                <w:color w:val="000000" w:themeColor="text1"/>
                <w:sz w:val="26"/>
                <w:szCs w:val="26"/>
                <w:bdr w:val="none" w:sz="0" w:space="0" w:color="auto" w:frame="1"/>
                <w:lang w:eastAsia="en-SG"/>
              </w:rPr>
              <w:t>.</w:t>
            </w:r>
          </w:p>
        </w:tc>
        <w:tc>
          <w:tcPr>
            <w:tcW w:w="2009" w:type="dxa"/>
          </w:tcPr>
          <w:p w14:paraId="40820A24" w14:textId="2257DF60" w:rsidR="00C86664" w:rsidRPr="00EB5E43" w:rsidRDefault="00C86664"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27</w:t>
            </w:r>
            <w:r w:rsidRPr="00EB5E43">
              <w:rPr>
                <w:bCs/>
                <w:color w:val="000000" w:themeColor="text1"/>
                <w:sz w:val="26"/>
                <w:szCs w:val="26"/>
                <w:bdr w:val="none" w:sz="0" w:space="0" w:color="auto" w:frame="1"/>
                <w:lang w:eastAsia="en-SG"/>
              </w:rPr>
              <w:t>.</w:t>
            </w:r>
          </w:p>
        </w:tc>
        <w:tc>
          <w:tcPr>
            <w:tcW w:w="2009" w:type="dxa"/>
          </w:tcPr>
          <w:p w14:paraId="57CBD5E7" w14:textId="34A1F7A8" w:rsidR="00C86664" w:rsidRPr="00EB5E43" w:rsidRDefault="00C86664"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28</w:t>
            </w:r>
            <w:r w:rsidRPr="00EB5E43">
              <w:rPr>
                <w:bCs/>
                <w:color w:val="000000" w:themeColor="text1"/>
                <w:sz w:val="26"/>
                <w:szCs w:val="26"/>
                <w:bdr w:val="none" w:sz="0" w:space="0" w:color="auto" w:frame="1"/>
                <w:lang w:eastAsia="en-SG"/>
              </w:rPr>
              <w:t>.</w:t>
            </w:r>
            <w:r>
              <w:rPr>
                <w:bCs/>
                <w:color w:val="000000" w:themeColor="text1"/>
                <w:sz w:val="26"/>
                <w:szCs w:val="26"/>
                <w:bdr w:val="none" w:sz="0" w:space="0" w:color="auto" w:frame="1"/>
                <w:lang w:eastAsia="en-SG"/>
              </w:rPr>
              <w:t xml:space="preserve"> </w:t>
            </w:r>
          </w:p>
        </w:tc>
        <w:tc>
          <w:tcPr>
            <w:tcW w:w="2009" w:type="dxa"/>
          </w:tcPr>
          <w:p w14:paraId="41D9DC0E" w14:textId="652C57CC" w:rsidR="00C86664" w:rsidRPr="00EB5E43" w:rsidRDefault="00C86664"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29</w:t>
            </w:r>
            <w:r w:rsidRPr="00EB5E43">
              <w:rPr>
                <w:bCs/>
                <w:color w:val="000000" w:themeColor="text1"/>
                <w:sz w:val="26"/>
                <w:szCs w:val="26"/>
                <w:bdr w:val="none" w:sz="0" w:space="0" w:color="auto" w:frame="1"/>
                <w:lang w:eastAsia="en-SG"/>
              </w:rPr>
              <w:t>.</w:t>
            </w:r>
          </w:p>
        </w:tc>
        <w:tc>
          <w:tcPr>
            <w:tcW w:w="2016" w:type="dxa"/>
          </w:tcPr>
          <w:p w14:paraId="5DDBD675" w14:textId="20AD689A" w:rsidR="00C86664" w:rsidRPr="00EB5E43" w:rsidRDefault="00C86664"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30</w:t>
            </w:r>
            <w:r w:rsidRPr="00EB5E43">
              <w:rPr>
                <w:bCs/>
                <w:color w:val="000000" w:themeColor="text1"/>
                <w:sz w:val="26"/>
                <w:szCs w:val="26"/>
                <w:bdr w:val="none" w:sz="0" w:space="0" w:color="auto" w:frame="1"/>
                <w:lang w:eastAsia="en-SG"/>
              </w:rPr>
              <w:t>.</w:t>
            </w:r>
          </w:p>
        </w:tc>
      </w:tr>
      <w:tr w:rsidR="00C86664" w:rsidRPr="00EB5E43" w14:paraId="3059458A" w14:textId="77777777" w:rsidTr="00882BBA">
        <w:tc>
          <w:tcPr>
            <w:tcW w:w="2010" w:type="dxa"/>
          </w:tcPr>
          <w:p w14:paraId="21C9D050" w14:textId="00A1B5AC" w:rsidR="00C86664" w:rsidRPr="00EB5E43" w:rsidRDefault="00C86664"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31</w:t>
            </w:r>
            <w:r w:rsidRPr="00EB5E43">
              <w:rPr>
                <w:bCs/>
                <w:color w:val="000000" w:themeColor="text1"/>
                <w:sz w:val="26"/>
                <w:szCs w:val="26"/>
                <w:bdr w:val="none" w:sz="0" w:space="0" w:color="auto" w:frame="1"/>
                <w:lang w:eastAsia="en-SG"/>
              </w:rPr>
              <w:t>.</w:t>
            </w:r>
          </w:p>
        </w:tc>
        <w:tc>
          <w:tcPr>
            <w:tcW w:w="2009" w:type="dxa"/>
          </w:tcPr>
          <w:p w14:paraId="56495751" w14:textId="4104EFA2" w:rsidR="00C86664" w:rsidRPr="00EB5E43" w:rsidRDefault="00C86664"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32</w:t>
            </w:r>
            <w:r w:rsidRPr="00EB5E43">
              <w:rPr>
                <w:bCs/>
                <w:color w:val="000000" w:themeColor="text1"/>
                <w:sz w:val="26"/>
                <w:szCs w:val="26"/>
                <w:bdr w:val="none" w:sz="0" w:space="0" w:color="auto" w:frame="1"/>
                <w:lang w:eastAsia="en-SG"/>
              </w:rPr>
              <w:t>.</w:t>
            </w:r>
          </w:p>
        </w:tc>
        <w:tc>
          <w:tcPr>
            <w:tcW w:w="2009" w:type="dxa"/>
          </w:tcPr>
          <w:p w14:paraId="56A7987D" w14:textId="54924AF6" w:rsidR="00C86664" w:rsidRPr="00EB5E43" w:rsidRDefault="00C86664"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33</w:t>
            </w:r>
            <w:r w:rsidRPr="00EB5E43">
              <w:rPr>
                <w:bCs/>
                <w:color w:val="000000" w:themeColor="text1"/>
                <w:sz w:val="26"/>
                <w:szCs w:val="26"/>
                <w:bdr w:val="none" w:sz="0" w:space="0" w:color="auto" w:frame="1"/>
                <w:lang w:eastAsia="en-SG"/>
              </w:rPr>
              <w:t>.</w:t>
            </w:r>
            <w:r>
              <w:rPr>
                <w:bCs/>
                <w:color w:val="000000" w:themeColor="text1"/>
                <w:sz w:val="26"/>
                <w:szCs w:val="26"/>
                <w:bdr w:val="none" w:sz="0" w:space="0" w:color="auto" w:frame="1"/>
                <w:lang w:eastAsia="en-SG"/>
              </w:rPr>
              <w:t xml:space="preserve"> </w:t>
            </w:r>
          </w:p>
        </w:tc>
        <w:tc>
          <w:tcPr>
            <w:tcW w:w="2009" w:type="dxa"/>
          </w:tcPr>
          <w:p w14:paraId="7691D9FC" w14:textId="1BC11D9A" w:rsidR="00C86664" w:rsidRPr="00EB5E43" w:rsidRDefault="00C86664"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34</w:t>
            </w:r>
            <w:r w:rsidRPr="00EB5E43">
              <w:rPr>
                <w:bCs/>
                <w:color w:val="000000" w:themeColor="text1"/>
                <w:sz w:val="26"/>
                <w:szCs w:val="26"/>
                <w:bdr w:val="none" w:sz="0" w:space="0" w:color="auto" w:frame="1"/>
                <w:lang w:eastAsia="en-SG"/>
              </w:rPr>
              <w:t>.</w:t>
            </w:r>
          </w:p>
        </w:tc>
        <w:tc>
          <w:tcPr>
            <w:tcW w:w="2016" w:type="dxa"/>
          </w:tcPr>
          <w:p w14:paraId="54648BEF" w14:textId="2C67446C" w:rsidR="00C86664" w:rsidRPr="00EB5E43" w:rsidRDefault="00C86664"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35</w:t>
            </w:r>
            <w:r w:rsidRPr="00EB5E43">
              <w:rPr>
                <w:bCs/>
                <w:color w:val="000000" w:themeColor="text1"/>
                <w:sz w:val="26"/>
                <w:szCs w:val="26"/>
                <w:bdr w:val="none" w:sz="0" w:space="0" w:color="auto" w:frame="1"/>
                <w:lang w:eastAsia="en-SG"/>
              </w:rPr>
              <w:t>.</w:t>
            </w:r>
          </w:p>
        </w:tc>
      </w:tr>
    </w:tbl>
    <w:p w14:paraId="5775081A" w14:textId="77777777" w:rsidR="007B3A89" w:rsidRDefault="007B3A89" w:rsidP="00111C42">
      <w:pPr>
        <w:contextualSpacing/>
        <w:rPr>
          <w:b/>
          <w:color w:val="000000" w:themeColor="text1"/>
          <w:sz w:val="26"/>
          <w:szCs w:val="26"/>
        </w:rPr>
      </w:pPr>
    </w:p>
    <w:p w14:paraId="2C00F2CC" w14:textId="7BB8187F" w:rsidR="00285B85" w:rsidRPr="00EB5E43" w:rsidRDefault="00285B85" w:rsidP="00111C42">
      <w:pPr>
        <w:contextualSpacing/>
        <w:rPr>
          <w:b/>
          <w:color w:val="000000" w:themeColor="text1"/>
          <w:sz w:val="26"/>
          <w:szCs w:val="26"/>
        </w:rPr>
      </w:pPr>
      <w:r w:rsidRPr="00EB5E43">
        <w:rPr>
          <w:b/>
          <w:color w:val="000000" w:themeColor="text1"/>
          <w:sz w:val="26"/>
          <w:szCs w:val="26"/>
        </w:rPr>
        <w:t xml:space="preserve">II. READING </w:t>
      </w:r>
      <w:r w:rsidR="00A41CAA">
        <w:rPr>
          <w:b/>
          <w:color w:val="000000" w:themeColor="text1"/>
          <w:sz w:val="26"/>
          <w:szCs w:val="26"/>
        </w:rPr>
        <w:t>(8.0 points)</w:t>
      </w:r>
    </w:p>
    <w:p w14:paraId="3B6F56A0" w14:textId="11AF87B2" w:rsidR="00285B85" w:rsidRPr="00EB5E43" w:rsidRDefault="00285B85" w:rsidP="00111C42">
      <w:pPr>
        <w:contextualSpacing/>
        <w:rPr>
          <w:b/>
          <w:color w:val="000000" w:themeColor="text1"/>
          <w:sz w:val="26"/>
          <w:szCs w:val="26"/>
        </w:rPr>
      </w:pPr>
      <w:r w:rsidRPr="00EB5E43">
        <w:rPr>
          <w:b/>
          <w:color w:val="000000" w:themeColor="text1"/>
          <w:sz w:val="26"/>
          <w:szCs w:val="26"/>
        </w:rPr>
        <w:t xml:space="preserve">II. 1. LANGUAGE IN USE </w:t>
      </w:r>
      <w:r w:rsidR="00A41CAA">
        <w:rPr>
          <w:b/>
          <w:color w:val="000000" w:themeColor="text1"/>
          <w:sz w:val="26"/>
          <w:szCs w:val="26"/>
        </w:rPr>
        <w:t>(3.0 points)</w:t>
      </w:r>
    </w:p>
    <w:p w14:paraId="4F1A0C22" w14:textId="77777777" w:rsidR="00F63067" w:rsidRPr="008768BD" w:rsidRDefault="00CD392C" w:rsidP="00111C42">
      <w:pPr>
        <w:tabs>
          <w:tab w:val="left" w:pos="284"/>
          <w:tab w:val="left" w:pos="2694"/>
          <w:tab w:val="left" w:pos="5103"/>
          <w:tab w:val="left" w:pos="7513"/>
        </w:tabs>
        <w:contextualSpacing/>
        <w:jc w:val="both"/>
        <w:rPr>
          <w:b/>
          <w:bCs/>
          <w:color w:val="000000" w:themeColor="text1"/>
          <w:sz w:val="26"/>
          <w:szCs w:val="26"/>
        </w:rPr>
      </w:pPr>
      <w:bookmarkStart w:id="0" w:name="_Hlk191050491"/>
      <w:r w:rsidRPr="008768BD">
        <w:rPr>
          <w:b/>
          <w:bCs/>
          <w:color w:val="000000" w:themeColor="text1"/>
          <w:sz w:val="26"/>
          <w:szCs w:val="26"/>
        </w:rPr>
        <w:t>Part 1. For questions 36 - 40, read the passage below and decide which answer (A, B, C, or D) best fits each space. Write the letter A, B, C, or D In the corresponding numbered boxes provided.</w:t>
      </w:r>
    </w:p>
    <w:p w14:paraId="4BA002C2" w14:textId="18AFA315" w:rsidR="00C570BA" w:rsidRPr="00C570BA" w:rsidRDefault="00C570BA" w:rsidP="00111C42">
      <w:pPr>
        <w:tabs>
          <w:tab w:val="left" w:pos="284"/>
          <w:tab w:val="left" w:pos="2694"/>
          <w:tab w:val="left" w:pos="5103"/>
          <w:tab w:val="left" w:pos="7513"/>
        </w:tabs>
        <w:contextualSpacing/>
        <w:jc w:val="both"/>
        <w:rPr>
          <w:bCs/>
          <w:color w:val="000000" w:themeColor="text1"/>
          <w:spacing w:val="-6"/>
          <w:sz w:val="26"/>
          <w:szCs w:val="26"/>
        </w:rPr>
      </w:pPr>
      <w:r w:rsidRPr="00C570BA">
        <w:rPr>
          <w:bCs/>
          <w:color w:val="000000" w:themeColor="text1"/>
          <w:spacing w:val="-6"/>
          <w:sz w:val="26"/>
          <w:szCs w:val="26"/>
        </w:rPr>
        <w:t>A recent study looked at whether virtual reality is more addictive than other online activities. The researchers asked 754 people (</w:t>
      </w:r>
      <w:r w:rsidR="008F4836">
        <w:rPr>
          <w:bCs/>
          <w:color w:val="000000" w:themeColor="text1"/>
          <w:spacing w:val="-6"/>
          <w:sz w:val="26"/>
          <w:szCs w:val="26"/>
        </w:rPr>
        <w:t>36</w:t>
      </w:r>
      <w:r w:rsidRPr="00C570BA">
        <w:rPr>
          <w:bCs/>
          <w:color w:val="000000" w:themeColor="text1"/>
          <w:spacing w:val="-6"/>
          <w:sz w:val="26"/>
          <w:szCs w:val="26"/>
        </w:rPr>
        <w:t>)_________. They found that between 2% and 20% of these users had serious problems with using VR too much. The exact number depended on how they measured addiction, (</w:t>
      </w:r>
      <w:r w:rsidR="008F4836">
        <w:rPr>
          <w:bCs/>
          <w:color w:val="000000" w:themeColor="text1"/>
          <w:spacing w:val="-6"/>
          <w:sz w:val="26"/>
          <w:szCs w:val="26"/>
        </w:rPr>
        <w:t>37</w:t>
      </w:r>
      <w:r w:rsidRPr="00C570BA">
        <w:rPr>
          <w:bCs/>
          <w:color w:val="000000" w:themeColor="text1"/>
          <w:spacing w:val="-6"/>
          <w:sz w:val="26"/>
          <w:szCs w:val="26"/>
        </w:rPr>
        <w:t>)_________. This information helps us understand the real risks.</w:t>
      </w:r>
    </w:p>
    <w:p w14:paraId="549698FA" w14:textId="72A3D81C" w:rsidR="00C570BA" w:rsidRPr="00C570BA" w:rsidRDefault="00C570BA" w:rsidP="00111C42">
      <w:pPr>
        <w:tabs>
          <w:tab w:val="left" w:pos="284"/>
          <w:tab w:val="left" w:pos="2694"/>
          <w:tab w:val="left" w:pos="5103"/>
          <w:tab w:val="left" w:pos="7513"/>
        </w:tabs>
        <w:contextualSpacing/>
        <w:jc w:val="both"/>
        <w:rPr>
          <w:bCs/>
          <w:color w:val="000000" w:themeColor="text1"/>
          <w:spacing w:val="-6"/>
          <w:sz w:val="26"/>
          <w:szCs w:val="26"/>
        </w:rPr>
      </w:pPr>
      <w:r w:rsidRPr="00C570BA">
        <w:rPr>
          <w:bCs/>
          <w:color w:val="000000" w:themeColor="text1"/>
          <w:spacing w:val="-6"/>
          <w:sz w:val="26"/>
          <w:szCs w:val="26"/>
        </w:rPr>
        <w:t>The most interesting finding was about something called "presence." This is the special feeling that you are actually inside the virtual world instead of in the real room. The study showed that this feeling was very strongly connected to addiction problems and bad behavior. People who felt more present in the virtual environment (</w:t>
      </w:r>
      <w:r w:rsidR="008F4836">
        <w:rPr>
          <w:bCs/>
          <w:color w:val="000000" w:themeColor="text1"/>
          <w:spacing w:val="-6"/>
          <w:sz w:val="26"/>
          <w:szCs w:val="26"/>
        </w:rPr>
        <w:t>38</w:t>
      </w:r>
      <w:r w:rsidRPr="00C570BA">
        <w:rPr>
          <w:bCs/>
          <w:color w:val="000000" w:themeColor="text1"/>
          <w:spacing w:val="-6"/>
          <w:sz w:val="26"/>
          <w:szCs w:val="26"/>
        </w:rPr>
        <w:t>)_________. This was the most important factor that predicted addiction and problematic use.</w:t>
      </w:r>
    </w:p>
    <w:p w14:paraId="30779A1E" w14:textId="75B1AF6B" w:rsidR="00C570BA" w:rsidRPr="00C570BA" w:rsidRDefault="00C570BA" w:rsidP="00111C42">
      <w:pPr>
        <w:tabs>
          <w:tab w:val="left" w:pos="284"/>
          <w:tab w:val="left" w:pos="2694"/>
          <w:tab w:val="left" w:pos="5103"/>
          <w:tab w:val="left" w:pos="7513"/>
        </w:tabs>
        <w:contextualSpacing/>
        <w:jc w:val="both"/>
        <w:rPr>
          <w:bCs/>
          <w:color w:val="000000" w:themeColor="text1"/>
          <w:spacing w:val="-6"/>
          <w:sz w:val="26"/>
          <w:szCs w:val="26"/>
        </w:rPr>
      </w:pPr>
      <w:r w:rsidRPr="00C570BA">
        <w:rPr>
          <w:bCs/>
          <w:color w:val="000000" w:themeColor="text1"/>
          <w:spacing w:val="-6"/>
          <w:sz w:val="26"/>
          <w:szCs w:val="26"/>
        </w:rPr>
        <w:t>If virtual reality becomes even more realistic in the future, (</w:t>
      </w:r>
      <w:r w:rsidR="008F4836">
        <w:rPr>
          <w:bCs/>
          <w:color w:val="000000" w:themeColor="text1"/>
          <w:spacing w:val="-6"/>
          <w:sz w:val="26"/>
          <w:szCs w:val="26"/>
        </w:rPr>
        <w:t>39</w:t>
      </w:r>
      <w:r w:rsidRPr="00C570BA">
        <w:rPr>
          <w:bCs/>
          <w:color w:val="000000" w:themeColor="text1"/>
          <w:spacing w:val="-6"/>
          <w:sz w:val="26"/>
          <w:szCs w:val="26"/>
        </w:rPr>
        <w:t>)_________. This means more people might develop addiction problems. Scientists say we need to do more research over a longer period of time; (</w:t>
      </w:r>
      <w:r w:rsidR="008F4836">
        <w:rPr>
          <w:bCs/>
          <w:color w:val="000000" w:themeColor="text1"/>
          <w:spacing w:val="-6"/>
          <w:sz w:val="26"/>
          <w:szCs w:val="26"/>
        </w:rPr>
        <w:t>40</w:t>
      </w:r>
      <w:r w:rsidRPr="00C570BA">
        <w:rPr>
          <w:bCs/>
          <w:color w:val="000000" w:themeColor="text1"/>
          <w:spacing w:val="-6"/>
          <w:sz w:val="26"/>
          <w:szCs w:val="26"/>
        </w:rPr>
        <w:t>)_________. Long-term studies are very important; therefore, researchers should track how immersive experiences affect people's mental health and habits. The scientists recommend creating programs to help prevent addiction while we continue learning.</w:t>
      </w:r>
    </w:p>
    <w:p w14:paraId="3B06EE4C" w14:textId="356876AF" w:rsidR="00C570BA" w:rsidRPr="00634559" w:rsidRDefault="008F4836" w:rsidP="00A41CAA">
      <w:pPr>
        <w:tabs>
          <w:tab w:val="left" w:pos="284"/>
          <w:tab w:val="left" w:pos="2694"/>
          <w:tab w:val="left" w:pos="5103"/>
          <w:tab w:val="left" w:pos="7513"/>
        </w:tabs>
        <w:ind w:left="284" w:hanging="284"/>
        <w:contextualSpacing/>
        <w:jc w:val="both"/>
        <w:rPr>
          <w:bCs/>
          <w:color w:val="000000" w:themeColor="text1"/>
          <w:spacing w:val="-6"/>
          <w:sz w:val="26"/>
          <w:szCs w:val="26"/>
        </w:rPr>
      </w:pPr>
      <w:r>
        <w:rPr>
          <w:bCs/>
          <w:color w:val="000000" w:themeColor="text1"/>
          <w:spacing w:val="-6"/>
          <w:sz w:val="26"/>
          <w:szCs w:val="26"/>
        </w:rPr>
        <w:t>36</w:t>
      </w:r>
      <w:r w:rsidR="00A41CAA">
        <w:rPr>
          <w:bCs/>
          <w:color w:val="000000" w:themeColor="text1"/>
          <w:spacing w:val="-6"/>
          <w:sz w:val="26"/>
          <w:szCs w:val="26"/>
        </w:rPr>
        <w:t xml:space="preserve">.  </w:t>
      </w:r>
      <w:r w:rsidR="00C570BA" w:rsidRPr="00634559">
        <w:rPr>
          <w:bCs/>
          <w:color w:val="000000" w:themeColor="text1"/>
          <w:spacing w:val="-6"/>
          <w:sz w:val="26"/>
          <w:szCs w:val="26"/>
        </w:rPr>
        <w:t xml:space="preserve">A. </w:t>
      </w:r>
      <w:r w:rsidR="00055A15" w:rsidRPr="00634559">
        <w:rPr>
          <w:bCs/>
          <w:color w:val="000000" w:themeColor="text1"/>
          <w:spacing w:val="-6"/>
          <w:sz w:val="26"/>
          <w:szCs w:val="26"/>
        </w:rPr>
        <w:t>who</w:t>
      </w:r>
      <w:r w:rsidR="002D077F" w:rsidRPr="00634559">
        <w:rPr>
          <w:bCs/>
          <w:color w:val="000000" w:themeColor="text1"/>
          <w:spacing w:val="-6"/>
          <w:sz w:val="26"/>
          <w:szCs w:val="26"/>
        </w:rPr>
        <w:t xml:space="preserve"> </w:t>
      </w:r>
      <w:r w:rsidR="00C570BA" w:rsidRPr="00634559">
        <w:rPr>
          <w:bCs/>
          <w:color w:val="000000" w:themeColor="text1"/>
          <w:spacing w:val="-6"/>
          <w:sz w:val="26"/>
          <w:szCs w:val="26"/>
        </w:rPr>
        <w:t>use AR occasionally to explore surveys about general technology trends</w:t>
      </w:r>
    </w:p>
    <w:p w14:paraId="13F0A464" w14:textId="77777777" w:rsidR="00C570BA" w:rsidRPr="00634559" w:rsidRDefault="00C570BA" w:rsidP="00A41CAA">
      <w:pPr>
        <w:tabs>
          <w:tab w:val="left" w:pos="426"/>
          <w:tab w:val="left" w:pos="2694"/>
          <w:tab w:val="left" w:pos="5103"/>
          <w:tab w:val="left" w:pos="7513"/>
        </w:tabs>
        <w:ind w:left="284" w:firstLine="142"/>
        <w:contextualSpacing/>
        <w:jc w:val="both"/>
        <w:rPr>
          <w:bCs/>
          <w:color w:val="000000" w:themeColor="text1"/>
          <w:spacing w:val="-6"/>
          <w:sz w:val="26"/>
          <w:szCs w:val="26"/>
        </w:rPr>
      </w:pPr>
      <w:r w:rsidRPr="00634559">
        <w:rPr>
          <w:bCs/>
          <w:color w:val="000000" w:themeColor="text1"/>
          <w:spacing w:val="-6"/>
          <w:sz w:val="26"/>
          <w:szCs w:val="26"/>
        </w:rPr>
        <w:t>B. who use VR regularly to answer questions about their habits and screen time</w:t>
      </w:r>
    </w:p>
    <w:p w14:paraId="59A10124" w14:textId="10B5A9C8" w:rsidR="002D077F" w:rsidRPr="00634559" w:rsidRDefault="00C570BA" w:rsidP="00A41CAA">
      <w:pPr>
        <w:tabs>
          <w:tab w:val="left" w:pos="426"/>
          <w:tab w:val="left" w:pos="2694"/>
          <w:tab w:val="left" w:pos="5103"/>
          <w:tab w:val="left" w:pos="7513"/>
        </w:tabs>
        <w:ind w:left="284" w:firstLine="142"/>
        <w:contextualSpacing/>
        <w:jc w:val="both"/>
        <w:rPr>
          <w:bCs/>
          <w:color w:val="000000" w:themeColor="text1"/>
          <w:spacing w:val="-6"/>
          <w:sz w:val="26"/>
          <w:szCs w:val="26"/>
        </w:rPr>
      </w:pPr>
      <w:r w:rsidRPr="00634559">
        <w:rPr>
          <w:bCs/>
          <w:color w:val="000000" w:themeColor="text1"/>
          <w:spacing w:val="-6"/>
          <w:sz w:val="26"/>
          <w:szCs w:val="26"/>
        </w:rPr>
        <w:t xml:space="preserve">C. </w:t>
      </w:r>
      <w:r w:rsidR="002D077F" w:rsidRPr="00634559">
        <w:rPr>
          <w:bCs/>
          <w:color w:val="000000" w:themeColor="text1"/>
          <w:spacing w:val="-6"/>
          <w:sz w:val="26"/>
          <w:szCs w:val="26"/>
        </w:rPr>
        <w:t>who could be classified as regular VR user to provide detailed reports of their engagement</w:t>
      </w:r>
    </w:p>
    <w:p w14:paraId="1E611329" w14:textId="2D8EC825" w:rsidR="00882523" w:rsidRPr="00634559" w:rsidRDefault="00C570BA" w:rsidP="00A41CAA">
      <w:pPr>
        <w:tabs>
          <w:tab w:val="left" w:pos="426"/>
          <w:tab w:val="left" w:pos="2694"/>
          <w:tab w:val="left" w:pos="5103"/>
          <w:tab w:val="left" w:pos="7513"/>
        </w:tabs>
        <w:ind w:left="284" w:firstLine="142"/>
        <w:contextualSpacing/>
        <w:jc w:val="both"/>
        <w:rPr>
          <w:bCs/>
          <w:color w:val="000000" w:themeColor="text1"/>
          <w:spacing w:val="-6"/>
          <w:sz w:val="26"/>
          <w:szCs w:val="26"/>
        </w:rPr>
      </w:pPr>
      <w:r w:rsidRPr="00634559">
        <w:rPr>
          <w:bCs/>
          <w:color w:val="000000" w:themeColor="text1"/>
          <w:spacing w:val="-6"/>
          <w:sz w:val="26"/>
          <w:szCs w:val="26"/>
        </w:rPr>
        <w:t>D. who test new devices but do not report on their own usage patterns</w:t>
      </w:r>
    </w:p>
    <w:p w14:paraId="50FE2D38" w14:textId="3195829E" w:rsidR="00C570BA" w:rsidRPr="00A41CAA" w:rsidRDefault="008F4836" w:rsidP="00111C42">
      <w:pPr>
        <w:contextualSpacing/>
        <w:rPr>
          <w:sz w:val="26"/>
          <w:szCs w:val="26"/>
        </w:rPr>
      </w:pPr>
      <w:r w:rsidRPr="00634559">
        <w:rPr>
          <w:sz w:val="26"/>
          <w:szCs w:val="26"/>
        </w:rPr>
        <w:t>37</w:t>
      </w:r>
      <w:r w:rsidR="00A41CAA">
        <w:rPr>
          <w:sz w:val="26"/>
          <w:szCs w:val="26"/>
        </w:rPr>
        <w:t xml:space="preserve">. </w:t>
      </w:r>
      <w:r w:rsidR="00C570BA" w:rsidRPr="00A41CAA">
        <w:rPr>
          <w:sz w:val="26"/>
          <w:szCs w:val="26"/>
        </w:rPr>
        <w:t>A. but these results were similar to what they found with regular games and social media</w:t>
      </w:r>
    </w:p>
    <w:p w14:paraId="42198F3E" w14:textId="77777777" w:rsidR="00C570BA" w:rsidRPr="00A41CAA" w:rsidRDefault="00C570BA" w:rsidP="00A41CAA">
      <w:pPr>
        <w:ind w:left="426"/>
        <w:contextualSpacing/>
        <w:rPr>
          <w:sz w:val="26"/>
          <w:szCs w:val="26"/>
        </w:rPr>
      </w:pPr>
      <w:r w:rsidRPr="00A41CAA">
        <w:rPr>
          <w:sz w:val="26"/>
          <w:szCs w:val="26"/>
        </w:rPr>
        <w:t>B. but these results were similar only among participants with minimal prior VR exposure</w:t>
      </w:r>
    </w:p>
    <w:p w14:paraId="6FC10E77" w14:textId="77777777" w:rsidR="00055A15" w:rsidRPr="00A41CAA" w:rsidRDefault="00C570BA" w:rsidP="00A41CAA">
      <w:pPr>
        <w:ind w:left="426"/>
        <w:contextualSpacing/>
        <w:rPr>
          <w:sz w:val="26"/>
          <w:szCs w:val="26"/>
        </w:rPr>
      </w:pPr>
      <w:r w:rsidRPr="00A41CAA">
        <w:rPr>
          <w:sz w:val="26"/>
          <w:szCs w:val="26"/>
        </w:rPr>
        <w:t xml:space="preserve">C. </w:t>
      </w:r>
      <w:r w:rsidR="00055A15" w:rsidRPr="00A41CAA">
        <w:rPr>
          <w:sz w:val="26"/>
          <w:szCs w:val="26"/>
        </w:rPr>
        <w:t>albeit with a degree of convergence with trends identified in adjacent domains of digital consumption</w:t>
      </w:r>
    </w:p>
    <w:p w14:paraId="2E731B5E" w14:textId="67B9429C" w:rsidR="00C570BA" w:rsidRPr="00634559" w:rsidRDefault="00C570BA" w:rsidP="00A41CAA">
      <w:pPr>
        <w:ind w:left="426"/>
        <w:contextualSpacing/>
        <w:rPr>
          <w:b/>
          <w:bCs/>
          <w:sz w:val="26"/>
          <w:szCs w:val="26"/>
        </w:rPr>
      </w:pPr>
      <w:r w:rsidRPr="00A41CAA">
        <w:rPr>
          <w:sz w:val="26"/>
          <w:szCs w:val="26"/>
        </w:rPr>
        <w:t>D</w:t>
      </w:r>
      <w:r w:rsidRPr="00634559">
        <w:rPr>
          <w:b/>
          <w:bCs/>
          <w:sz w:val="26"/>
          <w:szCs w:val="26"/>
        </w:rPr>
        <w:t xml:space="preserve">. </w:t>
      </w:r>
      <w:r w:rsidR="0088399D" w:rsidRPr="00634559">
        <w:rPr>
          <w:sz w:val="26"/>
          <w:szCs w:val="26"/>
        </w:rPr>
        <w:t>although broadly consistent with</w:t>
      </w:r>
      <w:r w:rsidR="00292085">
        <w:rPr>
          <w:sz w:val="26"/>
          <w:szCs w:val="26"/>
        </w:rPr>
        <w:t xml:space="preserve"> </w:t>
      </w:r>
      <w:r w:rsidR="0088399D" w:rsidRPr="00634559">
        <w:rPr>
          <w:sz w:val="26"/>
          <w:szCs w:val="26"/>
        </w:rPr>
        <w:t>patterns</w:t>
      </w:r>
      <w:r w:rsidR="00766BA2">
        <w:rPr>
          <w:sz w:val="26"/>
          <w:szCs w:val="26"/>
        </w:rPr>
        <w:t xml:space="preserve"> as</w:t>
      </w:r>
      <w:r w:rsidR="0088399D" w:rsidRPr="00634559">
        <w:rPr>
          <w:sz w:val="26"/>
          <w:szCs w:val="26"/>
        </w:rPr>
        <w:t xml:space="preserve"> observed in gaming and social media</w:t>
      </w:r>
    </w:p>
    <w:p w14:paraId="09D377F6" w14:textId="43D74543" w:rsidR="00C570BA" w:rsidRPr="00A41CAA" w:rsidRDefault="008F4836" w:rsidP="00A41CAA">
      <w:pPr>
        <w:contextualSpacing/>
        <w:rPr>
          <w:sz w:val="26"/>
          <w:szCs w:val="26"/>
        </w:rPr>
      </w:pPr>
      <w:r w:rsidRPr="00634559">
        <w:rPr>
          <w:sz w:val="26"/>
          <w:szCs w:val="26"/>
        </w:rPr>
        <w:t>38</w:t>
      </w:r>
      <w:r w:rsidR="00A41CAA">
        <w:rPr>
          <w:sz w:val="26"/>
          <w:szCs w:val="26"/>
        </w:rPr>
        <w:t xml:space="preserve">. </w:t>
      </w:r>
      <w:r w:rsidR="00C570BA" w:rsidRPr="00A41CAA">
        <w:rPr>
          <w:sz w:val="26"/>
          <w:szCs w:val="26"/>
        </w:rPr>
        <w:t xml:space="preserve">A. </w:t>
      </w:r>
      <w:r w:rsidR="00055A15" w:rsidRPr="00A41CAA">
        <w:rPr>
          <w:sz w:val="26"/>
          <w:szCs w:val="26"/>
        </w:rPr>
        <w:t>were more likely to engage in excessive use, thereby exceeding typical limits</w:t>
      </w:r>
    </w:p>
    <w:p w14:paraId="7365CE31" w14:textId="7CD4B49D" w:rsidR="00055A15" w:rsidRPr="00A41CAA" w:rsidRDefault="00C570BA" w:rsidP="00A41CAA">
      <w:pPr>
        <w:ind w:firstLine="426"/>
        <w:contextualSpacing/>
        <w:rPr>
          <w:sz w:val="26"/>
          <w:szCs w:val="26"/>
        </w:rPr>
      </w:pPr>
      <w:r w:rsidRPr="00A41CAA">
        <w:rPr>
          <w:sz w:val="26"/>
          <w:szCs w:val="26"/>
        </w:rPr>
        <w:t xml:space="preserve">B. </w:t>
      </w:r>
      <w:r w:rsidR="00055A15" w:rsidRPr="00A41CAA">
        <w:rPr>
          <w:sz w:val="26"/>
          <w:szCs w:val="26"/>
        </w:rPr>
        <w:t>were more inclined toward excessive use, frequently surpass expected limits</w:t>
      </w:r>
    </w:p>
    <w:p w14:paraId="50F47700" w14:textId="7449ED9B" w:rsidR="00E40565" w:rsidRPr="00A41CAA" w:rsidRDefault="00C570BA" w:rsidP="00A41CAA">
      <w:pPr>
        <w:ind w:firstLine="426"/>
        <w:contextualSpacing/>
        <w:rPr>
          <w:sz w:val="26"/>
          <w:szCs w:val="26"/>
        </w:rPr>
      </w:pPr>
      <w:r w:rsidRPr="00A41CAA">
        <w:rPr>
          <w:sz w:val="26"/>
          <w:szCs w:val="26"/>
        </w:rPr>
        <w:lastRenderedPageBreak/>
        <w:t xml:space="preserve">C. </w:t>
      </w:r>
      <w:r w:rsidR="00E40565" w:rsidRPr="00A41CAA">
        <w:rPr>
          <w:sz w:val="26"/>
          <w:szCs w:val="26"/>
        </w:rPr>
        <w:t>were more prone to excessively use and longer engagement</w:t>
      </w:r>
    </w:p>
    <w:p w14:paraId="35B37B6A" w14:textId="3B7C71F4" w:rsidR="00C570BA" w:rsidRPr="00634559" w:rsidRDefault="00C570BA" w:rsidP="00A41CAA">
      <w:pPr>
        <w:ind w:firstLine="426"/>
        <w:contextualSpacing/>
        <w:rPr>
          <w:b/>
          <w:bCs/>
          <w:sz w:val="26"/>
          <w:szCs w:val="26"/>
        </w:rPr>
      </w:pPr>
      <w:r w:rsidRPr="00A41CAA">
        <w:rPr>
          <w:sz w:val="26"/>
          <w:szCs w:val="26"/>
        </w:rPr>
        <w:t>D.</w:t>
      </w:r>
      <w:r w:rsidRPr="00634559">
        <w:rPr>
          <w:sz w:val="26"/>
          <w:szCs w:val="26"/>
        </w:rPr>
        <w:t xml:space="preserve"> </w:t>
      </w:r>
      <w:r w:rsidR="00F3354D" w:rsidRPr="00F3354D">
        <w:rPr>
          <w:sz w:val="26"/>
          <w:szCs w:val="26"/>
        </w:rPr>
        <w:t>were more likely to engage in excessive usage, with frequent exceed of typical limits</w:t>
      </w:r>
      <w:r w:rsidR="00F3354D">
        <w:rPr>
          <w:sz w:val="26"/>
          <w:szCs w:val="26"/>
        </w:rPr>
        <w:t>.</w:t>
      </w:r>
    </w:p>
    <w:p w14:paraId="26A923FA" w14:textId="1883DD34" w:rsidR="00C570BA" w:rsidRPr="00A41CAA" w:rsidRDefault="008F4836" w:rsidP="00A41CAA">
      <w:pPr>
        <w:ind w:left="426" w:hanging="426"/>
        <w:contextualSpacing/>
        <w:rPr>
          <w:sz w:val="26"/>
          <w:szCs w:val="26"/>
        </w:rPr>
      </w:pPr>
      <w:r w:rsidRPr="00634559">
        <w:rPr>
          <w:sz w:val="26"/>
          <w:szCs w:val="26"/>
        </w:rPr>
        <w:t>39</w:t>
      </w:r>
      <w:r w:rsidR="00A41CAA">
        <w:rPr>
          <w:sz w:val="26"/>
          <w:szCs w:val="26"/>
        </w:rPr>
        <w:t xml:space="preserve">. </w:t>
      </w:r>
      <w:r w:rsidR="00C570BA" w:rsidRPr="00A41CAA">
        <w:rPr>
          <w:sz w:val="26"/>
          <w:szCs w:val="26"/>
        </w:rPr>
        <w:t>A. the level of engagement will probably remain quite stable</w:t>
      </w:r>
    </w:p>
    <w:p w14:paraId="41D5E33F" w14:textId="77777777" w:rsidR="00C570BA" w:rsidRPr="00A41CAA" w:rsidRDefault="00C570BA" w:rsidP="00A41CAA">
      <w:pPr>
        <w:ind w:left="426"/>
        <w:contextualSpacing/>
        <w:rPr>
          <w:sz w:val="26"/>
          <w:szCs w:val="26"/>
        </w:rPr>
      </w:pPr>
      <w:r w:rsidRPr="00A41CAA">
        <w:rPr>
          <w:sz w:val="26"/>
          <w:szCs w:val="26"/>
        </w:rPr>
        <w:t>B. the sense of immersion will probably decline rather quickly</w:t>
      </w:r>
    </w:p>
    <w:p w14:paraId="457BAEEB" w14:textId="77777777" w:rsidR="00C570BA" w:rsidRPr="00A41CAA" w:rsidRDefault="00C570BA" w:rsidP="00A41CAA">
      <w:pPr>
        <w:ind w:left="426"/>
        <w:contextualSpacing/>
        <w:rPr>
          <w:sz w:val="26"/>
          <w:szCs w:val="26"/>
        </w:rPr>
      </w:pPr>
      <w:r w:rsidRPr="00A41CAA">
        <w:rPr>
          <w:sz w:val="26"/>
          <w:szCs w:val="26"/>
        </w:rPr>
        <w:t>C. the feeling of presence will probably become even stronger</w:t>
      </w:r>
    </w:p>
    <w:p w14:paraId="34F24EB4" w14:textId="77777777" w:rsidR="00C570BA" w:rsidRPr="00634559" w:rsidRDefault="00C570BA" w:rsidP="00A41CAA">
      <w:pPr>
        <w:ind w:left="426"/>
        <w:contextualSpacing/>
        <w:rPr>
          <w:b/>
          <w:bCs/>
          <w:sz w:val="26"/>
          <w:szCs w:val="26"/>
        </w:rPr>
      </w:pPr>
      <w:r w:rsidRPr="00A41CAA">
        <w:rPr>
          <w:sz w:val="26"/>
          <w:szCs w:val="26"/>
        </w:rPr>
        <w:t>D.</w:t>
      </w:r>
      <w:r w:rsidRPr="00634559">
        <w:rPr>
          <w:sz w:val="26"/>
          <w:szCs w:val="26"/>
        </w:rPr>
        <w:t xml:space="preserve"> the awareness of interaction will probably become less important</w:t>
      </w:r>
    </w:p>
    <w:p w14:paraId="096CB158" w14:textId="5B3901F7" w:rsidR="00C570BA" w:rsidRPr="00A41CAA" w:rsidRDefault="008F4836" w:rsidP="00A41CAA">
      <w:pPr>
        <w:contextualSpacing/>
        <w:rPr>
          <w:sz w:val="26"/>
          <w:szCs w:val="26"/>
        </w:rPr>
      </w:pPr>
      <w:r w:rsidRPr="00A41CAA">
        <w:rPr>
          <w:sz w:val="26"/>
          <w:szCs w:val="26"/>
        </w:rPr>
        <w:t>40</w:t>
      </w:r>
      <w:r w:rsidR="00A41CAA" w:rsidRPr="00A41CAA">
        <w:rPr>
          <w:sz w:val="26"/>
          <w:szCs w:val="26"/>
        </w:rPr>
        <w:t xml:space="preserve">. </w:t>
      </w:r>
      <w:r w:rsidR="00C570BA" w:rsidRPr="00A41CAA">
        <w:rPr>
          <w:sz w:val="26"/>
          <w:szCs w:val="26"/>
        </w:rPr>
        <w:t>A. therefore, researchers should draw conclusions from current usage patterns alone</w:t>
      </w:r>
    </w:p>
    <w:p w14:paraId="29DC23EF" w14:textId="77777777" w:rsidR="00C570BA" w:rsidRPr="00A41CAA" w:rsidRDefault="00C570BA" w:rsidP="00A41CAA">
      <w:pPr>
        <w:ind w:firstLine="426"/>
        <w:contextualSpacing/>
        <w:rPr>
          <w:sz w:val="26"/>
          <w:szCs w:val="26"/>
        </w:rPr>
      </w:pPr>
      <w:r w:rsidRPr="00A41CAA">
        <w:rPr>
          <w:sz w:val="26"/>
          <w:szCs w:val="26"/>
        </w:rPr>
        <w:t>B. moreover, we need to watch how people's behavior changes as VR technology improves</w:t>
      </w:r>
    </w:p>
    <w:p w14:paraId="7D5B4CAE" w14:textId="77777777" w:rsidR="00C570BA" w:rsidRPr="00A41CAA" w:rsidRDefault="00C570BA" w:rsidP="00A41CAA">
      <w:pPr>
        <w:ind w:firstLine="426"/>
        <w:contextualSpacing/>
        <w:rPr>
          <w:sz w:val="26"/>
          <w:szCs w:val="26"/>
        </w:rPr>
      </w:pPr>
      <w:r w:rsidRPr="00A41CAA">
        <w:rPr>
          <w:sz w:val="26"/>
          <w:szCs w:val="26"/>
        </w:rPr>
        <w:t>C. conversely, ongoing adoption trends deserve no further systematic observation</w:t>
      </w:r>
    </w:p>
    <w:p w14:paraId="3299ACA4" w14:textId="77777777" w:rsidR="00C570BA" w:rsidRPr="00634559" w:rsidRDefault="00C570BA" w:rsidP="00A41CAA">
      <w:pPr>
        <w:ind w:firstLine="426"/>
        <w:contextualSpacing/>
        <w:rPr>
          <w:sz w:val="26"/>
          <w:szCs w:val="26"/>
        </w:rPr>
      </w:pPr>
      <w:r w:rsidRPr="00A41CAA">
        <w:rPr>
          <w:sz w:val="26"/>
          <w:szCs w:val="26"/>
        </w:rPr>
        <w:t>D. instead</w:t>
      </w:r>
      <w:r w:rsidRPr="00634559">
        <w:rPr>
          <w:sz w:val="26"/>
          <w:szCs w:val="26"/>
        </w:rPr>
        <w:t>, specialists may disregard evolving user conduct entirely</w:t>
      </w:r>
    </w:p>
    <w:p w14:paraId="594C357E" w14:textId="77777777" w:rsidR="00642B83" w:rsidRPr="00EB5E43" w:rsidRDefault="00642B83" w:rsidP="00111C42">
      <w:pPr>
        <w:tabs>
          <w:tab w:val="left" w:pos="426"/>
        </w:tabs>
        <w:contextualSpacing/>
        <w:rPr>
          <w:b/>
          <w:i/>
          <w:color w:val="000000" w:themeColor="text1"/>
          <w:sz w:val="26"/>
          <w:szCs w:val="26"/>
          <w:bdr w:val="none" w:sz="0" w:space="0" w:color="auto" w:frame="1"/>
          <w:lang w:eastAsia="en-SG"/>
        </w:rPr>
      </w:pPr>
      <w:r w:rsidRPr="00EB5E43">
        <w:rPr>
          <w:b/>
          <w:i/>
          <w:color w:val="000000" w:themeColor="text1"/>
          <w:sz w:val="26"/>
          <w:szCs w:val="26"/>
          <w:bdr w:val="none" w:sz="0" w:space="0" w:color="auto" w:frame="1"/>
          <w:lang w:eastAsia="en-SG"/>
        </w:rPr>
        <w:t xml:space="preserve">Your </w:t>
      </w:r>
      <w:r w:rsidRPr="00EB5E43">
        <w:rPr>
          <w:rStyle w:val="fontstyle31"/>
          <w:rFonts w:ascii="Times New Roman" w:hAnsi="Times New Roman"/>
          <w:i/>
          <w:color w:val="000000" w:themeColor="text1"/>
        </w:rPr>
        <w:t>answers</w:t>
      </w:r>
      <w:r w:rsidRPr="00EB5E43">
        <w:rPr>
          <w:b/>
          <w:i/>
          <w:color w:val="000000" w:themeColor="text1"/>
          <w:sz w:val="26"/>
          <w:szCs w:val="26"/>
          <w:bdr w:val="none" w:sz="0" w:space="0" w:color="auto" w:frame="1"/>
          <w:lang w:eastAsia="en-SG"/>
        </w:rPr>
        <w:t>:</w:t>
      </w:r>
    </w:p>
    <w:tbl>
      <w:tblPr>
        <w:tblStyle w:val="TableGrid"/>
        <w:tblW w:w="0" w:type="auto"/>
        <w:tblLook w:val="04A0" w:firstRow="1" w:lastRow="0" w:firstColumn="1" w:lastColumn="0" w:noHBand="0" w:noVBand="1"/>
      </w:tblPr>
      <w:tblGrid>
        <w:gridCol w:w="2010"/>
        <w:gridCol w:w="2009"/>
        <w:gridCol w:w="2009"/>
        <w:gridCol w:w="2009"/>
        <w:gridCol w:w="2016"/>
      </w:tblGrid>
      <w:tr w:rsidR="00642B83" w:rsidRPr="00EB5E43" w14:paraId="19F0DA84" w14:textId="77777777" w:rsidTr="00882BBA">
        <w:tc>
          <w:tcPr>
            <w:tcW w:w="2010" w:type="dxa"/>
          </w:tcPr>
          <w:p w14:paraId="5BAD16E9" w14:textId="1F13714C" w:rsidR="00642B83" w:rsidRPr="00EB5E43" w:rsidRDefault="00642B83"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36</w:t>
            </w:r>
            <w:r w:rsidRPr="00EB5E43">
              <w:rPr>
                <w:bCs/>
                <w:color w:val="000000" w:themeColor="text1"/>
                <w:sz w:val="26"/>
                <w:szCs w:val="26"/>
                <w:bdr w:val="none" w:sz="0" w:space="0" w:color="auto" w:frame="1"/>
                <w:lang w:eastAsia="en-SG"/>
              </w:rPr>
              <w:t>.</w:t>
            </w:r>
          </w:p>
        </w:tc>
        <w:tc>
          <w:tcPr>
            <w:tcW w:w="2009" w:type="dxa"/>
          </w:tcPr>
          <w:p w14:paraId="1A54D751" w14:textId="176F4035" w:rsidR="00642B83" w:rsidRPr="00EB5E43" w:rsidRDefault="00642B83"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37</w:t>
            </w:r>
            <w:r w:rsidRPr="00EB5E43">
              <w:rPr>
                <w:bCs/>
                <w:color w:val="000000" w:themeColor="text1"/>
                <w:sz w:val="26"/>
                <w:szCs w:val="26"/>
                <w:bdr w:val="none" w:sz="0" w:space="0" w:color="auto" w:frame="1"/>
                <w:lang w:eastAsia="en-SG"/>
              </w:rPr>
              <w:t>.</w:t>
            </w:r>
          </w:p>
        </w:tc>
        <w:tc>
          <w:tcPr>
            <w:tcW w:w="2009" w:type="dxa"/>
          </w:tcPr>
          <w:p w14:paraId="43D4FCC4" w14:textId="7068D1C3" w:rsidR="00642B83" w:rsidRPr="00EB5E43" w:rsidRDefault="00642B83"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38</w:t>
            </w:r>
            <w:r w:rsidRPr="00EB5E43">
              <w:rPr>
                <w:bCs/>
                <w:color w:val="000000" w:themeColor="text1"/>
                <w:sz w:val="26"/>
                <w:szCs w:val="26"/>
                <w:bdr w:val="none" w:sz="0" w:space="0" w:color="auto" w:frame="1"/>
                <w:lang w:eastAsia="en-SG"/>
              </w:rPr>
              <w:t>.</w:t>
            </w:r>
            <w:r>
              <w:rPr>
                <w:bCs/>
                <w:color w:val="000000" w:themeColor="text1"/>
                <w:sz w:val="26"/>
                <w:szCs w:val="26"/>
                <w:bdr w:val="none" w:sz="0" w:space="0" w:color="auto" w:frame="1"/>
                <w:lang w:eastAsia="en-SG"/>
              </w:rPr>
              <w:t xml:space="preserve"> </w:t>
            </w:r>
          </w:p>
        </w:tc>
        <w:tc>
          <w:tcPr>
            <w:tcW w:w="2009" w:type="dxa"/>
          </w:tcPr>
          <w:p w14:paraId="5CF1C9D6" w14:textId="2234CDBE" w:rsidR="00642B83" w:rsidRPr="00EB5E43" w:rsidRDefault="00642B83"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39</w:t>
            </w:r>
            <w:r w:rsidRPr="00EB5E43">
              <w:rPr>
                <w:bCs/>
                <w:color w:val="000000" w:themeColor="text1"/>
                <w:sz w:val="26"/>
                <w:szCs w:val="26"/>
                <w:bdr w:val="none" w:sz="0" w:space="0" w:color="auto" w:frame="1"/>
                <w:lang w:eastAsia="en-SG"/>
              </w:rPr>
              <w:t>.</w:t>
            </w:r>
          </w:p>
        </w:tc>
        <w:tc>
          <w:tcPr>
            <w:tcW w:w="2016" w:type="dxa"/>
          </w:tcPr>
          <w:p w14:paraId="42D90064" w14:textId="63E01DD4" w:rsidR="00642B83" w:rsidRPr="00EB5E43" w:rsidRDefault="00642B83"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40</w:t>
            </w:r>
            <w:r w:rsidRPr="00EB5E43">
              <w:rPr>
                <w:bCs/>
                <w:color w:val="000000" w:themeColor="text1"/>
                <w:sz w:val="26"/>
                <w:szCs w:val="26"/>
                <w:bdr w:val="none" w:sz="0" w:space="0" w:color="auto" w:frame="1"/>
                <w:lang w:eastAsia="en-SG"/>
              </w:rPr>
              <w:t>.</w:t>
            </w:r>
          </w:p>
        </w:tc>
      </w:tr>
    </w:tbl>
    <w:p w14:paraId="33BE44D5" w14:textId="77777777" w:rsidR="00C570BA" w:rsidRDefault="00C570BA" w:rsidP="00111C42">
      <w:pPr>
        <w:tabs>
          <w:tab w:val="left" w:pos="284"/>
          <w:tab w:val="left" w:pos="2694"/>
          <w:tab w:val="left" w:pos="5103"/>
          <w:tab w:val="left" w:pos="7513"/>
        </w:tabs>
        <w:contextualSpacing/>
        <w:jc w:val="both"/>
        <w:rPr>
          <w:bCs/>
          <w:color w:val="000000" w:themeColor="text1"/>
          <w:spacing w:val="-6"/>
          <w:sz w:val="26"/>
          <w:szCs w:val="26"/>
        </w:rPr>
      </w:pPr>
    </w:p>
    <w:p w14:paraId="024E17B8" w14:textId="210A2CB0" w:rsidR="00FF7BDA" w:rsidRPr="00642B83" w:rsidRDefault="00285B85" w:rsidP="00111C42">
      <w:pPr>
        <w:tabs>
          <w:tab w:val="left" w:pos="284"/>
          <w:tab w:val="left" w:pos="2694"/>
          <w:tab w:val="left" w:pos="5103"/>
          <w:tab w:val="left" w:pos="7513"/>
        </w:tabs>
        <w:contextualSpacing/>
        <w:jc w:val="both"/>
        <w:rPr>
          <w:color w:val="000000" w:themeColor="text1"/>
          <w:sz w:val="26"/>
          <w:szCs w:val="26"/>
        </w:rPr>
      </w:pPr>
      <w:r w:rsidRPr="00642B83">
        <w:rPr>
          <w:b/>
          <w:color w:val="000000" w:themeColor="text1"/>
          <w:spacing w:val="-6"/>
          <w:sz w:val="26"/>
          <w:szCs w:val="26"/>
        </w:rPr>
        <w:t xml:space="preserve">Part 2: </w:t>
      </w:r>
      <w:bookmarkEnd w:id="0"/>
    </w:p>
    <w:p w14:paraId="74E3DE71" w14:textId="77777777" w:rsidR="00CD392C" w:rsidRPr="001E68D4" w:rsidRDefault="00CD392C" w:rsidP="001E68D4">
      <w:pPr>
        <w:ind w:right="-1"/>
        <w:contextualSpacing/>
        <w:jc w:val="both"/>
        <w:rPr>
          <w:b/>
          <w:bCs/>
          <w:w w:val="105"/>
          <w:sz w:val="26"/>
          <w:szCs w:val="26"/>
        </w:rPr>
      </w:pPr>
      <w:r w:rsidRPr="001E68D4">
        <w:rPr>
          <w:b/>
          <w:bCs/>
          <w:w w:val="105"/>
          <w:sz w:val="26"/>
          <w:szCs w:val="26"/>
        </w:rPr>
        <w:t>For questions 41 - 45, read the passage below and decide which answer (A, B, C, or D) best fits each space. Write the letter A, B, C, or D in the corresponding numbered boxes</w:t>
      </w:r>
      <w:r w:rsidRPr="001E68D4">
        <w:rPr>
          <w:b/>
          <w:bCs/>
          <w:spacing w:val="32"/>
          <w:w w:val="105"/>
          <w:sz w:val="26"/>
          <w:szCs w:val="26"/>
        </w:rPr>
        <w:t xml:space="preserve"> </w:t>
      </w:r>
      <w:r w:rsidRPr="001E68D4">
        <w:rPr>
          <w:b/>
          <w:bCs/>
          <w:w w:val="105"/>
          <w:sz w:val="26"/>
          <w:szCs w:val="26"/>
        </w:rPr>
        <w:t>provided.</w:t>
      </w:r>
    </w:p>
    <w:p w14:paraId="4094C006" w14:textId="77777777" w:rsidR="00CD392C" w:rsidRPr="00642B83" w:rsidRDefault="00CD392C" w:rsidP="00111C42">
      <w:pPr>
        <w:ind w:right="-1"/>
        <w:contextualSpacing/>
        <w:jc w:val="center"/>
        <w:rPr>
          <w:sz w:val="26"/>
          <w:szCs w:val="26"/>
        </w:rPr>
      </w:pPr>
      <w:r w:rsidRPr="00642B83">
        <w:rPr>
          <w:b/>
          <w:bCs/>
          <w:sz w:val="26"/>
          <w:szCs w:val="26"/>
        </w:rPr>
        <w:t>A new style of camping</w:t>
      </w:r>
    </w:p>
    <w:p w14:paraId="25977C20" w14:textId="77777777" w:rsidR="00CD392C" w:rsidRPr="00642B83" w:rsidRDefault="00CD392C" w:rsidP="007F6B1A">
      <w:pPr>
        <w:widowControl w:val="0"/>
        <w:autoSpaceDE w:val="0"/>
        <w:autoSpaceDN w:val="0"/>
        <w:ind w:right="-1"/>
        <w:contextualSpacing/>
        <w:jc w:val="both"/>
        <w:rPr>
          <w:sz w:val="26"/>
          <w:szCs w:val="26"/>
        </w:rPr>
      </w:pPr>
      <w:r w:rsidRPr="00642B83">
        <w:rPr>
          <w:sz w:val="26"/>
          <w:szCs w:val="26"/>
        </w:rPr>
        <w:t>If you decided to go camping, where do you think you would go? Perhaps you would head for the mountains or go trekking through thick forest lands? And what would your holiday checklist include? Maybe a tent, a sleeping bag and some matches to start a fire?</w:t>
      </w:r>
    </w:p>
    <w:p w14:paraId="3F819837" w14:textId="77777777" w:rsidR="00CD392C" w:rsidRPr="00642B83" w:rsidRDefault="00CD392C" w:rsidP="007F6B1A">
      <w:pPr>
        <w:widowControl w:val="0"/>
        <w:autoSpaceDE w:val="0"/>
        <w:autoSpaceDN w:val="0"/>
        <w:ind w:right="-1"/>
        <w:contextualSpacing/>
        <w:jc w:val="both"/>
        <w:rPr>
          <w:sz w:val="26"/>
          <w:szCs w:val="26"/>
        </w:rPr>
      </w:pPr>
      <w:r w:rsidRPr="00642B83">
        <w:rPr>
          <w:sz w:val="26"/>
          <w:szCs w:val="26"/>
        </w:rPr>
        <w:t>Well, think again, because the latest holiday trend is (41) ___ different from that traditional image. Combining the words 'glamorous' and 'camping', the latest fashion is 'glamping' and when it comes to (42) ___ away from it all, 'glampers' do it in style. Although they want to experience all the (43) ___ excitement of spending time in the great outdoors, they stay in luxurious eco lodges, each with its own (44) ___ chef! Or they might choose a(n) elegant eco-dome style tent, richly decorated with traditional woven tapestries and including a heated spa pool.</w:t>
      </w:r>
    </w:p>
    <w:p w14:paraId="69B93F7C" w14:textId="77777777" w:rsidR="00CD392C" w:rsidRPr="00642B83" w:rsidRDefault="00CD392C" w:rsidP="007F6B1A">
      <w:pPr>
        <w:widowControl w:val="0"/>
        <w:autoSpaceDE w:val="0"/>
        <w:autoSpaceDN w:val="0"/>
        <w:ind w:right="-1"/>
        <w:contextualSpacing/>
        <w:jc w:val="both"/>
        <w:rPr>
          <w:sz w:val="26"/>
          <w:szCs w:val="26"/>
        </w:rPr>
      </w:pPr>
      <w:r w:rsidRPr="00642B83">
        <w:rPr>
          <w:sz w:val="26"/>
          <w:szCs w:val="26"/>
        </w:rPr>
        <w:t>Of course, such an experience doesn't come cheap. In fact, with prices ranging from $400 to $2,000 a night, they can be (45) ___ expensive!</w:t>
      </w:r>
    </w:p>
    <w:p w14:paraId="02C55928" w14:textId="77777777" w:rsidR="00CD392C" w:rsidRPr="00642B83" w:rsidRDefault="00CD392C" w:rsidP="00111C42">
      <w:pPr>
        <w:widowControl w:val="0"/>
        <w:autoSpaceDE w:val="0"/>
        <w:autoSpaceDN w:val="0"/>
        <w:ind w:right="-1"/>
        <w:contextualSpacing/>
        <w:rPr>
          <w:sz w:val="26"/>
          <w:szCs w:val="26"/>
        </w:rPr>
      </w:pPr>
      <w:r w:rsidRPr="00642B83">
        <w:rPr>
          <w:sz w:val="26"/>
          <w:szCs w:val="26"/>
        </w:rPr>
        <w:tab/>
      </w:r>
    </w:p>
    <w:p w14:paraId="67FA1697" w14:textId="072966AD" w:rsidR="00CD392C" w:rsidRPr="00642B83" w:rsidRDefault="001E68D4" w:rsidP="001E68D4">
      <w:pPr>
        <w:widowControl w:val="0"/>
        <w:numPr>
          <w:ilvl w:val="0"/>
          <w:numId w:val="7"/>
        </w:numPr>
        <w:tabs>
          <w:tab w:val="clear" w:pos="720"/>
          <w:tab w:val="num" w:pos="426"/>
        </w:tabs>
        <w:autoSpaceDE w:val="0"/>
        <w:autoSpaceDN w:val="0"/>
        <w:ind w:right="-1" w:hanging="720"/>
        <w:contextualSpacing/>
        <w:rPr>
          <w:sz w:val="26"/>
          <w:szCs w:val="26"/>
        </w:rPr>
      </w:pPr>
      <w:r>
        <w:rPr>
          <w:sz w:val="26"/>
          <w:szCs w:val="26"/>
        </w:rPr>
        <w:t>A</w:t>
      </w:r>
      <w:r w:rsidR="00CD392C" w:rsidRPr="00642B83">
        <w:rPr>
          <w:sz w:val="26"/>
          <w:szCs w:val="26"/>
        </w:rPr>
        <w:t xml:space="preserve">. terminally </w:t>
      </w:r>
      <w:r w:rsidR="00CD392C" w:rsidRPr="00642B83">
        <w:rPr>
          <w:sz w:val="26"/>
          <w:szCs w:val="26"/>
        </w:rPr>
        <w:tab/>
      </w:r>
      <w:r w:rsidR="00642B83">
        <w:rPr>
          <w:sz w:val="26"/>
          <w:szCs w:val="26"/>
        </w:rPr>
        <w:tab/>
      </w:r>
      <w:r>
        <w:rPr>
          <w:sz w:val="26"/>
          <w:szCs w:val="26"/>
        </w:rPr>
        <w:t>B</w:t>
      </w:r>
      <w:r w:rsidR="00CD392C" w:rsidRPr="00642B83">
        <w:rPr>
          <w:sz w:val="26"/>
          <w:szCs w:val="26"/>
        </w:rPr>
        <w:t xml:space="preserve">. famously </w:t>
      </w:r>
      <w:r w:rsidR="00CD392C" w:rsidRPr="00642B83">
        <w:rPr>
          <w:sz w:val="26"/>
          <w:szCs w:val="26"/>
        </w:rPr>
        <w:tab/>
      </w:r>
      <w:r w:rsidR="00CD392C" w:rsidRPr="00642B83">
        <w:rPr>
          <w:sz w:val="26"/>
          <w:szCs w:val="26"/>
        </w:rPr>
        <w:tab/>
      </w:r>
      <w:r>
        <w:rPr>
          <w:sz w:val="26"/>
          <w:szCs w:val="26"/>
        </w:rPr>
        <w:t>C</w:t>
      </w:r>
      <w:r w:rsidR="00CD392C" w:rsidRPr="00642B83">
        <w:rPr>
          <w:sz w:val="26"/>
          <w:szCs w:val="26"/>
        </w:rPr>
        <w:t xml:space="preserve">. largely </w:t>
      </w:r>
      <w:r w:rsidR="00CD392C" w:rsidRPr="00642B83">
        <w:rPr>
          <w:sz w:val="26"/>
          <w:szCs w:val="26"/>
        </w:rPr>
        <w:tab/>
      </w:r>
      <w:r w:rsidR="00CD392C" w:rsidRPr="00642B83">
        <w:rPr>
          <w:sz w:val="26"/>
          <w:szCs w:val="26"/>
        </w:rPr>
        <w:tab/>
      </w:r>
      <w:r>
        <w:rPr>
          <w:sz w:val="26"/>
          <w:szCs w:val="26"/>
        </w:rPr>
        <w:t>D</w:t>
      </w:r>
      <w:r w:rsidR="00CD392C" w:rsidRPr="00642B83">
        <w:rPr>
          <w:sz w:val="26"/>
          <w:szCs w:val="26"/>
        </w:rPr>
        <w:t>. vastly</w:t>
      </w:r>
    </w:p>
    <w:p w14:paraId="00418E81" w14:textId="7B21154F" w:rsidR="00CD392C" w:rsidRPr="00642B83" w:rsidRDefault="001E68D4" w:rsidP="001E68D4">
      <w:pPr>
        <w:widowControl w:val="0"/>
        <w:numPr>
          <w:ilvl w:val="0"/>
          <w:numId w:val="7"/>
        </w:numPr>
        <w:tabs>
          <w:tab w:val="clear" w:pos="720"/>
          <w:tab w:val="num" w:pos="426"/>
        </w:tabs>
        <w:autoSpaceDE w:val="0"/>
        <w:autoSpaceDN w:val="0"/>
        <w:ind w:left="0" w:right="-1" w:firstLine="0"/>
        <w:contextualSpacing/>
        <w:rPr>
          <w:sz w:val="26"/>
          <w:szCs w:val="26"/>
        </w:rPr>
      </w:pPr>
      <w:r>
        <w:rPr>
          <w:sz w:val="26"/>
          <w:szCs w:val="26"/>
        </w:rPr>
        <w:t>A</w:t>
      </w:r>
      <w:r w:rsidR="00CD392C" w:rsidRPr="00642B83">
        <w:rPr>
          <w:sz w:val="26"/>
          <w:szCs w:val="26"/>
        </w:rPr>
        <w:t xml:space="preserve">. getting </w:t>
      </w:r>
      <w:r w:rsidR="00CD392C" w:rsidRPr="00642B83">
        <w:rPr>
          <w:sz w:val="26"/>
          <w:szCs w:val="26"/>
        </w:rPr>
        <w:tab/>
      </w:r>
      <w:r w:rsidR="00CD392C" w:rsidRPr="00642B83">
        <w:rPr>
          <w:sz w:val="26"/>
          <w:szCs w:val="26"/>
        </w:rPr>
        <w:tab/>
      </w:r>
      <w:r>
        <w:rPr>
          <w:sz w:val="26"/>
          <w:szCs w:val="26"/>
        </w:rPr>
        <w:t>B</w:t>
      </w:r>
      <w:r w:rsidR="00CD392C" w:rsidRPr="00642B83">
        <w:rPr>
          <w:sz w:val="26"/>
          <w:szCs w:val="26"/>
        </w:rPr>
        <w:t xml:space="preserve">. going </w:t>
      </w:r>
      <w:r w:rsidR="00CD392C" w:rsidRPr="00642B83">
        <w:rPr>
          <w:sz w:val="26"/>
          <w:szCs w:val="26"/>
        </w:rPr>
        <w:tab/>
      </w:r>
      <w:r w:rsidR="00CD392C" w:rsidRPr="00642B83">
        <w:rPr>
          <w:sz w:val="26"/>
          <w:szCs w:val="26"/>
        </w:rPr>
        <w:tab/>
      </w:r>
      <w:r>
        <w:rPr>
          <w:sz w:val="26"/>
          <w:szCs w:val="26"/>
        </w:rPr>
        <w:t>C</w:t>
      </w:r>
      <w:r w:rsidR="00CD392C" w:rsidRPr="00642B83">
        <w:rPr>
          <w:sz w:val="26"/>
          <w:szCs w:val="26"/>
        </w:rPr>
        <w:t xml:space="preserve">. running </w:t>
      </w:r>
      <w:r w:rsidR="00CD392C" w:rsidRPr="00642B83">
        <w:rPr>
          <w:sz w:val="26"/>
          <w:szCs w:val="26"/>
        </w:rPr>
        <w:tab/>
      </w:r>
      <w:r w:rsidR="00CD392C" w:rsidRPr="00642B83">
        <w:rPr>
          <w:sz w:val="26"/>
          <w:szCs w:val="26"/>
        </w:rPr>
        <w:tab/>
      </w:r>
      <w:r>
        <w:rPr>
          <w:sz w:val="26"/>
          <w:szCs w:val="26"/>
        </w:rPr>
        <w:t>D</w:t>
      </w:r>
      <w:r w:rsidR="00CD392C" w:rsidRPr="00642B83">
        <w:rPr>
          <w:sz w:val="26"/>
          <w:szCs w:val="26"/>
        </w:rPr>
        <w:t>. hiking</w:t>
      </w:r>
    </w:p>
    <w:p w14:paraId="6E04A7B4" w14:textId="64770D10" w:rsidR="00CD392C" w:rsidRPr="00642B83" w:rsidRDefault="001E68D4" w:rsidP="001E68D4">
      <w:pPr>
        <w:widowControl w:val="0"/>
        <w:numPr>
          <w:ilvl w:val="0"/>
          <w:numId w:val="7"/>
        </w:numPr>
        <w:tabs>
          <w:tab w:val="clear" w:pos="720"/>
          <w:tab w:val="num" w:pos="426"/>
        </w:tabs>
        <w:autoSpaceDE w:val="0"/>
        <w:autoSpaceDN w:val="0"/>
        <w:ind w:left="0" w:right="-1" w:firstLine="0"/>
        <w:contextualSpacing/>
        <w:rPr>
          <w:sz w:val="26"/>
          <w:szCs w:val="26"/>
        </w:rPr>
      </w:pPr>
      <w:r>
        <w:rPr>
          <w:sz w:val="26"/>
          <w:szCs w:val="26"/>
        </w:rPr>
        <w:t>A</w:t>
      </w:r>
      <w:r w:rsidR="00CD392C" w:rsidRPr="00642B83">
        <w:rPr>
          <w:sz w:val="26"/>
          <w:szCs w:val="26"/>
        </w:rPr>
        <w:t xml:space="preserve">. low-season </w:t>
      </w:r>
      <w:r w:rsidR="00CD392C" w:rsidRPr="00642B83">
        <w:rPr>
          <w:sz w:val="26"/>
          <w:szCs w:val="26"/>
        </w:rPr>
        <w:tab/>
      </w:r>
      <w:r>
        <w:rPr>
          <w:sz w:val="26"/>
          <w:szCs w:val="26"/>
        </w:rPr>
        <w:tab/>
        <w:t>B</w:t>
      </w:r>
      <w:r w:rsidR="00CD392C" w:rsidRPr="00642B83">
        <w:rPr>
          <w:sz w:val="26"/>
          <w:szCs w:val="26"/>
        </w:rPr>
        <w:t xml:space="preserve">. far-flung </w:t>
      </w:r>
      <w:r w:rsidR="00CD392C" w:rsidRPr="00642B83">
        <w:rPr>
          <w:sz w:val="26"/>
          <w:szCs w:val="26"/>
        </w:rPr>
        <w:tab/>
      </w:r>
      <w:r w:rsidR="00CD392C" w:rsidRPr="00642B83">
        <w:rPr>
          <w:sz w:val="26"/>
          <w:szCs w:val="26"/>
        </w:rPr>
        <w:tab/>
      </w:r>
      <w:r>
        <w:rPr>
          <w:sz w:val="26"/>
          <w:szCs w:val="26"/>
        </w:rPr>
        <w:t>C</w:t>
      </w:r>
      <w:r w:rsidR="00CD392C" w:rsidRPr="00642B83">
        <w:rPr>
          <w:sz w:val="26"/>
          <w:szCs w:val="26"/>
        </w:rPr>
        <w:t xml:space="preserve">. all-inclusive </w:t>
      </w:r>
      <w:r w:rsidR="00CD392C" w:rsidRPr="00642B83">
        <w:rPr>
          <w:sz w:val="26"/>
          <w:szCs w:val="26"/>
        </w:rPr>
        <w:tab/>
      </w:r>
      <w:r>
        <w:rPr>
          <w:sz w:val="26"/>
          <w:szCs w:val="26"/>
        </w:rPr>
        <w:t>D</w:t>
      </w:r>
      <w:r w:rsidR="00CD392C" w:rsidRPr="00642B83">
        <w:rPr>
          <w:sz w:val="26"/>
          <w:szCs w:val="26"/>
        </w:rPr>
        <w:t>. action-packed</w:t>
      </w:r>
    </w:p>
    <w:p w14:paraId="43A2911D" w14:textId="05D8EC1F" w:rsidR="00CD392C" w:rsidRPr="00642B83" w:rsidRDefault="001E68D4" w:rsidP="001E68D4">
      <w:pPr>
        <w:widowControl w:val="0"/>
        <w:numPr>
          <w:ilvl w:val="0"/>
          <w:numId w:val="7"/>
        </w:numPr>
        <w:tabs>
          <w:tab w:val="clear" w:pos="720"/>
          <w:tab w:val="num" w:pos="426"/>
        </w:tabs>
        <w:autoSpaceDE w:val="0"/>
        <w:autoSpaceDN w:val="0"/>
        <w:ind w:left="0" w:right="-1" w:firstLine="0"/>
        <w:contextualSpacing/>
        <w:rPr>
          <w:sz w:val="26"/>
          <w:szCs w:val="26"/>
        </w:rPr>
      </w:pPr>
      <w:r>
        <w:rPr>
          <w:sz w:val="26"/>
          <w:szCs w:val="26"/>
        </w:rPr>
        <w:t>A</w:t>
      </w:r>
      <w:r w:rsidR="00CD392C" w:rsidRPr="00642B83">
        <w:rPr>
          <w:sz w:val="26"/>
          <w:szCs w:val="26"/>
        </w:rPr>
        <w:t xml:space="preserve">. open-topped </w:t>
      </w:r>
      <w:r w:rsidR="00CD392C" w:rsidRPr="00642B83">
        <w:rPr>
          <w:sz w:val="26"/>
          <w:szCs w:val="26"/>
        </w:rPr>
        <w:tab/>
      </w:r>
      <w:r>
        <w:rPr>
          <w:sz w:val="26"/>
          <w:szCs w:val="26"/>
        </w:rPr>
        <w:tab/>
        <w:t>B</w:t>
      </w:r>
      <w:r w:rsidR="00CD392C" w:rsidRPr="00642B83">
        <w:rPr>
          <w:sz w:val="26"/>
          <w:szCs w:val="26"/>
        </w:rPr>
        <w:t xml:space="preserve">. world-class </w:t>
      </w:r>
      <w:r w:rsidR="00CD392C" w:rsidRPr="00642B83">
        <w:rPr>
          <w:sz w:val="26"/>
          <w:szCs w:val="26"/>
        </w:rPr>
        <w:tab/>
      </w:r>
      <w:r>
        <w:rPr>
          <w:sz w:val="26"/>
          <w:szCs w:val="26"/>
        </w:rPr>
        <w:t>C</w:t>
      </w:r>
      <w:r w:rsidR="00CD392C" w:rsidRPr="00642B83">
        <w:rPr>
          <w:sz w:val="26"/>
          <w:szCs w:val="26"/>
        </w:rPr>
        <w:t xml:space="preserve">. self-catering </w:t>
      </w:r>
      <w:r w:rsidR="00CD392C" w:rsidRPr="00642B83">
        <w:rPr>
          <w:sz w:val="26"/>
          <w:szCs w:val="26"/>
        </w:rPr>
        <w:tab/>
      </w:r>
      <w:r>
        <w:rPr>
          <w:sz w:val="26"/>
          <w:szCs w:val="26"/>
        </w:rPr>
        <w:t>D</w:t>
      </w:r>
      <w:r w:rsidR="00CD392C" w:rsidRPr="00642B83">
        <w:rPr>
          <w:sz w:val="26"/>
          <w:szCs w:val="26"/>
        </w:rPr>
        <w:t>. wrinkle-free</w:t>
      </w:r>
    </w:p>
    <w:p w14:paraId="4EA5DCFA" w14:textId="30631F11" w:rsidR="00CD392C" w:rsidRPr="00642B83" w:rsidRDefault="001E68D4" w:rsidP="001E68D4">
      <w:pPr>
        <w:widowControl w:val="0"/>
        <w:numPr>
          <w:ilvl w:val="0"/>
          <w:numId w:val="7"/>
        </w:numPr>
        <w:tabs>
          <w:tab w:val="clear" w:pos="720"/>
          <w:tab w:val="num" w:pos="426"/>
        </w:tabs>
        <w:autoSpaceDE w:val="0"/>
        <w:autoSpaceDN w:val="0"/>
        <w:ind w:left="0" w:right="-1" w:firstLine="0"/>
        <w:contextualSpacing/>
        <w:rPr>
          <w:sz w:val="26"/>
          <w:szCs w:val="26"/>
        </w:rPr>
      </w:pPr>
      <w:r>
        <w:rPr>
          <w:sz w:val="26"/>
          <w:szCs w:val="26"/>
        </w:rPr>
        <w:t>A</w:t>
      </w:r>
      <w:r w:rsidR="00CD392C" w:rsidRPr="00642B83">
        <w:rPr>
          <w:sz w:val="26"/>
          <w:szCs w:val="26"/>
        </w:rPr>
        <w:t xml:space="preserve">. luxuriously </w:t>
      </w:r>
      <w:r w:rsidR="00CD392C" w:rsidRPr="00642B83">
        <w:rPr>
          <w:sz w:val="26"/>
          <w:szCs w:val="26"/>
        </w:rPr>
        <w:tab/>
      </w:r>
      <w:r>
        <w:rPr>
          <w:sz w:val="26"/>
          <w:szCs w:val="26"/>
        </w:rPr>
        <w:tab/>
        <w:t>B</w:t>
      </w:r>
      <w:r w:rsidR="00CD392C" w:rsidRPr="00642B83">
        <w:rPr>
          <w:sz w:val="26"/>
          <w:szCs w:val="26"/>
        </w:rPr>
        <w:t>. costly</w:t>
      </w:r>
      <w:r w:rsidR="00CD392C" w:rsidRPr="00642B83">
        <w:rPr>
          <w:sz w:val="26"/>
          <w:szCs w:val="26"/>
        </w:rPr>
        <w:tab/>
      </w:r>
      <w:r w:rsidR="00CD392C" w:rsidRPr="00642B83">
        <w:rPr>
          <w:sz w:val="26"/>
          <w:szCs w:val="26"/>
        </w:rPr>
        <w:tab/>
      </w:r>
      <w:r>
        <w:rPr>
          <w:sz w:val="26"/>
          <w:szCs w:val="26"/>
        </w:rPr>
        <w:t>C</w:t>
      </w:r>
      <w:r w:rsidR="00CD392C" w:rsidRPr="00642B83">
        <w:rPr>
          <w:sz w:val="26"/>
          <w:szCs w:val="26"/>
        </w:rPr>
        <w:t xml:space="preserve">. exclusively </w:t>
      </w:r>
      <w:r w:rsidR="00CD392C" w:rsidRPr="00642B83">
        <w:rPr>
          <w:sz w:val="26"/>
          <w:szCs w:val="26"/>
        </w:rPr>
        <w:tab/>
      </w:r>
      <w:r>
        <w:rPr>
          <w:sz w:val="26"/>
          <w:szCs w:val="26"/>
        </w:rPr>
        <w:t>D</w:t>
      </w:r>
      <w:r w:rsidR="00CD392C" w:rsidRPr="00642B83">
        <w:rPr>
          <w:sz w:val="26"/>
          <w:szCs w:val="26"/>
        </w:rPr>
        <w:t>. exorbitantly</w:t>
      </w:r>
    </w:p>
    <w:p w14:paraId="395E0E00" w14:textId="55065A3B" w:rsidR="00F41A25" w:rsidRPr="00F41A25" w:rsidRDefault="00F41A25" w:rsidP="00111C42">
      <w:pPr>
        <w:tabs>
          <w:tab w:val="left" w:pos="426"/>
        </w:tabs>
        <w:contextualSpacing/>
        <w:rPr>
          <w:b/>
          <w:i/>
          <w:color w:val="000000" w:themeColor="text1"/>
          <w:szCs w:val="26"/>
          <w:bdr w:val="none" w:sz="0" w:space="0" w:color="auto" w:frame="1"/>
          <w:lang w:eastAsia="en-SG"/>
        </w:rPr>
      </w:pPr>
      <w:r w:rsidRPr="00F41A25">
        <w:rPr>
          <w:b/>
          <w:i/>
          <w:color w:val="000000" w:themeColor="text1"/>
          <w:szCs w:val="26"/>
          <w:bdr w:val="none" w:sz="0" w:space="0" w:color="auto" w:frame="1"/>
          <w:lang w:eastAsia="en-SG"/>
        </w:rPr>
        <w:t xml:space="preserve">Your </w:t>
      </w:r>
      <w:r w:rsidRPr="00F41A25">
        <w:rPr>
          <w:rStyle w:val="fontstyle31"/>
          <w:rFonts w:ascii="Times New Roman" w:hAnsi="Times New Roman"/>
          <w:i/>
          <w:color w:val="000000" w:themeColor="text1"/>
        </w:rPr>
        <w:t>answers</w:t>
      </w:r>
      <w:r w:rsidRPr="00F41A25">
        <w:rPr>
          <w:b/>
          <w:i/>
          <w:color w:val="000000" w:themeColor="text1"/>
          <w:szCs w:val="26"/>
          <w:bdr w:val="none" w:sz="0" w:space="0" w:color="auto" w:frame="1"/>
          <w:lang w:eastAsia="en-SG"/>
        </w:rPr>
        <w:t>:</w:t>
      </w:r>
    </w:p>
    <w:tbl>
      <w:tblPr>
        <w:tblStyle w:val="TableGrid"/>
        <w:tblW w:w="0" w:type="auto"/>
        <w:tblLook w:val="04A0" w:firstRow="1" w:lastRow="0" w:firstColumn="1" w:lastColumn="0" w:noHBand="0" w:noVBand="1"/>
      </w:tblPr>
      <w:tblGrid>
        <w:gridCol w:w="2010"/>
        <w:gridCol w:w="2009"/>
        <w:gridCol w:w="2009"/>
        <w:gridCol w:w="2009"/>
        <w:gridCol w:w="2016"/>
      </w:tblGrid>
      <w:tr w:rsidR="00F41A25" w:rsidRPr="00EB5E43" w14:paraId="57411FCA" w14:textId="77777777" w:rsidTr="00882BBA">
        <w:tc>
          <w:tcPr>
            <w:tcW w:w="2010" w:type="dxa"/>
          </w:tcPr>
          <w:p w14:paraId="684BF9A7" w14:textId="771C7DC3" w:rsidR="00F41A25" w:rsidRPr="00EB5E43" w:rsidRDefault="00F41A25"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41</w:t>
            </w:r>
            <w:r w:rsidRPr="00EB5E43">
              <w:rPr>
                <w:bCs/>
                <w:color w:val="000000" w:themeColor="text1"/>
                <w:sz w:val="26"/>
                <w:szCs w:val="26"/>
                <w:bdr w:val="none" w:sz="0" w:space="0" w:color="auto" w:frame="1"/>
                <w:lang w:eastAsia="en-SG"/>
              </w:rPr>
              <w:t>.</w:t>
            </w:r>
          </w:p>
        </w:tc>
        <w:tc>
          <w:tcPr>
            <w:tcW w:w="2009" w:type="dxa"/>
          </w:tcPr>
          <w:p w14:paraId="45B56BD6" w14:textId="318D06A5" w:rsidR="00F41A25" w:rsidRPr="00EB5E43" w:rsidRDefault="00F41A25"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42</w:t>
            </w:r>
            <w:r w:rsidRPr="00EB5E43">
              <w:rPr>
                <w:bCs/>
                <w:color w:val="000000" w:themeColor="text1"/>
                <w:sz w:val="26"/>
                <w:szCs w:val="26"/>
                <w:bdr w:val="none" w:sz="0" w:space="0" w:color="auto" w:frame="1"/>
                <w:lang w:eastAsia="en-SG"/>
              </w:rPr>
              <w:t>.</w:t>
            </w:r>
          </w:p>
        </w:tc>
        <w:tc>
          <w:tcPr>
            <w:tcW w:w="2009" w:type="dxa"/>
          </w:tcPr>
          <w:p w14:paraId="5BF6C75C" w14:textId="5F4E08E4" w:rsidR="00F41A25" w:rsidRPr="00EB5E43" w:rsidRDefault="00F41A25"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43</w:t>
            </w:r>
            <w:r w:rsidRPr="00EB5E43">
              <w:rPr>
                <w:bCs/>
                <w:color w:val="000000" w:themeColor="text1"/>
                <w:sz w:val="26"/>
                <w:szCs w:val="26"/>
                <w:bdr w:val="none" w:sz="0" w:space="0" w:color="auto" w:frame="1"/>
                <w:lang w:eastAsia="en-SG"/>
              </w:rPr>
              <w:t>.</w:t>
            </w:r>
            <w:r>
              <w:rPr>
                <w:bCs/>
                <w:color w:val="000000" w:themeColor="text1"/>
                <w:sz w:val="26"/>
                <w:szCs w:val="26"/>
                <w:bdr w:val="none" w:sz="0" w:space="0" w:color="auto" w:frame="1"/>
                <w:lang w:eastAsia="en-SG"/>
              </w:rPr>
              <w:t xml:space="preserve"> </w:t>
            </w:r>
          </w:p>
        </w:tc>
        <w:tc>
          <w:tcPr>
            <w:tcW w:w="2009" w:type="dxa"/>
          </w:tcPr>
          <w:p w14:paraId="254AED5D" w14:textId="57C92194" w:rsidR="00F41A25" w:rsidRPr="00EB5E43" w:rsidRDefault="00F41A25"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44</w:t>
            </w:r>
            <w:r w:rsidRPr="00EB5E43">
              <w:rPr>
                <w:bCs/>
                <w:color w:val="000000" w:themeColor="text1"/>
                <w:sz w:val="26"/>
                <w:szCs w:val="26"/>
                <w:bdr w:val="none" w:sz="0" w:space="0" w:color="auto" w:frame="1"/>
                <w:lang w:eastAsia="en-SG"/>
              </w:rPr>
              <w:t>.</w:t>
            </w:r>
          </w:p>
        </w:tc>
        <w:tc>
          <w:tcPr>
            <w:tcW w:w="2016" w:type="dxa"/>
          </w:tcPr>
          <w:p w14:paraId="4680D390" w14:textId="34F2CBAD" w:rsidR="00F41A25" w:rsidRPr="00EB5E43" w:rsidRDefault="00F41A25"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45</w:t>
            </w:r>
            <w:r w:rsidRPr="00EB5E43">
              <w:rPr>
                <w:bCs/>
                <w:color w:val="000000" w:themeColor="text1"/>
                <w:sz w:val="26"/>
                <w:szCs w:val="26"/>
                <w:bdr w:val="none" w:sz="0" w:space="0" w:color="auto" w:frame="1"/>
                <w:lang w:eastAsia="en-SG"/>
              </w:rPr>
              <w:t>.</w:t>
            </w:r>
          </w:p>
        </w:tc>
      </w:tr>
    </w:tbl>
    <w:p w14:paraId="43B5BC5D" w14:textId="77777777" w:rsidR="00CD392C" w:rsidRDefault="00CD392C" w:rsidP="00111C42">
      <w:pPr>
        <w:contextualSpacing/>
        <w:rPr>
          <w:b/>
          <w:color w:val="000000" w:themeColor="text1"/>
          <w:sz w:val="26"/>
          <w:szCs w:val="26"/>
        </w:rPr>
      </w:pPr>
    </w:p>
    <w:p w14:paraId="5A3093A0" w14:textId="0619969D" w:rsidR="00EB4C7D" w:rsidRPr="00642B83" w:rsidRDefault="00EB4C7D" w:rsidP="007F6B1A">
      <w:pPr>
        <w:contextualSpacing/>
        <w:jc w:val="both"/>
        <w:rPr>
          <w:color w:val="151515"/>
          <w:w w:val="105"/>
          <w:sz w:val="26"/>
          <w:szCs w:val="26"/>
        </w:rPr>
      </w:pPr>
      <w:r w:rsidRPr="00642B83">
        <w:rPr>
          <w:b/>
          <w:color w:val="000000" w:themeColor="text1"/>
          <w:sz w:val="26"/>
          <w:szCs w:val="26"/>
        </w:rPr>
        <w:t xml:space="preserve">Part 3. </w:t>
      </w:r>
      <w:r w:rsidRPr="00642B83">
        <w:rPr>
          <w:color w:val="151515"/>
          <w:w w:val="105"/>
          <w:sz w:val="26"/>
          <w:szCs w:val="26"/>
        </w:rPr>
        <w:t xml:space="preserve">For questions 46 - 50, complete the passage by filling </w:t>
      </w:r>
      <w:r w:rsidR="00515694">
        <w:rPr>
          <w:color w:val="151515"/>
          <w:w w:val="105"/>
          <w:sz w:val="26"/>
          <w:szCs w:val="26"/>
        </w:rPr>
        <w:t>i</w:t>
      </w:r>
      <w:r w:rsidRPr="00642B83">
        <w:rPr>
          <w:color w:val="151515"/>
          <w:w w:val="105"/>
          <w:sz w:val="26"/>
          <w:szCs w:val="26"/>
        </w:rPr>
        <w:t xml:space="preserve">n each space with one of the words given In the box in its correct form. There are THREE words unused. </w:t>
      </w:r>
    </w:p>
    <w:tbl>
      <w:tblPr>
        <w:tblStyle w:val="TableGrid"/>
        <w:tblW w:w="0" w:type="auto"/>
        <w:tblInd w:w="567" w:type="dxa"/>
        <w:tblLook w:val="04A0" w:firstRow="1" w:lastRow="0" w:firstColumn="1" w:lastColumn="0" w:noHBand="0" w:noVBand="1"/>
      </w:tblPr>
      <w:tblGrid>
        <w:gridCol w:w="2537"/>
        <w:gridCol w:w="2097"/>
        <w:gridCol w:w="2097"/>
        <w:gridCol w:w="2097"/>
      </w:tblGrid>
      <w:tr w:rsidR="00EB4C7D" w:rsidRPr="00EB4C7D" w14:paraId="4271D92E" w14:textId="77777777" w:rsidTr="003172E6">
        <w:tc>
          <w:tcPr>
            <w:tcW w:w="2537" w:type="dxa"/>
          </w:tcPr>
          <w:p w14:paraId="4ACAEDAB" w14:textId="3E76B03B" w:rsidR="00EB4C7D" w:rsidRPr="00EB4C7D" w:rsidRDefault="00EB4C7D" w:rsidP="00111C42">
            <w:pPr>
              <w:widowControl w:val="0"/>
              <w:autoSpaceDE w:val="0"/>
              <w:autoSpaceDN w:val="0"/>
              <w:ind w:right="-2"/>
              <w:contextualSpacing/>
              <w:rPr>
                <w:color w:val="151515"/>
                <w:w w:val="105"/>
                <w:sz w:val="26"/>
                <w:szCs w:val="26"/>
              </w:rPr>
            </w:pPr>
            <w:r w:rsidRPr="0039481E">
              <w:rPr>
                <w:b/>
                <w:bCs/>
                <w:color w:val="151515"/>
                <w:w w:val="105"/>
                <w:sz w:val="26"/>
                <w:szCs w:val="26"/>
              </w:rPr>
              <w:t>CONTRACT</w:t>
            </w:r>
            <w:r w:rsidRPr="0039481E">
              <w:rPr>
                <w:color w:val="151515"/>
                <w:w w:val="105"/>
                <w:sz w:val="26"/>
                <w:szCs w:val="26"/>
              </w:rPr>
              <w:t xml:space="preserve"> </w:t>
            </w:r>
          </w:p>
        </w:tc>
        <w:tc>
          <w:tcPr>
            <w:tcW w:w="2097" w:type="dxa"/>
          </w:tcPr>
          <w:p w14:paraId="0932B2C7" w14:textId="6A539EB9" w:rsidR="00EB4C7D" w:rsidRPr="00EB4C7D" w:rsidRDefault="00EB4C7D" w:rsidP="00111C42">
            <w:pPr>
              <w:widowControl w:val="0"/>
              <w:autoSpaceDE w:val="0"/>
              <w:autoSpaceDN w:val="0"/>
              <w:ind w:right="-2"/>
              <w:contextualSpacing/>
              <w:rPr>
                <w:color w:val="151515"/>
                <w:w w:val="105"/>
                <w:sz w:val="26"/>
                <w:szCs w:val="26"/>
              </w:rPr>
            </w:pPr>
            <w:r w:rsidRPr="0039481E">
              <w:rPr>
                <w:b/>
                <w:bCs/>
                <w:color w:val="151515"/>
                <w:w w:val="105"/>
                <w:sz w:val="26"/>
                <w:szCs w:val="26"/>
              </w:rPr>
              <w:t xml:space="preserve"> </w:t>
            </w:r>
            <w:r w:rsidRPr="00EB4C7D">
              <w:rPr>
                <w:b/>
                <w:bCs/>
                <w:color w:val="151515"/>
                <w:w w:val="105"/>
                <w:sz w:val="26"/>
                <w:szCs w:val="26"/>
              </w:rPr>
              <w:t>ORDER</w:t>
            </w:r>
          </w:p>
        </w:tc>
        <w:tc>
          <w:tcPr>
            <w:tcW w:w="2097" w:type="dxa"/>
          </w:tcPr>
          <w:p w14:paraId="79013DC7" w14:textId="77777777" w:rsidR="00EB4C7D" w:rsidRPr="00EB4C7D" w:rsidRDefault="00EB4C7D" w:rsidP="00111C42">
            <w:pPr>
              <w:ind w:right="-2"/>
              <w:contextualSpacing/>
              <w:rPr>
                <w:color w:val="151515"/>
                <w:w w:val="105"/>
                <w:sz w:val="26"/>
                <w:szCs w:val="26"/>
              </w:rPr>
            </w:pPr>
            <w:r w:rsidRPr="0039481E">
              <w:rPr>
                <w:b/>
                <w:bCs/>
                <w:color w:val="151515"/>
                <w:w w:val="105"/>
                <w:sz w:val="26"/>
                <w:szCs w:val="26"/>
              </w:rPr>
              <w:t>IMPLY</w:t>
            </w:r>
          </w:p>
        </w:tc>
        <w:tc>
          <w:tcPr>
            <w:tcW w:w="2097" w:type="dxa"/>
          </w:tcPr>
          <w:p w14:paraId="3FABF20E" w14:textId="77777777" w:rsidR="00EB4C7D" w:rsidRPr="00EB4C7D" w:rsidRDefault="00EB4C7D" w:rsidP="00111C42">
            <w:pPr>
              <w:ind w:right="-2"/>
              <w:contextualSpacing/>
              <w:rPr>
                <w:b/>
                <w:bCs/>
                <w:color w:val="151515"/>
                <w:w w:val="105"/>
                <w:sz w:val="26"/>
                <w:szCs w:val="26"/>
              </w:rPr>
            </w:pPr>
            <w:r w:rsidRPr="00EB4C7D">
              <w:rPr>
                <w:b/>
                <w:bCs/>
                <w:color w:val="151515"/>
                <w:w w:val="105"/>
                <w:sz w:val="26"/>
                <w:szCs w:val="26"/>
              </w:rPr>
              <w:t>BUILD</w:t>
            </w:r>
          </w:p>
        </w:tc>
      </w:tr>
      <w:tr w:rsidR="00EB4C7D" w:rsidRPr="00EB4C7D" w14:paraId="22127773" w14:textId="77777777" w:rsidTr="003172E6">
        <w:tc>
          <w:tcPr>
            <w:tcW w:w="2537" w:type="dxa"/>
          </w:tcPr>
          <w:p w14:paraId="7D684D6B" w14:textId="24FD1080" w:rsidR="00EB4C7D" w:rsidRPr="00EB4C7D" w:rsidRDefault="00EB4C7D" w:rsidP="00111C42">
            <w:pPr>
              <w:widowControl w:val="0"/>
              <w:autoSpaceDE w:val="0"/>
              <w:autoSpaceDN w:val="0"/>
              <w:ind w:right="-2"/>
              <w:contextualSpacing/>
              <w:rPr>
                <w:color w:val="151515"/>
                <w:w w:val="105"/>
                <w:sz w:val="26"/>
                <w:szCs w:val="26"/>
              </w:rPr>
            </w:pPr>
            <w:r w:rsidRPr="0039481E">
              <w:rPr>
                <w:b/>
                <w:bCs/>
                <w:color w:val="151515"/>
                <w:w w:val="105"/>
                <w:sz w:val="26"/>
                <w:szCs w:val="26"/>
              </w:rPr>
              <w:t>THOUGHT</w:t>
            </w:r>
            <w:r w:rsidRPr="0039481E">
              <w:rPr>
                <w:color w:val="151515"/>
                <w:w w:val="105"/>
                <w:sz w:val="26"/>
                <w:szCs w:val="26"/>
              </w:rPr>
              <w:t xml:space="preserve"> </w:t>
            </w:r>
          </w:p>
        </w:tc>
        <w:tc>
          <w:tcPr>
            <w:tcW w:w="2097" w:type="dxa"/>
          </w:tcPr>
          <w:p w14:paraId="256F0A18" w14:textId="77777777" w:rsidR="00EB4C7D" w:rsidRPr="00EB4C7D" w:rsidRDefault="00EB4C7D" w:rsidP="00111C42">
            <w:pPr>
              <w:ind w:right="-2"/>
              <w:contextualSpacing/>
              <w:rPr>
                <w:b/>
                <w:bCs/>
                <w:color w:val="151515"/>
                <w:w w:val="105"/>
                <w:sz w:val="26"/>
                <w:szCs w:val="26"/>
              </w:rPr>
            </w:pPr>
            <w:r w:rsidRPr="00EB4C7D">
              <w:rPr>
                <w:b/>
                <w:bCs/>
                <w:color w:val="151515"/>
                <w:w w:val="105"/>
                <w:sz w:val="26"/>
                <w:szCs w:val="26"/>
              </w:rPr>
              <w:t>APPLY</w:t>
            </w:r>
          </w:p>
        </w:tc>
        <w:tc>
          <w:tcPr>
            <w:tcW w:w="2097" w:type="dxa"/>
          </w:tcPr>
          <w:p w14:paraId="2FE2F6E3" w14:textId="77777777" w:rsidR="00EB4C7D" w:rsidRPr="00EB4C7D" w:rsidRDefault="00EB4C7D" w:rsidP="00111C42">
            <w:pPr>
              <w:ind w:right="-2"/>
              <w:contextualSpacing/>
              <w:rPr>
                <w:color w:val="151515"/>
                <w:w w:val="105"/>
                <w:sz w:val="26"/>
                <w:szCs w:val="26"/>
              </w:rPr>
            </w:pPr>
            <w:r w:rsidRPr="0039481E">
              <w:rPr>
                <w:b/>
                <w:bCs/>
                <w:color w:val="151515"/>
                <w:w w:val="105"/>
                <w:sz w:val="26"/>
                <w:szCs w:val="26"/>
              </w:rPr>
              <w:t>IMPAIR</w:t>
            </w:r>
          </w:p>
        </w:tc>
        <w:tc>
          <w:tcPr>
            <w:tcW w:w="2097" w:type="dxa"/>
          </w:tcPr>
          <w:p w14:paraId="312636D6" w14:textId="77777777" w:rsidR="00EB4C7D" w:rsidRPr="00EB4C7D" w:rsidRDefault="00EB4C7D" w:rsidP="00111C42">
            <w:pPr>
              <w:ind w:right="-2"/>
              <w:contextualSpacing/>
              <w:rPr>
                <w:color w:val="151515"/>
                <w:w w:val="105"/>
                <w:sz w:val="26"/>
                <w:szCs w:val="26"/>
              </w:rPr>
            </w:pPr>
            <w:r w:rsidRPr="0039481E">
              <w:rPr>
                <w:b/>
                <w:bCs/>
                <w:color w:val="151515"/>
                <w:w w:val="105"/>
                <w:sz w:val="26"/>
                <w:szCs w:val="26"/>
              </w:rPr>
              <w:t>RENOVATE</w:t>
            </w:r>
          </w:p>
        </w:tc>
      </w:tr>
    </w:tbl>
    <w:p w14:paraId="397D4A19" w14:textId="77777777" w:rsidR="00EB4C7D" w:rsidRPr="00EB4C7D" w:rsidRDefault="00EB4C7D" w:rsidP="00111C42">
      <w:pPr>
        <w:ind w:right="-2"/>
        <w:contextualSpacing/>
        <w:rPr>
          <w:color w:val="151515"/>
          <w:w w:val="105"/>
          <w:sz w:val="26"/>
          <w:szCs w:val="26"/>
        </w:rPr>
      </w:pPr>
    </w:p>
    <w:p w14:paraId="16907A53" w14:textId="77777777" w:rsidR="00EB4C7D" w:rsidRPr="0039481E" w:rsidRDefault="00EB4C7D" w:rsidP="00111C42">
      <w:pPr>
        <w:widowControl w:val="0"/>
        <w:autoSpaceDE w:val="0"/>
        <w:autoSpaceDN w:val="0"/>
        <w:ind w:right="-2"/>
        <w:contextualSpacing/>
        <w:jc w:val="center"/>
        <w:rPr>
          <w:color w:val="151515"/>
          <w:w w:val="105"/>
          <w:sz w:val="26"/>
          <w:szCs w:val="26"/>
        </w:rPr>
      </w:pPr>
      <w:r w:rsidRPr="0039481E">
        <w:rPr>
          <w:b/>
          <w:bCs/>
          <w:color w:val="151515"/>
          <w:w w:val="105"/>
          <w:sz w:val="26"/>
          <w:szCs w:val="26"/>
        </w:rPr>
        <w:t>A home for life</w:t>
      </w:r>
    </w:p>
    <w:p w14:paraId="3FB18271" w14:textId="7C9FD488" w:rsidR="00EB4C7D" w:rsidRPr="0039481E" w:rsidRDefault="00EB4C7D" w:rsidP="007F6B1A">
      <w:pPr>
        <w:widowControl w:val="0"/>
        <w:autoSpaceDE w:val="0"/>
        <w:autoSpaceDN w:val="0"/>
        <w:ind w:right="-2"/>
        <w:contextualSpacing/>
        <w:jc w:val="both"/>
        <w:rPr>
          <w:color w:val="151515"/>
          <w:w w:val="105"/>
          <w:sz w:val="26"/>
          <w:szCs w:val="26"/>
        </w:rPr>
      </w:pPr>
      <w:r w:rsidRPr="0039481E">
        <w:rPr>
          <w:color w:val="151515"/>
          <w:w w:val="105"/>
          <w:sz w:val="26"/>
          <w:szCs w:val="26"/>
        </w:rPr>
        <w:t>For many of us, owning our own home is the dream of a lifetime. It is the ultimate accomplishment. That being the case, we work away week after week scrimping and saving hoping that our</w:t>
      </w:r>
      <w:r w:rsidRPr="0039481E">
        <w:rPr>
          <w:b/>
          <w:bCs/>
          <w:color w:val="151515"/>
          <w:w w:val="105"/>
          <w:sz w:val="26"/>
          <w:szCs w:val="26"/>
        </w:rPr>
        <w:t xml:space="preserve"> </w:t>
      </w:r>
      <w:r w:rsidRPr="0018112B">
        <w:rPr>
          <w:color w:val="151515"/>
          <w:w w:val="105"/>
          <w:sz w:val="26"/>
          <w:szCs w:val="26"/>
        </w:rPr>
        <w:t>diligence</w:t>
      </w:r>
      <w:r w:rsidRPr="0039481E">
        <w:rPr>
          <w:color w:val="151515"/>
          <w:w w:val="105"/>
          <w:sz w:val="26"/>
          <w:szCs w:val="26"/>
        </w:rPr>
        <w:t xml:space="preserve"> will pay off and that we will eventually have a place that we can call our own. In many cases, the dream becomes reality and we become</w:t>
      </w:r>
      <w:r w:rsidRPr="00EB4C7D">
        <w:rPr>
          <w:color w:val="151515"/>
          <w:w w:val="105"/>
          <w:sz w:val="26"/>
          <w:szCs w:val="26"/>
        </w:rPr>
        <w:t xml:space="preserve"> owners. </w:t>
      </w:r>
      <w:r w:rsidRPr="0039481E">
        <w:rPr>
          <w:color w:val="151515"/>
          <w:w w:val="105"/>
          <w:sz w:val="26"/>
          <w:szCs w:val="26"/>
        </w:rPr>
        <w:t xml:space="preserve">However, what happens as we grow older and we are afflicted with physical </w:t>
      </w:r>
      <w:r w:rsidRPr="0039481E">
        <w:rPr>
          <w:b/>
          <w:bCs/>
          <w:color w:val="151515"/>
          <w:w w:val="105"/>
          <w:sz w:val="26"/>
          <w:szCs w:val="26"/>
        </w:rPr>
        <w:t>(</w:t>
      </w:r>
      <w:r w:rsidRPr="00EB4C7D">
        <w:rPr>
          <w:b/>
          <w:bCs/>
          <w:color w:val="151515"/>
          <w:w w:val="105"/>
          <w:sz w:val="26"/>
          <w:szCs w:val="26"/>
        </w:rPr>
        <w:t>46</w:t>
      </w:r>
      <w:r w:rsidRPr="0039481E">
        <w:rPr>
          <w:b/>
          <w:bCs/>
          <w:color w:val="151515"/>
          <w:w w:val="105"/>
          <w:sz w:val="26"/>
          <w:szCs w:val="26"/>
        </w:rPr>
        <w:t>)</w:t>
      </w:r>
      <w:r w:rsidRPr="0039481E">
        <w:rPr>
          <w:color w:val="151515"/>
          <w:w w:val="105"/>
          <w:sz w:val="26"/>
          <w:szCs w:val="26"/>
        </w:rPr>
        <w:t xml:space="preserve"> </w:t>
      </w:r>
      <w:r w:rsidR="007F6B1A" w:rsidRPr="0039481E">
        <w:rPr>
          <w:color w:val="151515"/>
          <w:w w:val="105"/>
          <w:sz w:val="26"/>
          <w:szCs w:val="26"/>
        </w:rPr>
        <w:t>____________________</w:t>
      </w:r>
      <w:r w:rsidRPr="0039481E">
        <w:rPr>
          <w:color w:val="151515"/>
          <w:w w:val="105"/>
          <w:sz w:val="26"/>
          <w:szCs w:val="26"/>
        </w:rPr>
        <w:t xml:space="preserve"> which may reduce our ability to move about our residence easily?</w:t>
      </w:r>
    </w:p>
    <w:p w14:paraId="17E5FD0C" w14:textId="77777777" w:rsidR="00EB4C7D" w:rsidRPr="0039481E" w:rsidRDefault="00EB4C7D" w:rsidP="007F6B1A">
      <w:pPr>
        <w:widowControl w:val="0"/>
        <w:autoSpaceDE w:val="0"/>
        <w:autoSpaceDN w:val="0"/>
        <w:ind w:right="-2"/>
        <w:contextualSpacing/>
        <w:jc w:val="both"/>
        <w:rPr>
          <w:color w:val="151515"/>
          <w:w w:val="105"/>
          <w:sz w:val="26"/>
          <w:szCs w:val="26"/>
        </w:rPr>
      </w:pPr>
      <w:r w:rsidRPr="0039481E">
        <w:rPr>
          <w:color w:val="151515"/>
          <w:w w:val="105"/>
          <w:sz w:val="26"/>
          <w:szCs w:val="26"/>
        </w:rPr>
        <w:lastRenderedPageBreak/>
        <w:t xml:space="preserve">Developing disabilities later in life can have many </w:t>
      </w:r>
      <w:r w:rsidRPr="0039481E">
        <w:rPr>
          <w:b/>
          <w:bCs/>
          <w:color w:val="151515"/>
          <w:w w:val="105"/>
          <w:sz w:val="26"/>
          <w:szCs w:val="26"/>
        </w:rPr>
        <w:t>(</w:t>
      </w:r>
      <w:r w:rsidRPr="00EB4C7D">
        <w:rPr>
          <w:b/>
          <w:bCs/>
          <w:color w:val="151515"/>
          <w:w w:val="105"/>
          <w:sz w:val="26"/>
          <w:szCs w:val="26"/>
        </w:rPr>
        <w:t>47</w:t>
      </w:r>
      <w:r w:rsidRPr="0039481E">
        <w:rPr>
          <w:b/>
          <w:bCs/>
          <w:color w:val="151515"/>
          <w:w w:val="105"/>
          <w:sz w:val="26"/>
          <w:szCs w:val="26"/>
        </w:rPr>
        <w:t>)</w:t>
      </w:r>
      <w:r w:rsidRPr="0039481E">
        <w:rPr>
          <w:color w:val="151515"/>
          <w:w w:val="105"/>
          <w:sz w:val="26"/>
          <w:szCs w:val="26"/>
        </w:rPr>
        <w:t xml:space="preserve"> ____________________, one of them being whether we will be able to continue to live in the home that we worked so hard for. If we were clever enough to have had the </w:t>
      </w:r>
      <w:r w:rsidRPr="0039481E">
        <w:rPr>
          <w:b/>
          <w:bCs/>
          <w:color w:val="151515"/>
          <w:w w:val="105"/>
          <w:sz w:val="26"/>
          <w:szCs w:val="26"/>
        </w:rPr>
        <w:t>(4</w:t>
      </w:r>
      <w:r w:rsidRPr="00EB4C7D">
        <w:rPr>
          <w:b/>
          <w:bCs/>
          <w:color w:val="151515"/>
          <w:w w:val="105"/>
          <w:sz w:val="26"/>
          <w:szCs w:val="26"/>
        </w:rPr>
        <w:t>8</w:t>
      </w:r>
      <w:r w:rsidRPr="0039481E">
        <w:rPr>
          <w:b/>
          <w:bCs/>
          <w:color w:val="151515"/>
          <w:w w:val="105"/>
          <w:sz w:val="26"/>
          <w:szCs w:val="26"/>
        </w:rPr>
        <w:t>)</w:t>
      </w:r>
      <w:r w:rsidRPr="0039481E">
        <w:rPr>
          <w:color w:val="151515"/>
          <w:w w:val="105"/>
          <w:sz w:val="26"/>
          <w:szCs w:val="26"/>
        </w:rPr>
        <w:t xml:space="preserve"> ____________________ to buy insurance or put away money to support us in our later years, we can have </w:t>
      </w:r>
      <w:r w:rsidRPr="0039481E">
        <w:rPr>
          <w:b/>
          <w:bCs/>
          <w:color w:val="151515"/>
          <w:w w:val="105"/>
          <w:sz w:val="26"/>
          <w:szCs w:val="26"/>
        </w:rPr>
        <w:t>(</w:t>
      </w:r>
      <w:r w:rsidRPr="00EB4C7D">
        <w:rPr>
          <w:b/>
          <w:bCs/>
          <w:color w:val="151515"/>
          <w:w w:val="105"/>
          <w:sz w:val="26"/>
          <w:szCs w:val="26"/>
        </w:rPr>
        <w:t>49</w:t>
      </w:r>
      <w:r w:rsidRPr="0039481E">
        <w:rPr>
          <w:b/>
          <w:bCs/>
          <w:color w:val="151515"/>
          <w:w w:val="105"/>
          <w:sz w:val="26"/>
          <w:szCs w:val="26"/>
        </w:rPr>
        <w:t>)</w:t>
      </w:r>
      <w:r w:rsidRPr="0039481E">
        <w:rPr>
          <w:color w:val="151515"/>
          <w:w w:val="105"/>
          <w:sz w:val="26"/>
          <w:szCs w:val="26"/>
        </w:rPr>
        <w:t xml:space="preserve"> ____________________ done which will make the house better-suited to our new living needs.</w:t>
      </w:r>
    </w:p>
    <w:p w14:paraId="6D298096" w14:textId="09FA88CA" w:rsidR="00EB4C7D" w:rsidRDefault="00EB4C7D" w:rsidP="007F6B1A">
      <w:pPr>
        <w:widowControl w:val="0"/>
        <w:autoSpaceDE w:val="0"/>
        <w:autoSpaceDN w:val="0"/>
        <w:ind w:right="-2"/>
        <w:contextualSpacing/>
        <w:jc w:val="both"/>
        <w:rPr>
          <w:color w:val="151515"/>
          <w:w w:val="105"/>
          <w:sz w:val="26"/>
          <w:szCs w:val="26"/>
        </w:rPr>
      </w:pPr>
      <w:r w:rsidRPr="0039481E">
        <w:rPr>
          <w:color w:val="151515"/>
          <w:w w:val="105"/>
          <w:sz w:val="26"/>
          <w:szCs w:val="26"/>
        </w:rPr>
        <w:t xml:space="preserve">Nowadays, there are </w:t>
      </w:r>
      <w:r w:rsidR="0018112B" w:rsidRPr="0039481E">
        <w:rPr>
          <w:b/>
          <w:bCs/>
          <w:color w:val="151515"/>
          <w:w w:val="105"/>
          <w:sz w:val="26"/>
          <w:szCs w:val="26"/>
        </w:rPr>
        <w:t>(</w:t>
      </w:r>
      <w:r w:rsidR="0018112B" w:rsidRPr="00EB4C7D">
        <w:rPr>
          <w:b/>
          <w:bCs/>
          <w:color w:val="151515"/>
          <w:w w:val="105"/>
          <w:sz w:val="26"/>
          <w:szCs w:val="26"/>
        </w:rPr>
        <w:t>50</w:t>
      </w:r>
      <w:r w:rsidR="0018112B" w:rsidRPr="0039481E">
        <w:rPr>
          <w:b/>
          <w:bCs/>
          <w:color w:val="151515"/>
          <w:w w:val="105"/>
          <w:sz w:val="26"/>
          <w:szCs w:val="26"/>
        </w:rPr>
        <w:t>)</w:t>
      </w:r>
      <w:r w:rsidR="0018112B" w:rsidRPr="0039481E">
        <w:rPr>
          <w:color w:val="151515"/>
          <w:w w:val="105"/>
          <w:sz w:val="26"/>
          <w:szCs w:val="26"/>
        </w:rPr>
        <w:t xml:space="preserve"> ____________________ </w:t>
      </w:r>
      <w:r w:rsidRPr="0039481E">
        <w:rPr>
          <w:color w:val="151515"/>
          <w:w w:val="105"/>
          <w:sz w:val="26"/>
          <w:szCs w:val="26"/>
        </w:rPr>
        <w:t xml:space="preserve">who specialise in just that. They have been professionally trained and educated to make the homes of older people more liveable and efficient. For example, many of them have trained as </w:t>
      </w:r>
      <w:r w:rsidR="0018112B" w:rsidRPr="00EB4C7D">
        <w:rPr>
          <w:color w:val="151515"/>
          <w:w w:val="105"/>
          <w:sz w:val="26"/>
          <w:szCs w:val="26"/>
        </w:rPr>
        <w:t>plumbers</w:t>
      </w:r>
      <w:r w:rsidR="0018112B" w:rsidRPr="0039481E">
        <w:rPr>
          <w:b/>
          <w:bCs/>
          <w:color w:val="151515"/>
          <w:w w:val="105"/>
          <w:sz w:val="26"/>
          <w:szCs w:val="26"/>
        </w:rPr>
        <w:t xml:space="preserve"> </w:t>
      </w:r>
      <w:r w:rsidRPr="0039481E">
        <w:rPr>
          <w:color w:val="151515"/>
          <w:w w:val="105"/>
          <w:sz w:val="26"/>
          <w:szCs w:val="26"/>
        </w:rPr>
        <w:t xml:space="preserve">so if it has become too difficult for us to climb in and out of our old bathtub, they have got the skills to install a shower which is far more suited to our physical limitations. These people have had a lot of experience with this type of work and have developed an acute </w:t>
      </w:r>
      <w:r w:rsidRPr="00EB4C7D">
        <w:rPr>
          <w:color w:val="151515"/>
          <w:w w:val="105"/>
          <w:sz w:val="26"/>
          <w:szCs w:val="26"/>
        </w:rPr>
        <w:t>awareness</w:t>
      </w:r>
      <w:r w:rsidRPr="0039481E">
        <w:rPr>
          <w:color w:val="151515"/>
          <w:w w:val="105"/>
          <w:sz w:val="26"/>
          <w:szCs w:val="26"/>
        </w:rPr>
        <w:t xml:space="preserve"> of what is needed to keep aging people in the place they so dearly love ... their home.</w:t>
      </w:r>
    </w:p>
    <w:p w14:paraId="7124FD99" w14:textId="77777777" w:rsidR="00CE6CB5" w:rsidRDefault="00CE6CB5" w:rsidP="00111C42">
      <w:pPr>
        <w:tabs>
          <w:tab w:val="left" w:pos="426"/>
        </w:tabs>
        <w:contextualSpacing/>
        <w:rPr>
          <w:b/>
          <w:i/>
          <w:color w:val="000000" w:themeColor="text1"/>
          <w:szCs w:val="26"/>
          <w:bdr w:val="none" w:sz="0" w:space="0" w:color="auto" w:frame="1"/>
          <w:lang w:eastAsia="en-SG"/>
        </w:rPr>
      </w:pPr>
    </w:p>
    <w:p w14:paraId="3B42C773" w14:textId="2DC17151" w:rsidR="00CE6CB5" w:rsidRPr="00F41A25" w:rsidRDefault="00CE6CB5" w:rsidP="00111C42">
      <w:pPr>
        <w:tabs>
          <w:tab w:val="left" w:pos="426"/>
        </w:tabs>
        <w:contextualSpacing/>
        <w:rPr>
          <w:b/>
          <w:i/>
          <w:color w:val="000000" w:themeColor="text1"/>
          <w:szCs w:val="26"/>
          <w:bdr w:val="none" w:sz="0" w:space="0" w:color="auto" w:frame="1"/>
          <w:lang w:eastAsia="en-SG"/>
        </w:rPr>
      </w:pPr>
      <w:r w:rsidRPr="00F41A25">
        <w:rPr>
          <w:b/>
          <w:i/>
          <w:color w:val="000000" w:themeColor="text1"/>
          <w:szCs w:val="26"/>
          <w:bdr w:val="none" w:sz="0" w:space="0" w:color="auto" w:frame="1"/>
          <w:lang w:eastAsia="en-SG"/>
        </w:rPr>
        <w:t xml:space="preserve">Your </w:t>
      </w:r>
      <w:r w:rsidRPr="00F41A25">
        <w:rPr>
          <w:rStyle w:val="fontstyle31"/>
          <w:rFonts w:ascii="Times New Roman" w:hAnsi="Times New Roman"/>
          <w:i/>
          <w:color w:val="000000" w:themeColor="text1"/>
        </w:rPr>
        <w:t>answers</w:t>
      </w:r>
      <w:r w:rsidRPr="00F41A25">
        <w:rPr>
          <w:b/>
          <w:i/>
          <w:color w:val="000000" w:themeColor="text1"/>
          <w:szCs w:val="26"/>
          <w:bdr w:val="none" w:sz="0" w:space="0" w:color="auto" w:frame="1"/>
          <w:lang w:eastAsia="en-SG"/>
        </w:rPr>
        <w:t>:</w:t>
      </w:r>
    </w:p>
    <w:tbl>
      <w:tblPr>
        <w:tblStyle w:val="TableGrid"/>
        <w:tblW w:w="0" w:type="auto"/>
        <w:tblLook w:val="04A0" w:firstRow="1" w:lastRow="0" w:firstColumn="1" w:lastColumn="0" w:noHBand="0" w:noVBand="1"/>
      </w:tblPr>
      <w:tblGrid>
        <w:gridCol w:w="2010"/>
        <w:gridCol w:w="2009"/>
        <w:gridCol w:w="2009"/>
        <w:gridCol w:w="2009"/>
        <w:gridCol w:w="2016"/>
      </w:tblGrid>
      <w:tr w:rsidR="00CE6CB5" w:rsidRPr="00EB5E43" w14:paraId="3FFED1BF" w14:textId="77777777" w:rsidTr="00882BBA">
        <w:tc>
          <w:tcPr>
            <w:tcW w:w="2010" w:type="dxa"/>
          </w:tcPr>
          <w:p w14:paraId="0BEA6D0F" w14:textId="34BDE8D1" w:rsidR="00CE6CB5" w:rsidRPr="00EB5E43" w:rsidRDefault="00CE6CB5"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46</w:t>
            </w:r>
            <w:r w:rsidRPr="00EB5E43">
              <w:rPr>
                <w:bCs/>
                <w:color w:val="000000" w:themeColor="text1"/>
                <w:sz w:val="26"/>
                <w:szCs w:val="26"/>
                <w:bdr w:val="none" w:sz="0" w:space="0" w:color="auto" w:frame="1"/>
                <w:lang w:eastAsia="en-SG"/>
              </w:rPr>
              <w:t>.</w:t>
            </w:r>
          </w:p>
        </w:tc>
        <w:tc>
          <w:tcPr>
            <w:tcW w:w="2009" w:type="dxa"/>
          </w:tcPr>
          <w:p w14:paraId="3B66899A" w14:textId="3F4B48BF" w:rsidR="00CE6CB5" w:rsidRPr="00EB5E43" w:rsidRDefault="00CE6CB5"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47</w:t>
            </w:r>
            <w:r w:rsidRPr="00EB5E43">
              <w:rPr>
                <w:bCs/>
                <w:color w:val="000000" w:themeColor="text1"/>
                <w:sz w:val="26"/>
                <w:szCs w:val="26"/>
                <w:bdr w:val="none" w:sz="0" w:space="0" w:color="auto" w:frame="1"/>
                <w:lang w:eastAsia="en-SG"/>
              </w:rPr>
              <w:t>.</w:t>
            </w:r>
          </w:p>
        </w:tc>
        <w:tc>
          <w:tcPr>
            <w:tcW w:w="2009" w:type="dxa"/>
          </w:tcPr>
          <w:p w14:paraId="67B9B8C7" w14:textId="1C0D2606" w:rsidR="00CE6CB5" w:rsidRPr="00EB5E43" w:rsidRDefault="00CE6CB5"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48</w:t>
            </w:r>
            <w:r w:rsidRPr="00EB5E43">
              <w:rPr>
                <w:bCs/>
                <w:color w:val="000000" w:themeColor="text1"/>
                <w:sz w:val="26"/>
                <w:szCs w:val="26"/>
                <w:bdr w:val="none" w:sz="0" w:space="0" w:color="auto" w:frame="1"/>
                <w:lang w:eastAsia="en-SG"/>
              </w:rPr>
              <w:t>.</w:t>
            </w:r>
            <w:r>
              <w:rPr>
                <w:bCs/>
                <w:color w:val="000000" w:themeColor="text1"/>
                <w:sz w:val="26"/>
                <w:szCs w:val="26"/>
                <w:bdr w:val="none" w:sz="0" w:space="0" w:color="auto" w:frame="1"/>
                <w:lang w:eastAsia="en-SG"/>
              </w:rPr>
              <w:t xml:space="preserve"> </w:t>
            </w:r>
          </w:p>
        </w:tc>
        <w:tc>
          <w:tcPr>
            <w:tcW w:w="2009" w:type="dxa"/>
          </w:tcPr>
          <w:p w14:paraId="5AF29058" w14:textId="0DB0F5B8" w:rsidR="00CE6CB5" w:rsidRPr="00EB5E43" w:rsidRDefault="00CE6CB5"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49</w:t>
            </w:r>
            <w:r w:rsidRPr="00EB5E43">
              <w:rPr>
                <w:bCs/>
                <w:color w:val="000000" w:themeColor="text1"/>
                <w:sz w:val="26"/>
                <w:szCs w:val="26"/>
                <w:bdr w:val="none" w:sz="0" w:space="0" w:color="auto" w:frame="1"/>
                <w:lang w:eastAsia="en-SG"/>
              </w:rPr>
              <w:t>.</w:t>
            </w:r>
          </w:p>
        </w:tc>
        <w:tc>
          <w:tcPr>
            <w:tcW w:w="2016" w:type="dxa"/>
          </w:tcPr>
          <w:p w14:paraId="269868F2" w14:textId="58B85BED" w:rsidR="00CE6CB5" w:rsidRPr="00EB5E43" w:rsidRDefault="00CE6CB5"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50</w:t>
            </w:r>
            <w:r w:rsidRPr="00EB5E43">
              <w:rPr>
                <w:bCs/>
                <w:color w:val="000000" w:themeColor="text1"/>
                <w:sz w:val="26"/>
                <w:szCs w:val="26"/>
                <w:bdr w:val="none" w:sz="0" w:space="0" w:color="auto" w:frame="1"/>
                <w:lang w:eastAsia="en-SG"/>
              </w:rPr>
              <w:t>.</w:t>
            </w:r>
          </w:p>
        </w:tc>
      </w:tr>
    </w:tbl>
    <w:p w14:paraId="38C77051" w14:textId="77777777" w:rsidR="00CE6CB5" w:rsidRDefault="00CE6CB5" w:rsidP="00111C42">
      <w:pPr>
        <w:widowControl w:val="0"/>
        <w:autoSpaceDE w:val="0"/>
        <w:autoSpaceDN w:val="0"/>
        <w:ind w:right="-2"/>
        <w:contextualSpacing/>
        <w:rPr>
          <w:color w:val="151515"/>
          <w:w w:val="105"/>
          <w:sz w:val="26"/>
          <w:szCs w:val="26"/>
        </w:rPr>
      </w:pPr>
    </w:p>
    <w:p w14:paraId="08F0AC1D" w14:textId="045D6B14" w:rsidR="00CC45CD" w:rsidRPr="00EB5E43" w:rsidRDefault="00CC45CD" w:rsidP="00111C42">
      <w:pPr>
        <w:contextualSpacing/>
        <w:jc w:val="both"/>
        <w:rPr>
          <w:b/>
          <w:color w:val="000000" w:themeColor="text1"/>
          <w:sz w:val="26"/>
          <w:szCs w:val="26"/>
        </w:rPr>
      </w:pPr>
      <w:r w:rsidRPr="00EB5E43">
        <w:rPr>
          <w:b/>
          <w:color w:val="000000" w:themeColor="text1"/>
          <w:sz w:val="26"/>
          <w:szCs w:val="26"/>
        </w:rPr>
        <w:t xml:space="preserve">Part </w:t>
      </w:r>
      <w:r w:rsidR="00EB4C7D">
        <w:rPr>
          <w:b/>
          <w:color w:val="000000" w:themeColor="text1"/>
          <w:sz w:val="26"/>
          <w:szCs w:val="26"/>
        </w:rPr>
        <w:t>4</w:t>
      </w:r>
      <w:r w:rsidRPr="00EB5E43">
        <w:rPr>
          <w:b/>
          <w:color w:val="000000" w:themeColor="text1"/>
          <w:sz w:val="26"/>
          <w:szCs w:val="26"/>
        </w:rPr>
        <w:t>:</w:t>
      </w:r>
      <w:r w:rsidRPr="00EB5E43">
        <w:rPr>
          <w:rFonts w:eastAsia="Arial Unicode MS"/>
          <w:b/>
          <w:bCs/>
          <w:iCs/>
          <w:color w:val="000000" w:themeColor="text1"/>
          <w:sz w:val="26"/>
          <w:szCs w:val="26"/>
          <w:lang w:bidi="en-US"/>
        </w:rPr>
        <w:t xml:space="preserve"> </w:t>
      </w:r>
      <w:r w:rsidRPr="00EB5E43">
        <w:rPr>
          <w:b/>
          <w:color w:val="000000" w:themeColor="text1"/>
          <w:sz w:val="26"/>
          <w:szCs w:val="26"/>
        </w:rPr>
        <w:t xml:space="preserve">The passage below contains 5 mistakes. Underline the mistakes and give your corrections as advised. </w:t>
      </w:r>
      <w:r w:rsidRPr="00EB5E43">
        <w:rPr>
          <w:rFonts w:eastAsia="Arial Unicode MS"/>
          <w:b/>
          <w:bCs/>
          <w:iCs/>
          <w:color w:val="000000" w:themeColor="text1"/>
          <w:sz w:val="26"/>
          <w:szCs w:val="26"/>
          <w:lang w:bidi="en-US"/>
        </w:rPr>
        <w:t>(10 pts)</w:t>
      </w:r>
    </w:p>
    <w:p w14:paraId="01D2E59D" w14:textId="38512872" w:rsidR="00DA4460" w:rsidRPr="001C3BC7" w:rsidRDefault="00DA4460" w:rsidP="00111C42">
      <w:pPr>
        <w:contextualSpacing/>
        <w:jc w:val="both"/>
        <w:rPr>
          <w:rFonts w:eastAsiaTheme="minorHAnsi"/>
          <w:color w:val="000000" w:themeColor="text1"/>
          <w:sz w:val="26"/>
          <w:szCs w:val="26"/>
          <w:shd w:val="clear" w:color="auto" w:fill="FFFFFF"/>
        </w:rPr>
      </w:pPr>
      <w:r w:rsidRPr="001C3BC7">
        <w:rPr>
          <w:rFonts w:eastAsiaTheme="minorHAnsi"/>
          <w:color w:val="000000" w:themeColor="text1"/>
          <w:sz w:val="26"/>
          <w:szCs w:val="26"/>
          <w:shd w:val="clear" w:color="auto" w:fill="FFFFFF"/>
        </w:rPr>
        <w:t>The world’s energy watchdog has advised governments to reduce highway speeds and encouraged workers to carpool or, ideal, work from home to combat soaring oil prices and impend fuel shortages caused by the Middle East conflict.</w:t>
      </w:r>
    </w:p>
    <w:p w14:paraId="12BF66A5" w14:textId="2D96C3FF" w:rsidR="00DA4460" w:rsidRPr="001C3BC7" w:rsidRDefault="00DA4460" w:rsidP="00111C42">
      <w:pPr>
        <w:contextualSpacing/>
        <w:jc w:val="both"/>
        <w:rPr>
          <w:rFonts w:eastAsiaTheme="minorHAnsi"/>
          <w:color w:val="000000" w:themeColor="text1"/>
          <w:sz w:val="26"/>
          <w:szCs w:val="26"/>
          <w:shd w:val="clear" w:color="auto" w:fill="FFFFFF"/>
        </w:rPr>
      </w:pPr>
      <w:r w:rsidRPr="001C3BC7">
        <w:rPr>
          <w:rFonts w:eastAsiaTheme="minorHAnsi"/>
          <w:color w:val="000000" w:themeColor="text1"/>
          <w:sz w:val="26"/>
          <w:szCs w:val="26"/>
          <w:shd w:val="clear" w:color="auto" w:fill="FFFFFF"/>
        </w:rPr>
        <w:t xml:space="preserve">It has also recommended countries </w:t>
      </w:r>
      <w:r w:rsidR="00AF686C" w:rsidRPr="001C3BC7">
        <w:rPr>
          <w:rFonts w:eastAsiaTheme="minorHAnsi"/>
          <w:color w:val="000000" w:themeColor="text1"/>
          <w:sz w:val="26"/>
          <w:szCs w:val="26"/>
          <w:shd w:val="clear" w:color="auto" w:fill="FFFFFF"/>
        </w:rPr>
        <w:t xml:space="preserve">to </w:t>
      </w:r>
      <w:r w:rsidRPr="001C3BC7">
        <w:rPr>
          <w:rFonts w:eastAsiaTheme="minorHAnsi"/>
          <w:color w:val="000000" w:themeColor="text1"/>
          <w:sz w:val="26"/>
          <w:szCs w:val="26"/>
          <w:shd w:val="clear" w:color="auto" w:fill="FFFFFF"/>
        </w:rPr>
        <w:t>consider limiting car access to designated zones in large cities, by giving vehicles with odd-numbered plates access on different weekdays to th</w:t>
      </w:r>
      <w:r w:rsidR="00AF686C" w:rsidRPr="001C3BC7">
        <w:rPr>
          <w:rFonts w:eastAsiaTheme="minorHAnsi"/>
          <w:color w:val="000000" w:themeColor="text1"/>
          <w:sz w:val="26"/>
          <w:szCs w:val="26"/>
          <w:shd w:val="clear" w:color="auto" w:fill="FFFFFF"/>
        </w:rPr>
        <w:t>at</w:t>
      </w:r>
      <w:r w:rsidRPr="001C3BC7">
        <w:rPr>
          <w:rFonts w:eastAsiaTheme="minorHAnsi"/>
          <w:color w:val="000000" w:themeColor="text1"/>
          <w:sz w:val="26"/>
          <w:szCs w:val="26"/>
          <w:shd w:val="clear" w:color="auto" w:fill="FFFFFF"/>
        </w:rPr>
        <w:t xml:space="preserve"> with even-numbered plates.</w:t>
      </w:r>
    </w:p>
    <w:p w14:paraId="53D17AAB" w14:textId="7B87DD95" w:rsidR="00DA4460" w:rsidRPr="001C3BC7" w:rsidRDefault="00DA4460" w:rsidP="00111C42">
      <w:pPr>
        <w:contextualSpacing/>
        <w:jc w:val="both"/>
        <w:rPr>
          <w:rFonts w:eastAsiaTheme="minorHAnsi"/>
          <w:color w:val="000000" w:themeColor="text1"/>
          <w:sz w:val="26"/>
          <w:szCs w:val="26"/>
          <w:shd w:val="clear" w:color="auto" w:fill="FFFFFF"/>
        </w:rPr>
      </w:pPr>
      <w:r w:rsidRPr="001C3BC7">
        <w:rPr>
          <w:rFonts w:eastAsiaTheme="minorHAnsi"/>
          <w:color w:val="000000" w:themeColor="text1"/>
          <w:sz w:val="26"/>
          <w:szCs w:val="26"/>
          <w:shd w:val="clear" w:color="auto" w:fill="FFFFFF"/>
        </w:rPr>
        <w:t>The International </w:t>
      </w:r>
      <w:hyperlink r:id="rId7" w:history="1">
        <w:r w:rsidRPr="001C3BC7">
          <w:rPr>
            <w:rStyle w:val="Hyperlink"/>
            <w:rFonts w:eastAsiaTheme="minorHAnsi"/>
            <w:color w:val="auto"/>
            <w:sz w:val="26"/>
            <w:szCs w:val="26"/>
            <w:u w:val="none"/>
            <w:shd w:val="clear" w:color="auto" w:fill="FFFFFF"/>
          </w:rPr>
          <w:t>Energy</w:t>
        </w:r>
      </w:hyperlink>
      <w:r w:rsidRPr="001C3BC7">
        <w:rPr>
          <w:rFonts w:eastAsiaTheme="minorHAnsi"/>
          <w:color w:val="000000" w:themeColor="text1"/>
          <w:sz w:val="26"/>
          <w:szCs w:val="26"/>
          <w:shd w:val="clear" w:color="auto" w:fill="FFFFFF"/>
        </w:rPr>
        <w:t xml:space="preserve"> Agency (IEA) has advised member countries, including Australia, the UK and the US, to take emergency measures to curb oil demand, following the military strikes </w:t>
      </w:r>
      <w:r w:rsidR="00B23E6A" w:rsidRPr="001C3BC7">
        <w:rPr>
          <w:rFonts w:eastAsiaTheme="minorHAnsi"/>
          <w:color w:val="000000" w:themeColor="text1"/>
          <w:sz w:val="26"/>
          <w:szCs w:val="26"/>
          <w:shd w:val="clear" w:color="auto" w:fill="FFFFFF"/>
        </w:rPr>
        <w:t>on</w:t>
      </w:r>
      <w:r w:rsidRPr="001C3BC7">
        <w:rPr>
          <w:rFonts w:eastAsiaTheme="minorHAnsi"/>
          <w:color w:val="000000" w:themeColor="text1"/>
          <w:sz w:val="26"/>
          <w:szCs w:val="26"/>
          <w:shd w:val="clear" w:color="auto" w:fill="FFFFFF"/>
        </w:rPr>
        <w:t xml:space="preserve"> Iran that have triggered the most significant supply disruptions in the history of the global oil market.</w:t>
      </w:r>
    </w:p>
    <w:p w14:paraId="528E36A8" w14:textId="77777777" w:rsidR="00237273" w:rsidRPr="00237273" w:rsidRDefault="00237273" w:rsidP="00111C42">
      <w:pPr>
        <w:contextualSpacing/>
        <w:jc w:val="both"/>
        <w:rPr>
          <w:i/>
          <w:color w:val="000000" w:themeColor="text1"/>
          <w:spacing w:val="4"/>
          <w:sz w:val="26"/>
          <w:szCs w:val="26"/>
        </w:rPr>
      </w:pPr>
      <w:r w:rsidRPr="00237273">
        <w:rPr>
          <w:b/>
          <w:i/>
          <w:color w:val="000000" w:themeColor="text1"/>
          <w:sz w:val="26"/>
          <w:szCs w:val="26"/>
        </w:rPr>
        <w:t>Your Answers:</w:t>
      </w:r>
    </w:p>
    <w:tbl>
      <w:tblPr>
        <w:tblW w:w="0" w:type="auto"/>
        <w:tblCellMar>
          <w:top w:w="15" w:type="dxa"/>
          <w:left w:w="15" w:type="dxa"/>
          <w:bottom w:w="15" w:type="dxa"/>
          <w:right w:w="15" w:type="dxa"/>
        </w:tblCellMar>
        <w:tblLook w:val="0000" w:firstRow="0" w:lastRow="0" w:firstColumn="0" w:lastColumn="0" w:noHBand="0" w:noVBand="0"/>
      </w:tblPr>
      <w:tblGrid>
        <w:gridCol w:w="861"/>
        <w:gridCol w:w="4240"/>
        <w:gridCol w:w="4946"/>
      </w:tblGrid>
      <w:tr w:rsidR="00237273" w:rsidRPr="00237273" w14:paraId="2F459614" w14:textId="77777777" w:rsidTr="00882BBA">
        <w:tc>
          <w:tcPr>
            <w:tcW w:w="863" w:type="dxa"/>
            <w:tcBorders>
              <w:top w:val="outset" w:sz="6" w:space="0" w:color="auto"/>
              <w:left w:val="outset" w:sz="6" w:space="0" w:color="auto"/>
              <w:bottom w:val="outset" w:sz="6" w:space="0" w:color="auto"/>
              <w:right w:val="outset" w:sz="6" w:space="0" w:color="auto"/>
            </w:tcBorders>
          </w:tcPr>
          <w:p w14:paraId="34D3A2B3" w14:textId="77777777" w:rsidR="00237273" w:rsidRPr="00237273" w:rsidRDefault="00237273" w:rsidP="00111C42">
            <w:pPr>
              <w:pStyle w:val="NoSpacing"/>
              <w:ind w:left="57"/>
              <w:contextualSpacing/>
              <w:jc w:val="both"/>
              <w:rPr>
                <w:rFonts w:ascii="Times New Roman" w:hAnsi="Times New Roman"/>
                <w:b/>
                <w:color w:val="000000" w:themeColor="text1"/>
                <w:sz w:val="26"/>
                <w:szCs w:val="26"/>
              </w:rPr>
            </w:pPr>
            <w:r w:rsidRPr="00237273">
              <w:rPr>
                <w:rFonts w:ascii="Times New Roman" w:hAnsi="Times New Roman"/>
                <w:b/>
                <w:color w:val="000000" w:themeColor="text1"/>
                <w:sz w:val="26"/>
                <w:szCs w:val="26"/>
              </w:rPr>
              <w:t>No</w:t>
            </w:r>
          </w:p>
        </w:tc>
        <w:tc>
          <w:tcPr>
            <w:tcW w:w="4255" w:type="dxa"/>
            <w:tcBorders>
              <w:top w:val="outset" w:sz="6" w:space="0" w:color="auto"/>
              <w:left w:val="outset" w:sz="6" w:space="0" w:color="auto"/>
              <w:bottom w:val="outset" w:sz="6" w:space="0" w:color="auto"/>
              <w:right w:val="outset" w:sz="6" w:space="0" w:color="auto"/>
            </w:tcBorders>
          </w:tcPr>
          <w:p w14:paraId="3615746F" w14:textId="77777777" w:rsidR="00237273" w:rsidRPr="00237273" w:rsidRDefault="00237273" w:rsidP="00111C42">
            <w:pPr>
              <w:pStyle w:val="NoSpacing"/>
              <w:ind w:left="57"/>
              <w:contextualSpacing/>
              <w:jc w:val="both"/>
              <w:rPr>
                <w:rFonts w:ascii="Times New Roman" w:hAnsi="Times New Roman"/>
                <w:b/>
                <w:color w:val="000000" w:themeColor="text1"/>
                <w:sz w:val="26"/>
                <w:szCs w:val="26"/>
              </w:rPr>
            </w:pPr>
            <w:r w:rsidRPr="00237273">
              <w:rPr>
                <w:rFonts w:ascii="Times New Roman" w:hAnsi="Times New Roman"/>
                <w:b/>
                <w:color w:val="000000" w:themeColor="text1"/>
                <w:sz w:val="26"/>
                <w:szCs w:val="26"/>
              </w:rPr>
              <w:t>Mistake</w:t>
            </w:r>
          </w:p>
        </w:tc>
        <w:tc>
          <w:tcPr>
            <w:tcW w:w="4962" w:type="dxa"/>
            <w:tcBorders>
              <w:top w:val="outset" w:sz="6" w:space="0" w:color="auto"/>
              <w:left w:val="outset" w:sz="6" w:space="0" w:color="auto"/>
              <w:bottom w:val="outset" w:sz="6" w:space="0" w:color="auto"/>
              <w:right w:val="outset" w:sz="6" w:space="0" w:color="auto"/>
            </w:tcBorders>
          </w:tcPr>
          <w:p w14:paraId="7020A422" w14:textId="77777777" w:rsidR="00237273" w:rsidRPr="00237273" w:rsidRDefault="00237273" w:rsidP="00111C42">
            <w:pPr>
              <w:pStyle w:val="NoSpacing"/>
              <w:ind w:left="57"/>
              <w:contextualSpacing/>
              <w:jc w:val="both"/>
              <w:rPr>
                <w:rFonts w:ascii="Times New Roman" w:hAnsi="Times New Roman"/>
                <w:b/>
                <w:color w:val="000000" w:themeColor="text1"/>
                <w:sz w:val="26"/>
                <w:szCs w:val="26"/>
              </w:rPr>
            </w:pPr>
            <w:r w:rsidRPr="00237273">
              <w:rPr>
                <w:rFonts w:ascii="Times New Roman" w:hAnsi="Times New Roman"/>
                <w:b/>
                <w:color w:val="000000" w:themeColor="text1"/>
                <w:sz w:val="26"/>
                <w:szCs w:val="26"/>
              </w:rPr>
              <w:t>Correction</w:t>
            </w:r>
          </w:p>
        </w:tc>
      </w:tr>
      <w:tr w:rsidR="00237273" w:rsidRPr="00237273" w14:paraId="28333E22" w14:textId="77777777" w:rsidTr="00882BBA">
        <w:tc>
          <w:tcPr>
            <w:tcW w:w="863" w:type="dxa"/>
            <w:tcBorders>
              <w:top w:val="nil"/>
              <w:left w:val="outset" w:sz="6" w:space="0" w:color="auto"/>
              <w:bottom w:val="outset" w:sz="6" w:space="0" w:color="auto"/>
              <w:right w:val="outset" w:sz="6" w:space="0" w:color="auto"/>
            </w:tcBorders>
          </w:tcPr>
          <w:p w14:paraId="1B9B3C22" w14:textId="77777777" w:rsidR="00237273" w:rsidRPr="00237273" w:rsidRDefault="00237273" w:rsidP="00111C42">
            <w:pPr>
              <w:pStyle w:val="NoSpacing"/>
              <w:ind w:left="57"/>
              <w:contextualSpacing/>
              <w:jc w:val="both"/>
              <w:rPr>
                <w:rFonts w:ascii="Times New Roman" w:hAnsi="Times New Roman"/>
                <w:color w:val="000000" w:themeColor="text1"/>
                <w:sz w:val="26"/>
                <w:szCs w:val="26"/>
              </w:rPr>
            </w:pPr>
            <w:r w:rsidRPr="00237273">
              <w:rPr>
                <w:rFonts w:ascii="Times New Roman" w:hAnsi="Times New Roman"/>
                <w:color w:val="000000" w:themeColor="text1"/>
                <w:sz w:val="26"/>
                <w:szCs w:val="26"/>
                <w:lang w:val="en-US"/>
              </w:rPr>
              <w:t>5</w:t>
            </w:r>
            <w:r w:rsidRPr="00237273">
              <w:rPr>
                <w:rFonts w:ascii="Times New Roman" w:hAnsi="Times New Roman"/>
                <w:color w:val="000000" w:themeColor="text1"/>
                <w:sz w:val="26"/>
                <w:szCs w:val="26"/>
              </w:rPr>
              <w:t>1</w:t>
            </w:r>
          </w:p>
        </w:tc>
        <w:tc>
          <w:tcPr>
            <w:tcW w:w="4255" w:type="dxa"/>
            <w:tcBorders>
              <w:top w:val="nil"/>
              <w:left w:val="outset" w:sz="6" w:space="0" w:color="auto"/>
              <w:bottom w:val="outset" w:sz="6" w:space="0" w:color="auto"/>
              <w:right w:val="outset" w:sz="6" w:space="0" w:color="auto"/>
            </w:tcBorders>
          </w:tcPr>
          <w:p w14:paraId="2D5EA70A" w14:textId="77777777" w:rsidR="00237273" w:rsidRPr="00237273" w:rsidRDefault="00237273" w:rsidP="00111C42">
            <w:pPr>
              <w:pStyle w:val="NoSpacing"/>
              <w:ind w:left="57"/>
              <w:contextualSpacing/>
              <w:jc w:val="both"/>
              <w:rPr>
                <w:rFonts w:ascii="Times New Roman" w:hAnsi="Times New Roman"/>
                <w:color w:val="000000" w:themeColor="text1"/>
                <w:sz w:val="26"/>
                <w:szCs w:val="26"/>
              </w:rPr>
            </w:pPr>
          </w:p>
        </w:tc>
        <w:tc>
          <w:tcPr>
            <w:tcW w:w="4962" w:type="dxa"/>
            <w:tcBorders>
              <w:top w:val="nil"/>
              <w:left w:val="outset" w:sz="6" w:space="0" w:color="auto"/>
              <w:bottom w:val="outset" w:sz="6" w:space="0" w:color="auto"/>
              <w:right w:val="outset" w:sz="6" w:space="0" w:color="auto"/>
            </w:tcBorders>
          </w:tcPr>
          <w:p w14:paraId="233AF770" w14:textId="77777777" w:rsidR="00237273" w:rsidRPr="00237273" w:rsidRDefault="00237273" w:rsidP="00111C42">
            <w:pPr>
              <w:pStyle w:val="NoSpacing"/>
              <w:ind w:left="57"/>
              <w:contextualSpacing/>
              <w:jc w:val="both"/>
              <w:rPr>
                <w:rFonts w:ascii="Times New Roman" w:hAnsi="Times New Roman"/>
                <w:color w:val="000000" w:themeColor="text1"/>
                <w:sz w:val="26"/>
                <w:szCs w:val="26"/>
              </w:rPr>
            </w:pPr>
          </w:p>
        </w:tc>
      </w:tr>
      <w:tr w:rsidR="00237273" w:rsidRPr="00237273" w14:paraId="60047B4D" w14:textId="77777777" w:rsidTr="00882BBA">
        <w:tc>
          <w:tcPr>
            <w:tcW w:w="863" w:type="dxa"/>
            <w:tcBorders>
              <w:top w:val="nil"/>
              <w:left w:val="outset" w:sz="6" w:space="0" w:color="auto"/>
              <w:bottom w:val="outset" w:sz="6" w:space="0" w:color="auto"/>
              <w:right w:val="outset" w:sz="6" w:space="0" w:color="auto"/>
            </w:tcBorders>
          </w:tcPr>
          <w:p w14:paraId="50E36BE7" w14:textId="77777777" w:rsidR="00237273" w:rsidRPr="00237273" w:rsidRDefault="00237273" w:rsidP="00111C42">
            <w:pPr>
              <w:pStyle w:val="NoSpacing"/>
              <w:ind w:left="57"/>
              <w:contextualSpacing/>
              <w:jc w:val="both"/>
              <w:rPr>
                <w:rFonts w:ascii="Times New Roman" w:hAnsi="Times New Roman"/>
                <w:color w:val="000000" w:themeColor="text1"/>
                <w:sz w:val="26"/>
                <w:szCs w:val="26"/>
              </w:rPr>
            </w:pPr>
            <w:r w:rsidRPr="00237273">
              <w:rPr>
                <w:rFonts w:ascii="Times New Roman" w:hAnsi="Times New Roman"/>
                <w:color w:val="000000" w:themeColor="text1"/>
                <w:sz w:val="26"/>
                <w:szCs w:val="26"/>
                <w:lang w:val="en-US"/>
              </w:rPr>
              <w:t>5</w:t>
            </w:r>
            <w:r w:rsidRPr="00237273">
              <w:rPr>
                <w:rFonts w:ascii="Times New Roman" w:hAnsi="Times New Roman"/>
                <w:color w:val="000000" w:themeColor="text1"/>
                <w:sz w:val="26"/>
                <w:szCs w:val="26"/>
              </w:rPr>
              <w:t>2</w:t>
            </w:r>
          </w:p>
        </w:tc>
        <w:tc>
          <w:tcPr>
            <w:tcW w:w="4255" w:type="dxa"/>
            <w:tcBorders>
              <w:top w:val="nil"/>
              <w:left w:val="outset" w:sz="6" w:space="0" w:color="auto"/>
              <w:bottom w:val="outset" w:sz="6" w:space="0" w:color="auto"/>
              <w:right w:val="outset" w:sz="6" w:space="0" w:color="auto"/>
            </w:tcBorders>
          </w:tcPr>
          <w:p w14:paraId="3FAF56AF" w14:textId="77777777" w:rsidR="00237273" w:rsidRPr="00237273" w:rsidRDefault="00237273" w:rsidP="00111C42">
            <w:pPr>
              <w:pStyle w:val="NoSpacing"/>
              <w:ind w:left="57"/>
              <w:contextualSpacing/>
              <w:jc w:val="both"/>
              <w:rPr>
                <w:rFonts w:ascii="Times New Roman" w:hAnsi="Times New Roman"/>
                <w:color w:val="000000" w:themeColor="text1"/>
                <w:sz w:val="26"/>
                <w:szCs w:val="26"/>
              </w:rPr>
            </w:pPr>
          </w:p>
        </w:tc>
        <w:tc>
          <w:tcPr>
            <w:tcW w:w="4962" w:type="dxa"/>
            <w:tcBorders>
              <w:top w:val="nil"/>
              <w:left w:val="outset" w:sz="6" w:space="0" w:color="auto"/>
              <w:bottom w:val="outset" w:sz="6" w:space="0" w:color="auto"/>
              <w:right w:val="outset" w:sz="6" w:space="0" w:color="auto"/>
            </w:tcBorders>
          </w:tcPr>
          <w:p w14:paraId="449D4247" w14:textId="77777777" w:rsidR="00237273" w:rsidRPr="00237273" w:rsidRDefault="00237273" w:rsidP="00111C42">
            <w:pPr>
              <w:pStyle w:val="NoSpacing"/>
              <w:ind w:left="57"/>
              <w:contextualSpacing/>
              <w:jc w:val="both"/>
              <w:rPr>
                <w:rFonts w:ascii="Times New Roman" w:hAnsi="Times New Roman"/>
                <w:color w:val="000000" w:themeColor="text1"/>
                <w:sz w:val="26"/>
                <w:szCs w:val="26"/>
              </w:rPr>
            </w:pPr>
          </w:p>
        </w:tc>
      </w:tr>
      <w:tr w:rsidR="00237273" w:rsidRPr="00237273" w14:paraId="0A25610A" w14:textId="77777777" w:rsidTr="00882BBA">
        <w:tc>
          <w:tcPr>
            <w:tcW w:w="863" w:type="dxa"/>
            <w:tcBorders>
              <w:top w:val="nil"/>
              <w:left w:val="outset" w:sz="6" w:space="0" w:color="auto"/>
              <w:bottom w:val="outset" w:sz="6" w:space="0" w:color="auto"/>
              <w:right w:val="outset" w:sz="6" w:space="0" w:color="auto"/>
            </w:tcBorders>
          </w:tcPr>
          <w:p w14:paraId="26FB2D30" w14:textId="77777777" w:rsidR="00237273" w:rsidRPr="00237273" w:rsidRDefault="00237273" w:rsidP="00111C42">
            <w:pPr>
              <w:pStyle w:val="NoSpacing"/>
              <w:ind w:left="57"/>
              <w:contextualSpacing/>
              <w:jc w:val="both"/>
              <w:rPr>
                <w:rFonts w:ascii="Times New Roman" w:hAnsi="Times New Roman"/>
                <w:color w:val="000000" w:themeColor="text1"/>
                <w:sz w:val="26"/>
                <w:szCs w:val="26"/>
              </w:rPr>
            </w:pPr>
            <w:r w:rsidRPr="00237273">
              <w:rPr>
                <w:rFonts w:ascii="Times New Roman" w:hAnsi="Times New Roman"/>
                <w:color w:val="000000" w:themeColor="text1"/>
                <w:sz w:val="26"/>
                <w:szCs w:val="26"/>
                <w:lang w:val="en-US"/>
              </w:rPr>
              <w:t>5</w:t>
            </w:r>
            <w:r w:rsidRPr="00237273">
              <w:rPr>
                <w:rFonts w:ascii="Times New Roman" w:hAnsi="Times New Roman"/>
                <w:color w:val="000000" w:themeColor="text1"/>
                <w:sz w:val="26"/>
                <w:szCs w:val="26"/>
              </w:rPr>
              <w:t>3</w:t>
            </w:r>
          </w:p>
        </w:tc>
        <w:tc>
          <w:tcPr>
            <w:tcW w:w="4255" w:type="dxa"/>
            <w:tcBorders>
              <w:top w:val="nil"/>
              <w:left w:val="outset" w:sz="6" w:space="0" w:color="auto"/>
              <w:bottom w:val="outset" w:sz="6" w:space="0" w:color="auto"/>
              <w:right w:val="outset" w:sz="6" w:space="0" w:color="auto"/>
            </w:tcBorders>
          </w:tcPr>
          <w:p w14:paraId="0D0159B7" w14:textId="77777777" w:rsidR="00237273" w:rsidRPr="00237273" w:rsidRDefault="00237273" w:rsidP="00111C42">
            <w:pPr>
              <w:pStyle w:val="NoSpacing"/>
              <w:ind w:left="57"/>
              <w:contextualSpacing/>
              <w:jc w:val="both"/>
              <w:rPr>
                <w:rFonts w:ascii="Times New Roman" w:hAnsi="Times New Roman"/>
                <w:color w:val="000000" w:themeColor="text1"/>
                <w:sz w:val="26"/>
                <w:szCs w:val="26"/>
              </w:rPr>
            </w:pPr>
          </w:p>
        </w:tc>
        <w:tc>
          <w:tcPr>
            <w:tcW w:w="4962" w:type="dxa"/>
            <w:tcBorders>
              <w:top w:val="nil"/>
              <w:left w:val="outset" w:sz="6" w:space="0" w:color="auto"/>
              <w:bottom w:val="outset" w:sz="6" w:space="0" w:color="auto"/>
              <w:right w:val="outset" w:sz="6" w:space="0" w:color="auto"/>
            </w:tcBorders>
          </w:tcPr>
          <w:p w14:paraId="07DB7BB4" w14:textId="77777777" w:rsidR="00237273" w:rsidRPr="00237273" w:rsidRDefault="00237273" w:rsidP="00111C42">
            <w:pPr>
              <w:pStyle w:val="NoSpacing"/>
              <w:ind w:left="57"/>
              <w:contextualSpacing/>
              <w:jc w:val="both"/>
              <w:rPr>
                <w:rFonts w:ascii="Times New Roman" w:hAnsi="Times New Roman"/>
                <w:color w:val="000000" w:themeColor="text1"/>
                <w:sz w:val="26"/>
                <w:szCs w:val="26"/>
              </w:rPr>
            </w:pPr>
          </w:p>
        </w:tc>
      </w:tr>
      <w:tr w:rsidR="00237273" w:rsidRPr="00237273" w14:paraId="74E4AD79" w14:textId="77777777" w:rsidTr="00882BBA">
        <w:tc>
          <w:tcPr>
            <w:tcW w:w="863" w:type="dxa"/>
            <w:tcBorders>
              <w:top w:val="nil"/>
              <w:left w:val="outset" w:sz="6" w:space="0" w:color="auto"/>
              <w:bottom w:val="outset" w:sz="6" w:space="0" w:color="auto"/>
              <w:right w:val="outset" w:sz="6" w:space="0" w:color="auto"/>
            </w:tcBorders>
          </w:tcPr>
          <w:p w14:paraId="57087C65" w14:textId="77777777" w:rsidR="00237273" w:rsidRPr="00237273" w:rsidRDefault="00237273" w:rsidP="00111C42">
            <w:pPr>
              <w:pStyle w:val="NoSpacing"/>
              <w:ind w:left="57"/>
              <w:contextualSpacing/>
              <w:jc w:val="both"/>
              <w:rPr>
                <w:rFonts w:ascii="Times New Roman" w:hAnsi="Times New Roman"/>
                <w:color w:val="000000" w:themeColor="text1"/>
                <w:sz w:val="26"/>
                <w:szCs w:val="26"/>
              </w:rPr>
            </w:pPr>
            <w:r w:rsidRPr="00237273">
              <w:rPr>
                <w:rFonts w:ascii="Times New Roman" w:hAnsi="Times New Roman"/>
                <w:color w:val="000000" w:themeColor="text1"/>
                <w:sz w:val="26"/>
                <w:szCs w:val="26"/>
                <w:lang w:val="en-US"/>
              </w:rPr>
              <w:t>5</w:t>
            </w:r>
            <w:r w:rsidRPr="00237273">
              <w:rPr>
                <w:rFonts w:ascii="Times New Roman" w:hAnsi="Times New Roman"/>
                <w:color w:val="000000" w:themeColor="text1"/>
                <w:sz w:val="26"/>
                <w:szCs w:val="26"/>
              </w:rPr>
              <w:t>4</w:t>
            </w:r>
          </w:p>
        </w:tc>
        <w:tc>
          <w:tcPr>
            <w:tcW w:w="4255" w:type="dxa"/>
            <w:tcBorders>
              <w:top w:val="nil"/>
              <w:left w:val="outset" w:sz="6" w:space="0" w:color="auto"/>
              <w:bottom w:val="outset" w:sz="6" w:space="0" w:color="auto"/>
              <w:right w:val="outset" w:sz="6" w:space="0" w:color="auto"/>
            </w:tcBorders>
          </w:tcPr>
          <w:p w14:paraId="7B991EA2" w14:textId="77777777" w:rsidR="00237273" w:rsidRPr="00237273" w:rsidRDefault="00237273" w:rsidP="00111C42">
            <w:pPr>
              <w:pStyle w:val="NoSpacing"/>
              <w:ind w:left="57"/>
              <w:contextualSpacing/>
              <w:jc w:val="both"/>
              <w:rPr>
                <w:rFonts w:ascii="Times New Roman" w:hAnsi="Times New Roman"/>
                <w:color w:val="000000" w:themeColor="text1"/>
                <w:sz w:val="26"/>
                <w:szCs w:val="26"/>
              </w:rPr>
            </w:pPr>
          </w:p>
        </w:tc>
        <w:tc>
          <w:tcPr>
            <w:tcW w:w="4962" w:type="dxa"/>
            <w:tcBorders>
              <w:top w:val="nil"/>
              <w:left w:val="outset" w:sz="6" w:space="0" w:color="auto"/>
              <w:bottom w:val="outset" w:sz="6" w:space="0" w:color="auto"/>
              <w:right w:val="outset" w:sz="6" w:space="0" w:color="auto"/>
            </w:tcBorders>
          </w:tcPr>
          <w:p w14:paraId="3C3914ED" w14:textId="77777777" w:rsidR="00237273" w:rsidRPr="00237273" w:rsidRDefault="00237273" w:rsidP="00111C42">
            <w:pPr>
              <w:pStyle w:val="NoSpacing"/>
              <w:ind w:left="57"/>
              <w:contextualSpacing/>
              <w:jc w:val="both"/>
              <w:rPr>
                <w:rFonts w:ascii="Times New Roman" w:hAnsi="Times New Roman"/>
                <w:color w:val="000000" w:themeColor="text1"/>
                <w:sz w:val="26"/>
                <w:szCs w:val="26"/>
              </w:rPr>
            </w:pPr>
          </w:p>
        </w:tc>
      </w:tr>
      <w:tr w:rsidR="00237273" w:rsidRPr="00237273" w14:paraId="3EE5A276" w14:textId="77777777" w:rsidTr="00882BBA">
        <w:tc>
          <w:tcPr>
            <w:tcW w:w="863" w:type="dxa"/>
            <w:tcBorders>
              <w:top w:val="nil"/>
              <w:left w:val="outset" w:sz="6" w:space="0" w:color="auto"/>
              <w:bottom w:val="outset" w:sz="6" w:space="0" w:color="auto"/>
              <w:right w:val="outset" w:sz="6" w:space="0" w:color="auto"/>
            </w:tcBorders>
          </w:tcPr>
          <w:p w14:paraId="03DFF1F2" w14:textId="77777777" w:rsidR="00237273" w:rsidRPr="00237273" w:rsidRDefault="00237273" w:rsidP="00111C42">
            <w:pPr>
              <w:pStyle w:val="NoSpacing"/>
              <w:ind w:left="57"/>
              <w:contextualSpacing/>
              <w:jc w:val="both"/>
              <w:rPr>
                <w:rFonts w:ascii="Times New Roman" w:hAnsi="Times New Roman"/>
                <w:color w:val="000000" w:themeColor="text1"/>
                <w:sz w:val="26"/>
                <w:szCs w:val="26"/>
                <w:lang w:val="en-US"/>
              </w:rPr>
            </w:pPr>
            <w:r w:rsidRPr="00237273">
              <w:rPr>
                <w:rFonts w:ascii="Times New Roman" w:hAnsi="Times New Roman"/>
                <w:color w:val="000000" w:themeColor="text1"/>
                <w:sz w:val="26"/>
                <w:szCs w:val="26"/>
                <w:lang w:val="en-US"/>
              </w:rPr>
              <w:t>55</w:t>
            </w:r>
          </w:p>
        </w:tc>
        <w:tc>
          <w:tcPr>
            <w:tcW w:w="4255" w:type="dxa"/>
            <w:tcBorders>
              <w:top w:val="nil"/>
              <w:left w:val="outset" w:sz="6" w:space="0" w:color="auto"/>
              <w:bottom w:val="outset" w:sz="6" w:space="0" w:color="auto"/>
              <w:right w:val="outset" w:sz="6" w:space="0" w:color="auto"/>
            </w:tcBorders>
          </w:tcPr>
          <w:p w14:paraId="41519579" w14:textId="77777777" w:rsidR="00237273" w:rsidRPr="00237273" w:rsidRDefault="00237273" w:rsidP="00111C42">
            <w:pPr>
              <w:pStyle w:val="NoSpacing"/>
              <w:ind w:left="57"/>
              <w:contextualSpacing/>
              <w:jc w:val="both"/>
              <w:rPr>
                <w:rFonts w:ascii="Times New Roman" w:hAnsi="Times New Roman"/>
                <w:color w:val="000000" w:themeColor="text1"/>
                <w:sz w:val="26"/>
                <w:szCs w:val="26"/>
              </w:rPr>
            </w:pPr>
          </w:p>
        </w:tc>
        <w:tc>
          <w:tcPr>
            <w:tcW w:w="4962" w:type="dxa"/>
            <w:tcBorders>
              <w:top w:val="nil"/>
              <w:left w:val="outset" w:sz="6" w:space="0" w:color="auto"/>
              <w:bottom w:val="outset" w:sz="6" w:space="0" w:color="auto"/>
              <w:right w:val="outset" w:sz="6" w:space="0" w:color="auto"/>
            </w:tcBorders>
          </w:tcPr>
          <w:p w14:paraId="71E02483" w14:textId="77777777" w:rsidR="00237273" w:rsidRPr="00237273" w:rsidRDefault="00237273" w:rsidP="00111C42">
            <w:pPr>
              <w:pStyle w:val="NoSpacing"/>
              <w:ind w:left="57"/>
              <w:contextualSpacing/>
              <w:jc w:val="both"/>
              <w:rPr>
                <w:rFonts w:ascii="Times New Roman" w:hAnsi="Times New Roman"/>
                <w:color w:val="000000" w:themeColor="text1"/>
                <w:sz w:val="26"/>
                <w:szCs w:val="26"/>
              </w:rPr>
            </w:pPr>
          </w:p>
        </w:tc>
      </w:tr>
    </w:tbl>
    <w:p w14:paraId="1FBA8BB4" w14:textId="77777777" w:rsidR="00237273" w:rsidRPr="00EB5E43" w:rsidRDefault="00237273" w:rsidP="00111C42">
      <w:pPr>
        <w:contextualSpacing/>
        <w:rPr>
          <w:b/>
          <w:color w:val="000000" w:themeColor="text1"/>
          <w:sz w:val="26"/>
          <w:szCs w:val="26"/>
        </w:rPr>
      </w:pPr>
    </w:p>
    <w:p w14:paraId="7697055E" w14:textId="6112724C" w:rsidR="00CC45CD" w:rsidRPr="00EB5E43" w:rsidRDefault="00CC45CD" w:rsidP="00111C42">
      <w:pPr>
        <w:contextualSpacing/>
        <w:rPr>
          <w:b/>
          <w:color w:val="000000" w:themeColor="text1"/>
          <w:sz w:val="26"/>
          <w:szCs w:val="26"/>
        </w:rPr>
      </w:pPr>
      <w:r w:rsidRPr="00EB5E43">
        <w:rPr>
          <w:b/>
          <w:color w:val="000000" w:themeColor="text1"/>
          <w:sz w:val="26"/>
          <w:szCs w:val="26"/>
        </w:rPr>
        <w:t xml:space="preserve">II. 2. READING COMPREHENSION </w:t>
      </w:r>
      <w:r w:rsidR="004504EF" w:rsidRPr="00EB5E43">
        <w:rPr>
          <w:b/>
          <w:color w:val="000000" w:themeColor="text1"/>
          <w:sz w:val="26"/>
          <w:szCs w:val="26"/>
          <w:lang w:val="nl-NL"/>
        </w:rPr>
        <w:t>(</w:t>
      </w:r>
      <w:r w:rsidR="00EB4C7D">
        <w:rPr>
          <w:b/>
          <w:color w:val="000000" w:themeColor="text1"/>
          <w:sz w:val="26"/>
          <w:szCs w:val="26"/>
          <w:lang w:val="nl-NL"/>
        </w:rPr>
        <w:t>5</w:t>
      </w:r>
      <w:r w:rsidR="00A41CAA">
        <w:rPr>
          <w:b/>
          <w:color w:val="000000" w:themeColor="text1"/>
          <w:sz w:val="26"/>
          <w:szCs w:val="26"/>
          <w:lang w:val="nl-NL"/>
        </w:rPr>
        <w:t>.</w:t>
      </w:r>
      <w:r w:rsidRPr="00EB5E43">
        <w:rPr>
          <w:b/>
          <w:color w:val="000000" w:themeColor="text1"/>
          <w:sz w:val="26"/>
          <w:szCs w:val="26"/>
          <w:lang w:val="nl-NL"/>
        </w:rPr>
        <w:t>0 p</w:t>
      </w:r>
      <w:r w:rsidR="00A41CAA">
        <w:rPr>
          <w:b/>
          <w:color w:val="000000" w:themeColor="text1"/>
          <w:sz w:val="26"/>
          <w:szCs w:val="26"/>
          <w:lang w:val="nl-NL"/>
        </w:rPr>
        <w:t>oint</w:t>
      </w:r>
      <w:r w:rsidRPr="00EB5E43">
        <w:rPr>
          <w:b/>
          <w:color w:val="000000" w:themeColor="text1"/>
          <w:sz w:val="26"/>
          <w:szCs w:val="26"/>
          <w:lang w:val="nl-NL"/>
        </w:rPr>
        <w:t>s)</w:t>
      </w:r>
    </w:p>
    <w:p w14:paraId="1AB5DAD7" w14:textId="519C081A" w:rsidR="00FF7BDA" w:rsidRPr="00EB5E43" w:rsidRDefault="00552D3E" w:rsidP="00111C42">
      <w:pPr>
        <w:tabs>
          <w:tab w:val="left" w:pos="425"/>
          <w:tab w:val="left" w:pos="2835"/>
          <w:tab w:val="left" w:pos="5103"/>
          <w:tab w:val="left" w:pos="7371"/>
        </w:tabs>
        <w:contextualSpacing/>
        <w:jc w:val="both"/>
        <w:rPr>
          <w:b/>
          <w:bCs/>
          <w:color w:val="000000" w:themeColor="text1"/>
          <w:sz w:val="26"/>
          <w:szCs w:val="26"/>
          <w:bdr w:val="none" w:sz="0" w:space="0" w:color="auto" w:frame="1"/>
          <w:lang w:eastAsia="en-SG"/>
        </w:rPr>
      </w:pPr>
      <w:r>
        <w:rPr>
          <w:b/>
          <w:iCs/>
          <w:color w:val="000000" w:themeColor="text1"/>
          <w:sz w:val="26"/>
          <w:szCs w:val="26"/>
          <w:bdr w:val="none" w:sz="0" w:space="0" w:color="auto" w:frame="1"/>
          <w:lang w:eastAsia="en-SG"/>
        </w:rPr>
        <w:t>Part 1:</w:t>
      </w:r>
      <w:r w:rsidR="00FF7BDA" w:rsidRPr="00EB5E43">
        <w:rPr>
          <w:b/>
          <w:color w:val="000000" w:themeColor="text1"/>
          <w:sz w:val="26"/>
          <w:szCs w:val="26"/>
          <w:bdr w:val="none" w:sz="0" w:space="0" w:color="auto" w:frame="1"/>
          <w:lang w:eastAsia="en-SG"/>
        </w:rPr>
        <w:t xml:space="preserve"> </w:t>
      </w:r>
      <w:r w:rsidR="00294835" w:rsidRPr="00EB5E43">
        <w:rPr>
          <w:b/>
          <w:bCs/>
          <w:color w:val="000000" w:themeColor="text1"/>
          <w:sz w:val="26"/>
          <w:szCs w:val="26"/>
          <w:bdr w:val="none" w:sz="0" w:space="0" w:color="auto" w:frame="1"/>
          <w:lang w:eastAsia="en-SG"/>
        </w:rPr>
        <w:t>R</w:t>
      </w:r>
      <w:r w:rsidR="00FF7BDA" w:rsidRPr="00EB5E43">
        <w:rPr>
          <w:b/>
          <w:bCs/>
          <w:color w:val="000000" w:themeColor="text1"/>
          <w:sz w:val="26"/>
          <w:szCs w:val="26"/>
          <w:bdr w:val="none" w:sz="0" w:space="0" w:color="auto" w:frame="1"/>
          <w:lang w:eastAsia="en-SG"/>
        </w:rPr>
        <w:t>ead the passage and fill each of the following numbered blanks with ONE suitable word. Write your answers in the corresponding numbered boxes provided.</w:t>
      </w:r>
      <w:r w:rsidR="00CB08D8" w:rsidRPr="00EB5E43">
        <w:rPr>
          <w:b/>
          <w:bCs/>
          <w:color w:val="000000" w:themeColor="text1"/>
          <w:sz w:val="26"/>
          <w:szCs w:val="26"/>
          <w:bdr w:val="none" w:sz="0" w:space="0" w:color="auto" w:frame="1"/>
          <w:lang w:eastAsia="en-SG"/>
        </w:rPr>
        <w:t xml:space="preserve"> (10 pts)</w:t>
      </w:r>
    </w:p>
    <w:p w14:paraId="3B63AD0F" w14:textId="1B5A6CE5" w:rsidR="004D1697" w:rsidRPr="004D1697" w:rsidRDefault="004D1697" w:rsidP="00111C42">
      <w:pPr>
        <w:tabs>
          <w:tab w:val="left" w:pos="426"/>
        </w:tabs>
        <w:contextualSpacing/>
        <w:jc w:val="center"/>
        <w:rPr>
          <w:b/>
          <w:bCs/>
          <w:color w:val="000000" w:themeColor="text1"/>
          <w:sz w:val="26"/>
          <w:szCs w:val="26"/>
        </w:rPr>
      </w:pPr>
      <w:r w:rsidRPr="004D1697">
        <w:rPr>
          <w:b/>
          <w:bCs/>
          <w:color w:val="000000" w:themeColor="text1"/>
          <w:sz w:val="26"/>
          <w:szCs w:val="26"/>
        </w:rPr>
        <w:t>What makes Finland the happiest place on Earth?</w:t>
      </w:r>
    </w:p>
    <w:p w14:paraId="2FDCC6DF" w14:textId="740A0EBC" w:rsidR="004D1697" w:rsidRPr="004D1697" w:rsidRDefault="004D1697" w:rsidP="007F6B1A">
      <w:pPr>
        <w:tabs>
          <w:tab w:val="left" w:pos="426"/>
        </w:tabs>
        <w:contextualSpacing/>
        <w:jc w:val="both"/>
        <w:rPr>
          <w:color w:val="000000" w:themeColor="text1"/>
          <w:sz w:val="26"/>
          <w:szCs w:val="26"/>
        </w:rPr>
      </w:pPr>
      <w:r w:rsidRPr="004D1697">
        <w:rPr>
          <w:color w:val="000000" w:themeColor="text1"/>
          <w:sz w:val="26"/>
          <w:szCs w:val="26"/>
        </w:rPr>
        <w:t xml:space="preserve">For the last eight years, Finland has </w:t>
      </w:r>
      <w:r w:rsidR="00501AF2">
        <w:rPr>
          <w:color w:val="000000" w:themeColor="text1"/>
          <w:sz w:val="26"/>
          <w:szCs w:val="26"/>
        </w:rPr>
        <w:t>(</w:t>
      </w:r>
      <w:r w:rsidR="00935304">
        <w:rPr>
          <w:color w:val="000000" w:themeColor="text1"/>
          <w:sz w:val="26"/>
          <w:szCs w:val="26"/>
        </w:rPr>
        <w:t>56</w:t>
      </w:r>
      <w:r w:rsidR="00501AF2">
        <w:rPr>
          <w:color w:val="000000" w:themeColor="text1"/>
          <w:sz w:val="26"/>
          <w:szCs w:val="26"/>
        </w:rPr>
        <w:t xml:space="preserve">) </w:t>
      </w:r>
      <w:r w:rsidR="00501AF2" w:rsidRPr="00EB5E43">
        <w:rPr>
          <w:b/>
          <w:color w:val="000000" w:themeColor="text1"/>
          <w:sz w:val="26"/>
          <w:szCs w:val="26"/>
        </w:rPr>
        <w:t>________</w:t>
      </w:r>
      <w:r w:rsidR="00501AF2">
        <w:rPr>
          <w:b/>
          <w:color w:val="000000" w:themeColor="text1"/>
          <w:sz w:val="26"/>
          <w:szCs w:val="26"/>
        </w:rPr>
        <w:t xml:space="preserve"> </w:t>
      </w:r>
      <w:r w:rsidRPr="004D1697">
        <w:rPr>
          <w:color w:val="000000" w:themeColor="text1"/>
          <w:sz w:val="26"/>
          <w:szCs w:val="26"/>
        </w:rPr>
        <w:t>the list of the world’s happiest countries. Our writer embarks on a tour to discover their secret</w:t>
      </w:r>
      <w:r>
        <w:rPr>
          <w:color w:val="000000" w:themeColor="text1"/>
          <w:sz w:val="26"/>
          <w:szCs w:val="26"/>
        </w:rPr>
        <w:t>.</w:t>
      </w:r>
    </w:p>
    <w:p w14:paraId="26741D0A" w14:textId="3DA5F394" w:rsidR="004D1697" w:rsidRPr="004D1697" w:rsidRDefault="004D1697" w:rsidP="007F6B1A">
      <w:pPr>
        <w:tabs>
          <w:tab w:val="left" w:pos="426"/>
        </w:tabs>
        <w:contextualSpacing/>
        <w:jc w:val="both"/>
        <w:rPr>
          <w:color w:val="000000" w:themeColor="text1"/>
          <w:sz w:val="26"/>
          <w:szCs w:val="26"/>
        </w:rPr>
      </w:pPr>
      <w:r w:rsidRPr="004D1697">
        <w:rPr>
          <w:color w:val="000000" w:themeColor="text1"/>
          <w:sz w:val="26"/>
          <w:szCs w:val="26"/>
        </w:rPr>
        <w:t xml:space="preserve">I’ve been visiting the happiest country on Earth every year since I was a baby. At first glance, Finland doesn’t seem like an obvious </w:t>
      </w:r>
      <w:r w:rsidR="00501AF2">
        <w:rPr>
          <w:color w:val="000000" w:themeColor="text1"/>
          <w:sz w:val="26"/>
          <w:szCs w:val="26"/>
        </w:rPr>
        <w:t>(</w:t>
      </w:r>
      <w:r w:rsidR="00935304">
        <w:rPr>
          <w:color w:val="000000" w:themeColor="text1"/>
          <w:sz w:val="26"/>
          <w:szCs w:val="26"/>
        </w:rPr>
        <w:t>57</w:t>
      </w:r>
      <w:r w:rsidR="00501AF2">
        <w:rPr>
          <w:color w:val="000000" w:themeColor="text1"/>
          <w:sz w:val="26"/>
          <w:szCs w:val="26"/>
        </w:rPr>
        <w:t xml:space="preserve">) </w:t>
      </w:r>
      <w:r w:rsidR="00501AF2" w:rsidRPr="00EB5E43">
        <w:rPr>
          <w:b/>
          <w:color w:val="000000" w:themeColor="text1"/>
          <w:sz w:val="26"/>
          <w:szCs w:val="26"/>
        </w:rPr>
        <w:t>________</w:t>
      </w:r>
      <w:r w:rsidR="00501AF2">
        <w:rPr>
          <w:b/>
          <w:color w:val="000000" w:themeColor="text1"/>
          <w:sz w:val="26"/>
          <w:szCs w:val="26"/>
        </w:rPr>
        <w:t xml:space="preserve">  </w:t>
      </w:r>
      <w:r w:rsidRPr="004D1697">
        <w:rPr>
          <w:color w:val="000000" w:themeColor="text1"/>
          <w:sz w:val="26"/>
          <w:szCs w:val="26"/>
        </w:rPr>
        <w:t>ground for happiness. In midwinter the sun only appears for two to five hours a day and temperatures can plummet to below -20C. (It would seem a warm-year-round, sunny climate is not a</w:t>
      </w:r>
      <w:r w:rsidR="00501AF2">
        <w:rPr>
          <w:color w:val="000000" w:themeColor="text1"/>
          <w:sz w:val="26"/>
          <w:szCs w:val="26"/>
        </w:rPr>
        <w:t xml:space="preserve"> (</w:t>
      </w:r>
      <w:r w:rsidR="00935304">
        <w:rPr>
          <w:color w:val="000000" w:themeColor="text1"/>
          <w:sz w:val="26"/>
          <w:szCs w:val="26"/>
        </w:rPr>
        <w:t>58</w:t>
      </w:r>
      <w:r w:rsidR="00501AF2">
        <w:rPr>
          <w:color w:val="000000" w:themeColor="text1"/>
          <w:sz w:val="26"/>
          <w:szCs w:val="26"/>
        </w:rPr>
        <w:t xml:space="preserve">) </w:t>
      </w:r>
      <w:r w:rsidR="00501AF2" w:rsidRPr="00EB5E43">
        <w:rPr>
          <w:b/>
          <w:color w:val="000000" w:themeColor="text1"/>
          <w:sz w:val="26"/>
          <w:szCs w:val="26"/>
        </w:rPr>
        <w:t>________</w:t>
      </w:r>
      <w:r w:rsidR="00501AF2">
        <w:rPr>
          <w:b/>
          <w:color w:val="000000" w:themeColor="text1"/>
          <w:sz w:val="26"/>
          <w:szCs w:val="26"/>
        </w:rPr>
        <w:t xml:space="preserve"> </w:t>
      </w:r>
      <w:r w:rsidRPr="004D1697">
        <w:rPr>
          <w:color w:val="000000" w:themeColor="text1"/>
          <w:sz w:val="26"/>
          <w:szCs w:val="26"/>
        </w:rPr>
        <w:t>to happiness.)</w:t>
      </w:r>
    </w:p>
    <w:p w14:paraId="4F8ADBBA" w14:textId="3621E3AA" w:rsidR="004D1697" w:rsidRPr="004D1697" w:rsidRDefault="004D1697" w:rsidP="007F6B1A">
      <w:pPr>
        <w:tabs>
          <w:tab w:val="left" w:pos="426"/>
        </w:tabs>
        <w:contextualSpacing/>
        <w:jc w:val="both"/>
        <w:rPr>
          <w:color w:val="000000" w:themeColor="text1"/>
          <w:sz w:val="26"/>
          <w:szCs w:val="26"/>
        </w:rPr>
      </w:pPr>
      <w:r w:rsidRPr="004D1697">
        <w:rPr>
          <w:color w:val="000000" w:themeColor="text1"/>
          <w:sz w:val="26"/>
          <w:szCs w:val="26"/>
        </w:rPr>
        <w:t>The </w:t>
      </w:r>
      <w:hyperlink r:id="rId8" w:history="1">
        <w:r w:rsidRPr="004D1697">
          <w:rPr>
            <w:rStyle w:val="Hyperlink"/>
            <w:color w:val="auto"/>
            <w:sz w:val="26"/>
            <w:szCs w:val="26"/>
            <w:u w:val="none"/>
          </w:rPr>
          <w:t>World Happiness Report </w:t>
        </w:r>
      </w:hyperlink>
      <w:r w:rsidRPr="004D1697">
        <w:rPr>
          <w:color w:val="000000" w:themeColor="text1"/>
          <w:sz w:val="26"/>
          <w:szCs w:val="26"/>
        </w:rPr>
        <w:t xml:space="preserve">is based on a survey in which people rate their satisfaction with life – and the Finns have been happiest with their lot for the last eight years. Not short of marketing </w:t>
      </w:r>
      <w:r w:rsidR="00501AF2">
        <w:rPr>
          <w:color w:val="000000" w:themeColor="text1"/>
          <w:sz w:val="26"/>
          <w:szCs w:val="26"/>
        </w:rPr>
        <w:t>(</w:t>
      </w:r>
      <w:r w:rsidR="00935304">
        <w:rPr>
          <w:color w:val="000000" w:themeColor="text1"/>
          <w:sz w:val="26"/>
          <w:szCs w:val="26"/>
        </w:rPr>
        <w:t>59</w:t>
      </w:r>
      <w:r w:rsidR="00501AF2">
        <w:rPr>
          <w:color w:val="000000" w:themeColor="text1"/>
          <w:sz w:val="26"/>
          <w:szCs w:val="26"/>
        </w:rPr>
        <w:t xml:space="preserve">) </w:t>
      </w:r>
      <w:r w:rsidR="00501AF2" w:rsidRPr="00EB5E43">
        <w:rPr>
          <w:b/>
          <w:color w:val="000000" w:themeColor="text1"/>
          <w:sz w:val="26"/>
          <w:szCs w:val="26"/>
        </w:rPr>
        <w:t>________</w:t>
      </w:r>
      <w:r w:rsidRPr="004D1697">
        <w:rPr>
          <w:color w:val="000000" w:themeColor="text1"/>
          <w:sz w:val="26"/>
          <w:szCs w:val="26"/>
        </w:rPr>
        <w:t xml:space="preserve">, Visit Finland latched on to this with a “Masterclass of Happiness” advertising </w:t>
      </w:r>
      <w:r w:rsidRPr="004D1697">
        <w:rPr>
          <w:color w:val="000000" w:themeColor="text1"/>
          <w:sz w:val="26"/>
          <w:szCs w:val="26"/>
        </w:rPr>
        <w:lastRenderedPageBreak/>
        <w:t xml:space="preserve">campaign. And it’s probably </w:t>
      </w:r>
      <w:r w:rsidR="00501AF2">
        <w:rPr>
          <w:color w:val="000000" w:themeColor="text1"/>
          <w:sz w:val="26"/>
          <w:szCs w:val="26"/>
        </w:rPr>
        <w:t>(</w:t>
      </w:r>
      <w:r w:rsidR="00935304">
        <w:rPr>
          <w:color w:val="000000" w:themeColor="text1"/>
          <w:sz w:val="26"/>
          <w:szCs w:val="26"/>
        </w:rPr>
        <w:t>60</w:t>
      </w:r>
      <w:r w:rsidR="00501AF2">
        <w:rPr>
          <w:color w:val="000000" w:themeColor="text1"/>
          <w:sz w:val="26"/>
          <w:szCs w:val="26"/>
        </w:rPr>
        <w:t xml:space="preserve">) </w:t>
      </w:r>
      <w:r w:rsidR="00501AF2" w:rsidRPr="00EB5E43">
        <w:rPr>
          <w:b/>
          <w:color w:val="000000" w:themeColor="text1"/>
          <w:sz w:val="26"/>
          <w:szCs w:val="26"/>
        </w:rPr>
        <w:t>________</w:t>
      </w:r>
      <w:r w:rsidR="00501AF2">
        <w:rPr>
          <w:b/>
          <w:color w:val="000000" w:themeColor="text1"/>
          <w:sz w:val="26"/>
          <w:szCs w:val="26"/>
        </w:rPr>
        <w:t xml:space="preserve"> </w:t>
      </w:r>
      <w:r w:rsidRPr="004D1697">
        <w:rPr>
          <w:color w:val="000000" w:themeColor="text1"/>
          <w:sz w:val="26"/>
          <w:szCs w:val="26"/>
        </w:rPr>
        <w:t xml:space="preserve">coincidence that Lonely Planet named Finland in its 2026 Best in Travel guide </w:t>
      </w:r>
      <w:r w:rsidR="00501AF2">
        <w:rPr>
          <w:color w:val="000000" w:themeColor="text1"/>
          <w:sz w:val="26"/>
          <w:szCs w:val="26"/>
        </w:rPr>
        <w:t>(</w:t>
      </w:r>
      <w:r w:rsidR="00935304">
        <w:rPr>
          <w:color w:val="000000" w:themeColor="text1"/>
          <w:sz w:val="26"/>
          <w:szCs w:val="26"/>
        </w:rPr>
        <w:t>61</w:t>
      </w:r>
      <w:r w:rsidR="00501AF2">
        <w:rPr>
          <w:color w:val="000000" w:themeColor="text1"/>
          <w:sz w:val="26"/>
          <w:szCs w:val="26"/>
        </w:rPr>
        <w:t xml:space="preserve">) </w:t>
      </w:r>
      <w:r w:rsidR="00501AF2" w:rsidRPr="00EB5E43">
        <w:rPr>
          <w:b/>
          <w:color w:val="000000" w:themeColor="text1"/>
          <w:sz w:val="26"/>
          <w:szCs w:val="26"/>
        </w:rPr>
        <w:t>________</w:t>
      </w:r>
      <w:r w:rsidR="00501AF2">
        <w:rPr>
          <w:b/>
          <w:color w:val="000000" w:themeColor="text1"/>
          <w:sz w:val="26"/>
          <w:szCs w:val="26"/>
        </w:rPr>
        <w:t xml:space="preserve"> </w:t>
      </w:r>
      <w:r w:rsidRPr="004D1697">
        <w:rPr>
          <w:color w:val="000000" w:themeColor="text1"/>
          <w:sz w:val="26"/>
          <w:szCs w:val="26"/>
        </w:rPr>
        <w:t>a country “for finding happiness in wild places”.</w:t>
      </w:r>
    </w:p>
    <w:p w14:paraId="1D1C5945" w14:textId="363CA377" w:rsidR="004D1697" w:rsidRPr="004D1697" w:rsidRDefault="004D1697" w:rsidP="007F6B1A">
      <w:pPr>
        <w:tabs>
          <w:tab w:val="left" w:pos="426"/>
        </w:tabs>
        <w:contextualSpacing/>
        <w:jc w:val="both"/>
        <w:rPr>
          <w:color w:val="000000" w:themeColor="text1"/>
          <w:sz w:val="26"/>
          <w:szCs w:val="26"/>
        </w:rPr>
      </w:pPr>
      <w:r w:rsidRPr="004D1697">
        <w:rPr>
          <w:color w:val="000000" w:themeColor="text1"/>
          <w:sz w:val="26"/>
          <w:szCs w:val="26"/>
        </w:rPr>
        <w:t xml:space="preserve">I’m half-Finnish, and I’m interested to find out what Finns think is the secret to happiness, as well as what visitors can learn from them. I started by asking my friends and family. The answer was unanimous: “It’s because we have low expectations” – a response which speaks </w:t>
      </w:r>
      <w:r w:rsidR="00501AF2">
        <w:rPr>
          <w:color w:val="000000" w:themeColor="text1"/>
          <w:sz w:val="26"/>
          <w:szCs w:val="26"/>
        </w:rPr>
        <w:t>(</w:t>
      </w:r>
      <w:r w:rsidR="00935304">
        <w:rPr>
          <w:color w:val="000000" w:themeColor="text1"/>
          <w:sz w:val="26"/>
          <w:szCs w:val="26"/>
        </w:rPr>
        <w:t>62</w:t>
      </w:r>
      <w:r w:rsidR="00501AF2">
        <w:rPr>
          <w:color w:val="000000" w:themeColor="text1"/>
          <w:sz w:val="26"/>
          <w:szCs w:val="26"/>
        </w:rPr>
        <w:t xml:space="preserve">) </w:t>
      </w:r>
      <w:r w:rsidR="00501AF2" w:rsidRPr="00EB5E43">
        <w:rPr>
          <w:b/>
          <w:color w:val="000000" w:themeColor="text1"/>
          <w:sz w:val="26"/>
          <w:szCs w:val="26"/>
        </w:rPr>
        <w:t>________</w:t>
      </w:r>
      <w:r w:rsidR="00501AF2">
        <w:rPr>
          <w:b/>
          <w:color w:val="000000" w:themeColor="text1"/>
          <w:sz w:val="26"/>
          <w:szCs w:val="26"/>
        </w:rPr>
        <w:t xml:space="preserve"> </w:t>
      </w:r>
      <w:r w:rsidRPr="004D1697">
        <w:rPr>
          <w:color w:val="000000" w:themeColor="text1"/>
          <w:sz w:val="26"/>
          <w:szCs w:val="26"/>
        </w:rPr>
        <w:t xml:space="preserve">about Finns. Direct, to the </w:t>
      </w:r>
      <w:r w:rsidR="00501AF2">
        <w:rPr>
          <w:color w:val="000000" w:themeColor="text1"/>
          <w:sz w:val="26"/>
          <w:szCs w:val="26"/>
        </w:rPr>
        <w:t>(</w:t>
      </w:r>
      <w:r w:rsidR="00935304">
        <w:rPr>
          <w:color w:val="000000" w:themeColor="text1"/>
          <w:sz w:val="26"/>
          <w:szCs w:val="26"/>
        </w:rPr>
        <w:t>63</w:t>
      </w:r>
      <w:r w:rsidR="00501AF2">
        <w:rPr>
          <w:color w:val="000000" w:themeColor="text1"/>
          <w:sz w:val="26"/>
          <w:szCs w:val="26"/>
        </w:rPr>
        <w:t xml:space="preserve">) </w:t>
      </w:r>
      <w:r w:rsidR="00501AF2" w:rsidRPr="00EB5E43">
        <w:rPr>
          <w:b/>
          <w:color w:val="000000" w:themeColor="text1"/>
          <w:sz w:val="26"/>
          <w:szCs w:val="26"/>
        </w:rPr>
        <w:t>________</w:t>
      </w:r>
      <w:r w:rsidR="00501AF2">
        <w:rPr>
          <w:b/>
          <w:color w:val="000000" w:themeColor="text1"/>
          <w:sz w:val="26"/>
          <w:szCs w:val="26"/>
        </w:rPr>
        <w:t xml:space="preserve"> </w:t>
      </w:r>
      <w:r w:rsidRPr="004D1697">
        <w:rPr>
          <w:color w:val="000000" w:themeColor="text1"/>
          <w:sz w:val="26"/>
          <w:szCs w:val="26"/>
        </w:rPr>
        <w:t>and wry.</w:t>
      </w:r>
    </w:p>
    <w:p w14:paraId="6333F050" w14:textId="77777777" w:rsidR="004D1697" w:rsidRDefault="004D1697" w:rsidP="007F6B1A">
      <w:pPr>
        <w:tabs>
          <w:tab w:val="left" w:pos="426"/>
        </w:tabs>
        <w:contextualSpacing/>
        <w:jc w:val="both"/>
        <w:rPr>
          <w:color w:val="000000" w:themeColor="text1"/>
          <w:sz w:val="26"/>
          <w:szCs w:val="26"/>
        </w:rPr>
      </w:pPr>
    </w:p>
    <w:p w14:paraId="57EEA2B0" w14:textId="656718E0" w:rsidR="0018112B" w:rsidRPr="0018112B" w:rsidRDefault="004D1697" w:rsidP="007F6B1A">
      <w:pPr>
        <w:tabs>
          <w:tab w:val="left" w:pos="426"/>
        </w:tabs>
        <w:contextualSpacing/>
        <w:jc w:val="both"/>
        <w:rPr>
          <w:color w:val="000000" w:themeColor="text1"/>
          <w:sz w:val="26"/>
          <w:szCs w:val="26"/>
        </w:rPr>
      </w:pPr>
      <w:r w:rsidRPr="004D1697">
        <w:rPr>
          <w:color w:val="000000" w:themeColor="text1"/>
          <w:sz w:val="26"/>
          <w:szCs w:val="26"/>
        </w:rPr>
        <w:t xml:space="preserve">Of course, there are societal factors, too, such as relatively high levels of education and equality. But I see </w:t>
      </w:r>
      <w:r w:rsidR="00501AF2">
        <w:rPr>
          <w:color w:val="000000" w:themeColor="text1"/>
          <w:sz w:val="26"/>
          <w:szCs w:val="26"/>
        </w:rPr>
        <w:t>(</w:t>
      </w:r>
      <w:r w:rsidR="00935304">
        <w:rPr>
          <w:color w:val="000000" w:themeColor="text1"/>
          <w:sz w:val="26"/>
          <w:szCs w:val="26"/>
        </w:rPr>
        <w:t>64</w:t>
      </w:r>
      <w:r w:rsidR="00501AF2">
        <w:rPr>
          <w:color w:val="000000" w:themeColor="text1"/>
          <w:sz w:val="26"/>
          <w:szCs w:val="26"/>
        </w:rPr>
        <w:t xml:space="preserve">) </w:t>
      </w:r>
      <w:r w:rsidR="00501AF2" w:rsidRPr="00EB5E43">
        <w:rPr>
          <w:b/>
          <w:color w:val="000000" w:themeColor="text1"/>
          <w:sz w:val="26"/>
          <w:szCs w:val="26"/>
        </w:rPr>
        <w:t>________</w:t>
      </w:r>
      <w:r w:rsidR="00501AF2">
        <w:rPr>
          <w:b/>
          <w:color w:val="000000" w:themeColor="text1"/>
          <w:sz w:val="26"/>
          <w:szCs w:val="26"/>
        </w:rPr>
        <w:t xml:space="preserve"> </w:t>
      </w:r>
      <w:r w:rsidRPr="004D1697">
        <w:rPr>
          <w:color w:val="000000" w:themeColor="text1"/>
          <w:sz w:val="26"/>
          <w:szCs w:val="26"/>
        </w:rPr>
        <w:t>reason, one that visitors can tap into: Finland is all about the peace of</w:t>
      </w:r>
      <w:r w:rsidR="00501AF2">
        <w:rPr>
          <w:color w:val="000000" w:themeColor="text1"/>
          <w:sz w:val="26"/>
          <w:szCs w:val="26"/>
        </w:rPr>
        <w:t xml:space="preserve"> (</w:t>
      </w:r>
      <w:r w:rsidR="00F63067">
        <w:rPr>
          <w:color w:val="000000" w:themeColor="text1"/>
          <w:sz w:val="26"/>
          <w:szCs w:val="26"/>
        </w:rPr>
        <w:t>65</w:t>
      </w:r>
      <w:r w:rsidR="00501AF2">
        <w:rPr>
          <w:color w:val="000000" w:themeColor="text1"/>
          <w:sz w:val="26"/>
          <w:szCs w:val="26"/>
        </w:rPr>
        <w:t xml:space="preserve">) </w:t>
      </w:r>
      <w:r w:rsidR="00501AF2" w:rsidRPr="00EB5E43">
        <w:rPr>
          <w:b/>
          <w:color w:val="000000" w:themeColor="text1"/>
          <w:sz w:val="26"/>
          <w:szCs w:val="26"/>
        </w:rPr>
        <w:t>________</w:t>
      </w:r>
      <w:r w:rsidRPr="004D1697">
        <w:rPr>
          <w:color w:val="000000" w:themeColor="text1"/>
          <w:sz w:val="26"/>
          <w:szCs w:val="26"/>
        </w:rPr>
        <w:t xml:space="preserve"> that comes from simple pleasures, a slower pace of life and connecting with nature</w:t>
      </w:r>
    </w:p>
    <w:p w14:paraId="0C1F95F4" w14:textId="49522C86" w:rsidR="00FF7BDA" w:rsidRPr="00EB5E43" w:rsidRDefault="00C579C0" w:rsidP="00111C42">
      <w:pPr>
        <w:tabs>
          <w:tab w:val="left" w:pos="426"/>
        </w:tabs>
        <w:contextualSpacing/>
        <w:rPr>
          <w:b/>
          <w:i/>
          <w:color w:val="000000" w:themeColor="text1"/>
          <w:sz w:val="26"/>
          <w:szCs w:val="26"/>
          <w:bdr w:val="none" w:sz="0" w:space="0" w:color="auto" w:frame="1"/>
          <w:lang w:eastAsia="en-SG"/>
        </w:rPr>
      </w:pPr>
      <w:r w:rsidRPr="00EB5E43">
        <w:rPr>
          <w:b/>
          <w:i/>
          <w:color w:val="000000" w:themeColor="text1"/>
          <w:sz w:val="26"/>
          <w:szCs w:val="26"/>
          <w:bdr w:val="none" w:sz="0" w:space="0" w:color="auto" w:frame="1"/>
          <w:lang w:eastAsia="en-SG"/>
        </w:rPr>
        <w:t xml:space="preserve"> </w:t>
      </w:r>
      <w:r w:rsidR="00FF7BDA" w:rsidRPr="00EB5E43">
        <w:rPr>
          <w:b/>
          <w:i/>
          <w:color w:val="000000" w:themeColor="text1"/>
          <w:sz w:val="26"/>
          <w:szCs w:val="26"/>
          <w:bdr w:val="none" w:sz="0" w:space="0" w:color="auto" w:frame="1"/>
          <w:lang w:eastAsia="en-SG"/>
        </w:rPr>
        <w:t xml:space="preserve">Your </w:t>
      </w:r>
      <w:r w:rsidR="00FF7BDA" w:rsidRPr="00EB5E43">
        <w:rPr>
          <w:rStyle w:val="fontstyle31"/>
          <w:rFonts w:ascii="Times New Roman" w:hAnsi="Times New Roman"/>
          <w:i/>
          <w:color w:val="000000" w:themeColor="text1"/>
        </w:rPr>
        <w:t>answers</w:t>
      </w:r>
      <w:r w:rsidR="00FF7BDA" w:rsidRPr="00EB5E43">
        <w:rPr>
          <w:b/>
          <w:i/>
          <w:color w:val="000000" w:themeColor="text1"/>
          <w:sz w:val="26"/>
          <w:szCs w:val="26"/>
          <w:bdr w:val="none" w:sz="0" w:space="0" w:color="auto" w:frame="1"/>
          <w:lang w:eastAsia="en-SG"/>
        </w:rPr>
        <w:t>:</w:t>
      </w:r>
    </w:p>
    <w:tbl>
      <w:tblPr>
        <w:tblStyle w:val="TableGrid"/>
        <w:tblW w:w="0" w:type="auto"/>
        <w:tblLook w:val="04A0" w:firstRow="1" w:lastRow="0" w:firstColumn="1" w:lastColumn="0" w:noHBand="0" w:noVBand="1"/>
      </w:tblPr>
      <w:tblGrid>
        <w:gridCol w:w="2010"/>
        <w:gridCol w:w="2009"/>
        <w:gridCol w:w="2009"/>
        <w:gridCol w:w="2009"/>
        <w:gridCol w:w="2016"/>
      </w:tblGrid>
      <w:tr w:rsidR="00E01EB9" w:rsidRPr="00EB5E43" w14:paraId="5D03FA71" w14:textId="77777777" w:rsidTr="00501AF2">
        <w:tc>
          <w:tcPr>
            <w:tcW w:w="2010" w:type="dxa"/>
          </w:tcPr>
          <w:p w14:paraId="727E023E" w14:textId="011A99A5" w:rsidR="00E01EB9" w:rsidRPr="00EB5E43" w:rsidRDefault="00935304"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56</w:t>
            </w:r>
            <w:r w:rsidR="00E01EB9" w:rsidRPr="00EB5E43">
              <w:rPr>
                <w:bCs/>
                <w:color w:val="000000" w:themeColor="text1"/>
                <w:sz w:val="26"/>
                <w:szCs w:val="26"/>
                <w:bdr w:val="none" w:sz="0" w:space="0" w:color="auto" w:frame="1"/>
                <w:lang w:eastAsia="en-SG"/>
              </w:rPr>
              <w:t>.</w:t>
            </w:r>
          </w:p>
        </w:tc>
        <w:tc>
          <w:tcPr>
            <w:tcW w:w="2009" w:type="dxa"/>
          </w:tcPr>
          <w:p w14:paraId="67290672" w14:textId="2501263C" w:rsidR="00E01EB9" w:rsidRPr="00EB5E43" w:rsidRDefault="00935304"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57</w:t>
            </w:r>
            <w:r w:rsidR="00E01EB9" w:rsidRPr="00EB5E43">
              <w:rPr>
                <w:bCs/>
                <w:color w:val="000000" w:themeColor="text1"/>
                <w:sz w:val="26"/>
                <w:szCs w:val="26"/>
                <w:bdr w:val="none" w:sz="0" w:space="0" w:color="auto" w:frame="1"/>
                <w:lang w:eastAsia="en-SG"/>
              </w:rPr>
              <w:t>.</w:t>
            </w:r>
          </w:p>
        </w:tc>
        <w:tc>
          <w:tcPr>
            <w:tcW w:w="2009" w:type="dxa"/>
          </w:tcPr>
          <w:p w14:paraId="2BE9426B" w14:textId="2737CCD5" w:rsidR="00E01EB9" w:rsidRPr="00EB5E43" w:rsidRDefault="00935304"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58</w:t>
            </w:r>
            <w:r w:rsidR="00E01EB9" w:rsidRPr="00EB5E43">
              <w:rPr>
                <w:bCs/>
                <w:color w:val="000000" w:themeColor="text1"/>
                <w:sz w:val="26"/>
                <w:szCs w:val="26"/>
                <w:bdr w:val="none" w:sz="0" w:space="0" w:color="auto" w:frame="1"/>
                <w:lang w:eastAsia="en-SG"/>
              </w:rPr>
              <w:t>.</w:t>
            </w:r>
          </w:p>
        </w:tc>
        <w:tc>
          <w:tcPr>
            <w:tcW w:w="2009" w:type="dxa"/>
          </w:tcPr>
          <w:p w14:paraId="2EA5D824" w14:textId="606C78B6" w:rsidR="00E01EB9" w:rsidRPr="00EB5E43" w:rsidRDefault="00935304"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59</w:t>
            </w:r>
            <w:r w:rsidR="00E01EB9" w:rsidRPr="00EB5E43">
              <w:rPr>
                <w:bCs/>
                <w:color w:val="000000" w:themeColor="text1"/>
                <w:sz w:val="26"/>
                <w:szCs w:val="26"/>
                <w:bdr w:val="none" w:sz="0" w:space="0" w:color="auto" w:frame="1"/>
                <w:lang w:eastAsia="en-SG"/>
              </w:rPr>
              <w:t>.</w:t>
            </w:r>
          </w:p>
        </w:tc>
        <w:tc>
          <w:tcPr>
            <w:tcW w:w="2016" w:type="dxa"/>
          </w:tcPr>
          <w:p w14:paraId="2B61ABAE" w14:textId="5A930A92" w:rsidR="00E01EB9" w:rsidRPr="00EB5E43" w:rsidRDefault="00935304"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60</w:t>
            </w:r>
            <w:r w:rsidR="00E01EB9" w:rsidRPr="00EB5E43">
              <w:rPr>
                <w:bCs/>
                <w:color w:val="000000" w:themeColor="text1"/>
                <w:sz w:val="26"/>
                <w:szCs w:val="26"/>
                <w:bdr w:val="none" w:sz="0" w:space="0" w:color="auto" w:frame="1"/>
                <w:lang w:eastAsia="en-SG"/>
              </w:rPr>
              <w:t>.</w:t>
            </w:r>
          </w:p>
        </w:tc>
      </w:tr>
      <w:tr w:rsidR="00E01EB9" w:rsidRPr="00EB5E43" w14:paraId="345001A0" w14:textId="77777777" w:rsidTr="00501AF2">
        <w:tc>
          <w:tcPr>
            <w:tcW w:w="2010" w:type="dxa"/>
          </w:tcPr>
          <w:p w14:paraId="7CAB9EC8" w14:textId="560971B5" w:rsidR="00E01EB9" w:rsidRPr="00EB5E43" w:rsidRDefault="00E01EB9" w:rsidP="00111C42">
            <w:pPr>
              <w:tabs>
                <w:tab w:val="left" w:pos="426"/>
              </w:tabs>
              <w:contextualSpacing/>
              <w:rPr>
                <w:bCs/>
                <w:color w:val="000000" w:themeColor="text1"/>
                <w:sz w:val="26"/>
                <w:szCs w:val="26"/>
                <w:bdr w:val="none" w:sz="0" w:space="0" w:color="auto" w:frame="1"/>
                <w:lang w:eastAsia="en-SG"/>
              </w:rPr>
            </w:pPr>
            <w:r w:rsidRPr="00EB5E43">
              <w:rPr>
                <w:bCs/>
                <w:color w:val="000000" w:themeColor="text1"/>
                <w:sz w:val="26"/>
                <w:szCs w:val="26"/>
                <w:bdr w:val="none" w:sz="0" w:space="0" w:color="auto" w:frame="1"/>
                <w:lang w:eastAsia="en-SG"/>
              </w:rPr>
              <w:t>6</w:t>
            </w:r>
            <w:r w:rsidR="00935304">
              <w:rPr>
                <w:bCs/>
                <w:color w:val="000000" w:themeColor="text1"/>
                <w:sz w:val="26"/>
                <w:szCs w:val="26"/>
                <w:bdr w:val="none" w:sz="0" w:space="0" w:color="auto" w:frame="1"/>
                <w:lang w:eastAsia="en-SG"/>
              </w:rPr>
              <w:t>1</w:t>
            </w:r>
            <w:r w:rsidRPr="00EB5E43">
              <w:rPr>
                <w:bCs/>
                <w:color w:val="000000" w:themeColor="text1"/>
                <w:sz w:val="26"/>
                <w:szCs w:val="26"/>
                <w:bdr w:val="none" w:sz="0" w:space="0" w:color="auto" w:frame="1"/>
                <w:lang w:eastAsia="en-SG"/>
              </w:rPr>
              <w:t>.</w:t>
            </w:r>
          </w:p>
        </w:tc>
        <w:tc>
          <w:tcPr>
            <w:tcW w:w="2009" w:type="dxa"/>
          </w:tcPr>
          <w:p w14:paraId="5EF767C6" w14:textId="033DEC5E" w:rsidR="00E01EB9" w:rsidRPr="00EB5E43" w:rsidRDefault="00935304"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62</w:t>
            </w:r>
            <w:r w:rsidR="00E01EB9" w:rsidRPr="00EB5E43">
              <w:rPr>
                <w:bCs/>
                <w:color w:val="000000" w:themeColor="text1"/>
                <w:sz w:val="26"/>
                <w:szCs w:val="26"/>
                <w:bdr w:val="none" w:sz="0" w:space="0" w:color="auto" w:frame="1"/>
                <w:lang w:eastAsia="en-SG"/>
              </w:rPr>
              <w:t>.</w:t>
            </w:r>
          </w:p>
        </w:tc>
        <w:tc>
          <w:tcPr>
            <w:tcW w:w="2009" w:type="dxa"/>
          </w:tcPr>
          <w:p w14:paraId="5455005A" w14:textId="63A1AC3C" w:rsidR="00E01EB9" w:rsidRPr="00EB5E43" w:rsidRDefault="00935304"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63</w:t>
            </w:r>
            <w:r w:rsidR="00E01EB9" w:rsidRPr="00EB5E43">
              <w:rPr>
                <w:bCs/>
                <w:color w:val="000000" w:themeColor="text1"/>
                <w:sz w:val="26"/>
                <w:szCs w:val="26"/>
                <w:bdr w:val="none" w:sz="0" w:space="0" w:color="auto" w:frame="1"/>
                <w:lang w:eastAsia="en-SG"/>
              </w:rPr>
              <w:t>.</w:t>
            </w:r>
          </w:p>
        </w:tc>
        <w:tc>
          <w:tcPr>
            <w:tcW w:w="2009" w:type="dxa"/>
          </w:tcPr>
          <w:p w14:paraId="5BFB6C56" w14:textId="67C1D127" w:rsidR="00E01EB9" w:rsidRPr="00EB5E43" w:rsidRDefault="00935304"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64</w:t>
            </w:r>
            <w:r w:rsidR="00E01EB9" w:rsidRPr="00EB5E43">
              <w:rPr>
                <w:bCs/>
                <w:color w:val="000000" w:themeColor="text1"/>
                <w:sz w:val="26"/>
                <w:szCs w:val="26"/>
                <w:bdr w:val="none" w:sz="0" w:space="0" w:color="auto" w:frame="1"/>
                <w:lang w:eastAsia="en-SG"/>
              </w:rPr>
              <w:t>.</w:t>
            </w:r>
          </w:p>
        </w:tc>
        <w:tc>
          <w:tcPr>
            <w:tcW w:w="2016" w:type="dxa"/>
          </w:tcPr>
          <w:p w14:paraId="577811CE" w14:textId="7DDBF3B0" w:rsidR="00E01EB9" w:rsidRPr="00EB5E43" w:rsidRDefault="00935304"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65</w:t>
            </w:r>
            <w:r w:rsidR="00E01EB9" w:rsidRPr="00EB5E43">
              <w:rPr>
                <w:bCs/>
                <w:color w:val="000000" w:themeColor="text1"/>
                <w:sz w:val="26"/>
                <w:szCs w:val="26"/>
                <w:bdr w:val="none" w:sz="0" w:space="0" w:color="auto" w:frame="1"/>
                <w:lang w:eastAsia="en-SG"/>
              </w:rPr>
              <w:t>.</w:t>
            </w:r>
          </w:p>
        </w:tc>
      </w:tr>
    </w:tbl>
    <w:p w14:paraId="4E5D4A8B" w14:textId="77777777" w:rsidR="00697791" w:rsidRDefault="00697791" w:rsidP="00111C42">
      <w:pPr>
        <w:contextualSpacing/>
        <w:jc w:val="both"/>
        <w:rPr>
          <w:rFonts w:eastAsia="Times New Roman"/>
          <w:b/>
          <w:color w:val="000000" w:themeColor="text1"/>
          <w:sz w:val="26"/>
          <w:szCs w:val="26"/>
          <w:lang w:bidi="he-IL"/>
        </w:rPr>
      </w:pPr>
      <w:bookmarkStart w:id="1" w:name="_Hlk191050838"/>
    </w:p>
    <w:p w14:paraId="34CDA899" w14:textId="14C84D3B" w:rsidR="00F63067" w:rsidRDefault="00F63067" w:rsidP="00111C42">
      <w:pPr>
        <w:contextualSpacing/>
        <w:jc w:val="both"/>
        <w:rPr>
          <w:rFonts w:eastAsia="Times New Roman"/>
          <w:b/>
          <w:color w:val="000000" w:themeColor="text1"/>
          <w:sz w:val="26"/>
          <w:szCs w:val="26"/>
          <w:lang w:bidi="he-IL"/>
        </w:rPr>
      </w:pPr>
      <w:r>
        <w:rPr>
          <w:rFonts w:eastAsia="Times New Roman"/>
          <w:b/>
          <w:color w:val="000000" w:themeColor="text1"/>
          <w:sz w:val="26"/>
          <w:szCs w:val="26"/>
          <w:lang w:bidi="he-IL"/>
        </w:rPr>
        <w:t>Part 2. F</w:t>
      </w:r>
      <w:r w:rsidRPr="00F63067">
        <w:rPr>
          <w:rFonts w:eastAsia="Times New Roman"/>
          <w:b/>
          <w:color w:val="000000" w:themeColor="text1"/>
          <w:sz w:val="26"/>
          <w:szCs w:val="26"/>
          <w:lang w:bidi="he-IL"/>
        </w:rPr>
        <w:t>or questions 66 - 72, rearrange the fol</w:t>
      </w:r>
      <w:r w:rsidR="00237273">
        <w:rPr>
          <w:rFonts w:eastAsia="Times New Roman"/>
          <w:b/>
          <w:color w:val="000000" w:themeColor="text1"/>
          <w:sz w:val="26"/>
          <w:szCs w:val="26"/>
          <w:lang w:bidi="he-IL"/>
        </w:rPr>
        <w:t>l</w:t>
      </w:r>
      <w:r w:rsidRPr="00F63067">
        <w:rPr>
          <w:rFonts w:eastAsia="Times New Roman"/>
          <w:b/>
          <w:color w:val="000000" w:themeColor="text1"/>
          <w:sz w:val="26"/>
          <w:szCs w:val="26"/>
          <w:lang w:bidi="he-IL"/>
        </w:rPr>
        <w:t>owing sentences from A-H in order to make a complete and meaningful passage. Write your answers (A-H) in the corresponding numbered boxes provided. The first one, (0), has been done as an example.</w:t>
      </w:r>
    </w:p>
    <w:p w14:paraId="59ED6895" w14:textId="77777777" w:rsidR="0098731E" w:rsidRDefault="0098731E" w:rsidP="00111C42">
      <w:pPr>
        <w:contextualSpacing/>
        <w:jc w:val="both"/>
        <w:rPr>
          <w:rFonts w:eastAsia="Times New Roman"/>
          <w:bCs/>
          <w:color w:val="000000" w:themeColor="text1"/>
          <w:sz w:val="26"/>
          <w:szCs w:val="26"/>
          <w:lang w:bidi="he-IL"/>
        </w:rPr>
      </w:pPr>
    </w:p>
    <w:p w14:paraId="186D047F" w14:textId="77F28473" w:rsidR="0098731E" w:rsidRDefault="0098731E" w:rsidP="00111C42">
      <w:pPr>
        <w:contextualSpacing/>
        <w:jc w:val="both"/>
        <w:rPr>
          <w:rFonts w:eastAsia="Times New Roman"/>
          <w:bCs/>
          <w:color w:val="000000" w:themeColor="text1"/>
          <w:sz w:val="26"/>
          <w:szCs w:val="26"/>
          <w:lang w:bidi="he-IL"/>
        </w:rPr>
      </w:pPr>
      <w:r>
        <w:rPr>
          <w:rFonts w:eastAsia="Times New Roman"/>
          <w:bCs/>
          <w:color w:val="000000" w:themeColor="text1"/>
          <w:sz w:val="26"/>
          <w:szCs w:val="26"/>
          <w:lang w:bidi="he-IL"/>
        </w:rPr>
        <w:t>(</w:t>
      </w:r>
      <w:r w:rsidR="007A7089">
        <w:rPr>
          <w:rFonts w:eastAsia="Times New Roman"/>
          <w:bCs/>
          <w:color w:val="000000" w:themeColor="text1"/>
          <w:sz w:val="26"/>
          <w:szCs w:val="26"/>
          <w:lang w:bidi="he-IL"/>
        </w:rPr>
        <w:t>A</w:t>
      </w:r>
      <w:r>
        <w:rPr>
          <w:rFonts w:eastAsia="Times New Roman"/>
          <w:bCs/>
          <w:color w:val="000000" w:themeColor="text1"/>
          <w:sz w:val="26"/>
          <w:szCs w:val="26"/>
          <w:lang w:bidi="he-IL"/>
        </w:rPr>
        <w:t xml:space="preserve">) </w:t>
      </w:r>
      <w:r w:rsidRPr="0098731E">
        <w:rPr>
          <w:rFonts w:eastAsia="Times New Roman"/>
          <w:bCs/>
          <w:color w:val="000000" w:themeColor="text1"/>
          <w:sz w:val="26"/>
          <w:szCs w:val="26"/>
          <w:lang w:bidi="he-IL"/>
        </w:rPr>
        <w:t>Ever heard the phrase ‘go to work on an egg’? Still occasionally bandied around today, this was actually a slogan dreamt up by the UK Egg Marketing Board in the 1950s. Far from being based on science or nutrition, it was simply a marketing effort to encourage people to eat more eggs – but had the effect of making many believe that breakfast was key.</w:t>
      </w:r>
    </w:p>
    <w:p w14:paraId="6CA8B5E2" w14:textId="6F7A5888" w:rsidR="0098731E" w:rsidRDefault="00361699" w:rsidP="00111C42">
      <w:pPr>
        <w:contextualSpacing/>
        <w:jc w:val="both"/>
        <w:rPr>
          <w:rFonts w:eastAsia="Times New Roman"/>
          <w:bCs/>
          <w:color w:val="000000" w:themeColor="text1"/>
          <w:sz w:val="26"/>
          <w:szCs w:val="26"/>
          <w:lang w:bidi="he-IL"/>
        </w:rPr>
      </w:pPr>
      <w:r>
        <w:rPr>
          <w:rFonts w:eastAsia="Times New Roman"/>
          <w:bCs/>
          <w:color w:val="000000" w:themeColor="text1"/>
          <w:sz w:val="26"/>
          <w:szCs w:val="26"/>
          <w:lang w:bidi="he-IL"/>
        </w:rPr>
        <w:t>(</w:t>
      </w:r>
      <w:r w:rsidR="00D64E1B">
        <w:rPr>
          <w:rFonts w:eastAsia="Times New Roman"/>
          <w:bCs/>
          <w:color w:val="000000" w:themeColor="text1"/>
          <w:sz w:val="26"/>
          <w:szCs w:val="26"/>
          <w:lang w:bidi="he-IL"/>
        </w:rPr>
        <w:t>B</w:t>
      </w:r>
      <w:r>
        <w:rPr>
          <w:rFonts w:eastAsia="Times New Roman"/>
          <w:bCs/>
          <w:color w:val="000000" w:themeColor="text1"/>
          <w:sz w:val="26"/>
          <w:szCs w:val="26"/>
          <w:lang w:bidi="he-IL"/>
        </w:rPr>
        <w:t xml:space="preserve">) </w:t>
      </w:r>
      <w:r w:rsidR="0098731E" w:rsidRPr="0098731E">
        <w:rPr>
          <w:rFonts w:eastAsia="Times New Roman"/>
          <w:bCs/>
          <w:color w:val="000000" w:themeColor="text1"/>
          <w:sz w:val="26"/>
          <w:szCs w:val="26"/>
          <w:lang w:bidi="he-IL"/>
        </w:rPr>
        <w:t>"Having a meal at some point in the morning is important, but it is personal preference what time this takes place," says specialist dietitian Clare Thornton-Wood. "The name literally means 'break fast'. What the meal contains, rather than the timing, is more important. Some people might prefer a later, more substantial breakfast, while others want to eat immediately when they wake up."</w:t>
      </w:r>
    </w:p>
    <w:p w14:paraId="28E7E3BF" w14:textId="6A83E081" w:rsidR="0098731E" w:rsidRDefault="00361699" w:rsidP="00111C42">
      <w:pPr>
        <w:contextualSpacing/>
        <w:jc w:val="both"/>
        <w:rPr>
          <w:rFonts w:eastAsia="Times New Roman"/>
          <w:bCs/>
          <w:color w:val="000000" w:themeColor="text1"/>
          <w:sz w:val="26"/>
          <w:szCs w:val="26"/>
          <w:lang w:bidi="he-IL"/>
        </w:rPr>
      </w:pPr>
      <w:r>
        <w:rPr>
          <w:rFonts w:eastAsia="Times New Roman"/>
          <w:bCs/>
          <w:color w:val="000000" w:themeColor="text1"/>
          <w:sz w:val="26"/>
          <w:szCs w:val="26"/>
          <w:lang w:bidi="he-IL"/>
        </w:rPr>
        <w:t>(</w:t>
      </w:r>
      <w:r w:rsidR="00D64E1B">
        <w:rPr>
          <w:rFonts w:eastAsia="Times New Roman"/>
          <w:bCs/>
          <w:color w:val="000000" w:themeColor="text1"/>
          <w:sz w:val="26"/>
          <w:szCs w:val="26"/>
          <w:lang w:bidi="he-IL"/>
        </w:rPr>
        <w:t>C</w:t>
      </w:r>
      <w:r>
        <w:rPr>
          <w:rFonts w:eastAsia="Times New Roman"/>
          <w:bCs/>
          <w:color w:val="000000" w:themeColor="text1"/>
          <w:sz w:val="26"/>
          <w:szCs w:val="26"/>
          <w:lang w:bidi="he-IL"/>
        </w:rPr>
        <w:t xml:space="preserve">) </w:t>
      </w:r>
      <w:r w:rsidR="0098731E" w:rsidRPr="0098731E">
        <w:rPr>
          <w:rFonts w:eastAsia="Times New Roman"/>
          <w:bCs/>
          <w:color w:val="000000" w:themeColor="text1"/>
          <w:sz w:val="26"/>
          <w:szCs w:val="26"/>
          <w:lang w:bidi="he-IL"/>
        </w:rPr>
        <w:t>These days, skipping breakfast is commonplace. The rise in popularity of intermittent fasting (such as the 16:8 plan, where people eat only during an eight-hour window) has seen many people foregoing their morning meal in the hope of losing a few pounds. According to a </w:t>
      </w:r>
      <w:hyperlink r:id="rId9" w:history="1">
        <w:r w:rsidR="0098731E" w:rsidRPr="0098731E">
          <w:rPr>
            <w:rStyle w:val="Hyperlink"/>
            <w:rFonts w:eastAsia="Times New Roman"/>
            <w:bCs/>
            <w:color w:val="auto"/>
            <w:sz w:val="26"/>
            <w:szCs w:val="26"/>
            <w:u w:val="none"/>
            <w:lang w:bidi="he-IL"/>
          </w:rPr>
          <w:t>YouGov survey</w:t>
        </w:r>
      </w:hyperlink>
      <w:r w:rsidR="0098731E" w:rsidRPr="0098731E">
        <w:rPr>
          <w:rFonts w:eastAsia="Times New Roman"/>
          <w:bCs/>
          <w:color w:val="000000" w:themeColor="text1"/>
          <w:sz w:val="26"/>
          <w:szCs w:val="26"/>
          <w:lang w:bidi="he-IL"/>
        </w:rPr>
        <w:t>, 13% of adults never eat breakfast.</w:t>
      </w:r>
    </w:p>
    <w:p w14:paraId="13FA61D8" w14:textId="60657E33" w:rsidR="0098731E" w:rsidRDefault="00361699" w:rsidP="00111C42">
      <w:pPr>
        <w:contextualSpacing/>
        <w:jc w:val="both"/>
        <w:rPr>
          <w:rFonts w:eastAsia="Times New Roman"/>
          <w:bCs/>
          <w:color w:val="000000" w:themeColor="text1"/>
          <w:sz w:val="26"/>
          <w:szCs w:val="26"/>
          <w:lang w:bidi="he-IL"/>
        </w:rPr>
      </w:pPr>
      <w:r>
        <w:rPr>
          <w:rFonts w:eastAsia="Times New Roman"/>
          <w:bCs/>
          <w:color w:val="000000" w:themeColor="text1"/>
          <w:sz w:val="26"/>
          <w:szCs w:val="26"/>
          <w:lang w:bidi="he-IL"/>
        </w:rPr>
        <w:t>(</w:t>
      </w:r>
      <w:r w:rsidR="00D64E1B">
        <w:rPr>
          <w:rFonts w:eastAsia="Times New Roman"/>
          <w:bCs/>
          <w:color w:val="000000" w:themeColor="text1"/>
          <w:sz w:val="26"/>
          <w:szCs w:val="26"/>
          <w:lang w:bidi="he-IL"/>
        </w:rPr>
        <w:t>D</w:t>
      </w:r>
      <w:r>
        <w:rPr>
          <w:rFonts w:eastAsia="Times New Roman"/>
          <w:bCs/>
          <w:color w:val="000000" w:themeColor="text1"/>
          <w:sz w:val="26"/>
          <w:szCs w:val="26"/>
          <w:lang w:bidi="he-IL"/>
        </w:rPr>
        <w:t xml:space="preserve">) </w:t>
      </w:r>
      <w:r w:rsidR="0098731E" w:rsidRPr="0098731E">
        <w:rPr>
          <w:rFonts w:eastAsia="Times New Roman"/>
          <w:bCs/>
          <w:color w:val="000000" w:themeColor="text1"/>
          <w:sz w:val="26"/>
          <w:szCs w:val="26"/>
          <w:lang w:bidi="he-IL"/>
        </w:rPr>
        <w:t>But </w:t>
      </w:r>
      <w:hyperlink r:id="rId10" w:tgtFrame="_blank" w:history="1">
        <w:r w:rsidR="0098731E" w:rsidRPr="0098731E">
          <w:rPr>
            <w:rStyle w:val="Hyperlink"/>
            <w:rFonts w:eastAsia="Times New Roman"/>
            <w:bCs/>
            <w:color w:val="auto"/>
            <w:sz w:val="26"/>
            <w:szCs w:val="26"/>
            <w:u w:val="none"/>
            <w:lang w:bidi="he-IL"/>
          </w:rPr>
          <w:t>one study</w:t>
        </w:r>
      </w:hyperlink>
      <w:r w:rsidR="0098731E" w:rsidRPr="0098731E">
        <w:rPr>
          <w:rFonts w:eastAsia="Times New Roman"/>
          <w:bCs/>
          <w:color w:val="000000" w:themeColor="text1"/>
          <w:sz w:val="26"/>
          <w:szCs w:val="26"/>
          <w:lang w:bidi="he-IL"/>
        </w:rPr>
        <w:t> found that skipping breakfast and late meal consumption decreased the hormone leptin (which helps you feel full), while increasing the hunger hormone ghrelin.</w:t>
      </w:r>
    </w:p>
    <w:p w14:paraId="49F38A39" w14:textId="1E8E9DF3" w:rsidR="0098731E" w:rsidRDefault="00361699" w:rsidP="00111C42">
      <w:pPr>
        <w:contextualSpacing/>
        <w:jc w:val="both"/>
        <w:rPr>
          <w:rFonts w:eastAsia="Times New Roman"/>
          <w:bCs/>
          <w:color w:val="000000" w:themeColor="text1"/>
          <w:sz w:val="26"/>
          <w:szCs w:val="26"/>
          <w:lang w:bidi="he-IL"/>
        </w:rPr>
      </w:pPr>
      <w:r>
        <w:rPr>
          <w:rFonts w:eastAsia="Times New Roman"/>
          <w:bCs/>
          <w:color w:val="000000" w:themeColor="text1"/>
          <w:sz w:val="26"/>
          <w:szCs w:val="26"/>
          <w:lang w:bidi="he-IL"/>
        </w:rPr>
        <w:t>(</w:t>
      </w:r>
      <w:r w:rsidR="00D64E1B">
        <w:rPr>
          <w:rFonts w:eastAsia="Times New Roman"/>
          <w:bCs/>
          <w:color w:val="000000" w:themeColor="text1"/>
          <w:sz w:val="26"/>
          <w:szCs w:val="26"/>
          <w:lang w:bidi="he-IL"/>
        </w:rPr>
        <w:t>E</w:t>
      </w:r>
      <w:r>
        <w:rPr>
          <w:rFonts w:eastAsia="Times New Roman"/>
          <w:bCs/>
          <w:color w:val="000000" w:themeColor="text1"/>
          <w:sz w:val="26"/>
          <w:szCs w:val="26"/>
          <w:lang w:bidi="he-IL"/>
        </w:rPr>
        <w:t xml:space="preserve">) </w:t>
      </w:r>
      <w:r w:rsidR="0098731E" w:rsidRPr="0098731E">
        <w:rPr>
          <w:rFonts w:eastAsia="Times New Roman"/>
          <w:bCs/>
          <w:color w:val="000000" w:themeColor="text1"/>
          <w:sz w:val="26"/>
          <w:szCs w:val="26"/>
          <w:lang w:bidi="he-IL"/>
        </w:rPr>
        <w:t>Others, however, swear by their morning meal, and you only have to look at the rising popularity in shakes, smoothies and nuts and seeds toppers for bowls of yogurt or overnight oats to see how big the market for breakfast actually is.</w:t>
      </w:r>
    </w:p>
    <w:p w14:paraId="315BD9E7" w14:textId="32316047" w:rsidR="0098731E" w:rsidRDefault="00361699" w:rsidP="00111C42">
      <w:pPr>
        <w:contextualSpacing/>
        <w:jc w:val="both"/>
        <w:rPr>
          <w:rFonts w:eastAsia="Times New Roman"/>
          <w:bCs/>
          <w:color w:val="000000" w:themeColor="text1"/>
          <w:sz w:val="26"/>
          <w:szCs w:val="26"/>
          <w:lang w:bidi="he-IL"/>
        </w:rPr>
      </w:pPr>
      <w:r>
        <w:rPr>
          <w:rFonts w:eastAsia="Times New Roman"/>
          <w:bCs/>
          <w:color w:val="000000" w:themeColor="text1"/>
          <w:sz w:val="26"/>
          <w:szCs w:val="26"/>
          <w:lang w:bidi="he-IL"/>
        </w:rPr>
        <w:t>(</w:t>
      </w:r>
      <w:r w:rsidR="00D64E1B">
        <w:rPr>
          <w:rFonts w:eastAsia="Times New Roman"/>
          <w:bCs/>
          <w:color w:val="000000" w:themeColor="text1"/>
          <w:sz w:val="26"/>
          <w:szCs w:val="26"/>
          <w:lang w:bidi="he-IL"/>
        </w:rPr>
        <w:t>F</w:t>
      </w:r>
      <w:r>
        <w:rPr>
          <w:rFonts w:eastAsia="Times New Roman"/>
          <w:bCs/>
          <w:color w:val="000000" w:themeColor="text1"/>
          <w:sz w:val="26"/>
          <w:szCs w:val="26"/>
          <w:lang w:bidi="he-IL"/>
        </w:rPr>
        <w:t xml:space="preserve">) </w:t>
      </w:r>
      <w:r w:rsidR="0098731E" w:rsidRPr="0098731E">
        <w:rPr>
          <w:rFonts w:eastAsia="Times New Roman"/>
          <w:bCs/>
          <w:color w:val="000000" w:themeColor="text1"/>
          <w:sz w:val="26"/>
          <w:szCs w:val="26"/>
          <w:lang w:bidi="he-IL"/>
        </w:rPr>
        <w:t>Similar concepts such as breakfast being the ‘most important meal of the day’ are commonplace, but is this notion actually true? And on the flipside, what does the science say about skipping breakfast? Is it effective as a weight-loss method, for example, or does it have health implications?</w:t>
      </w:r>
    </w:p>
    <w:p w14:paraId="6BD1BAB7" w14:textId="202F9B49" w:rsidR="0098731E" w:rsidRDefault="00361699" w:rsidP="00111C42">
      <w:pPr>
        <w:contextualSpacing/>
        <w:jc w:val="both"/>
        <w:rPr>
          <w:rFonts w:eastAsia="Times New Roman"/>
          <w:bCs/>
          <w:color w:val="000000" w:themeColor="text1"/>
          <w:sz w:val="26"/>
          <w:szCs w:val="26"/>
          <w:lang w:bidi="he-IL"/>
        </w:rPr>
      </w:pPr>
      <w:r>
        <w:rPr>
          <w:rFonts w:eastAsia="Times New Roman"/>
          <w:bCs/>
          <w:color w:val="000000" w:themeColor="text1"/>
          <w:sz w:val="26"/>
          <w:szCs w:val="26"/>
          <w:lang w:bidi="he-IL"/>
        </w:rPr>
        <w:t>(</w:t>
      </w:r>
      <w:r w:rsidR="00D64E1B">
        <w:rPr>
          <w:rFonts w:eastAsia="Times New Roman"/>
          <w:bCs/>
          <w:color w:val="000000" w:themeColor="text1"/>
          <w:sz w:val="26"/>
          <w:szCs w:val="26"/>
          <w:lang w:bidi="he-IL"/>
        </w:rPr>
        <w:t>G</w:t>
      </w:r>
      <w:r>
        <w:rPr>
          <w:rFonts w:eastAsia="Times New Roman"/>
          <w:bCs/>
          <w:color w:val="000000" w:themeColor="text1"/>
          <w:sz w:val="26"/>
          <w:szCs w:val="26"/>
          <w:lang w:bidi="he-IL"/>
        </w:rPr>
        <w:t xml:space="preserve">) </w:t>
      </w:r>
      <w:r w:rsidR="0098731E" w:rsidRPr="0098731E">
        <w:rPr>
          <w:rFonts w:eastAsia="Times New Roman"/>
          <w:bCs/>
          <w:color w:val="000000" w:themeColor="text1"/>
          <w:sz w:val="26"/>
          <w:szCs w:val="26"/>
          <w:lang w:bidi="he-IL"/>
        </w:rPr>
        <w:t xml:space="preserve">For some people, missing breakfast is no big deal. They simply don't feel hungry first thing, and it can help them get up and out quicker in the mornings. But if you’re used to starting the day with some food and a cuppa, going without can feel odd. Not only is it part of your morning routine, but your body is used to being </w:t>
      </w:r>
      <w:r w:rsidR="008768BD" w:rsidRPr="0098731E">
        <w:rPr>
          <w:rFonts w:eastAsia="Times New Roman"/>
          <w:bCs/>
          <w:color w:val="000000" w:themeColor="text1"/>
          <w:sz w:val="26"/>
          <w:szCs w:val="26"/>
          <w:lang w:bidi="he-IL"/>
        </w:rPr>
        <w:t>refueled</w:t>
      </w:r>
      <w:r w:rsidR="0098731E" w:rsidRPr="0098731E">
        <w:rPr>
          <w:rFonts w:eastAsia="Times New Roman"/>
          <w:bCs/>
          <w:color w:val="000000" w:themeColor="text1"/>
          <w:sz w:val="26"/>
          <w:szCs w:val="26"/>
          <w:lang w:bidi="he-IL"/>
        </w:rPr>
        <w:t>, so chances are you’ll probably feel hungry and a bit light-headed without it.</w:t>
      </w:r>
    </w:p>
    <w:p w14:paraId="67F4E7AD" w14:textId="6DE6D45A" w:rsidR="0098731E" w:rsidRDefault="00361699" w:rsidP="00111C42">
      <w:pPr>
        <w:contextualSpacing/>
        <w:jc w:val="both"/>
        <w:rPr>
          <w:rFonts w:eastAsia="Times New Roman"/>
          <w:bCs/>
          <w:color w:val="000000" w:themeColor="text1"/>
          <w:sz w:val="26"/>
          <w:szCs w:val="26"/>
          <w:lang w:bidi="he-IL"/>
        </w:rPr>
      </w:pPr>
      <w:r>
        <w:rPr>
          <w:rFonts w:eastAsia="Times New Roman"/>
          <w:bCs/>
          <w:color w:val="000000" w:themeColor="text1"/>
          <w:sz w:val="26"/>
          <w:szCs w:val="26"/>
          <w:lang w:bidi="he-IL"/>
        </w:rPr>
        <w:t>(</w:t>
      </w:r>
      <w:r w:rsidR="00D64E1B">
        <w:rPr>
          <w:rFonts w:eastAsia="Times New Roman"/>
          <w:bCs/>
          <w:color w:val="000000" w:themeColor="text1"/>
          <w:sz w:val="26"/>
          <w:szCs w:val="26"/>
          <w:lang w:bidi="he-IL"/>
        </w:rPr>
        <w:t>H</w:t>
      </w:r>
      <w:r>
        <w:rPr>
          <w:rFonts w:eastAsia="Times New Roman"/>
          <w:bCs/>
          <w:color w:val="000000" w:themeColor="text1"/>
          <w:sz w:val="26"/>
          <w:szCs w:val="26"/>
          <w:lang w:bidi="he-IL"/>
        </w:rPr>
        <w:t xml:space="preserve">) </w:t>
      </w:r>
      <w:r w:rsidR="0098731E" w:rsidRPr="0098731E">
        <w:rPr>
          <w:rFonts w:eastAsia="Times New Roman"/>
          <w:bCs/>
          <w:color w:val="000000" w:themeColor="text1"/>
          <w:sz w:val="26"/>
          <w:szCs w:val="26"/>
          <w:lang w:bidi="he-IL"/>
        </w:rPr>
        <w:t>Inside your body, there’s a lot going on. Intermittent fasting can cause changes in your body’s hormone levels. It can </w:t>
      </w:r>
      <w:hyperlink r:id="rId11" w:tgtFrame="_blank" w:history="1">
        <w:r w:rsidR="0098731E" w:rsidRPr="0098731E">
          <w:rPr>
            <w:rStyle w:val="Hyperlink"/>
            <w:rFonts w:eastAsia="Times New Roman"/>
            <w:bCs/>
            <w:color w:val="auto"/>
            <w:sz w:val="26"/>
            <w:szCs w:val="26"/>
            <w:u w:val="none"/>
            <w:lang w:bidi="he-IL"/>
          </w:rPr>
          <w:t>decrease insulin level</w:t>
        </w:r>
        <w:r w:rsidR="0098731E" w:rsidRPr="0098731E">
          <w:rPr>
            <w:rStyle w:val="Hyperlink"/>
            <w:rFonts w:eastAsia="Times New Roman"/>
            <w:bCs/>
            <w:sz w:val="26"/>
            <w:szCs w:val="26"/>
            <w:lang w:bidi="he-IL"/>
          </w:rPr>
          <w:t>s</w:t>
        </w:r>
      </w:hyperlink>
      <w:r w:rsidR="0098731E" w:rsidRPr="0098731E">
        <w:rPr>
          <w:rFonts w:eastAsia="Times New Roman"/>
          <w:bCs/>
          <w:color w:val="000000" w:themeColor="text1"/>
          <w:sz w:val="26"/>
          <w:szCs w:val="26"/>
          <w:lang w:bidi="he-IL"/>
        </w:rPr>
        <w:t> and improve insulin sensitivity, which is beneficial for weight loss overall and reduces your risk of diabetes.</w:t>
      </w:r>
    </w:p>
    <w:p w14:paraId="333506CF" w14:textId="77777777" w:rsidR="00D016E9" w:rsidRPr="00EB5E43" w:rsidRDefault="00D016E9" w:rsidP="00111C42">
      <w:pPr>
        <w:tabs>
          <w:tab w:val="left" w:pos="426"/>
        </w:tabs>
        <w:contextualSpacing/>
        <w:rPr>
          <w:b/>
          <w:i/>
          <w:color w:val="000000" w:themeColor="text1"/>
          <w:sz w:val="26"/>
          <w:szCs w:val="26"/>
          <w:bdr w:val="none" w:sz="0" w:space="0" w:color="auto" w:frame="1"/>
          <w:lang w:eastAsia="en-SG"/>
        </w:rPr>
      </w:pPr>
      <w:r w:rsidRPr="00EB5E43">
        <w:rPr>
          <w:b/>
          <w:i/>
          <w:color w:val="000000" w:themeColor="text1"/>
          <w:sz w:val="26"/>
          <w:szCs w:val="26"/>
          <w:bdr w:val="none" w:sz="0" w:space="0" w:color="auto" w:frame="1"/>
          <w:lang w:eastAsia="en-SG"/>
        </w:rPr>
        <w:t xml:space="preserve">Your </w:t>
      </w:r>
      <w:r w:rsidRPr="00EB5E43">
        <w:rPr>
          <w:rStyle w:val="fontstyle31"/>
          <w:rFonts w:ascii="Times New Roman" w:hAnsi="Times New Roman"/>
          <w:i/>
          <w:color w:val="000000" w:themeColor="text1"/>
        </w:rPr>
        <w:t>answers</w:t>
      </w:r>
      <w:r w:rsidRPr="00EB5E43">
        <w:rPr>
          <w:b/>
          <w:i/>
          <w:color w:val="000000" w:themeColor="text1"/>
          <w:sz w:val="26"/>
          <w:szCs w:val="26"/>
          <w:bdr w:val="none" w:sz="0" w:space="0" w:color="auto" w:frame="1"/>
          <w:lang w:eastAsia="en-SG"/>
        </w:rPr>
        <w:t>:</w:t>
      </w:r>
    </w:p>
    <w:tbl>
      <w:tblPr>
        <w:tblStyle w:val="TableGrid"/>
        <w:tblW w:w="0" w:type="auto"/>
        <w:tblLook w:val="04A0" w:firstRow="1" w:lastRow="0" w:firstColumn="1" w:lastColumn="0" w:noHBand="0" w:noVBand="1"/>
      </w:tblPr>
      <w:tblGrid>
        <w:gridCol w:w="1301"/>
        <w:gridCol w:w="1301"/>
        <w:gridCol w:w="1301"/>
        <w:gridCol w:w="1301"/>
        <w:gridCol w:w="1150"/>
        <w:gridCol w:w="1305"/>
        <w:gridCol w:w="1197"/>
        <w:gridCol w:w="1197"/>
      </w:tblGrid>
      <w:tr w:rsidR="00D016E9" w:rsidRPr="00EB5E43" w14:paraId="70BD9176" w14:textId="2D9711E7" w:rsidTr="00D016E9">
        <w:tc>
          <w:tcPr>
            <w:tcW w:w="1301" w:type="dxa"/>
          </w:tcPr>
          <w:p w14:paraId="1452FC2F" w14:textId="0EA8CBCE" w:rsidR="00D016E9" w:rsidRPr="00EB5E43" w:rsidRDefault="00D016E9"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0</w:t>
            </w:r>
            <w:r w:rsidRPr="00EB5E43">
              <w:rPr>
                <w:bCs/>
                <w:color w:val="000000" w:themeColor="text1"/>
                <w:sz w:val="26"/>
                <w:szCs w:val="26"/>
                <w:bdr w:val="none" w:sz="0" w:space="0" w:color="auto" w:frame="1"/>
                <w:lang w:eastAsia="en-SG"/>
              </w:rPr>
              <w:t>.</w:t>
            </w:r>
            <w:r>
              <w:rPr>
                <w:bCs/>
                <w:color w:val="000000" w:themeColor="text1"/>
                <w:sz w:val="26"/>
                <w:szCs w:val="26"/>
                <w:bdr w:val="none" w:sz="0" w:space="0" w:color="auto" w:frame="1"/>
                <w:lang w:eastAsia="en-SG"/>
              </w:rPr>
              <w:t xml:space="preserve"> A</w:t>
            </w:r>
          </w:p>
        </w:tc>
        <w:tc>
          <w:tcPr>
            <w:tcW w:w="1301" w:type="dxa"/>
          </w:tcPr>
          <w:p w14:paraId="4EA14767" w14:textId="301DAD68" w:rsidR="00D016E9" w:rsidRPr="00EB5E43" w:rsidRDefault="00D016E9"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66</w:t>
            </w:r>
            <w:r w:rsidRPr="00EB5E43">
              <w:rPr>
                <w:bCs/>
                <w:color w:val="000000" w:themeColor="text1"/>
                <w:sz w:val="26"/>
                <w:szCs w:val="26"/>
                <w:bdr w:val="none" w:sz="0" w:space="0" w:color="auto" w:frame="1"/>
                <w:lang w:eastAsia="en-SG"/>
              </w:rPr>
              <w:t>.</w:t>
            </w:r>
          </w:p>
        </w:tc>
        <w:tc>
          <w:tcPr>
            <w:tcW w:w="1301" w:type="dxa"/>
          </w:tcPr>
          <w:p w14:paraId="1C3D1A54" w14:textId="057ED8D9" w:rsidR="00D016E9" w:rsidRPr="00EB5E43" w:rsidRDefault="00D016E9"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67</w:t>
            </w:r>
            <w:r w:rsidRPr="00EB5E43">
              <w:rPr>
                <w:bCs/>
                <w:color w:val="000000" w:themeColor="text1"/>
                <w:sz w:val="26"/>
                <w:szCs w:val="26"/>
                <w:bdr w:val="none" w:sz="0" w:space="0" w:color="auto" w:frame="1"/>
                <w:lang w:eastAsia="en-SG"/>
              </w:rPr>
              <w:t>.</w:t>
            </w:r>
          </w:p>
        </w:tc>
        <w:tc>
          <w:tcPr>
            <w:tcW w:w="1301" w:type="dxa"/>
          </w:tcPr>
          <w:p w14:paraId="6F27CF2C" w14:textId="739286A7" w:rsidR="00D016E9" w:rsidRPr="00EB5E43" w:rsidRDefault="00D016E9"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68</w:t>
            </w:r>
            <w:r w:rsidRPr="00EB5E43">
              <w:rPr>
                <w:bCs/>
                <w:color w:val="000000" w:themeColor="text1"/>
                <w:sz w:val="26"/>
                <w:szCs w:val="26"/>
                <w:bdr w:val="none" w:sz="0" w:space="0" w:color="auto" w:frame="1"/>
                <w:lang w:eastAsia="en-SG"/>
              </w:rPr>
              <w:t>.</w:t>
            </w:r>
          </w:p>
        </w:tc>
        <w:tc>
          <w:tcPr>
            <w:tcW w:w="1150" w:type="dxa"/>
          </w:tcPr>
          <w:p w14:paraId="6C410E17" w14:textId="38C974A3" w:rsidR="00D016E9" w:rsidRDefault="00D016E9"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69.</w:t>
            </w:r>
          </w:p>
        </w:tc>
        <w:tc>
          <w:tcPr>
            <w:tcW w:w="1305" w:type="dxa"/>
          </w:tcPr>
          <w:p w14:paraId="6543AFD6" w14:textId="5E9D369E" w:rsidR="00D016E9" w:rsidRPr="00EB5E43" w:rsidRDefault="00D016E9"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70</w:t>
            </w:r>
            <w:r w:rsidRPr="00EB5E43">
              <w:rPr>
                <w:bCs/>
                <w:color w:val="000000" w:themeColor="text1"/>
                <w:sz w:val="26"/>
                <w:szCs w:val="26"/>
                <w:bdr w:val="none" w:sz="0" w:space="0" w:color="auto" w:frame="1"/>
                <w:lang w:eastAsia="en-SG"/>
              </w:rPr>
              <w:t>.</w:t>
            </w:r>
          </w:p>
        </w:tc>
        <w:tc>
          <w:tcPr>
            <w:tcW w:w="1197" w:type="dxa"/>
          </w:tcPr>
          <w:p w14:paraId="2AAA63BD" w14:textId="32C6D9BD" w:rsidR="00D016E9" w:rsidRDefault="00D016E9"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71.</w:t>
            </w:r>
          </w:p>
        </w:tc>
        <w:tc>
          <w:tcPr>
            <w:tcW w:w="1197" w:type="dxa"/>
          </w:tcPr>
          <w:p w14:paraId="1796A702" w14:textId="438E402C" w:rsidR="00D016E9" w:rsidRDefault="00D016E9"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72.</w:t>
            </w:r>
          </w:p>
        </w:tc>
      </w:tr>
    </w:tbl>
    <w:p w14:paraId="0ADCE55B" w14:textId="77777777" w:rsidR="00D64E1B" w:rsidRDefault="00D64E1B" w:rsidP="00111C42">
      <w:pPr>
        <w:contextualSpacing/>
        <w:jc w:val="both"/>
        <w:rPr>
          <w:rFonts w:eastAsia="Times New Roman"/>
          <w:bCs/>
          <w:color w:val="000000" w:themeColor="text1"/>
          <w:sz w:val="26"/>
          <w:szCs w:val="26"/>
          <w:lang w:bidi="he-IL"/>
        </w:rPr>
      </w:pPr>
    </w:p>
    <w:p w14:paraId="03F73ABA" w14:textId="3F04C385" w:rsidR="00CB08D8" w:rsidRPr="00EB5E43" w:rsidRDefault="00CB08D8" w:rsidP="00111C42">
      <w:pPr>
        <w:contextualSpacing/>
        <w:jc w:val="both"/>
        <w:rPr>
          <w:b/>
          <w:iCs/>
          <w:color w:val="000000" w:themeColor="text1"/>
          <w:sz w:val="26"/>
          <w:szCs w:val="26"/>
        </w:rPr>
      </w:pPr>
      <w:r w:rsidRPr="00EB5E43">
        <w:rPr>
          <w:rFonts w:eastAsia="Times New Roman"/>
          <w:b/>
          <w:color w:val="000000" w:themeColor="text1"/>
          <w:sz w:val="26"/>
          <w:szCs w:val="26"/>
          <w:lang w:bidi="he-IL"/>
        </w:rPr>
        <w:t xml:space="preserve">Part </w:t>
      </w:r>
      <w:r w:rsidR="00F63067">
        <w:rPr>
          <w:rFonts w:eastAsia="Times New Roman"/>
          <w:b/>
          <w:color w:val="000000" w:themeColor="text1"/>
          <w:sz w:val="26"/>
          <w:szCs w:val="26"/>
          <w:lang w:bidi="he-IL"/>
        </w:rPr>
        <w:t>3</w:t>
      </w:r>
      <w:r w:rsidRPr="00EB5E43">
        <w:rPr>
          <w:rFonts w:eastAsia="Times New Roman"/>
          <w:b/>
          <w:color w:val="000000" w:themeColor="text1"/>
          <w:sz w:val="26"/>
          <w:szCs w:val="26"/>
          <w:lang w:bidi="he-IL"/>
        </w:rPr>
        <w:t xml:space="preserve">: </w:t>
      </w:r>
      <w:r w:rsidRPr="00EB5E43">
        <w:rPr>
          <w:b/>
          <w:color w:val="000000" w:themeColor="text1"/>
          <w:sz w:val="26"/>
          <w:szCs w:val="26"/>
        </w:rPr>
        <w:t xml:space="preserve">Read the text and </w:t>
      </w:r>
      <w:r w:rsidRPr="00EB5E43">
        <w:rPr>
          <w:rFonts w:eastAsia="Times New Roman"/>
          <w:b/>
          <w:color w:val="000000" w:themeColor="text1"/>
          <w:sz w:val="26"/>
          <w:szCs w:val="26"/>
          <w:lang w:bidi="he-IL"/>
        </w:rPr>
        <w:t xml:space="preserve">do the tasks that follow. </w:t>
      </w:r>
      <w:bookmarkEnd w:id="1"/>
      <w:r w:rsidR="004504EF" w:rsidRPr="00EB5E43">
        <w:rPr>
          <w:b/>
          <w:bCs/>
          <w:color w:val="000000" w:themeColor="text1"/>
          <w:sz w:val="26"/>
          <w:szCs w:val="26"/>
          <w:bdr w:val="none" w:sz="0" w:space="0" w:color="auto" w:frame="1"/>
          <w:lang w:eastAsia="en-SG"/>
        </w:rPr>
        <w:t>(2</w:t>
      </w:r>
      <w:r w:rsidRPr="00EB5E43">
        <w:rPr>
          <w:b/>
          <w:bCs/>
          <w:color w:val="000000" w:themeColor="text1"/>
          <w:sz w:val="26"/>
          <w:szCs w:val="26"/>
          <w:bdr w:val="none" w:sz="0" w:space="0" w:color="auto" w:frame="1"/>
          <w:lang w:eastAsia="en-SG"/>
        </w:rPr>
        <w:t>0 pts)</w:t>
      </w:r>
    </w:p>
    <w:p w14:paraId="2A88A157" w14:textId="77777777" w:rsidR="00935304" w:rsidRPr="00935304" w:rsidRDefault="00935304" w:rsidP="00111C42">
      <w:pPr>
        <w:tabs>
          <w:tab w:val="left" w:pos="3171"/>
        </w:tabs>
        <w:contextualSpacing/>
        <w:jc w:val="center"/>
        <w:rPr>
          <w:b/>
          <w:iCs/>
          <w:noProof/>
          <w:color w:val="000000" w:themeColor="text1"/>
          <w:sz w:val="26"/>
          <w:szCs w:val="26"/>
        </w:rPr>
      </w:pPr>
      <w:r w:rsidRPr="00935304">
        <w:rPr>
          <w:b/>
          <w:iCs/>
          <w:noProof/>
          <w:color w:val="000000" w:themeColor="text1"/>
          <w:sz w:val="26"/>
          <w:szCs w:val="26"/>
        </w:rPr>
        <w:t>How stress affects our judgement</w:t>
      </w:r>
    </w:p>
    <w:p w14:paraId="2D46D381" w14:textId="77777777" w:rsidR="00935304" w:rsidRPr="00935304" w:rsidRDefault="00935304" w:rsidP="007F6B1A">
      <w:pPr>
        <w:tabs>
          <w:tab w:val="left" w:pos="3171"/>
        </w:tabs>
        <w:contextualSpacing/>
        <w:jc w:val="both"/>
        <w:rPr>
          <w:bCs/>
          <w:iCs/>
          <w:noProof/>
          <w:color w:val="000000" w:themeColor="text1"/>
          <w:sz w:val="26"/>
          <w:szCs w:val="26"/>
        </w:rPr>
      </w:pPr>
      <w:r w:rsidRPr="00935304">
        <w:rPr>
          <w:bCs/>
          <w:iCs/>
          <w:noProof/>
          <w:color w:val="000000" w:themeColor="text1"/>
          <w:sz w:val="26"/>
          <w:szCs w:val="26"/>
        </w:rPr>
        <w:t>Some of the most important decisions of our lives occur while we’re feeling stressed and anxious. From medical decisions to financial and professional ones, we are all  sometimes required to weigh up information under stressful conditions. But do we  become better or worse at processing and using information under such circumstances?</w:t>
      </w:r>
    </w:p>
    <w:p w14:paraId="112CBAE2" w14:textId="77777777" w:rsidR="00935304" w:rsidRPr="007F6B1A" w:rsidRDefault="00935304" w:rsidP="007F6B1A">
      <w:pPr>
        <w:tabs>
          <w:tab w:val="left" w:pos="3171"/>
        </w:tabs>
        <w:contextualSpacing/>
        <w:jc w:val="both"/>
        <w:rPr>
          <w:bCs/>
          <w:iCs/>
          <w:noProof/>
          <w:color w:val="000000" w:themeColor="text1"/>
          <w:sz w:val="10"/>
          <w:szCs w:val="10"/>
        </w:rPr>
      </w:pPr>
    </w:p>
    <w:p w14:paraId="7C0A1A5C" w14:textId="77777777" w:rsidR="00935304" w:rsidRPr="00935304" w:rsidRDefault="00935304" w:rsidP="007F6B1A">
      <w:pPr>
        <w:tabs>
          <w:tab w:val="left" w:pos="3171"/>
        </w:tabs>
        <w:contextualSpacing/>
        <w:jc w:val="both"/>
        <w:rPr>
          <w:bCs/>
          <w:iCs/>
          <w:noProof/>
          <w:color w:val="000000" w:themeColor="text1"/>
          <w:sz w:val="26"/>
          <w:szCs w:val="26"/>
        </w:rPr>
      </w:pPr>
      <w:r w:rsidRPr="00935304">
        <w:rPr>
          <w:bCs/>
          <w:iCs/>
          <w:noProof/>
          <w:color w:val="000000" w:themeColor="text1"/>
          <w:sz w:val="26"/>
          <w:szCs w:val="26"/>
        </w:rPr>
        <w:t>My colleague and I, both neuroscientists, wanted to investigate how the mind  operates under stress, so we visited some local fire stations. Firefighters’ workdays  vary quite a bit. Some are pretty relaxed; they’ll spend their time washing the truck,  cleaning equipment, cooking meals and reading. Other days can be hectic, with numerous life-threatening incidents to attend to; they’ll enter burning homes to  rescue trapped residents, and assist with medical emergencies. These ups and  downs presented the perfect setting for an experiment on how people’s ability to use information changes when they feel under pressure.</w:t>
      </w:r>
    </w:p>
    <w:p w14:paraId="2AA22659" w14:textId="77777777" w:rsidR="00935304" w:rsidRPr="007F6B1A" w:rsidRDefault="00935304" w:rsidP="007F6B1A">
      <w:pPr>
        <w:tabs>
          <w:tab w:val="left" w:pos="3171"/>
        </w:tabs>
        <w:contextualSpacing/>
        <w:jc w:val="both"/>
        <w:rPr>
          <w:bCs/>
          <w:iCs/>
          <w:noProof/>
          <w:color w:val="000000" w:themeColor="text1"/>
          <w:sz w:val="8"/>
          <w:szCs w:val="8"/>
        </w:rPr>
      </w:pPr>
    </w:p>
    <w:p w14:paraId="29A5DF9A" w14:textId="77777777" w:rsidR="00935304" w:rsidRPr="00935304" w:rsidRDefault="00935304" w:rsidP="007F6B1A">
      <w:pPr>
        <w:tabs>
          <w:tab w:val="left" w:pos="3171"/>
        </w:tabs>
        <w:contextualSpacing/>
        <w:jc w:val="both"/>
        <w:rPr>
          <w:bCs/>
          <w:iCs/>
          <w:noProof/>
          <w:color w:val="000000" w:themeColor="text1"/>
          <w:sz w:val="26"/>
          <w:szCs w:val="26"/>
        </w:rPr>
      </w:pPr>
      <w:r w:rsidRPr="00935304">
        <w:rPr>
          <w:bCs/>
          <w:iCs/>
          <w:noProof/>
          <w:color w:val="000000" w:themeColor="text1"/>
          <w:sz w:val="26"/>
          <w:szCs w:val="26"/>
        </w:rPr>
        <w:t>We found that perceived threat acted as a trigger for a stress reaction that made the task of processing information easier for the firefighters – but only as long as it  conveyed bad news.</w:t>
      </w:r>
    </w:p>
    <w:p w14:paraId="5B7FE46B" w14:textId="77777777" w:rsidR="00935304" w:rsidRPr="007F6B1A" w:rsidRDefault="00935304" w:rsidP="007F6B1A">
      <w:pPr>
        <w:tabs>
          <w:tab w:val="left" w:pos="3171"/>
        </w:tabs>
        <w:contextualSpacing/>
        <w:jc w:val="both"/>
        <w:rPr>
          <w:bCs/>
          <w:iCs/>
          <w:noProof/>
          <w:color w:val="000000" w:themeColor="text1"/>
          <w:sz w:val="10"/>
          <w:szCs w:val="10"/>
        </w:rPr>
      </w:pPr>
    </w:p>
    <w:p w14:paraId="546AD607" w14:textId="77777777" w:rsidR="00935304" w:rsidRPr="00935304" w:rsidRDefault="00935304" w:rsidP="007F6B1A">
      <w:pPr>
        <w:tabs>
          <w:tab w:val="left" w:pos="3171"/>
        </w:tabs>
        <w:contextualSpacing/>
        <w:jc w:val="both"/>
        <w:rPr>
          <w:bCs/>
          <w:iCs/>
          <w:noProof/>
          <w:color w:val="000000" w:themeColor="text1"/>
          <w:sz w:val="26"/>
          <w:szCs w:val="26"/>
        </w:rPr>
      </w:pPr>
      <w:r w:rsidRPr="00935304">
        <w:rPr>
          <w:bCs/>
          <w:iCs/>
          <w:noProof/>
          <w:color w:val="000000" w:themeColor="text1"/>
          <w:sz w:val="26"/>
          <w:szCs w:val="26"/>
        </w:rPr>
        <w:t>This is how we arrived at these results. We asked the firefighters to estimate their  likelihood of experiencing 40 different adverse events in their life, such as being involved in an accident or becoming a victim of card fraud. We then gave them either good news (that their likelihood of experiencing these events was lower than they’d thought) or bad news (that it was higher) and asked them to provide new estimates.</w:t>
      </w:r>
    </w:p>
    <w:p w14:paraId="21A1BFBC" w14:textId="77777777" w:rsidR="00935304" w:rsidRPr="007F6B1A" w:rsidRDefault="00935304" w:rsidP="007F6B1A">
      <w:pPr>
        <w:tabs>
          <w:tab w:val="left" w:pos="3171"/>
        </w:tabs>
        <w:contextualSpacing/>
        <w:jc w:val="both"/>
        <w:rPr>
          <w:bCs/>
          <w:iCs/>
          <w:noProof/>
          <w:color w:val="000000" w:themeColor="text1"/>
          <w:sz w:val="10"/>
          <w:szCs w:val="10"/>
        </w:rPr>
      </w:pPr>
    </w:p>
    <w:p w14:paraId="55454612" w14:textId="77777777" w:rsidR="00935304" w:rsidRPr="00935304" w:rsidRDefault="00935304" w:rsidP="007F6B1A">
      <w:pPr>
        <w:tabs>
          <w:tab w:val="left" w:pos="3171"/>
        </w:tabs>
        <w:contextualSpacing/>
        <w:jc w:val="both"/>
        <w:rPr>
          <w:bCs/>
          <w:iCs/>
          <w:noProof/>
          <w:color w:val="000000" w:themeColor="text1"/>
          <w:sz w:val="26"/>
          <w:szCs w:val="26"/>
        </w:rPr>
      </w:pPr>
      <w:r w:rsidRPr="00935304">
        <w:rPr>
          <w:bCs/>
          <w:iCs/>
          <w:noProof/>
          <w:color w:val="000000" w:themeColor="text1"/>
          <w:sz w:val="26"/>
          <w:szCs w:val="26"/>
        </w:rPr>
        <w:t>People are normally quite optimistic – they will ignore bad news and embrace the good. This is what happened when the firefighters were relaxed; but when they were under stress, a different pattern emerged. Under these conditions, they became hyper-vigilant to bad news, even when it had nothing to do with their job (such as learning that the likelihood of card fraud was higher than they’d thought), and altered their beliefs in response. In contrast, stress didn’t change how they responded to good news (such as learning that the likelihood of card fraud was lower than they’d thought).</w:t>
      </w:r>
    </w:p>
    <w:p w14:paraId="5D9DF1E9" w14:textId="77777777" w:rsidR="00935304" w:rsidRPr="007F6B1A" w:rsidRDefault="00935304" w:rsidP="007F6B1A">
      <w:pPr>
        <w:tabs>
          <w:tab w:val="left" w:pos="3171"/>
        </w:tabs>
        <w:contextualSpacing/>
        <w:jc w:val="both"/>
        <w:rPr>
          <w:bCs/>
          <w:iCs/>
          <w:noProof/>
          <w:color w:val="000000" w:themeColor="text1"/>
          <w:sz w:val="10"/>
          <w:szCs w:val="10"/>
        </w:rPr>
      </w:pPr>
    </w:p>
    <w:p w14:paraId="0F565B87" w14:textId="77777777" w:rsidR="00935304" w:rsidRPr="00935304" w:rsidRDefault="00935304" w:rsidP="007F6B1A">
      <w:pPr>
        <w:tabs>
          <w:tab w:val="left" w:pos="3171"/>
        </w:tabs>
        <w:contextualSpacing/>
        <w:jc w:val="both"/>
        <w:rPr>
          <w:bCs/>
          <w:iCs/>
          <w:noProof/>
          <w:color w:val="000000" w:themeColor="text1"/>
          <w:sz w:val="26"/>
          <w:szCs w:val="26"/>
        </w:rPr>
      </w:pPr>
      <w:r w:rsidRPr="00935304">
        <w:rPr>
          <w:bCs/>
          <w:iCs/>
          <w:noProof/>
          <w:color w:val="000000" w:themeColor="text1"/>
          <w:sz w:val="26"/>
          <w:szCs w:val="26"/>
        </w:rPr>
        <w:t>Back in our lab, we observed the same pattern in students who were told they had to give a surprise public speech, which would be judged by a panel, recorded and posted online. Sure enough, their cortisol levels spiked, their heart rates went up and they suddenly became better at processing unrelated, yet alarming, information about rates of disease and violence.</w:t>
      </w:r>
    </w:p>
    <w:p w14:paraId="7F020263" w14:textId="77777777" w:rsidR="00935304" w:rsidRPr="007F6B1A" w:rsidRDefault="00935304" w:rsidP="007F6B1A">
      <w:pPr>
        <w:tabs>
          <w:tab w:val="left" w:pos="3171"/>
        </w:tabs>
        <w:contextualSpacing/>
        <w:jc w:val="both"/>
        <w:rPr>
          <w:bCs/>
          <w:iCs/>
          <w:noProof/>
          <w:color w:val="000000" w:themeColor="text1"/>
          <w:sz w:val="8"/>
          <w:szCs w:val="8"/>
        </w:rPr>
      </w:pPr>
    </w:p>
    <w:p w14:paraId="0B228096" w14:textId="77777777" w:rsidR="00935304" w:rsidRPr="00935304" w:rsidRDefault="00935304" w:rsidP="007F6B1A">
      <w:pPr>
        <w:tabs>
          <w:tab w:val="left" w:pos="3171"/>
        </w:tabs>
        <w:contextualSpacing/>
        <w:jc w:val="both"/>
        <w:rPr>
          <w:bCs/>
          <w:iCs/>
          <w:noProof/>
          <w:color w:val="000000" w:themeColor="text1"/>
          <w:sz w:val="26"/>
          <w:szCs w:val="26"/>
        </w:rPr>
      </w:pPr>
      <w:r w:rsidRPr="00935304">
        <w:rPr>
          <w:bCs/>
          <w:iCs/>
          <w:noProof/>
          <w:color w:val="000000" w:themeColor="text1"/>
          <w:sz w:val="26"/>
          <w:szCs w:val="26"/>
        </w:rPr>
        <w:t>When we experience stressful events, a physiological change is triggered that causes us to take in warnings and focus on what might go wrong. Brain imaging reveals that this ‘switch’ is related to a sudden boost in a neural signal important for learning, specifically in response to unexpected warning signs, such as faces expressing fear.</w:t>
      </w:r>
    </w:p>
    <w:p w14:paraId="45ABAE45" w14:textId="77777777" w:rsidR="00935304" w:rsidRPr="007F6B1A" w:rsidRDefault="00935304" w:rsidP="007F6B1A">
      <w:pPr>
        <w:tabs>
          <w:tab w:val="left" w:pos="3171"/>
        </w:tabs>
        <w:contextualSpacing/>
        <w:jc w:val="both"/>
        <w:rPr>
          <w:bCs/>
          <w:iCs/>
          <w:noProof/>
          <w:color w:val="000000" w:themeColor="text1"/>
          <w:sz w:val="10"/>
          <w:szCs w:val="10"/>
        </w:rPr>
      </w:pPr>
    </w:p>
    <w:p w14:paraId="6649543F" w14:textId="77777777" w:rsidR="00935304" w:rsidRPr="00935304" w:rsidRDefault="00935304" w:rsidP="007F6B1A">
      <w:pPr>
        <w:tabs>
          <w:tab w:val="left" w:pos="3171"/>
        </w:tabs>
        <w:contextualSpacing/>
        <w:jc w:val="both"/>
        <w:rPr>
          <w:bCs/>
          <w:iCs/>
          <w:noProof/>
          <w:color w:val="000000" w:themeColor="text1"/>
          <w:sz w:val="26"/>
          <w:szCs w:val="26"/>
        </w:rPr>
      </w:pPr>
      <w:r w:rsidRPr="00935304">
        <w:rPr>
          <w:bCs/>
          <w:iCs/>
          <w:noProof/>
          <w:color w:val="000000" w:themeColor="text1"/>
          <w:sz w:val="26"/>
          <w:szCs w:val="26"/>
        </w:rPr>
        <w:t>Such neural engineering could have helped prehistoric humans to survive. When our ancestors found themselves surrounded by hungry animals, they would have benefited from an increased ability to learn about hazards. In a safe environment, however, it would have been wasteful to be on high alert constantly. So, a neural switch that automatically increases or decreases our ability to process warnings in response to changes in our environment could have been useful. In fact, people with clinical depression and anxiety seem unable to switch away from a state in which they absorb all the negative messages around them.</w:t>
      </w:r>
    </w:p>
    <w:p w14:paraId="2631E428" w14:textId="77777777" w:rsidR="00935304" w:rsidRPr="007F6B1A" w:rsidRDefault="00935304" w:rsidP="007F6B1A">
      <w:pPr>
        <w:tabs>
          <w:tab w:val="left" w:pos="3171"/>
        </w:tabs>
        <w:contextualSpacing/>
        <w:jc w:val="both"/>
        <w:rPr>
          <w:bCs/>
          <w:iCs/>
          <w:noProof/>
          <w:color w:val="000000" w:themeColor="text1"/>
          <w:sz w:val="8"/>
          <w:szCs w:val="8"/>
        </w:rPr>
      </w:pPr>
    </w:p>
    <w:p w14:paraId="630AA241" w14:textId="77777777" w:rsidR="00935304" w:rsidRPr="00935304" w:rsidRDefault="00935304" w:rsidP="007F6B1A">
      <w:pPr>
        <w:tabs>
          <w:tab w:val="left" w:pos="3171"/>
        </w:tabs>
        <w:contextualSpacing/>
        <w:jc w:val="both"/>
        <w:rPr>
          <w:bCs/>
          <w:iCs/>
          <w:noProof/>
          <w:color w:val="000000" w:themeColor="text1"/>
          <w:sz w:val="26"/>
          <w:szCs w:val="26"/>
        </w:rPr>
      </w:pPr>
      <w:r w:rsidRPr="00935304">
        <w:rPr>
          <w:bCs/>
          <w:iCs/>
          <w:noProof/>
          <w:color w:val="000000" w:themeColor="text1"/>
          <w:sz w:val="26"/>
          <w:szCs w:val="26"/>
        </w:rPr>
        <w:t xml:space="preserve">It is also important to realise that stress travels rapidly from one person to the next. If a co-worker is stressed, we are more likely to tense up and feel stressed ourselves. We don’t even need to be in the same room with someone for their emotions to influence our behaviour. Studies show that if we observe positive feeds on social media, such as images of a pink sunset, we are more likely </w:t>
      </w:r>
      <w:r w:rsidRPr="00935304">
        <w:rPr>
          <w:bCs/>
          <w:iCs/>
          <w:noProof/>
          <w:color w:val="000000" w:themeColor="text1"/>
          <w:sz w:val="26"/>
          <w:szCs w:val="26"/>
        </w:rPr>
        <w:lastRenderedPageBreak/>
        <w:t>to post uplifting messages ourselves. If we observe negative posts, such as complaints about a long  queue at the coffee shop, we will in turn create more negative posts.</w:t>
      </w:r>
    </w:p>
    <w:p w14:paraId="29FF7BA5" w14:textId="77777777" w:rsidR="00935304" w:rsidRPr="007F6B1A" w:rsidRDefault="00935304" w:rsidP="007F6B1A">
      <w:pPr>
        <w:tabs>
          <w:tab w:val="left" w:pos="3171"/>
        </w:tabs>
        <w:contextualSpacing/>
        <w:jc w:val="both"/>
        <w:rPr>
          <w:bCs/>
          <w:iCs/>
          <w:noProof/>
          <w:color w:val="000000" w:themeColor="text1"/>
          <w:sz w:val="10"/>
          <w:szCs w:val="10"/>
        </w:rPr>
      </w:pPr>
    </w:p>
    <w:p w14:paraId="49372F39" w14:textId="77777777" w:rsidR="00935304" w:rsidRPr="00935304" w:rsidRDefault="00935304" w:rsidP="007F6B1A">
      <w:pPr>
        <w:tabs>
          <w:tab w:val="left" w:pos="3171"/>
        </w:tabs>
        <w:contextualSpacing/>
        <w:jc w:val="both"/>
        <w:rPr>
          <w:bCs/>
          <w:iCs/>
          <w:noProof/>
          <w:color w:val="000000" w:themeColor="text1"/>
          <w:sz w:val="26"/>
          <w:szCs w:val="26"/>
        </w:rPr>
      </w:pPr>
      <w:r w:rsidRPr="00935304">
        <w:rPr>
          <w:bCs/>
          <w:iCs/>
          <w:noProof/>
          <w:color w:val="000000" w:themeColor="text1"/>
          <w:sz w:val="26"/>
          <w:szCs w:val="26"/>
        </w:rPr>
        <w:t>In some ways, many of us now live as if we are in danger, constantly ready to tackle  demanding emails and text messages, and respond to news alerts and comments on social media. Repeatedly checking your phone, according to a survey conducted by the American Psychological Association, is related to stress. In other words, a pre-programmed physiological reaction, which evolution has equipped us with to help us avoid famished predators, is now being triggered by an online post. Social media posting, according to one study, raises your pulse, makes you sweat, and enlarges your pupils more than most daily activities.</w:t>
      </w:r>
    </w:p>
    <w:p w14:paraId="651B8615" w14:textId="77777777" w:rsidR="00935304" w:rsidRPr="007F6B1A" w:rsidRDefault="00935304" w:rsidP="007F6B1A">
      <w:pPr>
        <w:tabs>
          <w:tab w:val="left" w:pos="3171"/>
        </w:tabs>
        <w:contextualSpacing/>
        <w:jc w:val="both"/>
        <w:rPr>
          <w:bCs/>
          <w:iCs/>
          <w:noProof/>
          <w:color w:val="000000" w:themeColor="text1"/>
          <w:sz w:val="10"/>
          <w:szCs w:val="10"/>
        </w:rPr>
      </w:pPr>
    </w:p>
    <w:p w14:paraId="6BF3AE71" w14:textId="77777777" w:rsidR="00935304" w:rsidRPr="00935304" w:rsidRDefault="00935304" w:rsidP="007F6B1A">
      <w:pPr>
        <w:tabs>
          <w:tab w:val="left" w:pos="3171"/>
        </w:tabs>
        <w:contextualSpacing/>
        <w:jc w:val="both"/>
        <w:rPr>
          <w:bCs/>
          <w:iCs/>
          <w:noProof/>
          <w:color w:val="000000" w:themeColor="text1"/>
          <w:sz w:val="26"/>
          <w:szCs w:val="26"/>
        </w:rPr>
      </w:pPr>
      <w:r w:rsidRPr="00935304">
        <w:rPr>
          <w:bCs/>
          <w:iCs/>
          <w:noProof/>
          <w:color w:val="000000" w:themeColor="text1"/>
          <w:sz w:val="26"/>
          <w:szCs w:val="26"/>
        </w:rPr>
        <w:t>The fact that stress increases the likelihood that we will focus more on alarming messages, together with the fact that it spreads extremely rapidly, can create collective fear that is not always justified. After a stressful public event, such as a natural disaster or major financial crash, there is often a wave of alarming information in traditional and social media, which individuals become very aware of. But that has the effect of exaggerating existing danger. And so, a reliable pattern emerges – stress is triggered, spreading from one person to the next, which temporarily enhances the likelihood that people will take in negative reports, which increases stress further. As a result, trips are cancelled, even if the disaster took place across the globe; stocks are sold, even when holding on is the best thing to do. The good news, however, is that positive emotions, such as hope, are contagious too, and are powerful in inducing people to act to find solutions. Being aware of the close relationship between people’s emotional state and how they process information can help us frame our messages more effectively and become conscientious agents of change.</w:t>
      </w:r>
    </w:p>
    <w:p w14:paraId="7E780495" w14:textId="77777777" w:rsidR="00935304" w:rsidRPr="007F6B1A" w:rsidRDefault="00935304" w:rsidP="00111C42">
      <w:pPr>
        <w:tabs>
          <w:tab w:val="left" w:pos="3171"/>
        </w:tabs>
        <w:contextualSpacing/>
        <w:rPr>
          <w:bCs/>
          <w:iCs/>
          <w:noProof/>
          <w:color w:val="000000" w:themeColor="text1"/>
          <w:sz w:val="10"/>
          <w:szCs w:val="10"/>
        </w:rPr>
      </w:pPr>
    </w:p>
    <w:p w14:paraId="5D54B8BF" w14:textId="700E41ED" w:rsidR="00935304" w:rsidRPr="00935304" w:rsidRDefault="00935304" w:rsidP="00111C42">
      <w:pPr>
        <w:tabs>
          <w:tab w:val="left" w:pos="3171"/>
        </w:tabs>
        <w:contextualSpacing/>
        <w:rPr>
          <w:bCs/>
          <w:iCs/>
          <w:noProof/>
          <w:color w:val="000000" w:themeColor="text1"/>
          <w:sz w:val="26"/>
          <w:szCs w:val="26"/>
        </w:rPr>
      </w:pPr>
      <w:r w:rsidRPr="00935304">
        <w:rPr>
          <w:bCs/>
          <w:iCs/>
          <w:noProof/>
          <w:color w:val="000000" w:themeColor="text1"/>
          <w:sz w:val="26"/>
          <w:szCs w:val="26"/>
        </w:rPr>
        <w:t xml:space="preserve">Questions </w:t>
      </w:r>
      <w:r w:rsidR="00643FBA">
        <w:rPr>
          <w:bCs/>
          <w:iCs/>
          <w:noProof/>
          <w:color w:val="000000" w:themeColor="text1"/>
          <w:sz w:val="26"/>
          <w:szCs w:val="26"/>
        </w:rPr>
        <w:t>73</w:t>
      </w:r>
      <w:r w:rsidRPr="00935304">
        <w:rPr>
          <w:bCs/>
          <w:iCs/>
          <w:noProof/>
          <w:color w:val="000000" w:themeColor="text1"/>
          <w:sz w:val="26"/>
          <w:szCs w:val="26"/>
        </w:rPr>
        <w:t>-</w:t>
      </w:r>
      <w:r w:rsidR="00643FBA">
        <w:rPr>
          <w:bCs/>
          <w:iCs/>
          <w:noProof/>
          <w:color w:val="000000" w:themeColor="text1"/>
          <w:sz w:val="26"/>
          <w:szCs w:val="26"/>
        </w:rPr>
        <w:t>76</w:t>
      </w:r>
    </w:p>
    <w:p w14:paraId="16405187" w14:textId="77777777" w:rsidR="00935304" w:rsidRPr="00935304" w:rsidRDefault="00935304" w:rsidP="00111C42">
      <w:pPr>
        <w:tabs>
          <w:tab w:val="left" w:pos="3171"/>
        </w:tabs>
        <w:contextualSpacing/>
        <w:rPr>
          <w:bCs/>
          <w:iCs/>
          <w:noProof/>
          <w:color w:val="000000" w:themeColor="text1"/>
          <w:sz w:val="26"/>
          <w:szCs w:val="26"/>
        </w:rPr>
      </w:pPr>
      <w:r w:rsidRPr="00935304">
        <w:rPr>
          <w:bCs/>
          <w:iCs/>
          <w:noProof/>
          <w:color w:val="000000" w:themeColor="text1"/>
          <w:sz w:val="26"/>
          <w:szCs w:val="26"/>
        </w:rPr>
        <w:t>Choose the correct letter, A, B, C or D.</w:t>
      </w:r>
    </w:p>
    <w:p w14:paraId="3C846F3A" w14:textId="5FCF4926" w:rsidR="00935304" w:rsidRPr="00935304" w:rsidRDefault="00643FBA" w:rsidP="00111C42">
      <w:pPr>
        <w:tabs>
          <w:tab w:val="left" w:pos="3171"/>
        </w:tabs>
        <w:contextualSpacing/>
        <w:rPr>
          <w:bCs/>
          <w:iCs/>
          <w:noProof/>
          <w:color w:val="000000" w:themeColor="text1"/>
          <w:sz w:val="26"/>
          <w:szCs w:val="26"/>
        </w:rPr>
      </w:pPr>
      <w:r>
        <w:rPr>
          <w:bCs/>
          <w:iCs/>
          <w:noProof/>
          <w:color w:val="000000" w:themeColor="text1"/>
          <w:sz w:val="26"/>
          <w:szCs w:val="26"/>
        </w:rPr>
        <w:t>73</w:t>
      </w:r>
      <w:r w:rsidR="00935304" w:rsidRPr="00935304">
        <w:rPr>
          <w:bCs/>
          <w:iCs/>
          <w:noProof/>
          <w:color w:val="000000" w:themeColor="text1"/>
          <w:sz w:val="26"/>
          <w:szCs w:val="26"/>
        </w:rPr>
        <w:t>. In the first paragraph, the writer introduces the topic of the text by</w:t>
      </w:r>
    </w:p>
    <w:p w14:paraId="7A485286" w14:textId="77777777" w:rsidR="00935304" w:rsidRPr="00935304" w:rsidRDefault="00935304" w:rsidP="00111C42">
      <w:pPr>
        <w:tabs>
          <w:tab w:val="left" w:pos="3171"/>
        </w:tabs>
        <w:contextualSpacing/>
        <w:rPr>
          <w:bCs/>
          <w:iCs/>
          <w:noProof/>
          <w:color w:val="000000" w:themeColor="text1"/>
          <w:sz w:val="26"/>
          <w:szCs w:val="26"/>
        </w:rPr>
      </w:pPr>
      <w:r w:rsidRPr="00935304">
        <w:rPr>
          <w:bCs/>
          <w:iCs/>
          <w:noProof/>
          <w:color w:val="000000" w:themeColor="text1"/>
          <w:sz w:val="26"/>
          <w:szCs w:val="26"/>
        </w:rPr>
        <w:t>A.defining some commonly used terms.</w:t>
      </w:r>
    </w:p>
    <w:p w14:paraId="4392CB53" w14:textId="77777777" w:rsidR="00935304" w:rsidRPr="00935304" w:rsidRDefault="00935304" w:rsidP="00111C42">
      <w:pPr>
        <w:tabs>
          <w:tab w:val="left" w:pos="3171"/>
        </w:tabs>
        <w:contextualSpacing/>
        <w:rPr>
          <w:bCs/>
          <w:iCs/>
          <w:noProof/>
          <w:color w:val="000000" w:themeColor="text1"/>
          <w:sz w:val="26"/>
          <w:szCs w:val="26"/>
        </w:rPr>
      </w:pPr>
      <w:r w:rsidRPr="00935304">
        <w:rPr>
          <w:bCs/>
          <w:iCs/>
          <w:noProof/>
          <w:color w:val="000000" w:themeColor="text1"/>
          <w:sz w:val="26"/>
          <w:szCs w:val="26"/>
        </w:rPr>
        <w:t>B.questioning a widely held assumption.</w:t>
      </w:r>
    </w:p>
    <w:p w14:paraId="718F17AD" w14:textId="77777777" w:rsidR="00935304" w:rsidRPr="00935304" w:rsidRDefault="00935304" w:rsidP="00111C42">
      <w:pPr>
        <w:tabs>
          <w:tab w:val="left" w:pos="3171"/>
        </w:tabs>
        <w:contextualSpacing/>
        <w:rPr>
          <w:bCs/>
          <w:iCs/>
          <w:noProof/>
          <w:color w:val="000000" w:themeColor="text1"/>
          <w:sz w:val="26"/>
          <w:szCs w:val="26"/>
        </w:rPr>
      </w:pPr>
      <w:r w:rsidRPr="00935304">
        <w:rPr>
          <w:bCs/>
          <w:iCs/>
          <w:noProof/>
          <w:color w:val="000000" w:themeColor="text1"/>
          <w:sz w:val="26"/>
          <w:szCs w:val="26"/>
        </w:rPr>
        <w:t>C.mentioning a challenge faced by everyone.</w:t>
      </w:r>
    </w:p>
    <w:p w14:paraId="198C309A" w14:textId="77777777" w:rsidR="00935304" w:rsidRPr="00935304" w:rsidRDefault="00935304" w:rsidP="00111C42">
      <w:pPr>
        <w:tabs>
          <w:tab w:val="left" w:pos="3171"/>
        </w:tabs>
        <w:contextualSpacing/>
        <w:rPr>
          <w:bCs/>
          <w:iCs/>
          <w:noProof/>
          <w:color w:val="000000" w:themeColor="text1"/>
          <w:sz w:val="26"/>
          <w:szCs w:val="26"/>
        </w:rPr>
      </w:pPr>
      <w:r w:rsidRPr="00935304">
        <w:rPr>
          <w:bCs/>
          <w:iCs/>
          <w:noProof/>
          <w:color w:val="000000" w:themeColor="text1"/>
          <w:sz w:val="26"/>
          <w:szCs w:val="26"/>
        </w:rPr>
        <w:t>D.specifying a situation which makes us most anxious.</w:t>
      </w:r>
    </w:p>
    <w:p w14:paraId="32313506" w14:textId="51A1DC26" w:rsidR="00935304" w:rsidRPr="00935304" w:rsidRDefault="00643FBA" w:rsidP="00111C42">
      <w:pPr>
        <w:tabs>
          <w:tab w:val="left" w:pos="3171"/>
        </w:tabs>
        <w:contextualSpacing/>
        <w:rPr>
          <w:bCs/>
          <w:iCs/>
          <w:noProof/>
          <w:color w:val="000000" w:themeColor="text1"/>
          <w:sz w:val="26"/>
          <w:szCs w:val="26"/>
        </w:rPr>
      </w:pPr>
      <w:r>
        <w:rPr>
          <w:bCs/>
          <w:iCs/>
          <w:noProof/>
          <w:color w:val="000000" w:themeColor="text1"/>
          <w:sz w:val="26"/>
          <w:szCs w:val="26"/>
        </w:rPr>
        <w:t>74</w:t>
      </w:r>
      <w:r w:rsidR="00935304" w:rsidRPr="00935304">
        <w:rPr>
          <w:bCs/>
          <w:iCs/>
          <w:noProof/>
          <w:color w:val="000000" w:themeColor="text1"/>
          <w:sz w:val="26"/>
          <w:szCs w:val="26"/>
        </w:rPr>
        <w:t>. What point does the writer make about firefighters in the second paragraph?</w:t>
      </w:r>
    </w:p>
    <w:p w14:paraId="18E9AA39" w14:textId="77777777" w:rsidR="00935304" w:rsidRPr="00935304" w:rsidRDefault="00935304" w:rsidP="00111C42">
      <w:pPr>
        <w:tabs>
          <w:tab w:val="left" w:pos="3171"/>
        </w:tabs>
        <w:contextualSpacing/>
        <w:rPr>
          <w:bCs/>
          <w:iCs/>
          <w:noProof/>
          <w:color w:val="000000" w:themeColor="text1"/>
          <w:sz w:val="26"/>
          <w:szCs w:val="26"/>
        </w:rPr>
      </w:pPr>
      <w:r w:rsidRPr="00935304">
        <w:rPr>
          <w:bCs/>
          <w:iCs/>
          <w:noProof/>
          <w:color w:val="000000" w:themeColor="text1"/>
          <w:sz w:val="26"/>
          <w:szCs w:val="26"/>
        </w:rPr>
        <w:t>A. The regular changes of stress levels in their working lives make them ideal study subjects.</w:t>
      </w:r>
    </w:p>
    <w:p w14:paraId="57341610" w14:textId="77777777" w:rsidR="00935304" w:rsidRPr="00935304" w:rsidRDefault="00935304" w:rsidP="00111C42">
      <w:pPr>
        <w:tabs>
          <w:tab w:val="left" w:pos="3171"/>
        </w:tabs>
        <w:contextualSpacing/>
        <w:rPr>
          <w:bCs/>
          <w:iCs/>
          <w:noProof/>
          <w:color w:val="000000" w:themeColor="text1"/>
          <w:sz w:val="26"/>
          <w:szCs w:val="26"/>
        </w:rPr>
      </w:pPr>
      <w:r w:rsidRPr="00935304">
        <w:rPr>
          <w:bCs/>
          <w:iCs/>
          <w:noProof/>
          <w:color w:val="000000" w:themeColor="text1"/>
          <w:sz w:val="26"/>
          <w:szCs w:val="26"/>
        </w:rPr>
        <w:t>B. The strategies they use to handle stress are of particular interest to researchers.</w:t>
      </w:r>
    </w:p>
    <w:p w14:paraId="043F36FD" w14:textId="77777777" w:rsidR="00935304" w:rsidRPr="00935304" w:rsidRDefault="00935304" w:rsidP="00111C42">
      <w:pPr>
        <w:tabs>
          <w:tab w:val="left" w:pos="3171"/>
        </w:tabs>
        <w:contextualSpacing/>
        <w:rPr>
          <w:bCs/>
          <w:iCs/>
          <w:noProof/>
          <w:color w:val="000000" w:themeColor="text1"/>
          <w:sz w:val="26"/>
          <w:szCs w:val="26"/>
        </w:rPr>
      </w:pPr>
      <w:r w:rsidRPr="00935304">
        <w:rPr>
          <w:bCs/>
          <w:iCs/>
          <w:noProof/>
          <w:color w:val="000000" w:themeColor="text1"/>
          <w:sz w:val="26"/>
          <w:szCs w:val="26"/>
        </w:rPr>
        <w:t>C. The stressful nature of their job is typical of many public service professions.</w:t>
      </w:r>
    </w:p>
    <w:p w14:paraId="082D2CDB" w14:textId="77777777" w:rsidR="00935304" w:rsidRPr="00935304" w:rsidRDefault="00935304" w:rsidP="00111C42">
      <w:pPr>
        <w:tabs>
          <w:tab w:val="left" w:pos="3171"/>
        </w:tabs>
        <w:contextualSpacing/>
        <w:rPr>
          <w:bCs/>
          <w:iCs/>
          <w:noProof/>
          <w:color w:val="000000" w:themeColor="text1"/>
          <w:sz w:val="26"/>
          <w:szCs w:val="26"/>
        </w:rPr>
      </w:pPr>
      <w:r w:rsidRPr="00935304">
        <w:rPr>
          <w:bCs/>
          <w:iCs/>
          <w:noProof/>
          <w:color w:val="000000" w:themeColor="text1"/>
          <w:sz w:val="26"/>
          <w:szCs w:val="26"/>
        </w:rPr>
        <w:t>D. Their personalities make them especially well-suited to working under stress.</w:t>
      </w:r>
    </w:p>
    <w:p w14:paraId="481E6FBA" w14:textId="33696CFF" w:rsidR="00935304" w:rsidRPr="00935304" w:rsidRDefault="00643FBA" w:rsidP="00111C42">
      <w:pPr>
        <w:tabs>
          <w:tab w:val="left" w:pos="3171"/>
        </w:tabs>
        <w:contextualSpacing/>
        <w:rPr>
          <w:bCs/>
          <w:iCs/>
          <w:noProof/>
          <w:color w:val="000000" w:themeColor="text1"/>
          <w:sz w:val="26"/>
          <w:szCs w:val="26"/>
        </w:rPr>
      </w:pPr>
      <w:r>
        <w:rPr>
          <w:bCs/>
          <w:iCs/>
          <w:noProof/>
          <w:color w:val="000000" w:themeColor="text1"/>
          <w:sz w:val="26"/>
          <w:szCs w:val="26"/>
        </w:rPr>
        <w:t>75</w:t>
      </w:r>
      <w:r w:rsidR="00935304" w:rsidRPr="00935304">
        <w:rPr>
          <w:bCs/>
          <w:iCs/>
          <w:noProof/>
          <w:color w:val="000000" w:themeColor="text1"/>
          <w:sz w:val="26"/>
          <w:szCs w:val="26"/>
        </w:rPr>
        <w:t xml:space="preserve"> What is the writer doing in the fourth paragraph?</w:t>
      </w:r>
    </w:p>
    <w:p w14:paraId="602369EF" w14:textId="77777777" w:rsidR="00935304" w:rsidRPr="00935304" w:rsidRDefault="00935304" w:rsidP="00111C42">
      <w:pPr>
        <w:tabs>
          <w:tab w:val="left" w:pos="3171"/>
        </w:tabs>
        <w:contextualSpacing/>
        <w:rPr>
          <w:bCs/>
          <w:iCs/>
          <w:noProof/>
          <w:color w:val="000000" w:themeColor="text1"/>
          <w:sz w:val="26"/>
          <w:szCs w:val="26"/>
        </w:rPr>
      </w:pPr>
      <w:r w:rsidRPr="00935304">
        <w:rPr>
          <w:bCs/>
          <w:iCs/>
          <w:noProof/>
          <w:color w:val="000000" w:themeColor="text1"/>
          <w:sz w:val="26"/>
          <w:szCs w:val="26"/>
        </w:rPr>
        <w:t>A.explaining their findings</w:t>
      </w:r>
    </w:p>
    <w:p w14:paraId="49A3EFE2" w14:textId="77777777" w:rsidR="00935304" w:rsidRPr="00935304" w:rsidRDefault="00935304" w:rsidP="00111C42">
      <w:pPr>
        <w:tabs>
          <w:tab w:val="left" w:pos="3171"/>
        </w:tabs>
        <w:contextualSpacing/>
        <w:rPr>
          <w:bCs/>
          <w:iCs/>
          <w:noProof/>
          <w:color w:val="000000" w:themeColor="text1"/>
          <w:sz w:val="26"/>
          <w:szCs w:val="26"/>
        </w:rPr>
      </w:pPr>
      <w:r w:rsidRPr="00935304">
        <w:rPr>
          <w:bCs/>
          <w:iCs/>
          <w:noProof/>
          <w:color w:val="000000" w:themeColor="text1"/>
          <w:sz w:val="26"/>
          <w:szCs w:val="26"/>
        </w:rPr>
        <w:t>B.justifying their approach</w:t>
      </w:r>
    </w:p>
    <w:p w14:paraId="313686D2" w14:textId="77777777" w:rsidR="00935304" w:rsidRPr="00935304" w:rsidRDefault="00935304" w:rsidP="00111C42">
      <w:pPr>
        <w:tabs>
          <w:tab w:val="left" w:pos="3171"/>
        </w:tabs>
        <w:contextualSpacing/>
        <w:rPr>
          <w:bCs/>
          <w:iCs/>
          <w:noProof/>
          <w:color w:val="000000" w:themeColor="text1"/>
          <w:sz w:val="26"/>
          <w:szCs w:val="26"/>
        </w:rPr>
      </w:pPr>
      <w:r w:rsidRPr="00935304">
        <w:rPr>
          <w:bCs/>
          <w:iCs/>
          <w:noProof/>
          <w:color w:val="000000" w:themeColor="text1"/>
          <w:sz w:val="26"/>
          <w:szCs w:val="26"/>
        </w:rPr>
        <w:t>C.setting out their objectives</w:t>
      </w:r>
    </w:p>
    <w:p w14:paraId="13DEF857" w14:textId="77777777" w:rsidR="00935304" w:rsidRPr="00935304" w:rsidRDefault="00935304" w:rsidP="00111C42">
      <w:pPr>
        <w:tabs>
          <w:tab w:val="left" w:pos="3171"/>
        </w:tabs>
        <w:contextualSpacing/>
        <w:rPr>
          <w:bCs/>
          <w:iCs/>
          <w:noProof/>
          <w:color w:val="000000" w:themeColor="text1"/>
          <w:sz w:val="26"/>
          <w:szCs w:val="26"/>
        </w:rPr>
      </w:pPr>
      <w:r w:rsidRPr="00935304">
        <w:rPr>
          <w:bCs/>
          <w:iCs/>
          <w:noProof/>
          <w:color w:val="000000" w:themeColor="text1"/>
          <w:sz w:val="26"/>
          <w:szCs w:val="26"/>
        </w:rPr>
        <w:t>D.describing their methodology</w:t>
      </w:r>
    </w:p>
    <w:p w14:paraId="6BE9D11C" w14:textId="598AD8CD" w:rsidR="00935304" w:rsidRPr="00935304" w:rsidRDefault="00643FBA" w:rsidP="00111C42">
      <w:pPr>
        <w:tabs>
          <w:tab w:val="left" w:pos="3171"/>
        </w:tabs>
        <w:contextualSpacing/>
        <w:rPr>
          <w:bCs/>
          <w:iCs/>
          <w:noProof/>
          <w:color w:val="000000" w:themeColor="text1"/>
          <w:sz w:val="26"/>
          <w:szCs w:val="26"/>
        </w:rPr>
      </w:pPr>
      <w:r>
        <w:rPr>
          <w:bCs/>
          <w:iCs/>
          <w:noProof/>
          <w:color w:val="000000" w:themeColor="text1"/>
          <w:sz w:val="26"/>
          <w:szCs w:val="26"/>
        </w:rPr>
        <w:t>76</w:t>
      </w:r>
      <w:r w:rsidR="00935304" w:rsidRPr="00935304">
        <w:rPr>
          <w:bCs/>
          <w:iCs/>
          <w:noProof/>
          <w:color w:val="000000" w:themeColor="text1"/>
          <w:sz w:val="26"/>
          <w:szCs w:val="26"/>
        </w:rPr>
        <w:t xml:space="preserve"> In the seventh paragraph, the writer describes a mechanism in the brain which</w:t>
      </w:r>
    </w:p>
    <w:p w14:paraId="0DBC1223" w14:textId="77777777" w:rsidR="00935304" w:rsidRPr="00935304" w:rsidRDefault="00935304" w:rsidP="00111C42">
      <w:pPr>
        <w:tabs>
          <w:tab w:val="left" w:pos="3171"/>
        </w:tabs>
        <w:contextualSpacing/>
        <w:rPr>
          <w:bCs/>
          <w:iCs/>
          <w:noProof/>
          <w:color w:val="000000" w:themeColor="text1"/>
          <w:sz w:val="26"/>
          <w:szCs w:val="26"/>
        </w:rPr>
      </w:pPr>
      <w:r w:rsidRPr="00935304">
        <w:rPr>
          <w:bCs/>
          <w:iCs/>
          <w:noProof/>
          <w:color w:val="000000" w:themeColor="text1"/>
          <w:sz w:val="26"/>
          <w:szCs w:val="26"/>
        </w:rPr>
        <w:t>A.enables people to respond more quickly to stressful situations.</w:t>
      </w:r>
    </w:p>
    <w:p w14:paraId="03108B2E" w14:textId="77777777" w:rsidR="00935304" w:rsidRPr="00935304" w:rsidRDefault="00935304" w:rsidP="00111C42">
      <w:pPr>
        <w:tabs>
          <w:tab w:val="left" w:pos="3171"/>
        </w:tabs>
        <w:contextualSpacing/>
        <w:rPr>
          <w:bCs/>
          <w:iCs/>
          <w:noProof/>
          <w:color w:val="000000" w:themeColor="text1"/>
          <w:sz w:val="26"/>
          <w:szCs w:val="26"/>
        </w:rPr>
      </w:pPr>
      <w:r w:rsidRPr="00935304">
        <w:rPr>
          <w:bCs/>
          <w:iCs/>
          <w:noProof/>
          <w:color w:val="000000" w:themeColor="text1"/>
          <w:sz w:val="26"/>
          <w:szCs w:val="26"/>
        </w:rPr>
        <w:t>B.results in increased ability to control our levels of anxiety.</w:t>
      </w:r>
    </w:p>
    <w:p w14:paraId="2CB81B9C" w14:textId="77777777" w:rsidR="00935304" w:rsidRPr="00935304" w:rsidRDefault="00935304" w:rsidP="00111C42">
      <w:pPr>
        <w:tabs>
          <w:tab w:val="left" w:pos="3171"/>
        </w:tabs>
        <w:contextualSpacing/>
        <w:rPr>
          <w:bCs/>
          <w:iCs/>
          <w:noProof/>
          <w:color w:val="000000" w:themeColor="text1"/>
          <w:sz w:val="26"/>
          <w:szCs w:val="26"/>
        </w:rPr>
      </w:pPr>
      <w:r w:rsidRPr="00935304">
        <w:rPr>
          <w:bCs/>
          <w:iCs/>
          <w:noProof/>
          <w:color w:val="000000" w:themeColor="text1"/>
          <w:sz w:val="26"/>
          <w:szCs w:val="26"/>
        </w:rPr>
        <w:t>C.produces heightened sensitivity to indications of external threats.</w:t>
      </w:r>
    </w:p>
    <w:p w14:paraId="2E07F67C" w14:textId="77777777" w:rsidR="00935304" w:rsidRPr="00935304" w:rsidRDefault="00935304" w:rsidP="00111C42">
      <w:pPr>
        <w:tabs>
          <w:tab w:val="left" w:pos="3171"/>
        </w:tabs>
        <w:contextualSpacing/>
        <w:rPr>
          <w:bCs/>
          <w:iCs/>
          <w:noProof/>
          <w:color w:val="000000" w:themeColor="text1"/>
          <w:sz w:val="26"/>
          <w:szCs w:val="26"/>
        </w:rPr>
      </w:pPr>
      <w:r w:rsidRPr="00935304">
        <w:rPr>
          <w:bCs/>
          <w:iCs/>
          <w:noProof/>
          <w:color w:val="000000" w:themeColor="text1"/>
          <w:sz w:val="26"/>
          <w:szCs w:val="26"/>
        </w:rPr>
        <w:t>D.is activated when there is a need to communicate a sense of danger.</w:t>
      </w:r>
    </w:p>
    <w:p w14:paraId="0287B01E" w14:textId="32689196" w:rsidR="00935304" w:rsidRPr="00935304" w:rsidRDefault="00935304" w:rsidP="00111C42">
      <w:pPr>
        <w:tabs>
          <w:tab w:val="left" w:pos="3171"/>
        </w:tabs>
        <w:contextualSpacing/>
        <w:rPr>
          <w:bCs/>
          <w:iCs/>
          <w:noProof/>
          <w:color w:val="000000" w:themeColor="text1"/>
          <w:sz w:val="26"/>
          <w:szCs w:val="26"/>
        </w:rPr>
      </w:pPr>
      <w:r w:rsidRPr="00935304">
        <w:rPr>
          <w:bCs/>
          <w:iCs/>
          <w:noProof/>
          <w:color w:val="000000" w:themeColor="text1"/>
          <w:sz w:val="26"/>
          <w:szCs w:val="26"/>
        </w:rPr>
        <w:t xml:space="preserve">Questions </w:t>
      </w:r>
      <w:r>
        <w:rPr>
          <w:bCs/>
          <w:iCs/>
          <w:noProof/>
          <w:color w:val="000000" w:themeColor="text1"/>
          <w:sz w:val="26"/>
          <w:szCs w:val="26"/>
        </w:rPr>
        <w:t>7</w:t>
      </w:r>
      <w:r w:rsidR="00643FBA">
        <w:rPr>
          <w:bCs/>
          <w:iCs/>
          <w:noProof/>
          <w:color w:val="000000" w:themeColor="text1"/>
          <w:sz w:val="26"/>
          <w:szCs w:val="26"/>
        </w:rPr>
        <w:t>7</w:t>
      </w:r>
      <w:r w:rsidRPr="00935304">
        <w:rPr>
          <w:bCs/>
          <w:iCs/>
          <w:noProof/>
          <w:color w:val="000000" w:themeColor="text1"/>
          <w:sz w:val="26"/>
          <w:szCs w:val="26"/>
        </w:rPr>
        <w:t>-</w:t>
      </w:r>
      <w:r w:rsidR="00643FBA">
        <w:rPr>
          <w:bCs/>
          <w:iCs/>
          <w:noProof/>
          <w:color w:val="000000" w:themeColor="text1"/>
          <w:sz w:val="26"/>
          <w:szCs w:val="26"/>
        </w:rPr>
        <w:t>81</w:t>
      </w:r>
    </w:p>
    <w:p w14:paraId="2A7C23CD" w14:textId="77777777" w:rsidR="00935304" w:rsidRPr="00935304" w:rsidRDefault="00935304" w:rsidP="00111C42">
      <w:pPr>
        <w:tabs>
          <w:tab w:val="left" w:pos="3171"/>
        </w:tabs>
        <w:contextualSpacing/>
        <w:rPr>
          <w:bCs/>
          <w:iCs/>
          <w:noProof/>
          <w:color w:val="000000" w:themeColor="text1"/>
          <w:sz w:val="26"/>
          <w:szCs w:val="26"/>
        </w:rPr>
      </w:pPr>
      <w:r w:rsidRPr="00935304">
        <w:rPr>
          <w:bCs/>
          <w:iCs/>
          <w:noProof/>
          <w:color w:val="000000" w:themeColor="text1"/>
          <w:sz w:val="26"/>
          <w:szCs w:val="26"/>
        </w:rPr>
        <w:t>Complete each sentence with the correct ending, A-G, below.</w:t>
      </w:r>
    </w:p>
    <w:p w14:paraId="77762C17" w14:textId="77777777" w:rsidR="00935304" w:rsidRPr="00935304" w:rsidRDefault="00935304" w:rsidP="00111C42">
      <w:pPr>
        <w:tabs>
          <w:tab w:val="left" w:pos="3171"/>
        </w:tabs>
        <w:contextualSpacing/>
        <w:rPr>
          <w:bCs/>
          <w:iCs/>
          <w:noProof/>
          <w:color w:val="000000" w:themeColor="text1"/>
          <w:sz w:val="26"/>
          <w:szCs w:val="26"/>
        </w:rPr>
      </w:pPr>
      <w:r w:rsidRPr="00935304">
        <w:rPr>
          <w:bCs/>
          <w:iCs/>
          <w:noProof/>
          <w:color w:val="000000" w:themeColor="text1"/>
          <w:sz w:val="26"/>
          <w:szCs w:val="26"/>
        </w:rPr>
        <w:t>A. made them feel optimistic.</w:t>
      </w:r>
    </w:p>
    <w:p w14:paraId="0B865D2E" w14:textId="77777777" w:rsidR="00935304" w:rsidRPr="00935304" w:rsidRDefault="00935304" w:rsidP="00111C42">
      <w:pPr>
        <w:tabs>
          <w:tab w:val="left" w:pos="3171"/>
        </w:tabs>
        <w:contextualSpacing/>
        <w:rPr>
          <w:bCs/>
          <w:iCs/>
          <w:noProof/>
          <w:color w:val="000000" w:themeColor="text1"/>
          <w:sz w:val="26"/>
          <w:szCs w:val="26"/>
        </w:rPr>
      </w:pPr>
      <w:r w:rsidRPr="00935304">
        <w:rPr>
          <w:bCs/>
          <w:iCs/>
          <w:noProof/>
          <w:color w:val="000000" w:themeColor="text1"/>
          <w:sz w:val="26"/>
          <w:szCs w:val="26"/>
        </w:rPr>
        <w:t>B. took relatively little notice of bad news.</w:t>
      </w:r>
    </w:p>
    <w:p w14:paraId="3CB153B3" w14:textId="77777777" w:rsidR="00935304" w:rsidRPr="00935304" w:rsidRDefault="00935304" w:rsidP="00111C42">
      <w:pPr>
        <w:tabs>
          <w:tab w:val="left" w:pos="3171"/>
        </w:tabs>
        <w:contextualSpacing/>
        <w:rPr>
          <w:bCs/>
          <w:iCs/>
          <w:noProof/>
          <w:color w:val="000000" w:themeColor="text1"/>
          <w:sz w:val="26"/>
          <w:szCs w:val="26"/>
        </w:rPr>
      </w:pPr>
      <w:r w:rsidRPr="00935304">
        <w:rPr>
          <w:bCs/>
          <w:iCs/>
          <w:noProof/>
          <w:color w:val="000000" w:themeColor="text1"/>
          <w:sz w:val="26"/>
          <w:szCs w:val="26"/>
        </w:rPr>
        <w:t>C. responded to negative and positive information in the same way.</w:t>
      </w:r>
    </w:p>
    <w:p w14:paraId="79E4D763" w14:textId="77777777" w:rsidR="00935304" w:rsidRPr="00935304" w:rsidRDefault="00935304" w:rsidP="00111C42">
      <w:pPr>
        <w:tabs>
          <w:tab w:val="left" w:pos="3171"/>
        </w:tabs>
        <w:contextualSpacing/>
        <w:rPr>
          <w:bCs/>
          <w:iCs/>
          <w:noProof/>
          <w:color w:val="000000" w:themeColor="text1"/>
          <w:sz w:val="26"/>
          <w:szCs w:val="26"/>
        </w:rPr>
      </w:pPr>
      <w:r w:rsidRPr="00935304">
        <w:rPr>
          <w:bCs/>
          <w:iCs/>
          <w:noProof/>
          <w:color w:val="000000" w:themeColor="text1"/>
          <w:sz w:val="26"/>
          <w:szCs w:val="26"/>
        </w:rPr>
        <w:t>D. were feeling under stress.</w:t>
      </w:r>
    </w:p>
    <w:p w14:paraId="5B27D73E" w14:textId="77777777" w:rsidR="00935304" w:rsidRPr="00935304" w:rsidRDefault="00935304" w:rsidP="00111C42">
      <w:pPr>
        <w:tabs>
          <w:tab w:val="left" w:pos="3171"/>
        </w:tabs>
        <w:contextualSpacing/>
        <w:rPr>
          <w:bCs/>
          <w:iCs/>
          <w:noProof/>
          <w:color w:val="000000" w:themeColor="text1"/>
          <w:sz w:val="26"/>
          <w:szCs w:val="26"/>
        </w:rPr>
      </w:pPr>
      <w:r w:rsidRPr="00935304">
        <w:rPr>
          <w:bCs/>
          <w:iCs/>
          <w:noProof/>
          <w:color w:val="000000" w:themeColor="text1"/>
          <w:sz w:val="26"/>
          <w:szCs w:val="26"/>
        </w:rPr>
        <w:lastRenderedPageBreak/>
        <w:t>E. put them in a stressful situation.</w:t>
      </w:r>
    </w:p>
    <w:p w14:paraId="22793D1E" w14:textId="77777777" w:rsidR="00935304" w:rsidRPr="00935304" w:rsidRDefault="00935304" w:rsidP="00111C42">
      <w:pPr>
        <w:tabs>
          <w:tab w:val="left" w:pos="3171"/>
        </w:tabs>
        <w:contextualSpacing/>
        <w:rPr>
          <w:bCs/>
          <w:iCs/>
          <w:noProof/>
          <w:color w:val="000000" w:themeColor="text1"/>
          <w:sz w:val="26"/>
          <w:szCs w:val="26"/>
        </w:rPr>
      </w:pPr>
      <w:r w:rsidRPr="00935304">
        <w:rPr>
          <w:bCs/>
          <w:iCs/>
          <w:noProof/>
          <w:color w:val="000000" w:themeColor="text1"/>
          <w:sz w:val="26"/>
          <w:szCs w:val="26"/>
        </w:rPr>
        <w:t>F. behaved in a similar manner, regardless of the circumstances.</w:t>
      </w:r>
    </w:p>
    <w:p w14:paraId="202A6857" w14:textId="77777777" w:rsidR="00935304" w:rsidRPr="00935304" w:rsidRDefault="00935304" w:rsidP="00111C42">
      <w:pPr>
        <w:tabs>
          <w:tab w:val="left" w:pos="3171"/>
        </w:tabs>
        <w:contextualSpacing/>
        <w:rPr>
          <w:bCs/>
          <w:iCs/>
          <w:noProof/>
          <w:color w:val="000000" w:themeColor="text1"/>
          <w:sz w:val="26"/>
          <w:szCs w:val="26"/>
        </w:rPr>
      </w:pPr>
      <w:r w:rsidRPr="00935304">
        <w:rPr>
          <w:bCs/>
          <w:iCs/>
          <w:noProof/>
          <w:color w:val="000000" w:themeColor="text1"/>
          <w:sz w:val="26"/>
          <w:szCs w:val="26"/>
        </w:rPr>
        <w:t>G. thought it more likely that they would experience something bad.</w:t>
      </w:r>
    </w:p>
    <w:p w14:paraId="280B2391" w14:textId="3789FF26" w:rsidR="00935304" w:rsidRPr="00935304" w:rsidRDefault="00935304" w:rsidP="00111C42">
      <w:pPr>
        <w:tabs>
          <w:tab w:val="left" w:pos="3171"/>
        </w:tabs>
        <w:contextualSpacing/>
        <w:rPr>
          <w:bCs/>
          <w:iCs/>
          <w:noProof/>
          <w:color w:val="000000" w:themeColor="text1"/>
          <w:sz w:val="26"/>
          <w:szCs w:val="26"/>
        </w:rPr>
      </w:pPr>
      <w:r>
        <w:rPr>
          <w:bCs/>
          <w:iCs/>
          <w:noProof/>
          <w:color w:val="000000" w:themeColor="text1"/>
          <w:sz w:val="26"/>
          <w:szCs w:val="26"/>
        </w:rPr>
        <w:t>7</w:t>
      </w:r>
      <w:r w:rsidR="00643FBA">
        <w:rPr>
          <w:bCs/>
          <w:iCs/>
          <w:noProof/>
          <w:color w:val="000000" w:themeColor="text1"/>
          <w:sz w:val="26"/>
          <w:szCs w:val="26"/>
        </w:rPr>
        <w:t>7</w:t>
      </w:r>
      <w:r w:rsidRPr="00935304">
        <w:rPr>
          <w:bCs/>
          <w:iCs/>
          <w:noProof/>
          <w:color w:val="000000" w:themeColor="text1"/>
          <w:sz w:val="26"/>
          <w:szCs w:val="26"/>
        </w:rPr>
        <w:t>. At times when they were relaxed, the firefighters usually</w:t>
      </w:r>
    </w:p>
    <w:p w14:paraId="478F5E31" w14:textId="6B772BC5" w:rsidR="00935304" w:rsidRPr="00935304" w:rsidRDefault="00935304" w:rsidP="00111C42">
      <w:pPr>
        <w:tabs>
          <w:tab w:val="left" w:pos="3171"/>
        </w:tabs>
        <w:contextualSpacing/>
        <w:rPr>
          <w:bCs/>
          <w:iCs/>
          <w:noProof/>
          <w:color w:val="000000" w:themeColor="text1"/>
          <w:sz w:val="26"/>
          <w:szCs w:val="26"/>
        </w:rPr>
      </w:pPr>
      <w:r>
        <w:rPr>
          <w:bCs/>
          <w:iCs/>
          <w:noProof/>
          <w:color w:val="000000" w:themeColor="text1"/>
          <w:sz w:val="26"/>
          <w:szCs w:val="26"/>
        </w:rPr>
        <w:t>7</w:t>
      </w:r>
      <w:r w:rsidR="00643FBA">
        <w:rPr>
          <w:bCs/>
          <w:iCs/>
          <w:noProof/>
          <w:color w:val="000000" w:themeColor="text1"/>
          <w:sz w:val="26"/>
          <w:szCs w:val="26"/>
        </w:rPr>
        <w:t>8</w:t>
      </w:r>
      <w:r w:rsidRPr="00935304">
        <w:rPr>
          <w:bCs/>
          <w:iCs/>
          <w:noProof/>
          <w:color w:val="000000" w:themeColor="text1"/>
          <w:sz w:val="26"/>
          <w:szCs w:val="26"/>
        </w:rPr>
        <w:t>. The researchers noted that when the firefighters were stressed, they</w:t>
      </w:r>
    </w:p>
    <w:p w14:paraId="7A370908" w14:textId="39B5EACC" w:rsidR="00935304" w:rsidRPr="00935304" w:rsidRDefault="00935304" w:rsidP="00111C42">
      <w:pPr>
        <w:tabs>
          <w:tab w:val="left" w:pos="3171"/>
        </w:tabs>
        <w:contextualSpacing/>
        <w:rPr>
          <w:bCs/>
          <w:iCs/>
          <w:noProof/>
          <w:color w:val="000000" w:themeColor="text1"/>
          <w:sz w:val="26"/>
          <w:szCs w:val="26"/>
        </w:rPr>
      </w:pPr>
      <w:r>
        <w:rPr>
          <w:bCs/>
          <w:iCs/>
          <w:noProof/>
          <w:color w:val="000000" w:themeColor="text1"/>
          <w:sz w:val="26"/>
          <w:szCs w:val="26"/>
        </w:rPr>
        <w:t>7</w:t>
      </w:r>
      <w:r w:rsidR="00643FBA">
        <w:rPr>
          <w:bCs/>
          <w:iCs/>
          <w:noProof/>
          <w:color w:val="000000" w:themeColor="text1"/>
          <w:sz w:val="26"/>
          <w:szCs w:val="26"/>
        </w:rPr>
        <w:t>9</w:t>
      </w:r>
      <w:r w:rsidRPr="00935304">
        <w:rPr>
          <w:bCs/>
          <w:iCs/>
          <w:noProof/>
          <w:color w:val="000000" w:themeColor="text1"/>
          <w:sz w:val="26"/>
          <w:szCs w:val="26"/>
        </w:rPr>
        <w:t>. When the firefighters were told good news, they always</w:t>
      </w:r>
    </w:p>
    <w:p w14:paraId="7CAD7BA3" w14:textId="7FA98E60" w:rsidR="00935304" w:rsidRPr="00935304" w:rsidRDefault="00643FBA" w:rsidP="00111C42">
      <w:pPr>
        <w:tabs>
          <w:tab w:val="left" w:pos="3171"/>
        </w:tabs>
        <w:contextualSpacing/>
        <w:rPr>
          <w:bCs/>
          <w:iCs/>
          <w:noProof/>
          <w:color w:val="000000" w:themeColor="text1"/>
          <w:sz w:val="26"/>
          <w:szCs w:val="26"/>
        </w:rPr>
      </w:pPr>
      <w:r>
        <w:rPr>
          <w:bCs/>
          <w:iCs/>
          <w:noProof/>
          <w:color w:val="000000" w:themeColor="text1"/>
          <w:sz w:val="26"/>
          <w:szCs w:val="26"/>
        </w:rPr>
        <w:t>80</w:t>
      </w:r>
      <w:r w:rsidR="00935304" w:rsidRPr="00935304">
        <w:rPr>
          <w:bCs/>
          <w:iCs/>
          <w:noProof/>
          <w:color w:val="000000" w:themeColor="text1"/>
          <w:sz w:val="26"/>
          <w:szCs w:val="26"/>
        </w:rPr>
        <w:t>. The students' cortisol levels and heart rates were affected when the researchers</w:t>
      </w:r>
    </w:p>
    <w:p w14:paraId="11857F42" w14:textId="5F902C59" w:rsidR="00935304" w:rsidRPr="00935304" w:rsidRDefault="00643FBA" w:rsidP="00111C42">
      <w:pPr>
        <w:tabs>
          <w:tab w:val="left" w:pos="3171"/>
        </w:tabs>
        <w:contextualSpacing/>
        <w:rPr>
          <w:bCs/>
          <w:iCs/>
          <w:noProof/>
          <w:color w:val="000000" w:themeColor="text1"/>
          <w:sz w:val="26"/>
          <w:szCs w:val="26"/>
        </w:rPr>
      </w:pPr>
      <w:r>
        <w:rPr>
          <w:bCs/>
          <w:iCs/>
          <w:noProof/>
          <w:color w:val="000000" w:themeColor="text1"/>
          <w:sz w:val="26"/>
          <w:szCs w:val="26"/>
        </w:rPr>
        <w:t>81</w:t>
      </w:r>
      <w:r w:rsidR="00935304" w:rsidRPr="00935304">
        <w:rPr>
          <w:bCs/>
          <w:iCs/>
          <w:noProof/>
          <w:color w:val="000000" w:themeColor="text1"/>
          <w:sz w:val="26"/>
          <w:szCs w:val="26"/>
        </w:rPr>
        <w:t>. In both experiments, negative information was processed better when the subjects</w:t>
      </w:r>
    </w:p>
    <w:p w14:paraId="496FC518" w14:textId="7818CE15" w:rsidR="00935304" w:rsidRPr="00935304" w:rsidRDefault="00935304" w:rsidP="00111C42">
      <w:pPr>
        <w:tabs>
          <w:tab w:val="left" w:pos="3171"/>
        </w:tabs>
        <w:contextualSpacing/>
        <w:rPr>
          <w:bCs/>
          <w:iCs/>
          <w:noProof/>
          <w:color w:val="000000" w:themeColor="text1"/>
          <w:sz w:val="26"/>
          <w:szCs w:val="26"/>
        </w:rPr>
      </w:pPr>
      <w:r w:rsidRPr="00935304">
        <w:rPr>
          <w:bCs/>
          <w:iCs/>
          <w:noProof/>
          <w:color w:val="000000" w:themeColor="text1"/>
          <w:sz w:val="26"/>
          <w:szCs w:val="26"/>
        </w:rPr>
        <w:t xml:space="preserve">Questions </w:t>
      </w:r>
      <w:r w:rsidR="00643FBA">
        <w:rPr>
          <w:bCs/>
          <w:iCs/>
          <w:noProof/>
          <w:color w:val="000000" w:themeColor="text1"/>
          <w:sz w:val="26"/>
          <w:szCs w:val="26"/>
        </w:rPr>
        <w:t>82</w:t>
      </w:r>
      <w:r w:rsidRPr="00935304">
        <w:rPr>
          <w:bCs/>
          <w:iCs/>
          <w:noProof/>
          <w:color w:val="000000" w:themeColor="text1"/>
          <w:sz w:val="26"/>
          <w:szCs w:val="26"/>
        </w:rPr>
        <w:t>-</w:t>
      </w:r>
      <w:r w:rsidR="00643FBA">
        <w:rPr>
          <w:bCs/>
          <w:iCs/>
          <w:noProof/>
          <w:color w:val="000000" w:themeColor="text1"/>
          <w:sz w:val="26"/>
          <w:szCs w:val="26"/>
        </w:rPr>
        <w:t>86</w:t>
      </w:r>
    </w:p>
    <w:p w14:paraId="5FE8F372" w14:textId="77777777" w:rsidR="00935304" w:rsidRPr="00935304" w:rsidRDefault="00935304" w:rsidP="00111C42">
      <w:pPr>
        <w:tabs>
          <w:tab w:val="left" w:pos="3171"/>
        </w:tabs>
        <w:contextualSpacing/>
        <w:rPr>
          <w:bCs/>
          <w:iCs/>
          <w:noProof/>
          <w:color w:val="000000" w:themeColor="text1"/>
          <w:sz w:val="26"/>
          <w:szCs w:val="26"/>
        </w:rPr>
      </w:pPr>
      <w:r w:rsidRPr="00935304">
        <w:rPr>
          <w:bCs/>
          <w:iCs/>
          <w:noProof/>
          <w:color w:val="000000" w:themeColor="text1"/>
          <w:sz w:val="26"/>
          <w:szCs w:val="26"/>
        </w:rPr>
        <w:t>Do the following statements agree with the information given in Reading Passage 3?</w:t>
      </w:r>
    </w:p>
    <w:p w14:paraId="06D0526E" w14:textId="77777777" w:rsidR="00935304" w:rsidRPr="00935304" w:rsidRDefault="00935304" w:rsidP="00111C42">
      <w:pPr>
        <w:tabs>
          <w:tab w:val="left" w:pos="3171"/>
        </w:tabs>
        <w:contextualSpacing/>
        <w:rPr>
          <w:bCs/>
          <w:iCs/>
          <w:noProof/>
          <w:color w:val="000000" w:themeColor="text1"/>
          <w:sz w:val="26"/>
          <w:szCs w:val="26"/>
        </w:rPr>
      </w:pPr>
      <w:r w:rsidRPr="00935304">
        <w:rPr>
          <w:bCs/>
          <w:iCs/>
          <w:noProof/>
          <w:color w:val="000000" w:themeColor="text1"/>
          <w:sz w:val="26"/>
          <w:szCs w:val="26"/>
        </w:rPr>
        <w:t>YES if the statement agrees with the claims of the writer</w:t>
      </w:r>
    </w:p>
    <w:p w14:paraId="00F6FCAA" w14:textId="77777777" w:rsidR="00935304" w:rsidRPr="00935304" w:rsidRDefault="00935304" w:rsidP="00111C42">
      <w:pPr>
        <w:tabs>
          <w:tab w:val="left" w:pos="3171"/>
        </w:tabs>
        <w:contextualSpacing/>
        <w:rPr>
          <w:bCs/>
          <w:iCs/>
          <w:noProof/>
          <w:color w:val="000000" w:themeColor="text1"/>
          <w:sz w:val="26"/>
          <w:szCs w:val="26"/>
        </w:rPr>
      </w:pPr>
      <w:r w:rsidRPr="00935304">
        <w:rPr>
          <w:bCs/>
          <w:iCs/>
          <w:noProof/>
          <w:color w:val="000000" w:themeColor="text1"/>
          <w:sz w:val="26"/>
          <w:szCs w:val="26"/>
        </w:rPr>
        <w:t>NO if the statement contradicts the claims of the writer</w:t>
      </w:r>
    </w:p>
    <w:p w14:paraId="1E47A9CD" w14:textId="77777777" w:rsidR="00935304" w:rsidRPr="00935304" w:rsidRDefault="00935304" w:rsidP="00111C42">
      <w:pPr>
        <w:tabs>
          <w:tab w:val="left" w:pos="3171"/>
        </w:tabs>
        <w:contextualSpacing/>
        <w:rPr>
          <w:bCs/>
          <w:iCs/>
          <w:noProof/>
          <w:color w:val="000000" w:themeColor="text1"/>
          <w:sz w:val="26"/>
          <w:szCs w:val="26"/>
        </w:rPr>
      </w:pPr>
      <w:r w:rsidRPr="00935304">
        <w:rPr>
          <w:bCs/>
          <w:iCs/>
          <w:noProof/>
          <w:color w:val="000000" w:themeColor="text1"/>
          <w:sz w:val="26"/>
          <w:szCs w:val="26"/>
        </w:rPr>
        <w:t>NOT GIVEN  if it is impossible to say what the writer thinks about this</w:t>
      </w:r>
    </w:p>
    <w:p w14:paraId="63ADF6E5" w14:textId="1D4087F9" w:rsidR="00935304" w:rsidRPr="00935304" w:rsidRDefault="00643FBA" w:rsidP="007F6B1A">
      <w:pPr>
        <w:tabs>
          <w:tab w:val="left" w:pos="3171"/>
        </w:tabs>
        <w:contextualSpacing/>
        <w:jc w:val="both"/>
        <w:rPr>
          <w:bCs/>
          <w:iCs/>
          <w:noProof/>
          <w:color w:val="000000" w:themeColor="text1"/>
          <w:sz w:val="26"/>
          <w:szCs w:val="26"/>
        </w:rPr>
      </w:pPr>
      <w:r>
        <w:rPr>
          <w:bCs/>
          <w:iCs/>
          <w:noProof/>
          <w:color w:val="000000" w:themeColor="text1"/>
          <w:sz w:val="26"/>
          <w:szCs w:val="26"/>
        </w:rPr>
        <w:t>82</w:t>
      </w:r>
      <w:r w:rsidR="00935304" w:rsidRPr="00935304">
        <w:rPr>
          <w:bCs/>
          <w:iCs/>
          <w:noProof/>
          <w:color w:val="000000" w:themeColor="text1"/>
          <w:sz w:val="26"/>
          <w:szCs w:val="26"/>
        </w:rPr>
        <w:t>. The tone of the content we post on social media tends to reflect the nature of the posts in our feeds.</w:t>
      </w:r>
    </w:p>
    <w:p w14:paraId="7DB051F7" w14:textId="2E5FE794" w:rsidR="00935304" w:rsidRPr="00935304" w:rsidRDefault="00643FBA" w:rsidP="007F6B1A">
      <w:pPr>
        <w:tabs>
          <w:tab w:val="left" w:pos="3171"/>
        </w:tabs>
        <w:contextualSpacing/>
        <w:jc w:val="both"/>
        <w:rPr>
          <w:bCs/>
          <w:iCs/>
          <w:noProof/>
          <w:color w:val="000000" w:themeColor="text1"/>
          <w:sz w:val="26"/>
          <w:szCs w:val="26"/>
        </w:rPr>
      </w:pPr>
      <w:r>
        <w:rPr>
          <w:bCs/>
          <w:iCs/>
          <w:noProof/>
          <w:color w:val="000000" w:themeColor="text1"/>
          <w:sz w:val="26"/>
          <w:szCs w:val="26"/>
        </w:rPr>
        <w:t>83</w:t>
      </w:r>
      <w:r w:rsidR="00935304" w:rsidRPr="00935304">
        <w:rPr>
          <w:bCs/>
          <w:iCs/>
          <w:noProof/>
          <w:color w:val="000000" w:themeColor="text1"/>
          <w:sz w:val="26"/>
          <w:szCs w:val="26"/>
        </w:rPr>
        <w:t>. Phones have a greater impact on our stress levels than other electronic media devices.</w:t>
      </w:r>
    </w:p>
    <w:p w14:paraId="7CEAEB9C" w14:textId="0C983168" w:rsidR="00935304" w:rsidRPr="00935304" w:rsidRDefault="00643FBA" w:rsidP="007F6B1A">
      <w:pPr>
        <w:tabs>
          <w:tab w:val="left" w:pos="3171"/>
        </w:tabs>
        <w:contextualSpacing/>
        <w:jc w:val="both"/>
        <w:rPr>
          <w:bCs/>
          <w:iCs/>
          <w:noProof/>
          <w:color w:val="000000" w:themeColor="text1"/>
          <w:sz w:val="26"/>
          <w:szCs w:val="26"/>
        </w:rPr>
      </w:pPr>
      <w:r>
        <w:rPr>
          <w:bCs/>
          <w:iCs/>
          <w:noProof/>
          <w:color w:val="000000" w:themeColor="text1"/>
          <w:sz w:val="26"/>
          <w:szCs w:val="26"/>
        </w:rPr>
        <w:t>84.</w:t>
      </w:r>
      <w:r w:rsidR="00935304" w:rsidRPr="00935304">
        <w:rPr>
          <w:bCs/>
          <w:iCs/>
          <w:noProof/>
          <w:color w:val="000000" w:themeColor="text1"/>
          <w:sz w:val="26"/>
          <w:szCs w:val="26"/>
        </w:rPr>
        <w:t xml:space="preserve"> The more we read about a stressful public event on social media, the less able we are to take the information in.</w:t>
      </w:r>
    </w:p>
    <w:p w14:paraId="3360B65B" w14:textId="3FBA83FC" w:rsidR="00935304" w:rsidRPr="00935304" w:rsidRDefault="00643FBA" w:rsidP="00111C42">
      <w:pPr>
        <w:tabs>
          <w:tab w:val="left" w:pos="3171"/>
        </w:tabs>
        <w:contextualSpacing/>
        <w:rPr>
          <w:bCs/>
          <w:iCs/>
          <w:noProof/>
          <w:color w:val="000000" w:themeColor="text1"/>
          <w:sz w:val="26"/>
          <w:szCs w:val="26"/>
        </w:rPr>
      </w:pPr>
      <w:r>
        <w:rPr>
          <w:bCs/>
          <w:iCs/>
          <w:noProof/>
          <w:color w:val="000000" w:themeColor="text1"/>
          <w:sz w:val="26"/>
          <w:szCs w:val="26"/>
        </w:rPr>
        <w:t>85.</w:t>
      </w:r>
      <w:r w:rsidR="00935304" w:rsidRPr="00935304">
        <w:rPr>
          <w:bCs/>
          <w:iCs/>
          <w:noProof/>
          <w:color w:val="000000" w:themeColor="text1"/>
          <w:sz w:val="26"/>
          <w:szCs w:val="26"/>
        </w:rPr>
        <w:t xml:space="preserve"> Stress created by social media posts can lead us to take unnecessary precautions.</w:t>
      </w:r>
    </w:p>
    <w:p w14:paraId="0B79BC40" w14:textId="435872E5" w:rsidR="00837D6B" w:rsidRDefault="00643FBA" w:rsidP="00111C42">
      <w:pPr>
        <w:tabs>
          <w:tab w:val="left" w:pos="3171"/>
        </w:tabs>
        <w:contextualSpacing/>
        <w:rPr>
          <w:bCs/>
          <w:iCs/>
          <w:noProof/>
          <w:color w:val="000000" w:themeColor="text1"/>
          <w:sz w:val="26"/>
          <w:szCs w:val="26"/>
        </w:rPr>
      </w:pPr>
      <w:r>
        <w:rPr>
          <w:bCs/>
          <w:iCs/>
          <w:noProof/>
          <w:color w:val="000000" w:themeColor="text1"/>
          <w:sz w:val="26"/>
          <w:szCs w:val="26"/>
        </w:rPr>
        <w:t>86.</w:t>
      </w:r>
      <w:r w:rsidR="00935304" w:rsidRPr="00935304">
        <w:rPr>
          <w:bCs/>
          <w:iCs/>
          <w:noProof/>
          <w:color w:val="000000" w:themeColor="text1"/>
          <w:sz w:val="26"/>
          <w:szCs w:val="26"/>
        </w:rPr>
        <w:t xml:space="preserve"> Our tendency to be affected by other people's moods can be used in a positive way.</w:t>
      </w:r>
    </w:p>
    <w:p w14:paraId="00C1B463" w14:textId="7F1044C3" w:rsidR="00643FBA" w:rsidRDefault="00643FBA" w:rsidP="00111C42">
      <w:pPr>
        <w:tabs>
          <w:tab w:val="left" w:pos="3171"/>
        </w:tabs>
        <w:contextualSpacing/>
        <w:rPr>
          <w:bCs/>
          <w:iCs/>
          <w:noProof/>
          <w:color w:val="000000" w:themeColor="text1"/>
          <w:sz w:val="26"/>
          <w:szCs w:val="26"/>
        </w:rPr>
      </w:pPr>
      <w:r>
        <w:rPr>
          <w:bCs/>
          <w:iCs/>
          <w:noProof/>
          <w:color w:val="000000" w:themeColor="text1"/>
          <w:sz w:val="26"/>
          <w:szCs w:val="26"/>
        </w:rPr>
        <w:t xml:space="preserve">87. </w:t>
      </w:r>
      <w:r w:rsidRPr="00643FBA">
        <w:rPr>
          <w:bCs/>
          <w:iCs/>
          <w:noProof/>
          <w:color w:val="000000" w:themeColor="text1"/>
          <w:sz w:val="26"/>
          <w:szCs w:val="26"/>
        </w:rPr>
        <w:t>Understanding emotional states guarantees successful influence on others’ behaviour.</w:t>
      </w:r>
    </w:p>
    <w:p w14:paraId="7D1D883B" w14:textId="286333A9" w:rsidR="00CB08D8" w:rsidRPr="00EB5E43" w:rsidRDefault="00CB08D8" w:rsidP="00111C42">
      <w:pPr>
        <w:tabs>
          <w:tab w:val="left" w:pos="3171"/>
        </w:tabs>
        <w:contextualSpacing/>
        <w:rPr>
          <w:b/>
          <w:i/>
          <w:noProof/>
          <w:color w:val="000000" w:themeColor="text1"/>
          <w:sz w:val="26"/>
          <w:szCs w:val="26"/>
        </w:rPr>
      </w:pPr>
      <w:r w:rsidRPr="00EB5E43">
        <w:rPr>
          <w:b/>
          <w:i/>
          <w:noProof/>
          <w:color w:val="000000" w:themeColor="text1"/>
          <w:sz w:val="26"/>
          <w:szCs w:val="26"/>
        </w:rPr>
        <w:t>Your answers: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0"/>
        <w:gridCol w:w="2011"/>
        <w:gridCol w:w="2010"/>
        <w:gridCol w:w="2011"/>
        <w:gridCol w:w="2011"/>
      </w:tblGrid>
      <w:tr w:rsidR="00C73326" w:rsidRPr="00EB5E43" w14:paraId="33D24B7C" w14:textId="77777777" w:rsidTr="00F63067">
        <w:tc>
          <w:tcPr>
            <w:tcW w:w="2010" w:type="dxa"/>
          </w:tcPr>
          <w:p w14:paraId="71004507" w14:textId="4A024743" w:rsidR="00CB08D8" w:rsidRPr="00EB5E43" w:rsidRDefault="00643FBA" w:rsidP="00111C42">
            <w:pPr>
              <w:tabs>
                <w:tab w:val="left" w:pos="3171"/>
              </w:tabs>
              <w:ind w:left="57"/>
              <w:contextualSpacing/>
              <w:jc w:val="both"/>
              <w:rPr>
                <w:rFonts w:eastAsia="Calibri"/>
                <w:noProof/>
                <w:color w:val="000000" w:themeColor="text1"/>
                <w:sz w:val="26"/>
                <w:szCs w:val="26"/>
              </w:rPr>
            </w:pPr>
            <w:r>
              <w:rPr>
                <w:rFonts w:eastAsia="Calibri"/>
                <w:noProof/>
                <w:color w:val="000000" w:themeColor="text1"/>
                <w:sz w:val="26"/>
                <w:szCs w:val="26"/>
              </w:rPr>
              <w:t>73</w:t>
            </w:r>
            <w:r w:rsidR="00CB08D8" w:rsidRPr="00EB5E43">
              <w:rPr>
                <w:rFonts w:eastAsia="Calibri"/>
                <w:noProof/>
                <w:color w:val="000000" w:themeColor="text1"/>
                <w:sz w:val="26"/>
                <w:szCs w:val="26"/>
              </w:rPr>
              <w:t xml:space="preserve">. </w:t>
            </w:r>
          </w:p>
        </w:tc>
        <w:tc>
          <w:tcPr>
            <w:tcW w:w="2011" w:type="dxa"/>
          </w:tcPr>
          <w:p w14:paraId="326518A7" w14:textId="53E1D1D2" w:rsidR="00CB08D8" w:rsidRPr="00EB5E43" w:rsidRDefault="00643FBA" w:rsidP="00111C42">
            <w:pPr>
              <w:tabs>
                <w:tab w:val="left" w:pos="3171"/>
              </w:tabs>
              <w:ind w:left="57"/>
              <w:contextualSpacing/>
              <w:jc w:val="both"/>
              <w:rPr>
                <w:rFonts w:eastAsia="Calibri"/>
                <w:noProof/>
                <w:color w:val="000000" w:themeColor="text1"/>
                <w:sz w:val="26"/>
                <w:szCs w:val="26"/>
              </w:rPr>
            </w:pPr>
            <w:r>
              <w:rPr>
                <w:rFonts w:eastAsia="Calibri"/>
                <w:noProof/>
                <w:color w:val="000000" w:themeColor="text1"/>
                <w:sz w:val="26"/>
                <w:szCs w:val="26"/>
              </w:rPr>
              <w:t>74</w:t>
            </w:r>
            <w:r w:rsidR="00CB08D8" w:rsidRPr="00EB5E43">
              <w:rPr>
                <w:rFonts w:eastAsia="Calibri"/>
                <w:noProof/>
                <w:color w:val="000000" w:themeColor="text1"/>
                <w:sz w:val="26"/>
                <w:szCs w:val="26"/>
              </w:rPr>
              <w:t>.</w:t>
            </w:r>
          </w:p>
        </w:tc>
        <w:tc>
          <w:tcPr>
            <w:tcW w:w="2010" w:type="dxa"/>
          </w:tcPr>
          <w:p w14:paraId="6B6F82ED" w14:textId="08DAD456" w:rsidR="00CB08D8" w:rsidRPr="00EB5E43" w:rsidRDefault="00643FBA" w:rsidP="00111C42">
            <w:pPr>
              <w:tabs>
                <w:tab w:val="left" w:pos="3171"/>
              </w:tabs>
              <w:ind w:left="57"/>
              <w:contextualSpacing/>
              <w:jc w:val="both"/>
              <w:rPr>
                <w:rFonts w:eastAsia="Calibri"/>
                <w:noProof/>
                <w:color w:val="000000" w:themeColor="text1"/>
                <w:sz w:val="26"/>
                <w:szCs w:val="26"/>
              </w:rPr>
            </w:pPr>
            <w:r>
              <w:rPr>
                <w:rFonts w:eastAsia="Calibri"/>
                <w:noProof/>
                <w:color w:val="000000" w:themeColor="text1"/>
                <w:sz w:val="26"/>
                <w:szCs w:val="26"/>
              </w:rPr>
              <w:t>75</w:t>
            </w:r>
            <w:r w:rsidR="00CB08D8" w:rsidRPr="00EB5E43">
              <w:rPr>
                <w:rFonts w:eastAsia="Calibri"/>
                <w:noProof/>
                <w:color w:val="000000" w:themeColor="text1"/>
                <w:sz w:val="26"/>
                <w:szCs w:val="26"/>
              </w:rPr>
              <w:t>.</w:t>
            </w:r>
          </w:p>
        </w:tc>
        <w:tc>
          <w:tcPr>
            <w:tcW w:w="2011" w:type="dxa"/>
          </w:tcPr>
          <w:p w14:paraId="2FFEAA25" w14:textId="0C25CA32" w:rsidR="00CB08D8" w:rsidRPr="00EB5E43" w:rsidRDefault="00643FBA" w:rsidP="00111C42">
            <w:pPr>
              <w:tabs>
                <w:tab w:val="left" w:pos="3171"/>
              </w:tabs>
              <w:contextualSpacing/>
              <w:jc w:val="both"/>
              <w:rPr>
                <w:rFonts w:eastAsia="Calibri"/>
                <w:noProof/>
                <w:color w:val="000000" w:themeColor="text1"/>
                <w:sz w:val="26"/>
                <w:szCs w:val="26"/>
              </w:rPr>
            </w:pPr>
            <w:r>
              <w:rPr>
                <w:rFonts w:eastAsia="Calibri"/>
                <w:noProof/>
                <w:color w:val="000000" w:themeColor="text1"/>
                <w:sz w:val="26"/>
                <w:szCs w:val="26"/>
              </w:rPr>
              <w:t>76</w:t>
            </w:r>
            <w:r w:rsidR="00CB08D8" w:rsidRPr="00EB5E43">
              <w:rPr>
                <w:rFonts w:eastAsia="Calibri"/>
                <w:noProof/>
                <w:color w:val="000000" w:themeColor="text1"/>
                <w:sz w:val="26"/>
                <w:szCs w:val="26"/>
              </w:rPr>
              <w:t>.</w:t>
            </w:r>
          </w:p>
        </w:tc>
        <w:tc>
          <w:tcPr>
            <w:tcW w:w="2011" w:type="dxa"/>
          </w:tcPr>
          <w:p w14:paraId="57D22495" w14:textId="225E367D" w:rsidR="00CB08D8" w:rsidRPr="00EB5E43" w:rsidRDefault="00643FBA" w:rsidP="00111C42">
            <w:pPr>
              <w:tabs>
                <w:tab w:val="left" w:pos="3171"/>
              </w:tabs>
              <w:ind w:left="57"/>
              <w:contextualSpacing/>
              <w:jc w:val="both"/>
              <w:rPr>
                <w:rFonts w:eastAsia="Calibri"/>
                <w:noProof/>
                <w:color w:val="000000" w:themeColor="text1"/>
                <w:sz w:val="26"/>
                <w:szCs w:val="26"/>
              </w:rPr>
            </w:pPr>
            <w:r>
              <w:rPr>
                <w:rFonts w:eastAsia="Calibri"/>
                <w:noProof/>
                <w:color w:val="000000" w:themeColor="text1"/>
                <w:sz w:val="26"/>
                <w:szCs w:val="26"/>
              </w:rPr>
              <w:t>77</w:t>
            </w:r>
            <w:r w:rsidR="00CB08D8" w:rsidRPr="00EB5E43">
              <w:rPr>
                <w:rFonts w:eastAsia="Calibri"/>
                <w:noProof/>
                <w:color w:val="000000" w:themeColor="text1"/>
                <w:sz w:val="26"/>
                <w:szCs w:val="26"/>
              </w:rPr>
              <w:t>.</w:t>
            </w:r>
          </w:p>
        </w:tc>
      </w:tr>
      <w:tr w:rsidR="00CB08D8" w:rsidRPr="00EB5E43" w14:paraId="108F0F25" w14:textId="77777777" w:rsidTr="00F63067">
        <w:tc>
          <w:tcPr>
            <w:tcW w:w="2010" w:type="dxa"/>
          </w:tcPr>
          <w:p w14:paraId="06184D16" w14:textId="74DDE576" w:rsidR="00CB08D8" w:rsidRPr="00EB5E43" w:rsidRDefault="00935304" w:rsidP="00111C42">
            <w:pPr>
              <w:tabs>
                <w:tab w:val="left" w:pos="3171"/>
              </w:tabs>
              <w:ind w:left="57"/>
              <w:contextualSpacing/>
              <w:jc w:val="both"/>
              <w:rPr>
                <w:rFonts w:eastAsia="Calibri"/>
                <w:noProof/>
                <w:color w:val="000000" w:themeColor="text1"/>
                <w:sz w:val="26"/>
                <w:szCs w:val="26"/>
              </w:rPr>
            </w:pPr>
            <w:r>
              <w:rPr>
                <w:rFonts w:eastAsia="Calibri"/>
                <w:noProof/>
                <w:color w:val="000000" w:themeColor="text1"/>
                <w:sz w:val="26"/>
                <w:szCs w:val="26"/>
              </w:rPr>
              <w:t>7</w:t>
            </w:r>
            <w:r w:rsidR="00643FBA">
              <w:rPr>
                <w:rFonts w:eastAsia="Calibri"/>
                <w:noProof/>
                <w:color w:val="000000" w:themeColor="text1"/>
                <w:sz w:val="26"/>
                <w:szCs w:val="26"/>
              </w:rPr>
              <w:t>8</w:t>
            </w:r>
            <w:r w:rsidR="00CB08D8" w:rsidRPr="00EB5E43">
              <w:rPr>
                <w:rFonts w:eastAsia="Calibri"/>
                <w:noProof/>
                <w:color w:val="000000" w:themeColor="text1"/>
                <w:sz w:val="26"/>
                <w:szCs w:val="26"/>
              </w:rPr>
              <w:t xml:space="preserve">. </w:t>
            </w:r>
          </w:p>
        </w:tc>
        <w:tc>
          <w:tcPr>
            <w:tcW w:w="2011" w:type="dxa"/>
          </w:tcPr>
          <w:p w14:paraId="6D51E7FB" w14:textId="6F5F87FA" w:rsidR="00CB08D8" w:rsidRPr="00EB5E43" w:rsidRDefault="00CB08D8" w:rsidP="00111C42">
            <w:pPr>
              <w:tabs>
                <w:tab w:val="left" w:pos="3171"/>
              </w:tabs>
              <w:ind w:left="57"/>
              <w:contextualSpacing/>
              <w:jc w:val="both"/>
              <w:rPr>
                <w:rFonts w:eastAsia="Calibri"/>
                <w:noProof/>
                <w:color w:val="000000" w:themeColor="text1"/>
                <w:sz w:val="26"/>
                <w:szCs w:val="26"/>
              </w:rPr>
            </w:pPr>
            <w:r w:rsidRPr="00EB5E43">
              <w:rPr>
                <w:rFonts w:eastAsia="Calibri"/>
                <w:noProof/>
                <w:color w:val="000000" w:themeColor="text1"/>
                <w:sz w:val="26"/>
                <w:szCs w:val="26"/>
              </w:rPr>
              <w:t>7</w:t>
            </w:r>
            <w:r w:rsidR="00643FBA">
              <w:rPr>
                <w:rFonts w:eastAsia="Calibri"/>
                <w:noProof/>
                <w:color w:val="000000" w:themeColor="text1"/>
                <w:sz w:val="26"/>
                <w:szCs w:val="26"/>
              </w:rPr>
              <w:t>9</w:t>
            </w:r>
            <w:r w:rsidRPr="00EB5E43">
              <w:rPr>
                <w:rFonts w:eastAsia="Calibri"/>
                <w:noProof/>
                <w:color w:val="000000" w:themeColor="text1"/>
                <w:sz w:val="26"/>
                <w:szCs w:val="26"/>
              </w:rPr>
              <w:t>.</w:t>
            </w:r>
          </w:p>
        </w:tc>
        <w:tc>
          <w:tcPr>
            <w:tcW w:w="2010" w:type="dxa"/>
          </w:tcPr>
          <w:p w14:paraId="7A3D81B7" w14:textId="28400CF5" w:rsidR="00CB08D8" w:rsidRPr="00EB5E43" w:rsidRDefault="00643FBA" w:rsidP="00111C42">
            <w:pPr>
              <w:tabs>
                <w:tab w:val="left" w:pos="3171"/>
              </w:tabs>
              <w:ind w:left="57"/>
              <w:contextualSpacing/>
              <w:jc w:val="both"/>
              <w:rPr>
                <w:rFonts w:eastAsia="Calibri"/>
                <w:noProof/>
                <w:color w:val="000000" w:themeColor="text1"/>
                <w:sz w:val="26"/>
                <w:szCs w:val="26"/>
              </w:rPr>
            </w:pPr>
            <w:r>
              <w:rPr>
                <w:rFonts w:eastAsia="Calibri"/>
                <w:noProof/>
                <w:color w:val="000000" w:themeColor="text1"/>
                <w:sz w:val="26"/>
                <w:szCs w:val="26"/>
              </w:rPr>
              <w:t>80</w:t>
            </w:r>
            <w:r w:rsidR="00CB08D8" w:rsidRPr="00EB5E43">
              <w:rPr>
                <w:rFonts w:eastAsia="Calibri"/>
                <w:noProof/>
                <w:color w:val="000000" w:themeColor="text1"/>
                <w:sz w:val="26"/>
                <w:szCs w:val="26"/>
              </w:rPr>
              <w:t>.</w:t>
            </w:r>
          </w:p>
        </w:tc>
        <w:tc>
          <w:tcPr>
            <w:tcW w:w="2011" w:type="dxa"/>
          </w:tcPr>
          <w:p w14:paraId="24A63B4C" w14:textId="363D4D21" w:rsidR="00CB08D8" w:rsidRPr="00EB5E43" w:rsidRDefault="00643FBA" w:rsidP="00111C42">
            <w:pPr>
              <w:tabs>
                <w:tab w:val="left" w:pos="3171"/>
              </w:tabs>
              <w:ind w:left="57"/>
              <w:contextualSpacing/>
              <w:jc w:val="both"/>
              <w:rPr>
                <w:rFonts w:eastAsia="Calibri"/>
                <w:noProof/>
                <w:color w:val="000000" w:themeColor="text1"/>
                <w:sz w:val="26"/>
                <w:szCs w:val="26"/>
              </w:rPr>
            </w:pPr>
            <w:r>
              <w:rPr>
                <w:rFonts w:eastAsia="Calibri"/>
                <w:noProof/>
                <w:color w:val="000000" w:themeColor="text1"/>
                <w:sz w:val="26"/>
                <w:szCs w:val="26"/>
              </w:rPr>
              <w:t>81</w:t>
            </w:r>
            <w:r w:rsidR="00CB08D8" w:rsidRPr="00EB5E43">
              <w:rPr>
                <w:rFonts w:eastAsia="Calibri"/>
                <w:noProof/>
                <w:color w:val="000000" w:themeColor="text1"/>
                <w:sz w:val="26"/>
                <w:szCs w:val="26"/>
              </w:rPr>
              <w:t>.</w:t>
            </w:r>
          </w:p>
        </w:tc>
        <w:tc>
          <w:tcPr>
            <w:tcW w:w="2011" w:type="dxa"/>
          </w:tcPr>
          <w:p w14:paraId="183DA928" w14:textId="7D82D008" w:rsidR="00CB08D8" w:rsidRPr="00EB5E43" w:rsidRDefault="00643FBA" w:rsidP="00111C42">
            <w:pPr>
              <w:tabs>
                <w:tab w:val="left" w:pos="3171"/>
              </w:tabs>
              <w:ind w:left="57"/>
              <w:contextualSpacing/>
              <w:jc w:val="both"/>
              <w:rPr>
                <w:rFonts w:eastAsia="Calibri"/>
                <w:noProof/>
                <w:color w:val="000000" w:themeColor="text1"/>
                <w:sz w:val="26"/>
                <w:szCs w:val="26"/>
              </w:rPr>
            </w:pPr>
            <w:r>
              <w:rPr>
                <w:rFonts w:eastAsia="Calibri"/>
                <w:noProof/>
                <w:color w:val="000000" w:themeColor="text1"/>
                <w:sz w:val="26"/>
                <w:szCs w:val="26"/>
              </w:rPr>
              <w:t>82</w:t>
            </w:r>
            <w:r w:rsidR="00CB08D8" w:rsidRPr="00EB5E43">
              <w:rPr>
                <w:rFonts w:eastAsia="Calibri"/>
                <w:noProof/>
                <w:color w:val="000000" w:themeColor="text1"/>
                <w:sz w:val="26"/>
                <w:szCs w:val="26"/>
              </w:rPr>
              <w:t>.</w:t>
            </w:r>
          </w:p>
        </w:tc>
      </w:tr>
      <w:tr w:rsidR="00F63067" w:rsidRPr="00EB5E43" w14:paraId="64D819AA" w14:textId="77777777" w:rsidTr="00F63067">
        <w:tc>
          <w:tcPr>
            <w:tcW w:w="2010" w:type="dxa"/>
          </w:tcPr>
          <w:p w14:paraId="1D1837D6" w14:textId="44347F68" w:rsidR="00F63067" w:rsidRDefault="00643FBA" w:rsidP="00111C42">
            <w:pPr>
              <w:tabs>
                <w:tab w:val="left" w:pos="3171"/>
              </w:tabs>
              <w:ind w:left="57"/>
              <w:contextualSpacing/>
              <w:jc w:val="both"/>
              <w:rPr>
                <w:rFonts w:eastAsia="Calibri"/>
                <w:noProof/>
                <w:color w:val="000000" w:themeColor="text1"/>
                <w:sz w:val="26"/>
                <w:szCs w:val="26"/>
              </w:rPr>
            </w:pPr>
            <w:r>
              <w:rPr>
                <w:rFonts w:eastAsia="Calibri"/>
                <w:noProof/>
                <w:color w:val="000000" w:themeColor="text1"/>
                <w:sz w:val="26"/>
                <w:szCs w:val="26"/>
              </w:rPr>
              <w:t>83</w:t>
            </w:r>
            <w:r w:rsidR="00F63067">
              <w:rPr>
                <w:rFonts w:eastAsia="Calibri"/>
                <w:noProof/>
                <w:color w:val="000000" w:themeColor="text1"/>
                <w:sz w:val="26"/>
                <w:szCs w:val="26"/>
              </w:rPr>
              <w:t>.</w:t>
            </w:r>
          </w:p>
        </w:tc>
        <w:tc>
          <w:tcPr>
            <w:tcW w:w="2011" w:type="dxa"/>
          </w:tcPr>
          <w:p w14:paraId="4522BEA5" w14:textId="44EE0217" w:rsidR="00F63067" w:rsidRPr="00EB5E43" w:rsidRDefault="00643FBA" w:rsidP="00111C42">
            <w:pPr>
              <w:tabs>
                <w:tab w:val="left" w:pos="3171"/>
              </w:tabs>
              <w:ind w:left="57"/>
              <w:contextualSpacing/>
              <w:jc w:val="both"/>
              <w:rPr>
                <w:rFonts w:eastAsia="Calibri"/>
                <w:noProof/>
                <w:color w:val="000000" w:themeColor="text1"/>
                <w:sz w:val="26"/>
                <w:szCs w:val="26"/>
              </w:rPr>
            </w:pPr>
            <w:r>
              <w:rPr>
                <w:rFonts w:eastAsia="Calibri"/>
                <w:noProof/>
                <w:color w:val="000000" w:themeColor="text1"/>
                <w:sz w:val="26"/>
                <w:szCs w:val="26"/>
              </w:rPr>
              <w:t>84</w:t>
            </w:r>
            <w:r w:rsidR="00F63067">
              <w:rPr>
                <w:rFonts w:eastAsia="Calibri"/>
                <w:noProof/>
                <w:color w:val="000000" w:themeColor="text1"/>
                <w:sz w:val="26"/>
                <w:szCs w:val="26"/>
              </w:rPr>
              <w:t>.</w:t>
            </w:r>
          </w:p>
        </w:tc>
        <w:tc>
          <w:tcPr>
            <w:tcW w:w="2010" w:type="dxa"/>
          </w:tcPr>
          <w:p w14:paraId="60F898BB" w14:textId="34709644" w:rsidR="00F63067" w:rsidRDefault="00643FBA" w:rsidP="00111C42">
            <w:pPr>
              <w:tabs>
                <w:tab w:val="left" w:pos="3171"/>
              </w:tabs>
              <w:ind w:left="57"/>
              <w:contextualSpacing/>
              <w:jc w:val="both"/>
              <w:rPr>
                <w:rFonts w:eastAsia="Calibri"/>
                <w:noProof/>
                <w:color w:val="000000" w:themeColor="text1"/>
                <w:sz w:val="26"/>
                <w:szCs w:val="26"/>
              </w:rPr>
            </w:pPr>
            <w:r>
              <w:rPr>
                <w:rFonts w:eastAsia="Calibri"/>
                <w:noProof/>
                <w:color w:val="000000" w:themeColor="text1"/>
                <w:sz w:val="26"/>
                <w:szCs w:val="26"/>
              </w:rPr>
              <w:t>85</w:t>
            </w:r>
            <w:r w:rsidR="00F63067">
              <w:rPr>
                <w:rFonts w:eastAsia="Calibri"/>
                <w:noProof/>
                <w:color w:val="000000" w:themeColor="text1"/>
                <w:sz w:val="26"/>
                <w:szCs w:val="26"/>
              </w:rPr>
              <w:t>.</w:t>
            </w:r>
          </w:p>
        </w:tc>
        <w:tc>
          <w:tcPr>
            <w:tcW w:w="2011" w:type="dxa"/>
          </w:tcPr>
          <w:p w14:paraId="3C082124" w14:textId="6C5CD758" w:rsidR="00F63067" w:rsidRDefault="00643FBA" w:rsidP="00111C42">
            <w:pPr>
              <w:tabs>
                <w:tab w:val="left" w:pos="3171"/>
              </w:tabs>
              <w:ind w:left="57"/>
              <w:contextualSpacing/>
              <w:jc w:val="both"/>
              <w:rPr>
                <w:rFonts w:eastAsia="Calibri"/>
                <w:noProof/>
                <w:color w:val="000000" w:themeColor="text1"/>
                <w:sz w:val="26"/>
                <w:szCs w:val="26"/>
              </w:rPr>
            </w:pPr>
            <w:r>
              <w:rPr>
                <w:rFonts w:eastAsia="Calibri"/>
                <w:noProof/>
                <w:color w:val="000000" w:themeColor="text1"/>
                <w:sz w:val="26"/>
                <w:szCs w:val="26"/>
              </w:rPr>
              <w:t>86</w:t>
            </w:r>
            <w:r w:rsidR="00F63067">
              <w:rPr>
                <w:rFonts w:eastAsia="Calibri"/>
                <w:noProof/>
                <w:color w:val="000000" w:themeColor="text1"/>
                <w:sz w:val="26"/>
                <w:szCs w:val="26"/>
              </w:rPr>
              <w:t>.</w:t>
            </w:r>
          </w:p>
        </w:tc>
        <w:tc>
          <w:tcPr>
            <w:tcW w:w="2011" w:type="dxa"/>
          </w:tcPr>
          <w:p w14:paraId="1EEC2870" w14:textId="0D0577A2" w:rsidR="00F63067" w:rsidRDefault="00643FBA" w:rsidP="00111C42">
            <w:pPr>
              <w:tabs>
                <w:tab w:val="left" w:pos="3171"/>
              </w:tabs>
              <w:ind w:left="57"/>
              <w:contextualSpacing/>
              <w:jc w:val="both"/>
              <w:rPr>
                <w:rFonts w:eastAsia="Calibri"/>
                <w:noProof/>
                <w:color w:val="000000" w:themeColor="text1"/>
                <w:sz w:val="26"/>
                <w:szCs w:val="26"/>
              </w:rPr>
            </w:pPr>
            <w:r>
              <w:rPr>
                <w:rFonts w:eastAsia="Calibri"/>
                <w:noProof/>
                <w:color w:val="000000" w:themeColor="text1"/>
                <w:sz w:val="26"/>
                <w:szCs w:val="26"/>
              </w:rPr>
              <w:t>87.</w:t>
            </w:r>
          </w:p>
        </w:tc>
      </w:tr>
    </w:tbl>
    <w:p w14:paraId="6EBA6036" w14:textId="77777777" w:rsidR="00643FBA" w:rsidRDefault="00643FBA" w:rsidP="00111C42">
      <w:pPr>
        <w:contextualSpacing/>
        <w:jc w:val="both"/>
        <w:rPr>
          <w:rFonts w:eastAsia="Calibri"/>
          <w:b/>
          <w:bCs/>
          <w:i/>
          <w:iCs/>
          <w:color w:val="000000" w:themeColor="text1"/>
          <w:spacing w:val="-4"/>
          <w:sz w:val="26"/>
          <w:szCs w:val="26"/>
          <w:lang w:val="en-GB"/>
        </w:rPr>
      </w:pPr>
    </w:p>
    <w:p w14:paraId="26CF886A" w14:textId="06EC18A8" w:rsidR="005515D4" w:rsidRDefault="005515D4" w:rsidP="00111C42">
      <w:pPr>
        <w:contextualSpacing/>
        <w:jc w:val="both"/>
        <w:rPr>
          <w:rFonts w:eastAsia="Times New Roman"/>
          <w:b/>
          <w:color w:val="000000" w:themeColor="text1"/>
          <w:sz w:val="26"/>
          <w:szCs w:val="26"/>
          <w:lang w:bidi="he-IL"/>
        </w:rPr>
      </w:pPr>
      <w:r>
        <w:rPr>
          <w:b/>
          <w:color w:val="000000" w:themeColor="text1"/>
          <w:sz w:val="26"/>
          <w:szCs w:val="26"/>
        </w:rPr>
        <w:t xml:space="preserve">Part 4. </w:t>
      </w:r>
      <w:r w:rsidRPr="00EB5E43">
        <w:rPr>
          <w:b/>
          <w:color w:val="000000" w:themeColor="text1"/>
          <w:sz w:val="26"/>
          <w:szCs w:val="26"/>
        </w:rPr>
        <w:t xml:space="preserve">Read the text and </w:t>
      </w:r>
      <w:r w:rsidRPr="00EB5E43">
        <w:rPr>
          <w:rFonts w:eastAsia="Times New Roman"/>
          <w:b/>
          <w:color w:val="000000" w:themeColor="text1"/>
          <w:sz w:val="26"/>
          <w:szCs w:val="26"/>
          <w:lang w:bidi="he-IL"/>
        </w:rPr>
        <w:t>do the tasks that follow.</w:t>
      </w:r>
    </w:p>
    <w:p w14:paraId="1D239FFB" w14:textId="654D1A65" w:rsidR="00DD55A1" w:rsidRPr="00DD55A1" w:rsidRDefault="00DD55A1" w:rsidP="00111C42">
      <w:pPr>
        <w:contextualSpacing/>
        <w:jc w:val="center"/>
        <w:rPr>
          <w:bCs/>
          <w:color w:val="000000" w:themeColor="text1"/>
          <w:sz w:val="26"/>
          <w:szCs w:val="26"/>
        </w:rPr>
      </w:pPr>
      <w:r w:rsidRPr="00DD55A1">
        <w:rPr>
          <w:b/>
          <w:bCs/>
          <w:color w:val="000000" w:themeColor="text1"/>
          <w:sz w:val="26"/>
          <w:szCs w:val="26"/>
        </w:rPr>
        <w:t>The Geologic History of the Mediterranean</w:t>
      </w:r>
    </w:p>
    <w:p w14:paraId="7ABD118F" w14:textId="77777777" w:rsidR="00DD55A1" w:rsidRPr="00DD55A1" w:rsidRDefault="00DD55A1" w:rsidP="00111C42">
      <w:pPr>
        <w:numPr>
          <w:ilvl w:val="0"/>
          <w:numId w:val="8"/>
        </w:numPr>
        <w:contextualSpacing/>
        <w:jc w:val="both"/>
        <w:rPr>
          <w:bCs/>
          <w:color w:val="000000" w:themeColor="text1"/>
          <w:sz w:val="26"/>
          <w:szCs w:val="26"/>
        </w:rPr>
      </w:pPr>
      <w:r w:rsidRPr="00DD55A1">
        <w:rPr>
          <w:bCs/>
          <w:color w:val="000000" w:themeColor="text1"/>
          <w:sz w:val="26"/>
          <w:szCs w:val="26"/>
        </w:rPr>
        <w:t xml:space="preserve">In 1970 geologists Kenneth J. Hsu and William B. F. Ryan were collecting research data while aboard the oceanographic research vessel </w:t>
      </w:r>
      <w:r w:rsidRPr="00DD55A1">
        <w:rPr>
          <w:bCs/>
          <w:i/>
          <w:iCs/>
          <w:color w:val="000000" w:themeColor="text1"/>
          <w:sz w:val="26"/>
          <w:szCs w:val="26"/>
        </w:rPr>
        <w:t>Glomar Challenger</w:t>
      </w:r>
      <w:r w:rsidRPr="00DD55A1">
        <w:rPr>
          <w:bCs/>
          <w:color w:val="000000" w:themeColor="text1"/>
          <w:sz w:val="26"/>
          <w:szCs w:val="26"/>
        </w:rPr>
        <w:t xml:space="preserve">. An objective of this particular cruise was to investigate the floor of the Mediterranean and to resolve questions about its geologic history. One question was related to evidence that the </w:t>
      </w:r>
      <w:r w:rsidRPr="00DD55A1">
        <w:rPr>
          <w:bCs/>
          <w:color w:val="000000" w:themeColor="text1"/>
          <w:sz w:val="26"/>
          <w:szCs w:val="26"/>
          <w:u w:val="single"/>
        </w:rPr>
        <w:t>invertebrate fauna</w:t>
      </w:r>
      <w:r w:rsidRPr="00DD55A1">
        <w:rPr>
          <w:bCs/>
          <w:color w:val="000000" w:themeColor="text1"/>
          <w:sz w:val="26"/>
          <w:szCs w:val="26"/>
        </w:rPr>
        <w:t xml:space="preserve"> (animals without spines) of the Mediterranean had changed abruptly about 6 million years ago. Most of the older organisms were nearly wiped out, although a few hardy species survived. A few managed to migrate into the Atlantic. Somewhat later, the migrants returned, bringing new species with them. Why did the near extinction and migrations occur? </w:t>
      </w:r>
    </w:p>
    <w:p w14:paraId="42578FB0" w14:textId="275806BE" w:rsidR="00DD55A1" w:rsidRPr="00DD55A1" w:rsidRDefault="00E10C4D" w:rsidP="00111C42">
      <w:pPr>
        <w:numPr>
          <w:ilvl w:val="0"/>
          <w:numId w:val="8"/>
        </w:numPr>
        <w:contextualSpacing/>
        <w:jc w:val="both"/>
        <w:rPr>
          <w:bCs/>
          <w:color w:val="000000" w:themeColor="text1"/>
          <w:sz w:val="26"/>
          <w:szCs w:val="26"/>
        </w:rPr>
      </w:pPr>
      <w:r w:rsidRPr="00E10C4D">
        <w:rPr>
          <w:b/>
          <w:color w:val="000000" w:themeColor="text1"/>
          <w:sz w:val="26"/>
          <w:szCs w:val="26"/>
        </w:rPr>
        <w:t>(I)</w:t>
      </w:r>
      <w:r>
        <w:rPr>
          <w:bCs/>
          <w:color w:val="000000" w:themeColor="text1"/>
          <w:sz w:val="26"/>
          <w:szCs w:val="26"/>
        </w:rPr>
        <w:t xml:space="preserve"> </w:t>
      </w:r>
      <w:r w:rsidR="00DD55A1" w:rsidRPr="00DD55A1">
        <w:rPr>
          <w:bCs/>
          <w:color w:val="000000" w:themeColor="text1"/>
          <w:sz w:val="26"/>
          <w:szCs w:val="26"/>
        </w:rPr>
        <w:t xml:space="preserve">Another task for the </w:t>
      </w:r>
      <w:r w:rsidR="00DD55A1" w:rsidRPr="00DD55A1">
        <w:rPr>
          <w:bCs/>
          <w:i/>
          <w:iCs/>
          <w:color w:val="000000" w:themeColor="text1"/>
          <w:sz w:val="26"/>
          <w:szCs w:val="26"/>
        </w:rPr>
        <w:t>Glomar Challenger</w:t>
      </w:r>
      <w:r w:rsidR="00DD55A1" w:rsidRPr="00DD55A1">
        <w:rPr>
          <w:bCs/>
          <w:color w:val="000000" w:themeColor="text1"/>
          <w:sz w:val="26"/>
          <w:szCs w:val="26"/>
        </w:rPr>
        <w:t xml:space="preserve">’s scientists was to try to determine the origin of the </w:t>
      </w:r>
      <w:r w:rsidR="00DD55A1" w:rsidRPr="00DD55A1">
        <w:rPr>
          <w:bCs/>
          <w:color w:val="000000" w:themeColor="text1"/>
          <w:sz w:val="26"/>
          <w:szCs w:val="26"/>
          <w:u w:val="single"/>
        </w:rPr>
        <w:t>domelike masses</w:t>
      </w:r>
      <w:r w:rsidR="00DD55A1" w:rsidRPr="00DD55A1">
        <w:rPr>
          <w:bCs/>
          <w:color w:val="000000" w:themeColor="text1"/>
          <w:sz w:val="26"/>
          <w:szCs w:val="26"/>
        </w:rPr>
        <w:t xml:space="preserve"> buried deep beneath the Mediterranean seafloor. </w:t>
      </w:r>
      <w:r w:rsidRPr="00E10C4D">
        <w:rPr>
          <w:b/>
          <w:color w:val="000000" w:themeColor="text1"/>
          <w:sz w:val="26"/>
          <w:szCs w:val="26"/>
        </w:rPr>
        <w:t>(II)</w:t>
      </w:r>
      <w:r>
        <w:rPr>
          <w:bCs/>
          <w:color w:val="000000" w:themeColor="text1"/>
          <w:sz w:val="26"/>
          <w:szCs w:val="26"/>
        </w:rPr>
        <w:t xml:space="preserve"> </w:t>
      </w:r>
      <w:r w:rsidR="00DD55A1" w:rsidRPr="00DD55A1">
        <w:rPr>
          <w:bCs/>
          <w:color w:val="000000" w:themeColor="text1"/>
          <w:sz w:val="26"/>
          <w:szCs w:val="26"/>
        </w:rPr>
        <w:t xml:space="preserve">These structures had been detected years earlier by echo-sounding instruments, but they had never been penetrated in the course of drilling. </w:t>
      </w:r>
      <w:r w:rsidRPr="00E10C4D">
        <w:rPr>
          <w:b/>
          <w:color w:val="000000" w:themeColor="text1"/>
          <w:sz w:val="26"/>
          <w:szCs w:val="26"/>
        </w:rPr>
        <w:t>(III)</w:t>
      </w:r>
      <w:r>
        <w:rPr>
          <w:bCs/>
          <w:color w:val="000000" w:themeColor="text1"/>
          <w:sz w:val="26"/>
          <w:szCs w:val="26"/>
        </w:rPr>
        <w:t xml:space="preserve"> </w:t>
      </w:r>
      <w:r w:rsidR="00DD55A1" w:rsidRPr="00DD55A1">
        <w:rPr>
          <w:bCs/>
          <w:color w:val="000000" w:themeColor="text1"/>
          <w:sz w:val="26"/>
          <w:szCs w:val="26"/>
        </w:rPr>
        <w:t xml:space="preserve">Were they salt domes such as are common along the United States Gulf Coast, and if so, why should there have been so much solid crystalline salt beneath the floor of the Mediterranean? </w:t>
      </w:r>
      <w:r w:rsidRPr="00E10C4D">
        <w:rPr>
          <w:b/>
          <w:color w:val="000000" w:themeColor="text1"/>
          <w:sz w:val="26"/>
          <w:szCs w:val="26"/>
        </w:rPr>
        <w:t>(IV)</w:t>
      </w:r>
    </w:p>
    <w:p w14:paraId="34302CC7" w14:textId="2FFC624A" w:rsidR="00DD55A1" w:rsidRDefault="00DD55A1" w:rsidP="00111C42">
      <w:pPr>
        <w:numPr>
          <w:ilvl w:val="0"/>
          <w:numId w:val="8"/>
        </w:numPr>
        <w:contextualSpacing/>
        <w:jc w:val="both"/>
        <w:rPr>
          <w:bCs/>
          <w:color w:val="000000" w:themeColor="text1"/>
          <w:sz w:val="26"/>
          <w:szCs w:val="26"/>
        </w:rPr>
      </w:pPr>
      <w:r w:rsidRPr="00DD55A1">
        <w:rPr>
          <w:bCs/>
          <w:color w:val="000000" w:themeColor="text1"/>
          <w:sz w:val="26"/>
          <w:szCs w:val="26"/>
        </w:rPr>
        <w:t xml:space="preserve">With questions such as these clearly before them, the scientists aboard the </w:t>
      </w:r>
      <w:r w:rsidRPr="00DD55A1">
        <w:rPr>
          <w:bCs/>
          <w:i/>
          <w:iCs/>
          <w:color w:val="000000" w:themeColor="text1"/>
          <w:sz w:val="26"/>
          <w:szCs w:val="26"/>
        </w:rPr>
        <w:t xml:space="preserve">Glomar Challenger </w:t>
      </w:r>
      <w:r w:rsidRPr="00DD55A1">
        <w:rPr>
          <w:bCs/>
          <w:color w:val="000000" w:themeColor="text1"/>
          <w:sz w:val="26"/>
          <w:szCs w:val="26"/>
        </w:rPr>
        <w:t xml:space="preserve">proceeded to the Mediterranean to search for the answers. On August 23, 1970, they recovered a sample. The sample consisted of pebbles of hardened sediment that had once been soft, deep-sea mud, as well as granules of gypsum1 and fragments of volcanic rock.  </w:t>
      </w:r>
      <w:r w:rsidRPr="00DD55A1">
        <w:rPr>
          <w:b/>
          <w:color w:val="000000" w:themeColor="text1"/>
          <w:sz w:val="26"/>
          <w:szCs w:val="26"/>
        </w:rPr>
        <w:t>Not a single pebble was found that might have indicated that the pebbles came from the nearby continent</w:t>
      </w:r>
      <w:r w:rsidRPr="00DD55A1">
        <w:rPr>
          <w:bCs/>
          <w:color w:val="000000" w:themeColor="text1"/>
          <w:sz w:val="26"/>
          <w:szCs w:val="26"/>
        </w:rPr>
        <w:t xml:space="preserve">. In the days following, samples of solid gypsum were repeatedly brought on deck as drilling operations penetrated the seafloor. Furthermore, the gypsum was found to possess peculiarities of composition and structure that suggested it had formed on </w:t>
      </w:r>
      <w:r w:rsidRPr="00DD55A1">
        <w:rPr>
          <w:bCs/>
          <w:color w:val="000000" w:themeColor="text1"/>
          <w:sz w:val="26"/>
          <w:szCs w:val="26"/>
          <w:u w:val="single"/>
        </w:rPr>
        <w:t>desert flats</w:t>
      </w:r>
      <w:r w:rsidRPr="00DD55A1">
        <w:rPr>
          <w:bCs/>
          <w:color w:val="000000" w:themeColor="text1"/>
          <w:sz w:val="26"/>
          <w:szCs w:val="26"/>
        </w:rPr>
        <w:t xml:space="preserve">. Sediment above and below </w:t>
      </w:r>
      <w:r w:rsidRPr="00DD55A1">
        <w:rPr>
          <w:bCs/>
          <w:color w:val="000000" w:themeColor="text1"/>
          <w:sz w:val="26"/>
          <w:szCs w:val="26"/>
        </w:rPr>
        <w:lastRenderedPageBreak/>
        <w:t xml:space="preserve">the gypsum layer contained tiny marine fossils, indicating open ocean conditions. As they drilled into the central and deepest part of the Mediterranean basin, the scientists took solid, shiny, crystalline salt from the core barrel. Interbedded with the salt were thin layers of what appeared to be windblown silt. </w:t>
      </w:r>
    </w:p>
    <w:p w14:paraId="5A8CA797" w14:textId="1B9AAE63" w:rsidR="00DD55A1" w:rsidRPr="00E10C4D" w:rsidRDefault="00DD55A1" w:rsidP="00111C42">
      <w:pPr>
        <w:numPr>
          <w:ilvl w:val="0"/>
          <w:numId w:val="8"/>
        </w:numPr>
        <w:contextualSpacing/>
        <w:jc w:val="both"/>
        <w:rPr>
          <w:bCs/>
          <w:color w:val="000000" w:themeColor="text1"/>
          <w:sz w:val="26"/>
          <w:szCs w:val="26"/>
        </w:rPr>
      </w:pPr>
      <w:r w:rsidRPr="00DD55A1">
        <w:rPr>
          <w:bCs/>
          <w:color w:val="000000" w:themeColor="text1"/>
          <w:sz w:val="26"/>
          <w:szCs w:val="26"/>
        </w:rPr>
        <w:t xml:space="preserve">The time had come to formulate a </w:t>
      </w:r>
      <w:r w:rsidRPr="008E01D0">
        <w:rPr>
          <w:bCs/>
          <w:color w:val="000000" w:themeColor="text1"/>
          <w:sz w:val="26"/>
          <w:szCs w:val="26"/>
          <w:u w:val="single"/>
        </w:rPr>
        <w:t>hypothesis</w:t>
      </w:r>
      <w:r w:rsidRPr="00DD55A1">
        <w:rPr>
          <w:bCs/>
          <w:color w:val="000000" w:themeColor="text1"/>
          <w:sz w:val="26"/>
          <w:szCs w:val="26"/>
        </w:rPr>
        <w:t xml:space="preserve">. The investigators theorized that about 20 million years ago, the Mediterranean was a broad seaway linked to the Atlantic by two narrow straits. Crustal movements closed the straits, and the landlocked Mediterranean began to evaporate. Increasing salinity caused by the evaporation resulted in the extermination of </w:t>
      </w:r>
      <w:r w:rsidRPr="00DD55A1">
        <w:rPr>
          <w:b/>
          <w:color w:val="000000" w:themeColor="text1"/>
          <w:sz w:val="26"/>
          <w:szCs w:val="26"/>
        </w:rPr>
        <w:t>scores</w:t>
      </w:r>
      <w:r w:rsidRPr="00DD55A1">
        <w:rPr>
          <w:bCs/>
          <w:color w:val="000000" w:themeColor="text1"/>
          <w:sz w:val="26"/>
          <w:szCs w:val="26"/>
        </w:rPr>
        <w:t xml:space="preserve"> of invertebrate species. Only a few organisms especially tolerant of very salty conditions remained. As evaporation continued, the remaining brine (salt water) became so dense that the calcium sulfate of the hard layer was precipitated. In the central deeper part of the basin, the last of the brine evaporated to precipitate more soluble sodium chloride (</w:t>
      </w:r>
      <w:r w:rsidRPr="008E01D0">
        <w:rPr>
          <w:bCs/>
          <w:color w:val="000000" w:themeColor="text1"/>
          <w:sz w:val="26"/>
          <w:szCs w:val="26"/>
          <w:u w:val="single"/>
        </w:rPr>
        <w:t>salt</w:t>
      </w:r>
      <w:r w:rsidRPr="00DD55A1">
        <w:rPr>
          <w:bCs/>
          <w:color w:val="000000" w:themeColor="text1"/>
          <w:sz w:val="26"/>
          <w:szCs w:val="26"/>
        </w:rPr>
        <w:t xml:space="preserve">). Later, under the weight of overlying sediments, this salt flowed plastically upward to form salt domes. Before this happened, however, the Mediterranean was a vast desert 3,000 meters deep. Then, about 5.5 million years ago came the deluge. </w:t>
      </w:r>
      <w:r w:rsidRPr="00E10C4D">
        <w:rPr>
          <w:bCs/>
          <w:color w:val="000000" w:themeColor="text1"/>
          <w:sz w:val="26"/>
          <w:szCs w:val="26"/>
        </w:rPr>
        <w:t xml:space="preserve">As a result of crustal adjustments and faulting, the Strait of Gibraltar, where the Mediterranean now connects to the Atlantic, opened, and water cascaded spectacularly back into the Mediterranean. </w:t>
      </w:r>
    </w:p>
    <w:p w14:paraId="610635E1" w14:textId="77777777" w:rsidR="00DD55A1" w:rsidRPr="00DD55A1" w:rsidRDefault="00DD55A1" w:rsidP="00111C42">
      <w:pPr>
        <w:numPr>
          <w:ilvl w:val="0"/>
          <w:numId w:val="8"/>
        </w:numPr>
        <w:contextualSpacing/>
        <w:jc w:val="both"/>
        <w:rPr>
          <w:bCs/>
          <w:color w:val="000000" w:themeColor="text1"/>
          <w:sz w:val="26"/>
          <w:szCs w:val="26"/>
        </w:rPr>
      </w:pPr>
      <w:r w:rsidRPr="00DD55A1">
        <w:rPr>
          <w:bCs/>
          <w:color w:val="000000" w:themeColor="text1"/>
          <w:sz w:val="26"/>
          <w:szCs w:val="26"/>
        </w:rPr>
        <w:t xml:space="preserve">Turbulent waters tore into the hardened salt flats, broke them up, and ground them into the pebbles observed in the first sample taken by the Challenger. As the basin was </w:t>
      </w:r>
      <w:r w:rsidRPr="008E01D0">
        <w:rPr>
          <w:bCs/>
          <w:color w:val="000000" w:themeColor="text1"/>
          <w:sz w:val="26"/>
          <w:szCs w:val="26"/>
          <w:u w:val="single"/>
        </w:rPr>
        <w:t>refilled</w:t>
      </w:r>
      <w:r w:rsidRPr="00DD55A1">
        <w:rPr>
          <w:bCs/>
          <w:color w:val="000000" w:themeColor="text1"/>
          <w:sz w:val="26"/>
          <w:szCs w:val="26"/>
        </w:rPr>
        <w:t>, normal marine organisms returned. Soon layers of oceanic ooze began to accumulate above the old hard layer.</w:t>
      </w:r>
    </w:p>
    <w:p w14:paraId="14ACC909" w14:textId="32B3E804" w:rsidR="00DD55A1" w:rsidRDefault="00DD55A1" w:rsidP="00111C42">
      <w:pPr>
        <w:numPr>
          <w:ilvl w:val="0"/>
          <w:numId w:val="8"/>
        </w:numPr>
        <w:contextualSpacing/>
        <w:jc w:val="both"/>
        <w:rPr>
          <w:bCs/>
          <w:color w:val="000000" w:themeColor="text1"/>
          <w:sz w:val="26"/>
          <w:szCs w:val="26"/>
        </w:rPr>
      </w:pPr>
      <w:r w:rsidRPr="00DD55A1">
        <w:rPr>
          <w:bCs/>
          <w:color w:val="000000" w:themeColor="text1"/>
          <w:sz w:val="26"/>
          <w:szCs w:val="26"/>
        </w:rPr>
        <w:t>The salt and gypsum, the faunal changes, and the unusual gravel provided abundant evidence that the Mediterranean was once a desert.</w:t>
      </w:r>
    </w:p>
    <w:p w14:paraId="1FEBF927" w14:textId="6F516DD9" w:rsidR="00DD55A1" w:rsidRPr="001C3BC7" w:rsidRDefault="00E10C4D" w:rsidP="00111C42">
      <w:pPr>
        <w:contextualSpacing/>
        <w:jc w:val="both"/>
        <w:rPr>
          <w:bCs/>
          <w:color w:val="000000" w:themeColor="text1"/>
          <w:sz w:val="26"/>
          <w:szCs w:val="26"/>
        </w:rPr>
      </w:pPr>
      <w:r w:rsidRPr="001C3BC7">
        <w:rPr>
          <w:bCs/>
          <w:color w:val="000000" w:themeColor="text1"/>
          <w:sz w:val="26"/>
          <w:szCs w:val="26"/>
        </w:rPr>
        <w:t>88</w:t>
      </w:r>
      <w:r w:rsidR="00DD55A1" w:rsidRPr="001C3BC7">
        <w:rPr>
          <w:bCs/>
          <w:color w:val="000000" w:themeColor="text1"/>
          <w:sz w:val="26"/>
          <w:szCs w:val="26"/>
        </w:rPr>
        <w:t>. Which of the following is NOT mentioned in paragraph 1 as a change that occurred in the fauna of the Mediterranean?</w:t>
      </w:r>
    </w:p>
    <w:p w14:paraId="40D8DD84" w14:textId="42128C5A" w:rsidR="00DD55A1" w:rsidRPr="001C3BC7" w:rsidRDefault="00DD55A1" w:rsidP="00111C42">
      <w:pPr>
        <w:numPr>
          <w:ilvl w:val="0"/>
          <w:numId w:val="8"/>
        </w:numPr>
        <w:contextualSpacing/>
        <w:jc w:val="both"/>
        <w:rPr>
          <w:bCs/>
          <w:color w:val="000000" w:themeColor="text1"/>
          <w:sz w:val="26"/>
          <w:szCs w:val="26"/>
        </w:rPr>
      </w:pPr>
      <w:r w:rsidRPr="001C3BC7">
        <w:rPr>
          <w:bCs/>
          <w:color w:val="000000" w:themeColor="text1"/>
          <w:sz w:val="26"/>
          <w:szCs w:val="26"/>
        </w:rPr>
        <w:t>A. Most invertebrate species disappeared during a wave of extinctions.</w:t>
      </w:r>
    </w:p>
    <w:p w14:paraId="37F54CED" w14:textId="0CD6DDD2" w:rsidR="00DD55A1" w:rsidRPr="001C3BC7" w:rsidRDefault="00DD55A1" w:rsidP="00111C42">
      <w:pPr>
        <w:numPr>
          <w:ilvl w:val="0"/>
          <w:numId w:val="8"/>
        </w:numPr>
        <w:contextualSpacing/>
        <w:jc w:val="both"/>
        <w:rPr>
          <w:bCs/>
          <w:color w:val="000000" w:themeColor="text1"/>
          <w:sz w:val="26"/>
          <w:szCs w:val="26"/>
        </w:rPr>
      </w:pPr>
      <w:r w:rsidRPr="001C3BC7">
        <w:rPr>
          <w:bCs/>
          <w:color w:val="000000" w:themeColor="text1"/>
          <w:sz w:val="26"/>
          <w:szCs w:val="26"/>
        </w:rPr>
        <w:t>B. A few hardy species wiped out many of the Mediterranean’s invertebrates.</w:t>
      </w:r>
    </w:p>
    <w:p w14:paraId="6420368F" w14:textId="29C7699A" w:rsidR="00DD55A1" w:rsidRPr="001C3BC7" w:rsidRDefault="00DD55A1" w:rsidP="00111C42">
      <w:pPr>
        <w:numPr>
          <w:ilvl w:val="0"/>
          <w:numId w:val="8"/>
        </w:numPr>
        <w:contextualSpacing/>
        <w:jc w:val="both"/>
        <w:rPr>
          <w:bCs/>
          <w:color w:val="000000" w:themeColor="text1"/>
          <w:sz w:val="26"/>
          <w:szCs w:val="26"/>
        </w:rPr>
      </w:pPr>
      <w:r w:rsidRPr="001C3BC7">
        <w:rPr>
          <w:bCs/>
          <w:color w:val="000000" w:themeColor="text1"/>
          <w:sz w:val="26"/>
          <w:szCs w:val="26"/>
        </w:rPr>
        <w:t>C. Some invertebrates migrated to the Atlantic Ocean.</w:t>
      </w:r>
    </w:p>
    <w:p w14:paraId="3F39C68F" w14:textId="5FC1CCBA" w:rsidR="00DD55A1" w:rsidRPr="001C3BC7" w:rsidRDefault="00DD55A1" w:rsidP="00111C42">
      <w:pPr>
        <w:numPr>
          <w:ilvl w:val="0"/>
          <w:numId w:val="8"/>
        </w:numPr>
        <w:contextualSpacing/>
        <w:jc w:val="both"/>
        <w:rPr>
          <w:bCs/>
          <w:color w:val="000000" w:themeColor="text1"/>
          <w:sz w:val="26"/>
          <w:szCs w:val="26"/>
        </w:rPr>
      </w:pPr>
      <w:r w:rsidRPr="001C3BC7">
        <w:rPr>
          <w:bCs/>
          <w:color w:val="000000" w:themeColor="text1"/>
          <w:sz w:val="26"/>
          <w:szCs w:val="26"/>
        </w:rPr>
        <w:t>D. New species of fauna populated the Mediterranean when the old migrants returned.</w:t>
      </w:r>
    </w:p>
    <w:p w14:paraId="22A7132F" w14:textId="1AA971C0" w:rsidR="00DD55A1" w:rsidRPr="001C3BC7" w:rsidRDefault="00E10C4D" w:rsidP="00111C42">
      <w:pPr>
        <w:numPr>
          <w:ilvl w:val="0"/>
          <w:numId w:val="8"/>
        </w:numPr>
        <w:contextualSpacing/>
        <w:jc w:val="both"/>
        <w:rPr>
          <w:bCs/>
          <w:color w:val="000000" w:themeColor="text1"/>
          <w:sz w:val="26"/>
          <w:szCs w:val="26"/>
        </w:rPr>
      </w:pPr>
      <w:r w:rsidRPr="001C3BC7">
        <w:rPr>
          <w:bCs/>
          <w:color w:val="000000" w:themeColor="text1"/>
          <w:sz w:val="26"/>
          <w:szCs w:val="26"/>
        </w:rPr>
        <w:t>89</w:t>
      </w:r>
      <w:r w:rsidR="00DD55A1" w:rsidRPr="001C3BC7">
        <w:rPr>
          <w:bCs/>
          <w:color w:val="000000" w:themeColor="text1"/>
          <w:sz w:val="26"/>
          <w:szCs w:val="26"/>
        </w:rPr>
        <w:t>. What does the author imply by saying “</w:t>
      </w:r>
      <w:r w:rsidR="00DD55A1" w:rsidRPr="001C3BC7">
        <w:rPr>
          <w:b/>
          <w:color w:val="000000" w:themeColor="text1"/>
          <w:sz w:val="26"/>
          <w:szCs w:val="26"/>
        </w:rPr>
        <w:t>Not a single pebble was found that might have indicated that the pebbles came from the nearby continent</w:t>
      </w:r>
      <w:r w:rsidR="00DD55A1" w:rsidRPr="001C3BC7">
        <w:rPr>
          <w:bCs/>
          <w:color w:val="000000" w:themeColor="text1"/>
          <w:sz w:val="26"/>
          <w:szCs w:val="26"/>
        </w:rPr>
        <w:t>”?</w:t>
      </w:r>
    </w:p>
    <w:p w14:paraId="1DBF00FB" w14:textId="7DFE9F24" w:rsidR="00DD55A1" w:rsidRPr="001C3BC7" w:rsidRDefault="00DD55A1" w:rsidP="00111C42">
      <w:pPr>
        <w:numPr>
          <w:ilvl w:val="0"/>
          <w:numId w:val="8"/>
        </w:numPr>
        <w:contextualSpacing/>
        <w:jc w:val="both"/>
        <w:rPr>
          <w:bCs/>
          <w:color w:val="000000" w:themeColor="text1"/>
          <w:sz w:val="26"/>
          <w:szCs w:val="26"/>
        </w:rPr>
      </w:pPr>
      <w:r w:rsidRPr="001C3BC7">
        <w:rPr>
          <w:bCs/>
          <w:color w:val="000000" w:themeColor="text1"/>
          <w:sz w:val="26"/>
          <w:szCs w:val="26"/>
        </w:rPr>
        <w:t>A. The most obvious explanation for the origin of the pebbles was not supported by the evidence.</w:t>
      </w:r>
    </w:p>
    <w:p w14:paraId="522D361A" w14:textId="476950F5" w:rsidR="00DD55A1" w:rsidRPr="001C3BC7" w:rsidRDefault="00DD55A1" w:rsidP="00111C42">
      <w:pPr>
        <w:numPr>
          <w:ilvl w:val="0"/>
          <w:numId w:val="8"/>
        </w:numPr>
        <w:contextualSpacing/>
        <w:jc w:val="both"/>
        <w:rPr>
          <w:bCs/>
          <w:color w:val="000000" w:themeColor="text1"/>
          <w:sz w:val="26"/>
          <w:szCs w:val="26"/>
        </w:rPr>
      </w:pPr>
      <w:r w:rsidRPr="001C3BC7">
        <w:rPr>
          <w:bCs/>
          <w:color w:val="000000" w:themeColor="text1"/>
          <w:sz w:val="26"/>
          <w:szCs w:val="26"/>
        </w:rPr>
        <w:t>B. The geologists did not find as many pebbles as they expected.</w:t>
      </w:r>
    </w:p>
    <w:p w14:paraId="1C045548" w14:textId="7E49C1A5" w:rsidR="00DD55A1" w:rsidRPr="001C3BC7" w:rsidRDefault="00DD55A1" w:rsidP="00111C42">
      <w:pPr>
        <w:numPr>
          <w:ilvl w:val="0"/>
          <w:numId w:val="8"/>
        </w:numPr>
        <w:contextualSpacing/>
        <w:jc w:val="both"/>
        <w:rPr>
          <w:bCs/>
          <w:color w:val="000000" w:themeColor="text1"/>
          <w:sz w:val="26"/>
          <w:szCs w:val="26"/>
        </w:rPr>
      </w:pPr>
      <w:r w:rsidRPr="001C3BC7">
        <w:rPr>
          <w:bCs/>
          <w:color w:val="000000" w:themeColor="text1"/>
          <w:sz w:val="26"/>
          <w:szCs w:val="26"/>
        </w:rPr>
        <w:t>C. The geologists were looking for a particular kind of pebble.</w:t>
      </w:r>
    </w:p>
    <w:p w14:paraId="0E7FA637" w14:textId="6049D1F2" w:rsidR="00DD55A1" w:rsidRPr="001C3BC7" w:rsidRDefault="00DD55A1" w:rsidP="00111C42">
      <w:pPr>
        <w:numPr>
          <w:ilvl w:val="0"/>
          <w:numId w:val="8"/>
        </w:numPr>
        <w:contextualSpacing/>
        <w:jc w:val="both"/>
        <w:rPr>
          <w:bCs/>
          <w:color w:val="000000" w:themeColor="text1"/>
          <w:sz w:val="26"/>
          <w:szCs w:val="26"/>
        </w:rPr>
      </w:pPr>
      <w:r w:rsidRPr="001C3BC7">
        <w:rPr>
          <w:bCs/>
          <w:color w:val="000000" w:themeColor="text1"/>
          <w:sz w:val="26"/>
          <w:szCs w:val="26"/>
        </w:rPr>
        <w:t>D. The different pebbles could not have come from only one source.</w:t>
      </w:r>
    </w:p>
    <w:p w14:paraId="29115557" w14:textId="717D8E77" w:rsidR="00DD55A1" w:rsidRPr="001C3BC7" w:rsidRDefault="00E10C4D" w:rsidP="00111C42">
      <w:pPr>
        <w:numPr>
          <w:ilvl w:val="0"/>
          <w:numId w:val="8"/>
        </w:numPr>
        <w:contextualSpacing/>
        <w:jc w:val="both"/>
        <w:rPr>
          <w:bCs/>
          <w:color w:val="000000" w:themeColor="text1"/>
          <w:sz w:val="26"/>
          <w:szCs w:val="26"/>
        </w:rPr>
      </w:pPr>
      <w:r w:rsidRPr="001C3BC7">
        <w:rPr>
          <w:bCs/>
          <w:color w:val="000000" w:themeColor="text1"/>
          <w:sz w:val="26"/>
          <w:szCs w:val="26"/>
        </w:rPr>
        <w:t>90</w:t>
      </w:r>
      <w:r w:rsidR="00DD55A1" w:rsidRPr="001C3BC7">
        <w:rPr>
          <w:bCs/>
          <w:color w:val="000000" w:themeColor="text1"/>
          <w:sz w:val="26"/>
          <w:szCs w:val="26"/>
        </w:rPr>
        <w:t>. What is the main purpose of paragraph 3?</w:t>
      </w:r>
    </w:p>
    <w:p w14:paraId="4099DAD4" w14:textId="4F49B526" w:rsidR="00DD55A1" w:rsidRPr="001C3BC7" w:rsidRDefault="00DD55A1" w:rsidP="00111C42">
      <w:pPr>
        <w:numPr>
          <w:ilvl w:val="0"/>
          <w:numId w:val="8"/>
        </w:numPr>
        <w:contextualSpacing/>
        <w:jc w:val="both"/>
        <w:rPr>
          <w:bCs/>
          <w:color w:val="000000" w:themeColor="text1"/>
          <w:sz w:val="26"/>
          <w:szCs w:val="26"/>
        </w:rPr>
      </w:pPr>
      <w:r w:rsidRPr="001C3BC7">
        <w:rPr>
          <w:bCs/>
          <w:color w:val="000000" w:themeColor="text1"/>
          <w:sz w:val="26"/>
          <w:szCs w:val="26"/>
        </w:rPr>
        <w:t>A. To describe the physical evidence collected by Hsu and Ryan</w:t>
      </w:r>
    </w:p>
    <w:p w14:paraId="0D47C23C" w14:textId="145E9628" w:rsidR="00DD55A1" w:rsidRPr="001C3BC7" w:rsidRDefault="00DD55A1" w:rsidP="00111C42">
      <w:pPr>
        <w:numPr>
          <w:ilvl w:val="0"/>
          <w:numId w:val="8"/>
        </w:numPr>
        <w:contextualSpacing/>
        <w:jc w:val="both"/>
        <w:rPr>
          <w:bCs/>
          <w:color w:val="000000" w:themeColor="text1"/>
          <w:sz w:val="26"/>
          <w:szCs w:val="26"/>
        </w:rPr>
      </w:pPr>
      <w:r w:rsidRPr="001C3BC7">
        <w:rPr>
          <w:bCs/>
          <w:color w:val="000000" w:themeColor="text1"/>
          <w:sz w:val="26"/>
          <w:szCs w:val="26"/>
        </w:rPr>
        <w:t>B. To explain why some of the questions posed earlier in the passage could not be answered by the findings of the Glomar Challenger</w:t>
      </w:r>
    </w:p>
    <w:p w14:paraId="5265105B" w14:textId="361B8D8F" w:rsidR="00DD55A1" w:rsidRPr="001C3BC7" w:rsidRDefault="00DD55A1" w:rsidP="00111C42">
      <w:pPr>
        <w:numPr>
          <w:ilvl w:val="0"/>
          <w:numId w:val="8"/>
        </w:numPr>
        <w:contextualSpacing/>
        <w:jc w:val="both"/>
        <w:rPr>
          <w:bCs/>
          <w:color w:val="000000" w:themeColor="text1"/>
          <w:sz w:val="26"/>
          <w:szCs w:val="26"/>
        </w:rPr>
      </w:pPr>
      <w:r w:rsidRPr="001C3BC7">
        <w:rPr>
          <w:bCs/>
          <w:color w:val="000000" w:themeColor="text1"/>
          <w:sz w:val="26"/>
          <w:szCs w:val="26"/>
        </w:rPr>
        <w:t>C. To evaluate techniques used by Hsu and Ryan to explore the sea floor</w:t>
      </w:r>
    </w:p>
    <w:p w14:paraId="21FDD29B" w14:textId="682CD458" w:rsidR="00DD55A1" w:rsidRPr="001C3BC7" w:rsidRDefault="00DD55A1" w:rsidP="00111C42">
      <w:pPr>
        <w:numPr>
          <w:ilvl w:val="0"/>
          <w:numId w:val="8"/>
        </w:numPr>
        <w:contextualSpacing/>
        <w:jc w:val="both"/>
        <w:rPr>
          <w:bCs/>
          <w:color w:val="000000" w:themeColor="text1"/>
          <w:sz w:val="26"/>
          <w:szCs w:val="26"/>
        </w:rPr>
      </w:pPr>
      <w:r w:rsidRPr="001C3BC7">
        <w:rPr>
          <w:bCs/>
          <w:color w:val="000000" w:themeColor="text1"/>
          <w:sz w:val="26"/>
          <w:szCs w:val="26"/>
        </w:rPr>
        <w:t>D. To describe the most difficult problems faced by the Glomar Challenger expedition</w:t>
      </w:r>
    </w:p>
    <w:p w14:paraId="11B6894B" w14:textId="1FAE34F5" w:rsidR="00DD55A1" w:rsidRPr="001C3BC7" w:rsidRDefault="00E10C4D" w:rsidP="00111C42">
      <w:pPr>
        <w:numPr>
          <w:ilvl w:val="0"/>
          <w:numId w:val="8"/>
        </w:numPr>
        <w:contextualSpacing/>
        <w:jc w:val="both"/>
        <w:rPr>
          <w:bCs/>
          <w:color w:val="000000" w:themeColor="text1"/>
          <w:sz w:val="26"/>
          <w:szCs w:val="26"/>
        </w:rPr>
      </w:pPr>
      <w:r w:rsidRPr="001C3BC7">
        <w:rPr>
          <w:bCs/>
          <w:color w:val="000000" w:themeColor="text1"/>
          <w:sz w:val="26"/>
          <w:szCs w:val="26"/>
        </w:rPr>
        <w:t>91</w:t>
      </w:r>
      <w:r w:rsidR="00DD55A1" w:rsidRPr="001C3BC7">
        <w:rPr>
          <w:bCs/>
          <w:color w:val="000000" w:themeColor="text1"/>
          <w:sz w:val="26"/>
          <w:szCs w:val="26"/>
        </w:rPr>
        <w:t>. According to paragraph 4, which of the following was responsible for the evaporation of the Mediterranean’s waters?</w:t>
      </w:r>
    </w:p>
    <w:p w14:paraId="6552B076" w14:textId="300301B1" w:rsidR="00DD55A1" w:rsidRPr="001C3BC7" w:rsidRDefault="00DD55A1" w:rsidP="00111C42">
      <w:pPr>
        <w:numPr>
          <w:ilvl w:val="0"/>
          <w:numId w:val="8"/>
        </w:numPr>
        <w:contextualSpacing/>
        <w:jc w:val="both"/>
        <w:rPr>
          <w:bCs/>
          <w:color w:val="000000" w:themeColor="text1"/>
          <w:sz w:val="26"/>
          <w:szCs w:val="26"/>
        </w:rPr>
      </w:pPr>
      <w:r w:rsidRPr="001C3BC7">
        <w:rPr>
          <w:bCs/>
          <w:color w:val="000000" w:themeColor="text1"/>
          <w:sz w:val="26"/>
          <w:szCs w:val="26"/>
        </w:rPr>
        <w:t>A. The movements of Earth’s crust</w:t>
      </w:r>
    </w:p>
    <w:p w14:paraId="6887BB33" w14:textId="33BE8FE4" w:rsidR="00DD55A1" w:rsidRPr="001C3BC7" w:rsidRDefault="00DD55A1" w:rsidP="00111C42">
      <w:pPr>
        <w:numPr>
          <w:ilvl w:val="0"/>
          <w:numId w:val="8"/>
        </w:numPr>
        <w:contextualSpacing/>
        <w:jc w:val="both"/>
        <w:rPr>
          <w:bCs/>
          <w:color w:val="000000" w:themeColor="text1"/>
          <w:sz w:val="26"/>
          <w:szCs w:val="26"/>
        </w:rPr>
      </w:pPr>
      <w:r w:rsidRPr="001C3BC7">
        <w:rPr>
          <w:bCs/>
          <w:color w:val="000000" w:themeColor="text1"/>
          <w:sz w:val="26"/>
          <w:szCs w:val="26"/>
        </w:rPr>
        <w:t>B. The accumulation of sediment layers</w:t>
      </w:r>
    </w:p>
    <w:p w14:paraId="49DE7570" w14:textId="11E3A9B8" w:rsidR="00DD55A1" w:rsidRPr="001C3BC7" w:rsidRDefault="00DD55A1" w:rsidP="00111C42">
      <w:pPr>
        <w:numPr>
          <w:ilvl w:val="0"/>
          <w:numId w:val="8"/>
        </w:numPr>
        <w:contextualSpacing/>
        <w:jc w:val="both"/>
        <w:rPr>
          <w:bCs/>
          <w:color w:val="000000" w:themeColor="text1"/>
          <w:sz w:val="26"/>
          <w:szCs w:val="26"/>
        </w:rPr>
      </w:pPr>
      <w:r w:rsidRPr="001C3BC7">
        <w:rPr>
          <w:bCs/>
          <w:color w:val="000000" w:themeColor="text1"/>
          <w:sz w:val="26"/>
          <w:szCs w:val="26"/>
        </w:rPr>
        <w:t>C. Changes in the water level of the Atlantic Ocean</w:t>
      </w:r>
    </w:p>
    <w:p w14:paraId="7C1AF346" w14:textId="3E681FCF" w:rsidR="00DD55A1" w:rsidRPr="001C3BC7" w:rsidRDefault="00DD55A1" w:rsidP="00111C42">
      <w:pPr>
        <w:numPr>
          <w:ilvl w:val="0"/>
          <w:numId w:val="8"/>
        </w:numPr>
        <w:contextualSpacing/>
        <w:jc w:val="both"/>
        <w:rPr>
          <w:bCs/>
          <w:color w:val="000000" w:themeColor="text1"/>
          <w:sz w:val="26"/>
          <w:szCs w:val="26"/>
        </w:rPr>
      </w:pPr>
      <w:r w:rsidRPr="001C3BC7">
        <w:rPr>
          <w:bCs/>
          <w:color w:val="000000" w:themeColor="text1"/>
          <w:sz w:val="26"/>
          <w:szCs w:val="26"/>
        </w:rPr>
        <w:t>D. Changes in Earth’s temperature</w:t>
      </w:r>
    </w:p>
    <w:p w14:paraId="1AEE5A64" w14:textId="4E1DA0EA" w:rsidR="00DD55A1" w:rsidRPr="001C3BC7" w:rsidRDefault="00E10C4D" w:rsidP="00111C42">
      <w:pPr>
        <w:numPr>
          <w:ilvl w:val="0"/>
          <w:numId w:val="8"/>
        </w:numPr>
        <w:contextualSpacing/>
        <w:jc w:val="both"/>
        <w:rPr>
          <w:bCs/>
          <w:color w:val="000000" w:themeColor="text1"/>
          <w:sz w:val="26"/>
          <w:szCs w:val="26"/>
        </w:rPr>
      </w:pPr>
      <w:r w:rsidRPr="001C3BC7">
        <w:rPr>
          <w:bCs/>
          <w:color w:val="000000" w:themeColor="text1"/>
          <w:sz w:val="26"/>
          <w:szCs w:val="26"/>
        </w:rPr>
        <w:t>92</w:t>
      </w:r>
      <w:r w:rsidR="00DD55A1" w:rsidRPr="001C3BC7">
        <w:rPr>
          <w:bCs/>
          <w:color w:val="000000" w:themeColor="text1"/>
          <w:sz w:val="26"/>
          <w:szCs w:val="26"/>
        </w:rPr>
        <w:t>.The word “</w:t>
      </w:r>
      <w:r w:rsidR="00DD55A1" w:rsidRPr="001C3BC7">
        <w:rPr>
          <w:b/>
          <w:color w:val="000000" w:themeColor="text1"/>
          <w:sz w:val="26"/>
          <w:szCs w:val="26"/>
        </w:rPr>
        <w:t>scores</w:t>
      </w:r>
      <w:r w:rsidR="00DD55A1" w:rsidRPr="001C3BC7">
        <w:rPr>
          <w:bCs/>
          <w:color w:val="000000" w:themeColor="text1"/>
          <w:sz w:val="26"/>
          <w:szCs w:val="26"/>
        </w:rPr>
        <w:t>” in the passage is closest in meaning to</w:t>
      </w:r>
    </w:p>
    <w:p w14:paraId="57010885" w14:textId="77A5793B" w:rsidR="00DD55A1" w:rsidRPr="001C3BC7" w:rsidRDefault="00DD55A1" w:rsidP="00111C42">
      <w:pPr>
        <w:numPr>
          <w:ilvl w:val="0"/>
          <w:numId w:val="8"/>
        </w:numPr>
        <w:contextualSpacing/>
        <w:jc w:val="both"/>
        <w:rPr>
          <w:bCs/>
          <w:color w:val="000000" w:themeColor="text1"/>
          <w:sz w:val="26"/>
          <w:szCs w:val="26"/>
        </w:rPr>
      </w:pPr>
      <w:r w:rsidRPr="001C3BC7">
        <w:rPr>
          <w:bCs/>
          <w:color w:val="000000" w:themeColor="text1"/>
          <w:sz w:val="26"/>
          <w:szCs w:val="26"/>
        </w:rPr>
        <w:t>A. members</w:t>
      </w:r>
    </w:p>
    <w:p w14:paraId="5FE9AE9D" w14:textId="45E65C6E" w:rsidR="00DD55A1" w:rsidRPr="001C3BC7" w:rsidRDefault="00DD55A1" w:rsidP="00111C42">
      <w:pPr>
        <w:numPr>
          <w:ilvl w:val="0"/>
          <w:numId w:val="8"/>
        </w:numPr>
        <w:contextualSpacing/>
        <w:jc w:val="both"/>
        <w:rPr>
          <w:bCs/>
          <w:color w:val="000000" w:themeColor="text1"/>
          <w:sz w:val="26"/>
          <w:szCs w:val="26"/>
        </w:rPr>
      </w:pPr>
      <w:r w:rsidRPr="001C3BC7">
        <w:rPr>
          <w:bCs/>
          <w:color w:val="000000" w:themeColor="text1"/>
          <w:sz w:val="26"/>
          <w:szCs w:val="26"/>
        </w:rPr>
        <w:t>B. large numbers</w:t>
      </w:r>
    </w:p>
    <w:p w14:paraId="05C287F6" w14:textId="60408B81" w:rsidR="00DD55A1" w:rsidRPr="001C3BC7" w:rsidRDefault="00DD55A1" w:rsidP="00111C42">
      <w:pPr>
        <w:numPr>
          <w:ilvl w:val="0"/>
          <w:numId w:val="8"/>
        </w:numPr>
        <w:contextualSpacing/>
        <w:jc w:val="both"/>
        <w:rPr>
          <w:bCs/>
          <w:color w:val="000000" w:themeColor="text1"/>
          <w:sz w:val="26"/>
          <w:szCs w:val="26"/>
        </w:rPr>
      </w:pPr>
      <w:r w:rsidRPr="001C3BC7">
        <w:rPr>
          <w:bCs/>
          <w:color w:val="000000" w:themeColor="text1"/>
          <w:sz w:val="26"/>
          <w:szCs w:val="26"/>
        </w:rPr>
        <w:t>C. populations</w:t>
      </w:r>
    </w:p>
    <w:p w14:paraId="34CFF550" w14:textId="55DA9F7F" w:rsidR="00DD55A1" w:rsidRPr="001C3BC7" w:rsidRDefault="00DD55A1" w:rsidP="00111C42">
      <w:pPr>
        <w:numPr>
          <w:ilvl w:val="0"/>
          <w:numId w:val="8"/>
        </w:numPr>
        <w:contextualSpacing/>
        <w:jc w:val="both"/>
        <w:rPr>
          <w:bCs/>
          <w:color w:val="000000" w:themeColor="text1"/>
          <w:sz w:val="26"/>
          <w:szCs w:val="26"/>
        </w:rPr>
      </w:pPr>
      <w:r w:rsidRPr="001C3BC7">
        <w:rPr>
          <w:bCs/>
          <w:color w:val="000000" w:themeColor="text1"/>
          <w:sz w:val="26"/>
          <w:szCs w:val="26"/>
        </w:rPr>
        <w:lastRenderedPageBreak/>
        <w:t>D. different types</w:t>
      </w:r>
    </w:p>
    <w:p w14:paraId="6C1ED63A" w14:textId="6DA5E0FD" w:rsidR="00DD55A1" w:rsidRPr="001C3BC7" w:rsidRDefault="00E10C4D" w:rsidP="00111C42">
      <w:pPr>
        <w:numPr>
          <w:ilvl w:val="0"/>
          <w:numId w:val="8"/>
        </w:numPr>
        <w:contextualSpacing/>
        <w:jc w:val="both"/>
        <w:rPr>
          <w:bCs/>
          <w:color w:val="000000" w:themeColor="text1"/>
          <w:sz w:val="26"/>
          <w:szCs w:val="26"/>
        </w:rPr>
      </w:pPr>
      <w:r w:rsidRPr="001C3BC7">
        <w:rPr>
          <w:bCs/>
          <w:color w:val="000000" w:themeColor="text1"/>
          <w:sz w:val="26"/>
          <w:szCs w:val="26"/>
        </w:rPr>
        <w:t>93</w:t>
      </w:r>
      <w:r w:rsidR="00DD55A1" w:rsidRPr="001C3BC7">
        <w:rPr>
          <w:bCs/>
          <w:color w:val="000000" w:themeColor="text1"/>
          <w:sz w:val="26"/>
          <w:szCs w:val="26"/>
        </w:rPr>
        <w:t>. According to paragraph 4, what caused most invertebrate species in the Mediterranean to become extinct?</w:t>
      </w:r>
    </w:p>
    <w:p w14:paraId="7A78B8EF" w14:textId="76807EA6" w:rsidR="00DD55A1" w:rsidRPr="001C3BC7" w:rsidRDefault="00DD55A1" w:rsidP="00111C42">
      <w:pPr>
        <w:numPr>
          <w:ilvl w:val="0"/>
          <w:numId w:val="8"/>
        </w:numPr>
        <w:contextualSpacing/>
        <w:jc w:val="both"/>
        <w:rPr>
          <w:bCs/>
          <w:color w:val="000000" w:themeColor="text1"/>
          <w:sz w:val="26"/>
          <w:szCs w:val="26"/>
        </w:rPr>
      </w:pPr>
      <w:r w:rsidRPr="001C3BC7">
        <w:rPr>
          <w:bCs/>
          <w:color w:val="000000" w:themeColor="text1"/>
          <w:sz w:val="26"/>
          <w:szCs w:val="26"/>
        </w:rPr>
        <w:t>A. The evaporation of chemicals necessary for their survival</w:t>
      </w:r>
    </w:p>
    <w:p w14:paraId="4BE33E1E" w14:textId="7113BAED" w:rsidR="00DD55A1" w:rsidRPr="001C3BC7" w:rsidRDefault="00DD55A1" w:rsidP="00111C42">
      <w:pPr>
        <w:numPr>
          <w:ilvl w:val="0"/>
          <w:numId w:val="8"/>
        </w:numPr>
        <w:contextualSpacing/>
        <w:jc w:val="both"/>
        <w:rPr>
          <w:bCs/>
          <w:color w:val="000000" w:themeColor="text1"/>
          <w:sz w:val="26"/>
          <w:szCs w:val="26"/>
        </w:rPr>
      </w:pPr>
      <w:r w:rsidRPr="001C3BC7">
        <w:rPr>
          <w:bCs/>
          <w:color w:val="000000" w:themeColor="text1"/>
          <w:sz w:val="26"/>
          <w:szCs w:val="26"/>
        </w:rPr>
        <w:t>B. Crustal movements that connected the Mediterranean to the saltier Atlantic</w:t>
      </w:r>
    </w:p>
    <w:p w14:paraId="1EFCF2BE" w14:textId="798BB4E3" w:rsidR="00DD55A1" w:rsidRPr="001C3BC7" w:rsidRDefault="00DD55A1" w:rsidP="00111C42">
      <w:pPr>
        <w:numPr>
          <w:ilvl w:val="0"/>
          <w:numId w:val="8"/>
        </w:numPr>
        <w:contextualSpacing/>
        <w:jc w:val="both"/>
        <w:rPr>
          <w:bCs/>
          <w:color w:val="000000" w:themeColor="text1"/>
          <w:sz w:val="26"/>
          <w:szCs w:val="26"/>
        </w:rPr>
      </w:pPr>
      <w:r w:rsidRPr="001C3BC7">
        <w:rPr>
          <w:bCs/>
          <w:color w:val="000000" w:themeColor="text1"/>
          <w:sz w:val="26"/>
          <w:szCs w:val="26"/>
        </w:rPr>
        <w:t>C. The migration of new species through the narrow straits</w:t>
      </w:r>
    </w:p>
    <w:p w14:paraId="36B5E01D" w14:textId="0636F242" w:rsidR="00DD55A1" w:rsidRPr="001C3BC7" w:rsidRDefault="00DD55A1" w:rsidP="00111C42">
      <w:pPr>
        <w:numPr>
          <w:ilvl w:val="0"/>
          <w:numId w:val="8"/>
        </w:numPr>
        <w:contextualSpacing/>
        <w:jc w:val="both"/>
        <w:rPr>
          <w:bCs/>
          <w:color w:val="000000" w:themeColor="text1"/>
          <w:sz w:val="26"/>
          <w:szCs w:val="26"/>
        </w:rPr>
      </w:pPr>
      <w:r w:rsidRPr="001C3BC7">
        <w:rPr>
          <w:bCs/>
          <w:color w:val="000000" w:themeColor="text1"/>
          <w:sz w:val="26"/>
          <w:szCs w:val="26"/>
        </w:rPr>
        <w:t>D. Their inability to tolerate the increasing salt content of the Mediterranean</w:t>
      </w:r>
    </w:p>
    <w:p w14:paraId="63B68B9F" w14:textId="0FB53EBA" w:rsidR="00DD55A1" w:rsidRPr="001C3BC7" w:rsidRDefault="00E10C4D" w:rsidP="00111C42">
      <w:pPr>
        <w:contextualSpacing/>
        <w:jc w:val="both"/>
        <w:rPr>
          <w:bCs/>
          <w:color w:val="000000" w:themeColor="text1"/>
          <w:sz w:val="26"/>
          <w:szCs w:val="26"/>
        </w:rPr>
      </w:pPr>
      <w:r w:rsidRPr="001C3BC7">
        <w:rPr>
          <w:bCs/>
          <w:color w:val="000000" w:themeColor="text1"/>
          <w:sz w:val="26"/>
          <w:szCs w:val="26"/>
        </w:rPr>
        <w:t xml:space="preserve">94. </w:t>
      </w:r>
      <w:r w:rsidR="00DD55A1" w:rsidRPr="001C3BC7">
        <w:rPr>
          <w:bCs/>
          <w:color w:val="000000" w:themeColor="text1"/>
          <w:sz w:val="26"/>
          <w:szCs w:val="26"/>
        </w:rPr>
        <w:t xml:space="preserve">In paragraph 2 of the passage, there is a missing sentence. </w:t>
      </w:r>
    </w:p>
    <w:p w14:paraId="6D1733DE" w14:textId="77777777" w:rsidR="00DD55A1" w:rsidRPr="001C3BC7" w:rsidRDefault="00DD55A1" w:rsidP="00111C42">
      <w:pPr>
        <w:contextualSpacing/>
        <w:jc w:val="both"/>
        <w:rPr>
          <w:b/>
          <w:color w:val="000000" w:themeColor="text1"/>
          <w:sz w:val="26"/>
          <w:szCs w:val="26"/>
        </w:rPr>
      </w:pPr>
      <w:r w:rsidRPr="001C3BC7">
        <w:rPr>
          <w:b/>
          <w:color w:val="000000" w:themeColor="text1"/>
          <w:sz w:val="26"/>
          <w:szCs w:val="26"/>
        </w:rPr>
        <w:t>Thus, scientists had information about the shape of the domes but not about their chemical composition and origin.</w:t>
      </w:r>
    </w:p>
    <w:p w14:paraId="2E2DB513" w14:textId="77777777" w:rsidR="00DD55A1" w:rsidRPr="001C3BC7" w:rsidRDefault="00DD55A1" w:rsidP="00111C42">
      <w:pPr>
        <w:contextualSpacing/>
        <w:jc w:val="both"/>
        <w:rPr>
          <w:bCs/>
          <w:color w:val="000000" w:themeColor="text1"/>
          <w:sz w:val="26"/>
          <w:szCs w:val="26"/>
        </w:rPr>
      </w:pPr>
      <w:r w:rsidRPr="001C3BC7">
        <w:rPr>
          <w:bCs/>
          <w:color w:val="000000" w:themeColor="text1"/>
          <w:sz w:val="26"/>
          <w:szCs w:val="26"/>
        </w:rPr>
        <w:t>Where would the sentence best fit?</w:t>
      </w:r>
    </w:p>
    <w:p w14:paraId="713E379A" w14:textId="77777777" w:rsidR="00E10C4D" w:rsidRPr="00EB5E43" w:rsidRDefault="00E10C4D" w:rsidP="00111C42">
      <w:pPr>
        <w:contextualSpacing/>
        <w:rPr>
          <w:b/>
          <w:i/>
          <w:color w:val="000000" w:themeColor="text1"/>
          <w:sz w:val="26"/>
          <w:szCs w:val="26"/>
        </w:rPr>
      </w:pPr>
      <w:r w:rsidRPr="00EB5E43">
        <w:rPr>
          <w:b/>
          <w:i/>
          <w:color w:val="000000" w:themeColor="text1"/>
          <w:sz w:val="26"/>
          <w:szCs w:val="26"/>
        </w:rPr>
        <w:t>Your answers:</w:t>
      </w:r>
    </w:p>
    <w:tbl>
      <w:tblPr>
        <w:tblStyle w:val="TableGrid"/>
        <w:tblW w:w="0" w:type="auto"/>
        <w:tblLook w:val="04A0" w:firstRow="1" w:lastRow="0" w:firstColumn="1" w:lastColumn="0" w:noHBand="0" w:noVBand="1"/>
      </w:tblPr>
      <w:tblGrid>
        <w:gridCol w:w="1445"/>
        <w:gridCol w:w="1446"/>
        <w:gridCol w:w="1445"/>
        <w:gridCol w:w="1445"/>
        <w:gridCol w:w="1445"/>
        <w:gridCol w:w="1446"/>
        <w:gridCol w:w="1381"/>
      </w:tblGrid>
      <w:tr w:rsidR="00E10C4D" w:rsidRPr="00EB5E43" w14:paraId="1AAC75D2" w14:textId="74DA732A" w:rsidTr="00E10C4D">
        <w:tc>
          <w:tcPr>
            <w:tcW w:w="1445" w:type="dxa"/>
          </w:tcPr>
          <w:p w14:paraId="7AE80B8C" w14:textId="06BE89A8" w:rsidR="00E10C4D" w:rsidRPr="00E10C4D" w:rsidRDefault="00E10C4D" w:rsidP="00111C42">
            <w:pPr>
              <w:contextualSpacing/>
              <w:rPr>
                <w:bCs/>
                <w:color w:val="000000" w:themeColor="text1"/>
                <w:sz w:val="26"/>
                <w:szCs w:val="26"/>
              </w:rPr>
            </w:pPr>
            <w:r>
              <w:rPr>
                <w:bCs/>
                <w:color w:val="000000" w:themeColor="text1"/>
                <w:sz w:val="26"/>
                <w:szCs w:val="26"/>
              </w:rPr>
              <w:t>88</w:t>
            </w:r>
            <w:r w:rsidRPr="00E10C4D">
              <w:rPr>
                <w:bCs/>
                <w:color w:val="000000" w:themeColor="text1"/>
                <w:sz w:val="26"/>
                <w:szCs w:val="26"/>
              </w:rPr>
              <w:t>.</w:t>
            </w:r>
            <w:r>
              <w:rPr>
                <w:bCs/>
                <w:color w:val="000000" w:themeColor="text1"/>
                <w:sz w:val="26"/>
                <w:szCs w:val="26"/>
              </w:rPr>
              <w:t xml:space="preserve"> </w:t>
            </w:r>
          </w:p>
        </w:tc>
        <w:tc>
          <w:tcPr>
            <w:tcW w:w="1446" w:type="dxa"/>
            <w:tcBorders>
              <w:bottom w:val="single" w:sz="4" w:space="0" w:color="auto"/>
            </w:tcBorders>
          </w:tcPr>
          <w:p w14:paraId="330FFCC3" w14:textId="68722E46" w:rsidR="00E10C4D" w:rsidRPr="00EB5E43" w:rsidRDefault="00E10C4D" w:rsidP="00111C42">
            <w:pPr>
              <w:contextualSpacing/>
              <w:rPr>
                <w:color w:val="000000" w:themeColor="text1"/>
                <w:sz w:val="26"/>
                <w:szCs w:val="26"/>
              </w:rPr>
            </w:pPr>
            <w:r>
              <w:rPr>
                <w:color w:val="000000" w:themeColor="text1"/>
                <w:sz w:val="26"/>
                <w:szCs w:val="26"/>
              </w:rPr>
              <w:t>89</w:t>
            </w:r>
            <w:r w:rsidRPr="00EB5E43">
              <w:rPr>
                <w:color w:val="000000" w:themeColor="text1"/>
                <w:sz w:val="26"/>
                <w:szCs w:val="26"/>
              </w:rPr>
              <w:t xml:space="preserve">. </w:t>
            </w:r>
          </w:p>
        </w:tc>
        <w:tc>
          <w:tcPr>
            <w:tcW w:w="1445" w:type="dxa"/>
            <w:tcBorders>
              <w:bottom w:val="single" w:sz="4" w:space="0" w:color="auto"/>
            </w:tcBorders>
          </w:tcPr>
          <w:p w14:paraId="076084E8" w14:textId="698251A9" w:rsidR="00E10C4D" w:rsidRPr="00EB5E43" w:rsidRDefault="00E10C4D" w:rsidP="00111C42">
            <w:pPr>
              <w:contextualSpacing/>
              <w:rPr>
                <w:color w:val="000000" w:themeColor="text1"/>
                <w:sz w:val="26"/>
                <w:szCs w:val="26"/>
              </w:rPr>
            </w:pPr>
            <w:r>
              <w:rPr>
                <w:color w:val="000000" w:themeColor="text1"/>
                <w:sz w:val="26"/>
                <w:szCs w:val="26"/>
              </w:rPr>
              <w:t>90</w:t>
            </w:r>
            <w:r w:rsidRPr="00EB5E43">
              <w:rPr>
                <w:color w:val="000000" w:themeColor="text1"/>
                <w:sz w:val="26"/>
                <w:szCs w:val="26"/>
              </w:rPr>
              <w:t xml:space="preserve">. </w:t>
            </w:r>
          </w:p>
        </w:tc>
        <w:tc>
          <w:tcPr>
            <w:tcW w:w="1445" w:type="dxa"/>
            <w:tcBorders>
              <w:bottom w:val="single" w:sz="4" w:space="0" w:color="auto"/>
            </w:tcBorders>
          </w:tcPr>
          <w:p w14:paraId="1CD77760" w14:textId="3639BFE9" w:rsidR="00E10C4D" w:rsidRPr="00EB5E43" w:rsidRDefault="00E10C4D" w:rsidP="00111C42">
            <w:pPr>
              <w:contextualSpacing/>
              <w:rPr>
                <w:color w:val="000000" w:themeColor="text1"/>
                <w:sz w:val="26"/>
                <w:szCs w:val="26"/>
              </w:rPr>
            </w:pPr>
            <w:r>
              <w:rPr>
                <w:color w:val="000000" w:themeColor="text1"/>
                <w:sz w:val="26"/>
                <w:szCs w:val="26"/>
              </w:rPr>
              <w:t>91</w:t>
            </w:r>
            <w:r w:rsidRPr="00EB5E43">
              <w:rPr>
                <w:color w:val="000000" w:themeColor="text1"/>
                <w:sz w:val="26"/>
                <w:szCs w:val="26"/>
              </w:rPr>
              <w:t xml:space="preserve">. </w:t>
            </w:r>
          </w:p>
        </w:tc>
        <w:tc>
          <w:tcPr>
            <w:tcW w:w="1445" w:type="dxa"/>
            <w:tcBorders>
              <w:bottom w:val="single" w:sz="4" w:space="0" w:color="auto"/>
            </w:tcBorders>
          </w:tcPr>
          <w:p w14:paraId="110B4F1B" w14:textId="5AF639CC" w:rsidR="00E10C4D" w:rsidRPr="00EB5E43" w:rsidRDefault="00E10C4D" w:rsidP="00111C42">
            <w:pPr>
              <w:contextualSpacing/>
              <w:rPr>
                <w:color w:val="000000" w:themeColor="text1"/>
                <w:sz w:val="26"/>
                <w:szCs w:val="26"/>
              </w:rPr>
            </w:pPr>
            <w:r>
              <w:rPr>
                <w:color w:val="000000" w:themeColor="text1"/>
                <w:sz w:val="26"/>
                <w:szCs w:val="26"/>
              </w:rPr>
              <w:t>92</w:t>
            </w:r>
            <w:r w:rsidRPr="00EB5E43">
              <w:rPr>
                <w:color w:val="000000" w:themeColor="text1"/>
                <w:sz w:val="26"/>
                <w:szCs w:val="26"/>
              </w:rPr>
              <w:t xml:space="preserve">. </w:t>
            </w:r>
          </w:p>
        </w:tc>
        <w:tc>
          <w:tcPr>
            <w:tcW w:w="1446" w:type="dxa"/>
          </w:tcPr>
          <w:p w14:paraId="79E67F3E" w14:textId="52255870" w:rsidR="00E10C4D" w:rsidRPr="00EB5E43" w:rsidRDefault="00E10C4D" w:rsidP="00111C42">
            <w:pPr>
              <w:contextualSpacing/>
              <w:rPr>
                <w:color w:val="000000" w:themeColor="text1"/>
                <w:sz w:val="26"/>
                <w:szCs w:val="26"/>
              </w:rPr>
            </w:pPr>
            <w:r>
              <w:rPr>
                <w:color w:val="000000" w:themeColor="text1"/>
                <w:sz w:val="26"/>
                <w:szCs w:val="26"/>
              </w:rPr>
              <w:t>93</w:t>
            </w:r>
            <w:r w:rsidRPr="00EB5E43">
              <w:rPr>
                <w:color w:val="000000" w:themeColor="text1"/>
                <w:sz w:val="26"/>
                <w:szCs w:val="26"/>
              </w:rPr>
              <w:t>.</w:t>
            </w:r>
          </w:p>
        </w:tc>
        <w:tc>
          <w:tcPr>
            <w:tcW w:w="1381" w:type="dxa"/>
          </w:tcPr>
          <w:p w14:paraId="7B81033F" w14:textId="37E00E9D" w:rsidR="00E10C4D" w:rsidRDefault="00E10C4D" w:rsidP="00111C42">
            <w:pPr>
              <w:contextualSpacing/>
              <w:rPr>
                <w:color w:val="000000" w:themeColor="text1"/>
                <w:sz w:val="26"/>
                <w:szCs w:val="26"/>
              </w:rPr>
            </w:pPr>
            <w:r>
              <w:rPr>
                <w:color w:val="000000" w:themeColor="text1"/>
                <w:sz w:val="26"/>
                <w:szCs w:val="26"/>
              </w:rPr>
              <w:t>94.</w:t>
            </w:r>
          </w:p>
        </w:tc>
      </w:tr>
    </w:tbl>
    <w:p w14:paraId="0FE9221D" w14:textId="77777777" w:rsidR="00634559" w:rsidRDefault="00634559" w:rsidP="00111C42">
      <w:pPr>
        <w:contextualSpacing/>
        <w:jc w:val="both"/>
        <w:rPr>
          <w:b/>
          <w:bCs/>
          <w:color w:val="000000" w:themeColor="text1"/>
          <w:sz w:val="26"/>
          <w:szCs w:val="26"/>
        </w:rPr>
      </w:pPr>
    </w:p>
    <w:p w14:paraId="19B691FA" w14:textId="31DD3FE6" w:rsidR="00E10C4D" w:rsidRPr="008E01D0" w:rsidRDefault="008E01D0" w:rsidP="00111C42">
      <w:pPr>
        <w:contextualSpacing/>
        <w:jc w:val="both"/>
        <w:rPr>
          <w:bCs/>
          <w:color w:val="000000" w:themeColor="text1"/>
          <w:sz w:val="26"/>
          <w:szCs w:val="26"/>
        </w:rPr>
      </w:pPr>
      <w:r w:rsidRPr="008E01D0">
        <w:rPr>
          <w:b/>
          <w:bCs/>
          <w:color w:val="000000" w:themeColor="text1"/>
          <w:sz w:val="26"/>
          <w:szCs w:val="26"/>
        </w:rPr>
        <w:t xml:space="preserve">For questions 95 </w:t>
      </w:r>
      <w:r w:rsidRPr="008E01D0">
        <w:rPr>
          <w:bCs/>
          <w:color w:val="000000" w:themeColor="text1"/>
          <w:sz w:val="26"/>
          <w:szCs w:val="26"/>
        </w:rPr>
        <w:t xml:space="preserve">- </w:t>
      </w:r>
      <w:r w:rsidRPr="008E01D0">
        <w:rPr>
          <w:b/>
          <w:bCs/>
          <w:color w:val="000000" w:themeColor="text1"/>
          <w:sz w:val="26"/>
          <w:szCs w:val="26"/>
        </w:rPr>
        <w:t>100, complete the summary with no more than TWO words taken from the passage for each space. Write your answers in the corresponding numbered boxes provided.</w:t>
      </w:r>
    </w:p>
    <w:p w14:paraId="01511FC8" w14:textId="47F522B1" w:rsidR="008E01D0" w:rsidRPr="008E01D0" w:rsidRDefault="008E01D0" w:rsidP="00111C42">
      <w:pPr>
        <w:contextualSpacing/>
        <w:jc w:val="both"/>
        <w:rPr>
          <w:bCs/>
          <w:color w:val="000000" w:themeColor="text1"/>
          <w:sz w:val="26"/>
          <w:szCs w:val="26"/>
        </w:rPr>
      </w:pPr>
      <w:r w:rsidRPr="008E01D0">
        <w:rPr>
          <w:bCs/>
          <w:color w:val="000000" w:themeColor="text1"/>
          <w:sz w:val="26"/>
          <w:szCs w:val="26"/>
        </w:rPr>
        <w:t xml:space="preserve">In 1970, scientists aboard the Glomar Challenger investigated the Mediterranean’s geologic past, focusing on changes in its </w:t>
      </w:r>
      <w:r w:rsidR="006F091B">
        <w:rPr>
          <w:bCs/>
          <w:color w:val="000000" w:themeColor="text1"/>
          <w:sz w:val="26"/>
          <w:szCs w:val="26"/>
        </w:rPr>
        <w:t xml:space="preserve">(95) </w:t>
      </w:r>
      <w:r w:rsidR="006F091B" w:rsidRPr="00EB5E43">
        <w:rPr>
          <w:b/>
          <w:color w:val="000000" w:themeColor="text1"/>
          <w:sz w:val="26"/>
          <w:szCs w:val="26"/>
        </w:rPr>
        <w:t>________________</w:t>
      </w:r>
      <w:r w:rsidR="006F091B">
        <w:rPr>
          <w:b/>
          <w:color w:val="000000" w:themeColor="text1"/>
          <w:sz w:val="26"/>
          <w:szCs w:val="26"/>
        </w:rPr>
        <w:t xml:space="preserve"> </w:t>
      </w:r>
      <w:r w:rsidRPr="008E01D0">
        <w:rPr>
          <w:bCs/>
          <w:color w:val="000000" w:themeColor="text1"/>
          <w:sz w:val="26"/>
          <w:szCs w:val="26"/>
        </w:rPr>
        <w:t>and the origin of mysterious</w:t>
      </w:r>
      <w:r w:rsidR="006F091B">
        <w:rPr>
          <w:bCs/>
          <w:color w:val="000000" w:themeColor="text1"/>
          <w:sz w:val="26"/>
          <w:szCs w:val="26"/>
        </w:rPr>
        <w:t xml:space="preserve"> (96) </w:t>
      </w:r>
      <w:r w:rsidR="006F091B" w:rsidRPr="00EB5E43">
        <w:rPr>
          <w:b/>
          <w:color w:val="000000" w:themeColor="text1"/>
          <w:sz w:val="26"/>
          <w:szCs w:val="26"/>
        </w:rPr>
        <w:t>________________</w:t>
      </w:r>
      <w:r w:rsidR="006F091B">
        <w:rPr>
          <w:b/>
          <w:color w:val="000000" w:themeColor="text1"/>
          <w:sz w:val="26"/>
          <w:szCs w:val="26"/>
        </w:rPr>
        <w:t xml:space="preserve"> </w:t>
      </w:r>
      <w:r w:rsidRPr="008E01D0">
        <w:rPr>
          <w:bCs/>
          <w:color w:val="000000" w:themeColor="text1"/>
          <w:sz w:val="26"/>
          <w:szCs w:val="26"/>
        </w:rPr>
        <w:t xml:space="preserve">beneath the seafloor. Evidence showed that many species disappeared around 6 million years ago, while some migrated and later returned. Core samples revealed gypsum formed on </w:t>
      </w:r>
      <w:r w:rsidR="006F091B">
        <w:rPr>
          <w:bCs/>
          <w:color w:val="000000" w:themeColor="text1"/>
          <w:sz w:val="26"/>
          <w:szCs w:val="26"/>
        </w:rPr>
        <w:t xml:space="preserve">(97) </w:t>
      </w:r>
      <w:r w:rsidR="006F091B" w:rsidRPr="00EB5E43">
        <w:rPr>
          <w:b/>
          <w:color w:val="000000" w:themeColor="text1"/>
          <w:sz w:val="26"/>
          <w:szCs w:val="26"/>
        </w:rPr>
        <w:t>________________</w:t>
      </w:r>
      <w:r w:rsidRPr="008E01D0">
        <w:rPr>
          <w:bCs/>
          <w:color w:val="000000" w:themeColor="text1"/>
          <w:sz w:val="26"/>
          <w:szCs w:val="26"/>
        </w:rPr>
        <w:t xml:space="preserve">, along with layers of volcanic material and crystalline </w:t>
      </w:r>
      <w:r w:rsidR="006F091B">
        <w:rPr>
          <w:bCs/>
          <w:color w:val="000000" w:themeColor="text1"/>
          <w:sz w:val="26"/>
          <w:szCs w:val="26"/>
        </w:rPr>
        <w:t xml:space="preserve">(98) </w:t>
      </w:r>
      <w:r w:rsidR="006F091B" w:rsidRPr="00EB5E43">
        <w:rPr>
          <w:b/>
          <w:color w:val="000000" w:themeColor="text1"/>
          <w:sz w:val="26"/>
          <w:szCs w:val="26"/>
        </w:rPr>
        <w:t>________________</w:t>
      </w:r>
      <w:r w:rsidRPr="008E01D0">
        <w:rPr>
          <w:bCs/>
          <w:color w:val="000000" w:themeColor="text1"/>
          <w:sz w:val="26"/>
          <w:szCs w:val="26"/>
        </w:rPr>
        <w:t>, suggesting dramatic environmental change.</w:t>
      </w:r>
    </w:p>
    <w:p w14:paraId="203CE5FE" w14:textId="3F529BD8" w:rsidR="008E01D0" w:rsidRPr="008E01D0" w:rsidRDefault="008E01D0" w:rsidP="00111C42">
      <w:pPr>
        <w:contextualSpacing/>
        <w:jc w:val="both"/>
        <w:rPr>
          <w:bCs/>
          <w:color w:val="000000" w:themeColor="text1"/>
          <w:sz w:val="26"/>
          <w:szCs w:val="26"/>
        </w:rPr>
      </w:pPr>
      <w:r w:rsidRPr="008E01D0">
        <w:rPr>
          <w:bCs/>
          <w:color w:val="000000" w:themeColor="text1"/>
          <w:sz w:val="26"/>
          <w:szCs w:val="26"/>
        </w:rPr>
        <w:t xml:space="preserve">To explain these findings, researchers proposed a </w:t>
      </w:r>
      <w:r w:rsidR="006F091B">
        <w:rPr>
          <w:bCs/>
          <w:color w:val="000000" w:themeColor="text1"/>
          <w:sz w:val="26"/>
          <w:szCs w:val="26"/>
        </w:rPr>
        <w:t xml:space="preserve">(99) </w:t>
      </w:r>
      <w:r w:rsidR="006F091B" w:rsidRPr="00EB5E43">
        <w:rPr>
          <w:b/>
          <w:color w:val="000000" w:themeColor="text1"/>
          <w:sz w:val="26"/>
          <w:szCs w:val="26"/>
        </w:rPr>
        <w:t>________________</w:t>
      </w:r>
      <w:r w:rsidR="006F091B">
        <w:rPr>
          <w:b/>
          <w:color w:val="000000" w:themeColor="text1"/>
          <w:sz w:val="26"/>
          <w:szCs w:val="26"/>
        </w:rPr>
        <w:t xml:space="preserve"> </w:t>
      </w:r>
      <w:r w:rsidRPr="008E01D0">
        <w:rPr>
          <w:bCs/>
          <w:color w:val="000000" w:themeColor="text1"/>
          <w:sz w:val="26"/>
          <w:szCs w:val="26"/>
        </w:rPr>
        <w:t>that the Mediterranean was once a landlocked sea that gradually evaporated due to tectonic movements. Rising salinity eliminated most marine life, and mineral deposits accumulated as the basin dried into a deep desert. Later, geological shifts reopened the connection to the Atlantic, allowing water to rush back in.</w:t>
      </w:r>
    </w:p>
    <w:p w14:paraId="5B500CCD" w14:textId="3A2822B8" w:rsidR="008E01D0" w:rsidRPr="008E01D0" w:rsidRDefault="008E01D0" w:rsidP="00111C42">
      <w:pPr>
        <w:contextualSpacing/>
        <w:jc w:val="both"/>
        <w:rPr>
          <w:bCs/>
          <w:color w:val="000000" w:themeColor="text1"/>
          <w:sz w:val="26"/>
          <w:szCs w:val="26"/>
        </w:rPr>
      </w:pPr>
      <w:r w:rsidRPr="008E01D0">
        <w:rPr>
          <w:bCs/>
          <w:color w:val="000000" w:themeColor="text1"/>
          <w:sz w:val="26"/>
          <w:szCs w:val="26"/>
        </w:rPr>
        <w:t xml:space="preserve">As the basin was </w:t>
      </w:r>
      <w:r w:rsidR="006F091B">
        <w:rPr>
          <w:bCs/>
          <w:color w:val="000000" w:themeColor="text1"/>
          <w:sz w:val="26"/>
          <w:szCs w:val="26"/>
        </w:rPr>
        <w:t xml:space="preserve">(100) </w:t>
      </w:r>
      <w:r w:rsidR="006F091B" w:rsidRPr="00EB5E43">
        <w:rPr>
          <w:b/>
          <w:color w:val="000000" w:themeColor="text1"/>
          <w:sz w:val="26"/>
          <w:szCs w:val="26"/>
        </w:rPr>
        <w:t>________________</w:t>
      </w:r>
      <w:r w:rsidRPr="008E01D0">
        <w:rPr>
          <w:bCs/>
          <w:color w:val="000000" w:themeColor="text1"/>
          <w:sz w:val="26"/>
          <w:szCs w:val="26"/>
        </w:rPr>
        <w:t>, marine conditions were restored, and new sediment layers formed. Altogether, geological and biological evidence strongly supports the idea that the Mediterranean once experienced a dramatic cycle of desiccation and renewal.</w:t>
      </w:r>
    </w:p>
    <w:p w14:paraId="74DB53DA" w14:textId="77777777" w:rsidR="00634559" w:rsidRDefault="00634559" w:rsidP="00111C42">
      <w:pPr>
        <w:tabs>
          <w:tab w:val="left" w:pos="426"/>
        </w:tabs>
        <w:contextualSpacing/>
        <w:rPr>
          <w:b/>
          <w:i/>
          <w:color w:val="000000" w:themeColor="text1"/>
          <w:sz w:val="26"/>
          <w:szCs w:val="26"/>
          <w:bdr w:val="none" w:sz="0" w:space="0" w:color="auto" w:frame="1"/>
          <w:lang w:eastAsia="en-SG"/>
        </w:rPr>
      </w:pPr>
    </w:p>
    <w:p w14:paraId="42BC4422" w14:textId="7DCE77EA" w:rsidR="006F091B" w:rsidRPr="00EB5E43" w:rsidRDefault="006F091B" w:rsidP="00111C42">
      <w:pPr>
        <w:tabs>
          <w:tab w:val="left" w:pos="426"/>
        </w:tabs>
        <w:contextualSpacing/>
        <w:rPr>
          <w:b/>
          <w:i/>
          <w:color w:val="000000" w:themeColor="text1"/>
          <w:sz w:val="26"/>
          <w:szCs w:val="26"/>
          <w:bdr w:val="none" w:sz="0" w:space="0" w:color="auto" w:frame="1"/>
          <w:lang w:eastAsia="en-SG"/>
        </w:rPr>
      </w:pPr>
      <w:r w:rsidRPr="00EB5E43">
        <w:rPr>
          <w:b/>
          <w:i/>
          <w:color w:val="000000" w:themeColor="text1"/>
          <w:sz w:val="26"/>
          <w:szCs w:val="26"/>
          <w:bdr w:val="none" w:sz="0" w:space="0" w:color="auto" w:frame="1"/>
          <w:lang w:eastAsia="en-SG"/>
        </w:rPr>
        <w:t xml:space="preserve">Your </w:t>
      </w:r>
      <w:r w:rsidRPr="00EB5E43">
        <w:rPr>
          <w:rStyle w:val="fontstyle31"/>
          <w:rFonts w:ascii="Times New Roman" w:hAnsi="Times New Roman"/>
          <w:i/>
          <w:color w:val="000000" w:themeColor="text1"/>
        </w:rPr>
        <w:t>answers</w:t>
      </w:r>
      <w:r w:rsidRPr="00EB5E43">
        <w:rPr>
          <w:b/>
          <w:i/>
          <w:color w:val="000000" w:themeColor="text1"/>
          <w:sz w:val="26"/>
          <w:szCs w:val="26"/>
          <w:bdr w:val="none" w:sz="0" w:space="0" w:color="auto" w:frame="1"/>
          <w:lang w:eastAsia="en-SG"/>
        </w:rPr>
        <w:t>:</w:t>
      </w:r>
    </w:p>
    <w:tbl>
      <w:tblPr>
        <w:tblStyle w:val="TableGrid"/>
        <w:tblW w:w="0" w:type="auto"/>
        <w:tblLook w:val="04A0" w:firstRow="1" w:lastRow="0" w:firstColumn="1" w:lastColumn="0" w:noHBand="0" w:noVBand="1"/>
      </w:tblPr>
      <w:tblGrid>
        <w:gridCol w:w="3306"/>
        <w:gridCol w:w="3306"/>
        <w:gridCol w:w="3306"/>
      </w:tblGrid>
      <w:tr w:rsidR="006F091B" w:rsidRPr="00EB5E43" w14:paraId="23327C17" w14:textId="77777777" w:rsidTr="00882BBA">
        <w:tc>
          <w:tcPr>
            <w:tcW w:w="3306" w:type="dxa"/>
          </w:tcPr>
          <w:p w14:paraId="4B8EA9B6" w14:textId="77777777" w:rsidR="006F091B" w:rsidRPr="00EB5E43" w:rsidRDefault="006F091B"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95</w:t>
            </w:r>
            <w:r w:rsidRPr="00EB5E43">
              <w:rPr>
                <w:bCs/>
                <w:color w:val="000000" w:themeColor="text1"/>
                <w:sz w:val="26"/>
                <w:szCs w:val="26"/>
                <w:bdr w:val="none" w:sz="0" w:space="0" w:color="auto" w:frame="1"/>
                <w:lang w:eastAsia="en-SG"/>
              </w:rPr>
              <w:t>.</w:t>
            </w:r>
          </w:p>
        </w:tc>
        <w:tc>
          <w:tcPr>
            <w:tcW w:w="3306" w:type="dxa"/>
          </w:tcPr>
          <w:p w14:paraId="3B119165" w14:textId="77777777" w:rsidR="006F091B" w:rsidRPr="00EB5E43" w:rsidRDefault="006F091B"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96</w:t>
            </w:r>
            <w:r w:rsidRPr="00EB5E43">
              <w:rPr>
                <w:bCs/>
                <w:color w:val="000000" w:themeColor="text1"/>
                <w:sz w:val="26"/>
                <w:szCs w:val="26"/>
                <w:bdr w:val="none" w:sz="0" w:space="0" w:color="auto" w:frame="1"/>
                <w:lang w:eastAsia="en-SG"/>
              </w:rPr>
              <w:t>.</w:t>
            </w:r>
          </w:p>
        </w:tc>
        <w:tc>
          <w:tcPr>
            <w:tcW w:w="3306" w:type="dxa"/>
          </w:tcPr>
          <w:p w14:paraId="2C03A736" w14:textId="77777777" w:rsidR="006F091B" w:rsidRPr="00EB5E43" w:rsidRDefault="006F091B"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97</w:t>
            </w:r>
            <w:r w:rsidRPr="00EB5E43">
              <w:rPr>
                <w:bCs/>
                <w:color w:val="000000" w:themeColor="text1"/>
                <w:sz w:val="26"/>
                <w:szCs w:val="26"/>
                <w:bdr w:val="none" w:sz="0" w:space="0" w:color="auto" w:frame="1"/>
                <w:lang w:eastAsia="en-SG"/>
              </w:rPr>
              <w:t>.</w:t>
            </w:r>
          </w:p>
        </w:tc>
      </w:tr>
      <w:tr w:rsidR="006F091B" w:rsidRPr="00EB5E43" w14:paraId="4B4DADD0" w14:textId="77777777" w:rsidTr="00882BBA">
        <w:tc>
          <w:tcPr>
            <w:tcW w:w="3306" w:type="dxa"/>
          </w:tcPr>
          <w:p w14:paraId="62CF3E0B" w14:textId="77777777" w:rsidR="006F091B" w:rsidRDefault="006F091B"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98</w:t>
            </w:r>
            <w:r w:rsidRPr="00EB5E43">
              <w:rPr>
                <w:bCs/>
                <w:color w:val="000000" w:themeColor="text1"/>
                <w:sz w:val="26"/>
                <w:szCs w:val="26"/>
                <w:bdr w:val="none" w:sz="0" w:space="0" w:color="auto" w:frame="1"/>
                <w:lang w:eastAsia="en-SG"/>
              </w:rPr>
              <w:t>.</w:t>
            </w:r>
          </w:p>
        </w:tc>
        <w:tc>
          <w:tcPr>
            <w:tcW w:w="3306" w:type="dxa"/>
          </w:tcPr>
          <w:p w14:paraId="438C14F9" w14:textId="77777777" w:rsidR="006F091B" w:rsidRDefault="006F091B"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99</w:t>
            </w:r>
            <w:r w:rsidRPr="00EB5E43">
              <w:rPr>
                <w:bCs/>
                <w:color w:val="000000" w:themeColor="text1"/>
                <w:sz w:val="26"/>
                <w:szCs w:val="26"/>
                <w:bdr w:val="none" w:sz="0" w:space="0" w:color="auto" w:frame="1"/>
                <w:lang w:eastAsia="en-SG"/>
              </w:rPr>
              <w:t>.</w:t>
            </w:r>
          </w:p>
        </w:tc>
        <w:tc>
          <w:tcPr>
            <w:tcW w:w="3306" w:type="dxa"/>
          </w:tcPr>
          <w:p w14:paraId="700D5A4A" w14:textId="77777777" w:rsidR="006F091B" w:rsidRDefault="006F091B" w:rsidP="00111C42">
            <w:pPr>
              <w:tabs>
                <w:tab w:val="left" w:pos="426"/>
              </w:tabs>
              <w:contextualSpacing/>
              <w:rPr>
                <w:bCs/>
                <w:color w:val="000000" w:themeColor="text1"/>
                <w:sz w:val="26"/>
                <w:szCs w:val="26"/>
                <w:bdr w:val="none" w:sz="0" w:space="0" w:color="auto" w:frame="1"/>
                <w:lang w:eastAsia="en-SG"/>
              </w:rPr>
            </w:pPr>
            <w:r>
              <w:rPr>
                <w:bCs/>
                <w:color w:val="000000" w:themeColor="text1"/>
                <w:sz w:val="26"/>
                <w:szCs w:val="26"/>
                <w:bdr w:val="none" w:sz="0" w:space="0" w:color="auto" w:frame="1"/>
                <w:lang w:eastAsia="en-SG"/>
              </w:rPr>
              <w:t>100.</w:t>
            </w:r>
          </w:p>
        </w:tc>
      </w:tr>
    </w:tbl>
    <w:p w14:paraId="141D4A68" w14:textId="77777777" w:rsidR="006F091B" w:rsidRPr="00DD55A1" w:rsidRDefault="006F091B" w:rsidP="00111C42">
      <w:pPr>
        <w:contextualSpacing/>
        <w:jc w:val="both"/>
        <w:rPr>
          <w:bCs/>
          <w:color w:val="000000" w:themeColor="text1"/>
          <w:sz w:val="26"/>
          <w:szCs w:val="26"/>
        </w:rPr>
      </w:pPr>
    </w:p>
    <w:p w14:paraId="73C6A8EC" w14:textId="29B6BF11" w:rsidR="00CB08D8" w:rsidRPr="00EB5E43" w:rsidRDefault="00CB08D8" w:rsidP="00111C42">
      <w:pPr>
        <w:contextualSpacing/>
        <w:jc w:val="both"/>
        <w:rPr>
          <w:color w:val="000000" w:themeColor="text1"/>
          <w:sz w:val="26"/>
          <w:szCs w:val="26"/>
        </w:rPr>
      </w:pPr>
      <w:r w:rsidRPr="00EB5E43">
        <w:rPr>
          <w:b/>
          <w:color w:val="000000" w:themeColor="text1"/>
          <w:sz w:val="26"/>
          <w:szCs w:val="26"/>
        </w:rPr>
        <w:t xml:space="preserve">Part </w:t>
      </w:r>
      <w:r w:rsidR="006F091B">
        <w:rPr>
          <w:b/>
          <w:color w:val="000000" w:themeColor="text1"/>
          <w:sz w:val="26"/>
          <w:szCs w:val="26"/>
        </w:rPr>
        <w:t>5</w:t>
      </w:r>
      <w:r w:rsidRPr="00EB5E43">
        <w:rPr>
          <w:b/>
          <w:color w:val="000000" w:themeColor="text1"/>
          <w:sz w:val="26"/>
          <w:szCs w:val="26"/>
        </w:rPr>
        <w:t xml:space="preserve">: </w:t>
      </w:r>
      <w:r w:rsidRPr="00EB5E43">
        <w:rPr>
          <w:b/>
          <w:iCs/>
          <w:color w:val="000000" w:themeColor="text1"/>
          <w:sz w:val="26"/>
          <w:szCs w:val="26"/>
        </w:rPr>
        <w:t>In the following text, six paragraphs have been removed. Below the extract you will find the six removed paragraphs PLUS one paragraph which doesn't fit. Choose from the sentences (A-G) the</w:t>
      </w:r>
      <w:r w:rsidR="00E37836" w:rsidRPr="00EB5E43">
        <w:rPr>
          <w:b/>
          <w:iCs/>
          <w:color w:val="000000" w:themeColor="text1"/>
          <w:sz w:val="26"/>
          <w:szCs w:val="26"/>
        </w:rPr>
        <w:t xml:space="preserve"> one which fits each gap</w:t>
      </w:r>
      <w:r w:rsidRPr="00EB5E43">
        <w:rPr>
          <w:b/>
          <w:iCs/>
          <w:color w:val="000000" w:themeColor="text1"/>
          <w:sz w:val="26"/>
          <w:szCs w:val="26"/>
        </w:rPr>
        <w:t xml:space="preserve">. </w:t>
      </w:r>
      <w:r w:rsidR="00E37836" w:rsidRPr="00EB5E43">
        <w:rPr>
          <w:b/>
          <w:iCs/>
          <w:color w:val="000000" w:themeColor="text1"/>
          <w:sz w:val="26"/>
          <w:szCs w:val="26"/>
        </w:rPr>
        <w:t xml:space="preserve">The first one has been done as an example. </w:t>
      </w:r>
      <w:r w:rsidRPr="00EB5E43">
        <w:rPr>
          <w:b/>
          <w:color w:val="000000" w:themeColor="text1"/>
          <w:sz w:val="26"/>
          <w:szCs w:val="26"/>
          <w:shd w:val="clear" w:color="auto" w:fill="FFFFFF"/>
        </w:rPr>
        <w:t xml:space="preserve">Write your answers in the corresponding numbered boxes provided. </w:t>
      </w:r>
      <w:r w:rsidRPr="00EB5E43">
        <w:rPr>
          <w:b/>
          <w:bCs/>
          <w:color w:val="000000" w:themeColor="text1"/>
          <w:sz w:val="26"/>
          <w:szCs w:val="26"/>
          <w:bdr w:val="none" w:sz="0" w:space="0" w:color="auto" w:frame="1"/>
          <w:lang w:eastAsia="en-SG"/>
        </w:rPr>
        <w:t>(10 pts)</w:t>
      </w:r>
    </w:p>
    <w:p w14:paraId="008F7A8F" w14:textId="77777777" w:rsidR="006F091B" w:rsidRPr="006F091B" w:rsidRDefault="006F091B" w:rsidP="007F6B1A">
      <w:pPr>
        <w:contextualSpacing/>
        <w:jc w:val="both"/>
        <w:rPr>
          <w:bCs/>
          <w:color w:val="000000" w:themeColor="text1"/>
          <w:sz w:val="26"/>
          <w:szCs w:val="26"/>
        </w:rPr>
      </w:pPr>
      <w:r w:rsidRPr="006F091B">
        <w:rPr>
          <w:bCs/>
          <w:color w:val="000000" w:themeColor="text1"/>
          <w:sz w:val="26"/>
          <w:szCs w:val="26"/>
        </w:rPr>
        <w:t>In 1842, more than a century before the start of the information age, in a brilliant flash of penetrating insight, Ada Lovelace had a glimpse of the future. She saw that with suitable modifications, Charles Babbage’s proposed Analytical Engine would be capable of much more than its intended purpose of simple mathematical calculation.</w:t>
      </w:r>
    </w:p>
    <w:p w14:paraId="1B5D6A70" w14:textId="77777777" w:rsidR="006F091B" w:rsidRPr="006F091B" w:rsidRDefault="006F091B" w:rsidP="007F6B1A">
      <w:pPr>
        <w:contextualSpacing/>
        <w:jc w:val="both"/>
        <w:rPr>
          <w:bCs/>
          <w:color w:val="000000" w:themeColor="text1"/>
          <w:sz w:val="26"/>
          <w:szCs w:val="26"/>
        </w:rPr>
      </w:pPr>
    </w:p>
    <w:p w14:paraId="69C8FDCA" w14:textId="77777777" w:rsidR="006F091B" w:rsidRPr="006F091B" w:rsidRDefault="006F091B" w:rsidP="007F6B1A">
      <w:pPr>
        <w:contextualSpacing/>
        <w:jc w:val="both"/>
        <w:rPr>
          <w:bCs/>
          <w:color w:val="000000" w:themeColor="text1"/>
          <w:sz w:val="26"/>
          <w:szCs w:val="26"/>
        </w:rPr>
      </w:pPr>
      <w:r w:rsidRPr="006F091B">
        <w:rPr>
          <w:bCs/>
          <w:color w:val="000000" w:themeColor="text1"/>
          <w:sz w:val="26"/>
          <w:szCs w:val="26"/>
        </w:rPr>
        <w:t>Ada Lovelace was born in London in 1815, the daughter of the poet Byron. She never met her father: her parents separated a month after her birth, he left England four months later and eventually died abroad. Her upbringing was unusual for the period, in that her mother was determined she should have a thorough grounding in logic, mathematics and the sciences. To that end, Ada was provided with a succession of tutors.</w:t>
      </w:r>
    </w:p>
    <w:tbl>
      <w:tblPr>
        <w:tblStyle w:val="TableGrid"/>
        <w:tblW w:w="0" w:type="auto"/>
        <w:tblLook w:val="04A0" w:firstRow="1" w:lastRow="0" w:firstColumn="1" w:lastColumn="0" w:noHBand="0" w:noVBand="1"/>
      </w:tblPr>
      <w:tblGrid>
        <w:gridCol w:w="606"/>
        <w:gridCol w:w="9447"/>
      </w:tblGrid>
      <w:tr w:rsidR="007F6B1A" w14:paraId="3A71A632" w14:textId="77777777" w:rsidTr="007F6B1A">
        <w:tc>
          <w:tcPr>
            <w:tcW w:w="562" w:type="dxa"/>
          </w:tcPr>
          <w:p w14:paraId="5ECF4914" w14:textId="19C8B9F7" w:rsidR="007F6B1A" w:rsidRDefault="007F6B1A" w:rsidP="00111C42">
            <w:pPr>
              <w:contextualSpacing/>
              <w:rPr>
                <w:bCs/>
                <w:color w:val="000000" w:themeColor="text1"/>
                <w:sz w:val="26"/>
                <w:szCs w:val="26"/>
              </w:rPr>
            </w:pPr>
            <w:r>
              <w:rPr>
                <w:bCs/>
                <w:color w:val="000000" w:themeColor="text1"/>
                <w:sz w:val="26"/>
                <w:szCs w:val="26"/>
              </w:rPr>
              <w:lastRenderedPageBreak/>
              <w:t>10</w:t>
            </w:r>
            <w:r w:rsidRPr="006F091B">
              <w:rPr>
                <w:bCs/>
                <w:color w:val="000000" w:themeColor="text1"/>
                <w:sz w:val="26"/>
                <w:szCs w:val="26"/>
              </w:rPr>
              <w:t>1</w:t>
            </w:r>
          </w:p>
        </w:tc>
        <w:tc>
          <w:tcPr>
            <w:tcW w:w="9491" w:type="dxa"/>
          </w:tcPr>
          <w:p w14:paraId="51335C88" w14:textId="77777777" w:rsidR="007F6B1A" w:rsidRDefault="007F6B1A" w:rsidP="00111C42">
            <w:pPr>
              <w:contextualSpacing/>
              <w:rPr>
                <w:bCs/>
                <w:color w:val="000000" w:themeColor="text1"/>
                <w:sz w:val="26"/>
                <w:szCs w:val="26"/>
              </w:rPr>
            </w:pPr>
          </w:p>
        </w:tc>
      </w:tr>
    </w:tbl>
    <w:p w14:paraId="762FCC35" w14:textId="77777777" w:rsidR="006F091B" w:rsidRPr="006F091B" w:rsidRDefault="006F091B" w:rsidP="007F6B1A">
      <w:pPr>
        <w:contextualSpacing/>
        <w:jc w:val="both"/>
        <w:rPr>
          <w:bCs/>
          <w:color w:val="000000" w:themeColor="text1"/>
          <w:sz w:val="26"/>
          <w:szCs w:val="26"/>
        </w:rPr>
      </w:pPr>
      <w:r w:rsidRPr="006F091B">
        <w:rPr>
          <w:bCs/>
          <w:color w:val="000000" w:themeColor="text1"/>
          <w:sz w:val="26"/>
          <w:szCs w:val="26"/>
        </w:rPr>
        <w:t>Among their number was the mathematician, philosopher, inventor and Professor of Mathematics at the University of Cambridge, Charles Babbage, one of several people credited with being ‘the father of the computer’. His importance lies in the fact that he invented several devices which paved the way for modern computers. Lovelace was introduced to him while still in her late teens, and soon afterwards visited his workshop to see his ‘Difference Engine’.</w:t>
      </w:r>
    </w:p>
    <w:tbl>
      <w:tblPr>
        <w:tblStyle w:val="TableGrid"/>
        <w:tblW w:w="0" w:type="auto"/>
        <w:tblLook w:val="04A0" w:firstRow="1" w:lastRow="0" w:firstColumn="1" w:lastColumn="0" w:noHBand="0" w:noVBand="1"/>
      </w:tblPr>
      <w:tblGrid>
        <w:gridCol w:w="606"/>
        <w:gridCol w:w="9447"/>
      </w:tblGrid>
      <w:tr w:rsidR="007F6B1A" w14:paraId="3CA5554A" w14:textId="77777777" w:rsidTr="001E49F8">
        <w:tc>
          <w:tcPr>
            <w:tcW w:w="562" w:type="dxa"/>
          </w:tcPr>
          <w:p w14:paraId="2CDF65C3" w14:textId="1639F858" w:rsidR="007F6B1A" w:rsidRDefault="007F6B1A" w:rsidP="007F6B1A">
            <w:pPr>
              <w:contextualSpacing/>
              <w:jc w:val="both"/>
              <w:rPr>
                <w:bCs/>
                <w:color w:val="000000" w:themeColor="text1"/>
                <w:sz w:val="26"/>
                <w:szCs w:val="26"/>
              </w:rPr>
            </w:pPr>
            <w:r>
              <w:rPr>
                <w:bCs/>
                <w:color w:val="000000" w:themeColor="text1"/>
                <w:sz w:val="26"/>
                <w:szCs w:val="26"/>
              </w:rPr>
              <w:t>102</w:t>
            </w:r>
          </w:p>
        </w:tc>
        <w:tc>
          <w:tcPr>
            <w:tcW w:w="9491" w:type="dxa"/>
          </w:tcPr>
          <w:p w14:paraId="114FC781" w14:textId="77777777" w:rsidR="007F6B1A" w:rsidRDefault="007F6B1A" w:rsidP="007F6B1A">
            <w:pPr>
              <w:contextualSpacing/>
              <w:jc w:val="both"/>
              <w:rPr>
                <w:bCs/>
                <w:color w:val="000000" w:themeColor="text1"/>
                <w:sz w:val="26"/>
                <w:szCs w:val="26"/>
              </w:rPr>
            </w:pPr>
          </w:p>
        </w:tc>
      </w:tr>
    </w:tbl>
    <w:p w14:paraId="2C2373AA" w14:textId="78FF29EA" w:rsidR="006F091B" w:rsidRDefault="006F091B" w:rsidP="007F6B1A">
      <w:pPr>
        <w:contextualSpacing/>
        <w:jc w:val="both"/>
        <w:rPr>
          <w:bCs/>
          <w:color w:val="000000" w:themeColor="text1"/>
          <w:sz w:val="26"/>
          <w:szCs w:val="26"/>
        </w:rPr>
      </w:pPr>
      <w:r w:rsidRPr="006F091B">
        <w:rPr>
          <w:bCs/>
          <w:color w:val="000000" w:themeColor="text1"/>
          <w:sz w:val="26"/>
          <w:szCs w:val="26"/>
        </w:rPr>
        <w:t>The device was incomplete, weighed over a ton and was not yet working. Despite these limitations, Lovelace grasped its true significance; whereas Babbage saw it purely being used to increase the accuracy of mathematical processes, it was Lovelace who saw its far greater potential.</w:t>
      </w:r>
    </w:p>
    <w:tbl>
      <w:tblPr>
        <w:tblStyle w:val="TableGrid"/>
        <w:tblW w:w="0" w:type="auto"/>
        <w:tblLook w:val="04A0" w:firstRow="1" w:lastRow="0" w:firstColumn="1" w:lastColumn="0" w:noHBand="0" w:noVBand="1"/>
      </w:tblPr>
      <w:tblGrid>
        <w:gridCol w:w="606"/>
        <w:gridCol w:w="9447"/>
      </w:tblGrid>
      <w:tr w:rsidR="007F6B1A" w14:paraId="0222CC1F" w14:textId="77777777" w:rsidTr="001E49F8">
        <w:tc>
          <w:tcPr>
            <w:tcW w:w="562" w:type="dxa"/>
          </w:tcPr>
          <w:p w14:paraId="48F8F992" w14:textId="124F6C8C" w:rsidR="007F6B1A" w:rsidRDefault="007F6B1A" w:rsidP="007F6B1A">
            <w:pPr>
              <w:contextualSpacing/>
              <w:jc w:val="both"/>
              <w:rPr>
                <w:bCs/>
                <w:color w:val="000000" w:themeColor="text1"/>
                <w:sz w:val="26"/>
                <w:szCs w:val="26"/>
              </w:rPr>
            </w:pPr>
            <w:r>
              <w:rPr>
                <w:bCs/>
                <w:color w:val="000000" w:themeColor="text1"/>
                <w:sz w:val="26"/>
                <w:szCs w:val="26"/>
              </w:rPr>
              <w:t>103</w:t>
            </w:r>
          </w:p>
        </w:tc>
        <w:tc>
          <w:tcPr>
            <w:tcW w:w="9491" w:type="dxa"/>
          </w:tcPr>
          <w:p w14:paraId="128B3952" w14:textId="77777777" w:rsidR="007F6B1A" w:rsidRDefault="007F6B1A" w:rsidP="007F6B1A">
            <w:pPr>
              <w:contextualSpacing/>
              <w:jc w:val="both"/>
              <w:rPr>
                <w:bCs/>
                <w:color w:val="000000" w:themeColor="text1"/>
                <w:sz w:val="26"/>
                <w:szCs w:val="26"/>
              </w:rPr>
            </w:pPr>
          </w:p>
        </w:tc>
      </w:tr>
    </w:tbl>
    <w:p w14:paraId="0151A6BB" w14:textId="77777777" w:rsidR="006F091B" w:rsidRPr="006F091B" w:rsidRDefault="006F091B" w:rsidP="007F6B1A">
      <w:pPr>
        <w:contextualSpacing/>
        <w:jc w:val="both"/>
        <w:rPr>
          <w:bCs/>
          <w:color w:val="000000" w:themeColor="text1"/>
          <w:sz w:val="26"/>
          <w:szCs w:val="26"/>
        </w:rPr>
      </w:pPr>
      <w:r w:rsidRPr="006F091B">
        <w:rPr>
          <w:bCs/>
          <w:color w:val="000000" w:themeColor="text1"/>
          <w:sz w:val="26"/>
          <w:szCs w:val="26"/>
        </w:rPr>
        <w:t>At this event, Babbage described his proposal for a more advanced computing machine, his Analytical Engine. A mathematician who was present subsequently wrote up the ideas in a memoir in French, and Babbage asked Lovelace to translate it. Because she understood the machine so well, at his request she added a comprehensive set of notes to her translation, much longer than the memoir itself. It was these notes that have established her importance in the development of computers.</w:t>
      </w:r>
    </w:p>
    <w:tbl>
      <w:tblPr>
        <w:tblStyle w:val="TableGrid"/>
        <w:tblW w:w="0" w:type="auto"/>
        <w:tblLook w:val="04A0" w:firstRow="1" w:lastRow="0" w:firstColumn="1" w:lastColumn="0" w:noHBand="0" w:noVBand="1"/>
      </w:tblPr>
      <w:tblGrid>
        <w:gridCol w:w="606"/>
        <w:gridCol w:w="9447"/>
      </w:tblGrid>
      <w:tr w:rsidR="007F6B1A" w14:paraId="0315A3DD" w14:textId="77777777" w:rsidTr="001E49F8">
        <w:tc>
          <w:tcPr>
            <w:tcW w:w="562" w:type="dxa"/>
          </w:tcPr>
          <w:p w14:paraId="0C0403E1" w14:textId="4C6388D8" w:rsidR="007F6B1A" w:rsidRDefault="007F6B1A" w:rsidP="007F6B1A">
            <w:pPr>
              <w:contextualSpacing/>
              <w:jc w:val="both"/>
              <w:rPr>
                <w:bCs/>
                <w:color w:val="000000" w:themeColor="text1"/>
                <w:sz w:val="26"/>
                <w:szCs w:val="26"/>
              </w:rPr>
            </w:pPr>
            <w:r>
              <w:rPr>
                <w:bCs/>
                <w:color w:val="000000" w:themeColor="text1"/>
                <w:sz w:val="26"/>
                <w:szCs w:val="26"/>
              </w:rPr>
              <w:t>104</w:t>
            </w:r>
          </w:p>
        </w:tc>
        <w:tc>
          <w:tcPr>
            <w:tcW w:w="9491" w:type="dxa"/>
          </w:tcPr>
          <w:p w14:paraId="11158ED8" w14:textId="77777777" w:rsidR="007F6B1A" w:rsidRDefault="007F6B1A" w:rsidP="007F6B1A">
            <w:pPr>
              <w:contextualSpacing/>
              <w:jc w:val="both"/>
              <w:rPr>
                <w:bCs/>
                <w:color w:val="000000" w:themeColor="text1"/>
                <w:sz w:val="26"/>
                <w:szCs w:val="26"/>
              </w:rPr>
            </w:pPr>
          </w:p>
        </w:tc>
      </w:tr>
    </w:tbl>
    <w:p w14:paraId="313A7F79" w14:textId="77777777" w:rsidR="006F091B" w:rsidRPr="006F091B" w:rsidRDefault="006F091B" w:rsidP="007F6B1A">
      <w:pPr>
        <w:contextualSpacing/>
        <w:jc w:val="both"/>
        <w:rPr>
          <w:bCs/>
          <w:color w:val="000000" w:themeColor="text1"/>
          <w:sz w:val="26"/>
          <w:szCs w:val="26"/>
        </w:rPr>
      </w:pPr>
      <w:r w:rsidRPr="006F091B">
        <w:rPr>
          <w:bCs/>
          <w:color w:val="000000" w:themeColor="text1"/>
          <w:sz w:val="26"/>
          <w:szCs w:val="26"/>
        </w:rPr>
        <w:t>In this insight, she anticipated the development of both modern computing and artificial intelligence by more than a hundred years. Again, she saw that the Analytical Engine could be used to do much more than even Babbage perceived.</w:t>
      </w:r>
    </w:p>
    <w:tbl>
      <w:tblPr>
        <w:tblStyle w:val="TableGrid"/>
        <w:tblW w:w="0" w:type="auto"/>
        <w:tblLook w:val="04A0" w:firstRow="1" w:lastRow="0" w:firstColumn="1" w:lastColumn="0" w:noHBand="0" w:noVBand="1"/>
      </w:tblPr>
      <w:tblGrid>
        <w:gridCol w:w="606"/>
        <w:gridCol w:w="9447"/>
      </w:tblGrid>
      <w:tr w:rsidR="007F6B1A" w14:paraId="44091B06" w14:textId="77777777" w:rsidTr="001E49F8">
        <w:tc>
          <w:tcPr>
            <w:tcW w:w="562" w:type="dxa"/>
          </w:tcPr>
          <w:p w14:paraId="21859752" w14:textId="3FE703EA" w:rsidR="007F6B1A" w:rsidRDefault="007F6B1A" w:rsidP="007F6B1A">
            <w:pPr>
              <w:contextualSpacing/>
              <w:jc w:val="both"/>
              <w:rPr>
                <w:bCs/>
                <w:color w:val="000000" w:themeColor="text1"/>
                <w:sz w:val="26"/>
                <w:szCs w:val="26"/>
              </w:rPr>
            </w:pPr>
            <w:r>
              <w:rPr>
                <w:bCs/>
                <w:color w:val="000000" w:themeColor="text1"/>
                <w:sz w:val="26"/>
                <w:szCs w:val="26"/>
              </w:rPr>
              <w:t>105</w:t>
            </w:r>
          </w:p>
        </w:tc>
        <w:tc>
          <w:tcPr>
            <w:tcW w:w="9491" w:type="dxa"/>
          </w:tcPr>
          <w:p w14:paraId="1D0AD7E5" w14:textId="77777777" w:rsidR="007F6B1A" w:rsidRDefault="007F6B1A" w:rsidP="007F6B1A">
            <w:pPr>
              <w:contextualSpacing/>
              <w:jc w:val="both"/>
              <w:rPr>
                <w:bCs/>
                <w:color w:val="000000" w:themeColor="text1"/>
                <w:sz w:val="26"/>
                <w:szCs w:val="26"/>
              </w:rPr>
            </w:pPr>
          </w:p>
        </w:tc>
      </w:tr>
    </w:tbl>
    <w:p w14:paraId="21F70C8B" w14:textId="77777777" w:rsidR="006F091B" w:rsidRPr="006F091B" w:rsidRDefault="006F091B" w:rsidP="007F6B1A">
      <w:pPr>
        <w:contextualSpacing/>
        <w:jc w:val="both"/>
        <w:rPr>
          <w:bCs/>
          <w:color w:val="000000" w:themeColor="text1"/>
          <w:sz w:val="26"/>
          <w:szCs w:val="26"/>
        </w:rPr>
      </w:pPr>
      <w:r w:rsidRPr="006F091B">
        <w:rPr>
          <w:bCs/>
          <w:color w:val="000000" w:themeColor="text1"/>
          <w:sz w:val="26"/>
          <w:szCs w:val="26"/>
        </w:rPr>
        <w:t>The memoir, and Lovelace’s notes, attracted little attention at the time, but that does not detract from her achievement, the essence of which is that she grasped how to create physical instances of wholly abstract concepts. In any computer, it is the software which gives the hardware the ability to perform its wonders, a totally new, and very strange, idea for the time.</w:t>
      </w:r>
    </w:p>
    <w:p w14:paraId="05138D69" w14:textId="77777777" w:rsidR="006F091B" w:rsidRPr="006F091B" w:rsidRDefault="006F091B" w:rsidP="00111C42">
      <w:pPr>
        <w:contextualSpacing/>
        <w:rPr>
          <w:bCs/>
          <w:color w:val="000000" w:themeColor="text1"/>
          <w:sz w:val="26"/>
          <w:szCs w:val="26"/>
        </w:rPr>
      </w:pPr>
    </w:p>
    <w:p w14:paraId="41900F8E" w14:textId="369C7AE5" w:rsidR="00CB08D8" w:rsidRPr="00EB5E43" w:rsidRDefault="00CB08D8" w:rsidP="00111C42">
      <w:pPr>
        <w:contextualSpacing/>
        <w:rPr>
          <w:rFonts w:eastAsia="Times New Roman"/>
          <w:b/>
          <w:color w:val="000000" w:themeColor="text1"/>
          <w:sz w:val="26"/>
          <w:szCs w:val="26"/>
        </w:rPr>
      </w:pPr>
      <w:r w:rsidRPr="00EB5E43">
        <w:rPr>
          <w:b/>
          <w:color w:val="000000" w:themeColor="text1"/>
          <w:sz w:val="26"/>
          <w:szCs w:val="26"/>
        </w:rPr>
        <w:t>Missing paragraphs</w:t>
      </w:r>
    </w:p>
    <w:p w14:paraId="4311486B" w14:textId="76B524CE" w:rsidR="000A4FD7" w:rsidRPr="000A4FD7" w:rsidRDefault="000A4FD7" w:rsidP="00111C42">
      <w:pPr>
        <w:pStyle w:val="NormalWeb"/>
        <w:shd w:val="clear" w:color="auto" w:fill="FFFFFF"/>
        <w:spacing w:before="0" w:beforeAutospacing="0" w:after="0" w:afterAutospacing="0"/>
        <w:contextualSpacing/>
        <w:jc w:val="both"/>
        <w:textAlignment w:val="baseline"/>
        <w:rPr>
          <w:bCs/>
          <w:color w:val="000000" w:themeColor="text1"/>
          <w:sz w:val="26"/>
          <w:szCs w:val="26"/>
        </w:rPr>
      </w:pPr>
      <w:r w:rsidRPr="000A4FD7">
        <w:rPr>
          <w:bCs/>
          <w:color w:val="000000" w:themeColor="text1"/>
          <w:sz w:val="26"/>
          <w:szCs w:val="26"/>
        </w:rPr>
        <w:t>A</w:t>
      </w:r>
      <w:r w:rsidR="007F6B1A">
        <w:rPr>
          <w:bCs/>
          <w:color w:val="000000" w:themeColor="text1"/>
          <w:sz w:val="26"/>
          <w:szCs w:val="26"/>
        </w:rPr>
        <w:t xml:space="preserve">. </w:t>
      </w:r>
      <w:r w:rsidRPr="000A4FD7">
        <w:rPr>
          <w:bCs/>
          <w:color w:val="000000" w:themeColor="text1"/>
          <w:sz w:val="26"/>
          <w:szCs w:val="26"/>
        </w:rPr>
        <w:t>Neither this prototype nor his later devices were completed in his lifetime, although working versions have since been built. However, his efforts to construct them aroused widespread interest, particularly when he attended a scientific conference in Italy and presented his work.</w:t>
      </w:r>
    </w:p>
    <w:p w14:paraId="6202EB0D" w14:textId="6224681E" w:rsidR="000A4FD7" w:rsidRPr="000A4FD7" w:rsidRDefault="000A4FD7" w:rsidP="00111C42">
      <w:pPr>
        <w:pStyle w:val="NormalWeb"/>
        <w:shd w:val="clear" w:color="auto" w:fill="FFFFFF"/>
        <w:spacing w:before="0" w:beforeAutospacing="0" w:after="0" w:afterAutospacing="0"/>
        <w:contextualSpacing/>
        <w:jc w:val="both"/>
        <w:textAlignment w:val="baseline"/>
        <w:rPr>
          <w:bCs/>
          <w:color w:val="000000" w:themeColor="text1"/>
          <w:sz w:val="26"/>
          <w:szCs w:val="26"/>
        </w:rPr>
      </w:pPr>
      <w:r w:rsidRPr="000A4FD7">
        <w:rPr>
          <w:bCs/>
          <w:color w:val="000000" w:themeColor="text1"/>
          <w:sz w:val="26"/>
          <w:szCs w:val="26"/>
        </w:rPr>
        <w:t>B</w:t>
      </w:r>
      <w:r w:rsidR="007F6B1A">
        <w:rPr>
          <w:bCs/>
          <w:color w:val="000000" w:themeColor="text1"/>
          <w:sz w:val="26"/>
          <w:szCs w:val="26"/>
        </w:rPr>
        <w:t xml:space="preserve">. </w:t>
      </w:r>
      <w:r w:rsidRPr="000A4FD7">
        <w:rPr>
          <w:bCs/>
          <w:color w:val="000000" w:themeColor="text1"/>
          <w:sz w:val="26"/>
          <w:szCs w:val="26"/>
        </w:rPr>
        <w:t>Of course, the same could be said of many scientists: Leonardo da Vinci, for instance, designed flying machines several centuries before they became a reality, but at least he had the advantage of having seen birds flying.</w:t>
      </w:r>
    </w:p>
    <w:p w14:paraId="7E7FB04D" w14:textId="2DAFED2D" w:rsidR="000A4FD7" w:rsidRPr="000A4FD7" w:rsidRDefault="000A4FD7" w:rsidP="00111C42">
      <w:pPr>
        <w:pStyle w:val="NormalWeb"/>
        <w:shd w:val="clear" w:color="auto" w:fill="FFFFFF"/>
        <w:spacing w:before="0" w:beforeAutospacing="0" w:after="0" w:afterAutospacing="0"/>
        <w:contextualSpacing/>
        <w:jc w:val="both"/>
        <w:textAlignment w:val="baseline"/>
        <w:rPr>
          <w:bCs/>
          <w:color w:val="000000" w:themeColor="text1"/>
          <w:sz w:val="26"/>
          <w:szCs w:val="26"/>
        </w:rPr>
      </w:pPr>
      <w:r w:rsidRPr="000A4FD7">
        <w:rPr>
          <w:bCs/>
          <w:color w:val="000000" w:themeColor="text1"/>
          <w:sz w:val="26"/>
          <w:szCs w:val="26"/>
        </w:rPr>
        <w:t>C</w:t>
      </w:r>
      <w:r w:rsidR="007F6B1A">
        <w:rPr>
          <w:bCs/>
          <w:color w:val="000000" w:themeColor="text1"/>
          <w:sz w:val="26"/>
          <w:szCs w:val="26"/>
        </w:rPr>
        <w:t xml:space="preserve">. </w:t>
      </w:r>
      <w:r w:rsidRPr="000A4FD7">
        <w:rPr>
          <w:bCs/>
          <w:color w:val="000000" w:themeColor="text1"/>
          <w:sz w:val="26"/>
          <w:szCs w:val="26"/>
        </w:rPr>
        <w:t>Unlike him, Lovelace realised that it could be set to execute any logically coherent sequence of instructions. This in effect made her the world’s first computer programmer, as she demonstrated in the document.</w:t>
      </w:r>
    </w:p>
    <w:p w14:paraId="751502D1" w14:textId="7D18AD0A" w:rsidR="000A4FD7" w:rsidRPr="000A4FD7" w:rsidRDefault="000A4FD7" w:rsidP="00111C42">
      <w:pPr>
        <w:pStyle w:val="NormalWeb"/>
        <w:shd w:val="clear" w:color="auto" w:fill="FFFFFF"/>
        <w:spacing w:before="0" w:beforeAutospacing="0" w:after="0" w:afterAutospacing="0"/>
        <w:contextualSpacing/>
        <w:jc w:val="both"/>
        <w:textAlignment w:val="baseline"/>
        <w:rPr>
          <w:bCs/>
          <w:color w:val="000000" w:themeColor="text1"/>
          <w:sz w:val="26"/>
          <w:szCs w:val="26"/>
        </w:rPr>
      </w:pPr>
      <w:r w:rsidRPr="000A4FD7">
        <w:rPr>
          <w:bCs/>
          <w:color w:val="000000" w:themeColor="text1"/>
          <w:sz w:val="26"/>
          <w:szCs w:val="26"/>
        </w:rPr>
        <w:t>D</w:t>
      </w:r>
      <w:r w:rsidR="007F6B1A">
        <w:rPr>
          <w:bCs/>
          <w:color w:val="000000" w:themeColor="text1"/>
          <w:sz w:val="26"/>
          <w:szCs w:val="26"/>
        </w:rPr>
        <w:t xml:space="preserve">. </w:t>
      </w:r>
      <w:r w:rsidRPr="000A4FD7">
        <w:rPr>
          <w:bCs/>
          <w:color w:val="000000" w:themeColor="text1"/>
          <w:sz w:val="26"/>
          <w:szCs w:val="26"/>
        </w:rPr>
        <w:t>In them, as well as describing the revolutionary implications of Babbage’s ideas, Lovelace wrote out the first computer program and made the sensational suggestion that such a device should be able to compose music if a suitable set of rules could be devised.</w:t>
      </w:r>
    </w:p>
    <w:p w14:paraId="570A32D1" w14:textId="48B2AD23" w:rsidR="000A4FD7" w:rsidRPr="000A4FD7" w:rsidRDefault="000A4FD7" w:rsidP="00111C42">
      <w:pPr>
        <w:pStyle w:val="NormalWeb"/>
        <w:shd w:val="clear" w:color="auto" w:fill="FFFFFF"/>
        <w:spacing w:before="0" w:beforeAutospacing="0" w:after="0" w:afterAutospacing="0"/>
        <w:contextualSpacing/>
        <w:jc w:val="both"/>
        <w:textAlignment w:val="baseline"/>
        <w:rPr>
          <w:bCs/>
          <w:color w:val="000000" w:themeColor="text1"/>
          <w:sz w:val="26"/>
          <w:szCs w:val="26"/>
        </w:rPr>
      </w:pPr>
      <w:r w:rsidRPr="000A4FD7">
        <w:rPr>
          <w:bCs/>
          <w:color w:val="000000" w:themeColor="text1"/>
          <w:sz w:val="26"/>
          <w:szCs w:val="26"/>
        </w:rPr>
        <w:t>E</w:t>
      </w:r>
      <w:r w:rsidR="007F6B1A">
        <w:rPr>
          <w:bCs/>
          <w:color w:val="000000" w:themeColor="text1"/>
          <w:sz w:val="26"/>
          <w:szCs w:val="26"/>
        </w:rPr>
        <w:t xml:space="preserve">. </w:t>
      </w:r>
      <w:r w:rsidRPr="000A4FD7">
        <w:rPr>
          <w:bCs/>
          <w:color w:val="000000" w:themeColor="text1"/>
          <w:sz w:val="26"/>
          <w:szCs w:val="26"/>
        </w:rPr>
        <w:t>One of these was Augustus de Morgan, a leading mathematician of the time. De Morgan soon confirmed Ada’s outstanding mathematical ability and, importantly, communicated his admiration to his scientific friends. As a result, long before women were eligible to study for degrees, Ada came to move in no less her own with the leading scientists of the day.</w:t>
      </w:r>
    </w:p>
    <w:p w14:paraId="4EB19BC4" w14:textId="719B4A35" w:rsidR="00CB08D8" w:rsidRPr="000A4FD7" w:rsidRDefault="000A4FD7" w:rsidP="00111C42">
      <w:pPr>
        <w:pStyle w:val="NormalWeb"/>
        <w:shd w:val="clear" w:color="auto" w:fill="FFFFFF"/>
        <w:spacing w:before="0" w:beforeAutospacing="0" w:after="0" w:afterAutospacing="0"/>
        <w:contextualSpacing/>
        <w:jc w:val="both"/>
        <w:textAlignment w:val="baseline"/>
        <w:rPr>
          <w:bCs/>
          <w:color w:val="000000" w:themeColor="text1"/>
          <w:sz w:val="26"/>
          <w:szCs w:val="26"/>
        </w:rPr>
      </w:pPr>
      <w:r w:rsidRPr="000A4FD7">
        <w:rPr>
          <w:bCs/>
          <w:color w:val="000000" w:themeColor="text1"/>
          <w:sz w:val="26"/>
          <w:szCs w:val="26"/>
        </w:rPr>
        <w:t>F</w:t>
      </w:r>
      <w:r w:rsidR="007F6B1A">
        <w:rPr>
          <w:bCs/>
          <w:color w:val="000000" w:themeColor="text1"/>
          <w:sz w:val="26"/>
          <w:szCs w:val="26"/>
        </w:rPr>
        <w:t xml:space="preserve">. </w:t>
      </w:r>
      <w:r w:rsidRPr="000A4FD7">
        <w:rPr>
          <w:bCs/>
          <w:color w:val="000000" w:themeColor="text1"/>
          <w:sz w:val="26"/>
          <w:szCs w:val="26"/>
        </w:rPr>
        <w:t>This mechanical calculator was Babbage’s first invention. He, like others before him, had realised that logarithmic tables – at that time produced by human ‘calculators’, and notoriously full of errors – could be generated by machinery.</w:t>
      </w:r>
    </w:p>
    <w:p w14:paraId="0F01547B" w14:textId="77777777" w:rsidR="000A4FD7" w:rsidRPr="00EB5E43" w:rsidRDefault="000A4FD7" w:rsidP="00111C42">
      <w:pPr>
        <w:contextualSpacing/>
        <w:rPr>
          <w:b/>
          <w:i/>
          <w:color w:val="000000" w:themeColor="text1"/>
          <w:sz w:val="26"/>
          <w:szCs w:val="26"/>
        </w:rPr>
      </w:pPr>
      <w:r w:rsidRPr="00EB5E43">
        <w:rPr>
          <w:b/>
          <w:i/>
          <w:color w:val="000000" w:themeColor="text1"/>
          <w:sz w:val="26"/>
          <w:szCs w:val="26"/>
        </w:rPr>
        <w:t>Your answers:</w:t>
      </w:r>
    </w:p>
    <w:tbl>
      <w:tblPr>
        <w:tblStyle w:val="TableGrid"/>
        <w:tblW w:w="10060" w:type="dxa"/>
        <w:tblLook w:val="04A0" w:firstRow="1" w:lastRow="0" w:firstColumn="1" w:lastColumn="0" w:noHBand="0" w:noVBand="1"/>
      </w:tblPr>
      <w:tblGrid>
        <w:gridCol w:w="2012"/>
        <w:gridCol w:w="2012"/>
        <w:gridCol w:w="2012"/>
        <w:gridCol w:w="2012"/>
        <w:gridCol w:w="2012"/>
      </w:tblGrid>
      <w:tr w:rsidR="000A4FD7" w:rsidRPr="00EB5E43" w14:paraId="49A38373" w14:textId="77777777" w:rsidTr="00882BBA">
        <w:tc>
          <w:tcPr>
            <w:tcW w:w="2012" w:type="dxa"/>
          </w:tcPr>
          <w:p w14:paraId="41129B98" w14:textId="77777777" w:rsidR="000A4FD7" w:rsidRPr="000A4FD7" w:rsidRDefault="000A4FD7" w:rsidP="00111C42">
            <w:pPr>
              <w:contextualSpacing/>
              <w:rPr>
                <w:bCs/>
                <w:color w:val="000000" w:themeColor="text1"/>
                <w:sz w:val="26"/>
                <w:szCs w:val="26"/>
              </w:rPr>
            </w:pPr>
            <w:r w:rsidRPr="000A4FD7">
              <w:rPr>
                <w:bCs/>
                <w:color w:val="000000" w:themeColor="text1"/>
                <w:sz w:val="26"/>
                <w:szCs w:val="26"/>
              </w:rPr>
              <w:t>1</w:t>
            </w:r>
            <w:r>
              <w:rPr>
                <w:bCs/>
                <w:color w:val="000000" w:themeColor="text1"/>
                <w:sz w:val="26"/>
                <w:szCs w:val="26"/>
              </w:rPr>
              <w:t>01</w:t>
            </w:r>
            <w:r w:rsidRPr="000A4FD7">
              <w:rPr>
                <w:bCs/>
                <w:color w:val="000000" w:themeColor="text1"/>
                <w:sz w:val="26"/>
                <w:szCs w:val="26"/>
              </w:rPr>
              <w:t xml:space="preserve">. </w:t>
            </w:r>
          </w:p>
        </w:tc>
        <w:tc>
          <w:tcPr>
            <w:tcW w:w="2012" w:type="dxa"/>
            <w:tcBorders>
              <w:bottom w:val="single" w:sz="4" w:space="0" w:color="auto"/>
            </w:tcBorders>
          </w:tcPr>
          <w:p w14:paraId="01E7F6CE" w14:textId="77777777" w:rsidR="000A4FD7" w:rsidRPr="00EB5E43" w:rsidRDefault="000A4FD7" w:rsidP="00111C42">
            <w:pPr>
              <w:contextualSpacing/>
              <w:rPr>
                <w:color w:val="000000" w:themeColor="text1"/>
                <w:sz w:val="26"/>
                <w:szCs w:val="26"/>
              </w:rPr>
            </w:pPr>
            <w:r>
              <w:rPr>
                <w:color w:val="000000" w:themeColor="text1"/>
                <w:sz w:val="26"/>
                <w:szCs w:val="26"/>
              </w:rPr>
              <w:t>10</w:t>
            </w:r>
            <w:r w:rsidRPr="00EB5E43">
              <w:rPr>
                <w:color w:val="000000" w:themeColor="text1"/>
                <w:sz w:val="26"/>
                <w:szCs w:val="26"/>
              </w:rPr>
              <w:t xml:space="preserve">2. </w:t>
            </w:r>
          </w:p>
        </w:tc>
        <w:tc>
          <w:tcPr>
            <w:tcW w:w="2012" w:type="dxa"/>
            <w:tcBorders>
              <w:bottom w:val="single" w:sz="4" w:space="0" w:color="auto"/>
            </w:tcBorders>
          </w:tcPr>
          <w:p w14:paraId="3AF3F57B" w14:textId="77777777" w:rsidR="000A4FD7" w:rsidRPr="00EB5E43" w:rsidRDefault="000A4FD7" w:rsidP="00111C42">
            <w:pPr>
              <w:contextualSpacing/>
              <w:rPr>
                <w:color w:val="000000" w:themeColor="text1"/>
                <w:sz w:val="26"/>
                <w:szCs w:val="26"/>
              </w:rPr>
            </w:pPr>
            <w:r>
              <w:rPr>
                <w:color w:val="000000" w:themeColor="text1"/>
                <w:sz w:val="26"/>
                <w:szCs w:val="26"/>
              </w:rPr>
              <w:t>10</w:t>
            </w:r>
            <w:r w:rsidRPr="00EB5E43">
              <w:rPr>
                <w:color w:val="000000" w:themeColor="text1"/>
                <w:sz w:val="26"/>
                <w:szCs w:val="26"/>
              </w:rPr>
              <w:t xml:space="preserve">3. </w:t>
            </w:r>
          </w:p>
        </w:tc>
        <w:tc>
          <w:tcPr>
            <w:tcW w:w="2012" w:type="dxa"/>
            <w:tcBorders>
              <w:bottom w:val="single" w:sz="4" w:space="0" w:color="auto"/>
            </w:tcBorders>
          </w:tcPr>
          <w:p w14:paraId="3C1D55D0" w14:textId="77777777" w:rsidR="000A4FD7" w:rsidRPr="00EB5E43" w:rsidRDefault="000A4FD7" w:rsidP="00111C42">
            <w:pPr>
              <w:contextualSpacing/>
              <w:rPr>
                <w:color w:val="000000" w:themeColor="text1"/>
                <w:sz w:val="26"/>
                <w:szCs w:val="26"/>
              </w:rPr>
            </w:pPr>
            <w:r>
              <w:rPr>
                <w:color w:val="000000" w:themeColor="text1"/>
                <w:sz w:val="26"/>
                <w:szCs w:val="26"/>
              </w:rPr>
              <w:t>10</w:t>
            </w:r>
            <w:r w:rsidRPr="00EB5E43">
              <w:rPr>
                <w:color w:val="000000" w:themeColor="text1"/>
                <w:sz w:val="26"/>
                <w:szCs w:val="26"/>
              </w:rPr>
              <w:t xml:space="preserve">4. </w:t>
            </w:r>
          </w:p>
        </w:tc>
        <w:tc>
          <w:tcPr>
            <w:tcW w:w="2012" w:type="dxa"/>
            <w:tcBorders>
              <w:bottom w:val="single" w:sz="4" w:space="0" w:color="auto"/>
            </w:tcBorders>
          </w:tcPr>
          <w:p w14:paraId="4C71ED25" w14:textId="77777777" w:rsidR="000A4FD7" w:rsidRPr="00EB5E43" w:rsidRDefault="000A4FD7" w:rsidP="00111C42">
            <w:pPr>
              <w:contextualSpacing/>
              <w:rPr>
                <w:color w:val="000000" w:themeColor="text1"/>
                <w:sz w:val="26"/>
                <w:szCs w:val="26"/>
              </w:rPr>
            </w:pPr>
            <w:r>
              <w:rPr>
                <w:color w:val="000000" w:themeColor="text1"/>
                <w:sz w:val="26"/>
                <w:szCs w:val="26"/>
              </w:rPr>
              <w:t>10</w:t>
            </w:r>
            <w:r w:rsidRPr="00EB5E43">
              <w:rPr>
                <w:color w:val="000000" w:themeColor="text1"/>
                <w:sz w:val="26"/>
                <w:szCs w:val="26"/>
              </w:rPr>
              <w:t xml:space="preserve">5. </w:t>
            </w:r>
          </w:p>
        </w:tc>
      </w:tr>
    </w:tbl>
    <w:p w14:paraId="43DCF720" w14:textId="77777777" w:rsidR="000A4FD7" w:rsidRDefault="000A4FD7" w:rsidP="00111C42">
      <w:pPr>
        <w:contextualSpacing/>
        <w:jc w:val="both"/>
        <w:rPr>
          <w:b/>
          <w:iCs/>
          <w:color w:val="000000" w:themeColor="text1"/>
          <w:sz w:val="26"/>
          <w:szCs w:val="26"/>
        </w:rPr>
      </w:pPr>
    </w:p>
    <w:p w14:paraId="2E5D051F" w14:textId="15A4CC8A" w:rsidR="00285B85" w:rsidRPr="00EB5E43" w:rsidRDefault="00285B85" w:rsidP="00111C42">
      <w:pPr>
        <w:contextualSpacing/>
        <w:rPr>
          <w:b/>
          <w:color w:val="000000" w:themeColor="text1"/>
          <w:sz w:val="26"/>
          <w:szCs w:val="26"/>
        </w:rPr>
      </w:pPr>
      <w:r w:rsidRPr="00EB5E43">
        <w:rPr>
          <w:b/>
          <w:color w:val="000000" w:themeColor="text1"/>
          <w:sz w:val="26"/>
          <w:szCs w:val="26"/>
        </w:rPr>
        <w:lastRenderedPageBreak/>
        <w:t xml:space="preserve">III. WRITING </w:t>
      </w:r>
    </w:p>
    <w:p w14:paraId="1D9B1EDD" w14:textId="092C0122" w:rsidR="002B569F" w:rsidRPr="002B569F" w:rsidRDefault="009A07C5" w:rsidP="00111C42">
      <w:pPr>
        <w:autoSpaceDE w:val="0"/>
        <w:autoSpaceDN w:val="0"/>
        <w:adjustRightInd w:val="0"/>
        <w:contextualSpacing/>
        <w:jc w:val="both"/>
        <w:rPr>
          <w:rFonts w:eastAsia="Calibri"/>
          <w:b/>
          <w:color w:val="000000" w:themeColor="text1"/>
          <w:sz w:val="26"/>
          <w:szCs w:val="26"/>
        </w:rPr>
      </w:pPr>
      <w:r w:rsidRPr="00EB5E43">
        <w:rPr>
          <w:rFonts w:eastAsia="Calibri"/>
          <w:b/>
          <w:color w:val="000000" w:themeColor="text1"/>
          <w:sz w:val="26"/>
          <w:szCs w:val="26"/>
        </w:rPr>
        <w:t xml:space="preserve">Part </w:t>
      </w:r>
      <w:r w:rsidR="00634559">
        <w:rPr>
          <w:rFonts w:eastAsia="Calibri"/>
          <w:b/>
          <w:color w:val="000000" w:themeColor="text1"/>
          <w:sz w:val="26"/>
          <w:szCs w:val="26"/>
        </w:rPr>
        <w:t>1.</w:t>
      </w:r>
      <w:r w:rsidRPr="00EB5E43">
        <w:rPr>
          <w:rFonts w:eastAsia="Calibri"/>
          <w:b/>
          <w:color w:val="000000" w:themeColor="text1"/>
          <w:sz w:val="26"/>
          <w:szCs w:val="26"/>
        </w:rPr>
        <w:t xml:space="preserve"> </w:t>
      </w:r>
      <w:r w:rsidR="002B569F" w:rsidRPr="002B569F">
        <w:rPr>
          <w:rFonts w:eastAsia="Calibri"/>
          <w:b/>
          <w:color w:val="000000" w:themeColor="text1"/>
          <w:sz w:val="26"/>
          <w:szCs w:val="26"/>
        </w:rPr>
        <w:t>The table below shows the average amount of time (in hours per day) that people in different age groups spent on screen-based activities in 2024.</w:t>
      </w:r>
      <w:r w:rsidR="002B569F">
        <w:rPr>
          <w:rFonts w:eastAsia="Calibri"/>
          <w:b/>
          <w:color w:val="000000" w:themeColor="text1"/>
          <w:sz w:val="26"/>
          <w:szCs w:val="26"/>
        </w:rPr>
        <w:t xml:space="preserve"> </w:t>
      </w:r>
      <w:r w:rsidR="002B569F" w:rsidRPr="002B569F">
        <w:rPr>
          <w:rFonts w:eastAsia="Calibri"/>
          <w:b/>
          <w:bCs/>
          <w:color w:val="000000" w:themeColor="text1"/>
          <w:sz w:val="26"/>
          <w:szCs w:val="26"/>
        </w:rPr>
        <w:t>Summarise the information by selecting and reporting the main features, and make comparisons where relevant.</w:t>
      </w:r>
    </w:p>
    <w:p w14:paraId="234D11BD" w14:textId="3980EA10" w:rsidR="009A07C5" w:rsidRPr="00EB5E43" w:rsidRDefault="009A07C5" w:rsidP="00111C42">
      <w:pPr>
        <w:autoSpaceDE w:val="0"/>
        <w:autoSpaceDN w:val="0"/>
        <w:adjustRightInd w:val="0"/>
        <w:contextualSpacing/>
        <w:jc w:val="both"/>
        <w:rPr>
          <w:rFonts w:eastAsia="Calibri"/>
          <w:i/>
          <w:color w:val="000000" w:themeColor="text1"/>
          <w:sz w:val="26"/>
          <w:szCs w:val="26"/>
        </w:rPr>
      </w:pPr>
      <w:r w:rsidRPr="00EB5E43">
        <w:rPr>
          <w:rFonts w:eastAsia="Calibri"/>
          <w:b/>
          <w:color w:val="000000" w:themeColor="text1"/>
          <w:sz w:val="26"/>
          <w:szCs w:val="26"/>
          <w:lang w:val="en-GB"/>
        </w:rPr>
        <w:t>You should write at least 150 words.</w:t>
      </w:r>
      <w:r w:rsidR="00685A78" w:rsidRPr="00EB5E43">
        <w:rPr>
          <w:rFonts w:eastAsia="Calibri"/>
          <w:b/>
          <w:color w:val="000000" w:themeColor="text1"/>
          <w:sz w:val="26"/>
          <w:szCs w:val="26"/>
        </w:rPr>
        <w:t xml:space="preserve"> </w:t>
      </w:r>
    </w:p>
    <w:p w14:paraId="7358D698" w14:textId="77777777" w:rsidR="002B569F" w:rsidRPr="002B569F" w:rsidRDefault="002B569F" w:rsidP="00111C42">
      <w:pPr>
        <w:contextualSpacing/>
        <w:jc w:val="center"/>
        <w:rPr>
          <w:rFonts w:eastAsia="Calibri"/>
          <w:b/>
          <w:bCs/>
          <w:iCs/>
          <w:color w:val="000000" w:themeColor="text1"/>
          <w:sz w:val="26"/>
          <w:szCs w:val="26"/>
        </w:rPr>
      </w:pPr>
      <w:r w:rsidRPr="002B569F">
        <w:rPr>
          <w:rFonts w:eastAsia="Calibri"/>
          <w:b/>
          <w:bCs/>
          <w:iCs/>
          <w:color w:val="000000" w:themeColor="text1"/>
          <w:sz w:val="26"/>
          <w:szCs w:val="26"/>
        </w:rPr>
        <w:t>Average Daily Screen Time by Age Group (2024)</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7"/>
        <w:gridCol w:w="2360"/>
        <w:gridCol w:w="2559"/>
        <w:gridCol w:w="2300"/>
        <w:gridCol w:w="1537"/>
      </w:tblGrid>
      <w:tr w:rsidR="002B569F" w:rsidRPr="002B569F" w14:paraId="05AA109F" w14:textId="77777777">
        <w:trPr>
          <w:tblHeader/>
          <w:tblCellSpacing w:w="15" w:type="dxa"/>
        </w:trPr>
        <w:tc>
          <w:tcPr>
            <w:tcW w:w="0" w:type="auto"/>
            <w:vAlign w:val="center"/>
            <w:hideMark/>
          </w:tcPr>
          <w:p w14:paraId="322D7131" w14:textId="77777777" w:rsidR="002B569F" w:rsidRPr="002B569F" w:rsidRDefault="002B569F" w:rsidP="00111C42">
            <w:pPr>
              <w:contextualSpacing/>
              <w:jc w:val="center"/>
              <w:rPr>
                <w:rFonts w:eastAsia="Calibri"/>
                <w:b/>
                <w:bCs/>
                <w:iCs/>
                <w:color w:val="000000" w:themeColor="text1"/>
                <w:sz w:val="26"/>
                <w:szCs w:val="26"/>
              </w:rPr>
            </w:pPr>
            <w:r w:rsidRPr="002B569F">
              <w:rPr>
                <w:rFonts w:eastAsia="Calibri"/>
                <w:b/>
                <w:bCs/>
                <w:iCs/>
                <w:color w:val="000000" w:themeColor="text1"/>
                <w:sz w:val="26"/>
                <w:szCs w:val="26"/>
              </w:rPr>
              <w:t>Age Group</w:t>
            </w:r>
          </w:p>
        </w:tc>
        <w:tc>
          <w:tcPr>
            <w:tcW w:w="0" w:type="auto"/>
            <w:vAlign w:val="center"/>
            <w:hideMark/>
          </w:tcPr>
          <w:p w14:paraId="145C34E7" w14:textId="77777777" w:rsidR="002B569F" w:rsidRPr="002B569F" w:rsidRDefault="002B569F" w:rsidP="00111C42">
            <w:pPr>
              <w:contextualSpacing/>
              <w:jc w:val="center"/>
              <w:rPr>
                <w:rFonts w:eastAsia="Calibri"/>
                <w:b/>
                <w:bCs/>
                <w:iCs/>
                <w:color w:val="000000" w:themeColor="text1"/>
                <w:sz w:val="26"/>
                <w:szCs w:val="26"/>
              </w:rPr>
            </w:pPr>
            <w:r w:rsidRPr="002B569F">
              <w:rPr>
                <w:rFonts w:eastAsia="Calibri"/>
                <w:b/>
                <w:bCs/>
                <w:iCs/>
                <w:color w:val="000000" w:themeColor="text1"/>
                <w:sz w:val="26"/>
                <w:szCs w:val="26"/>
              </w:rPr>
              <w:t>Social Media (hours)</w:t>
            </w:r>
          </w:p>
        </w:tc>
        <w:tc>
          <w:tcPr>
            <w:tcW w:w="0" w:type="auto"/>
            <w:vAlign w:val="center"/>
            <w:hideMark/>
          </w:tcPr>
          <w:p w14:paraId="30663C10" w14:textId="77777777" w:rsidR="002B569F" w:rsidRPr="002B569F" w:rsidRDefault="002B569F" w:rsidP="00111C42">
            <w:pPr>
              <w:contextualSpacing/>
              <w:jc w:val="center"/>
              <w:rPr>
                <w:rFonts w:eastAsia="Calibri"/>
                <w:b/>
                <w:bCs/>
                <w:iCs/>
                <w:color w:val="000000" w:themeColor="text1"/>
                <w:sz w:val="26"/>
                <w:szCs w:val="26"/>
              </w:rPr>
            </w:pPr>
            <w:r w:rsidRPr="002B569F">
              <w:rPr>
                <w:rFonts w:eastAsia="Calibri"/>
                <w:b/>
                <w:bCs/>
                <w:iCs/>
                <w:color w:val="000000" w:themeColor="text1"/>
                <w:sz w:val="26"/>
                <w:szCs w:val="26"/>
              </w:rPr>
              <w:t>Entertainment (hours)</w:t>
            </w:r>
          </w:p>
        </w:tc>
        <w:tc>
          <w:tcPr>
            <w:tcW w:w="0" w:type="auto"/>
            <w:vAlign w:val="center"/>
            <w:hideMark/>
          </w:tcPr>
          <w:p w14:paraId="5D1B09DA" w14:textId="77777777" w:rsidR="002B569F" w:rsidRPr="002B569F" w:rsidRDefault="002B569F" w:rsidP="00111C42">
            <w:pPr>
              <w:contextualSpacing/>
              <w:jc w:val="center"/>
              <w:rPr>
                <w:rFonts w:eastAsia="Calibri"/>
                <w:b/>
                <w:bCs/>
                <w:iCs/>
                <w:color w:val="000000" w:themeColor="text1"/>
                <w:sz w:val="26"/>
                <w:szCs w:val="26"/>
              </w:rPr>
            </w:pPr>
            <w:r w:rsidRPr="002B569F">
              <w:rPr>
                <w:rFonts w:eastAsia="Calibri"/>
                <w:b/>
                <w:bCs/>
                <w:iCs/>
                <w:color w:val="000000" w:themeColor="text1"/>
                <w:sz w:val="26"/>
                <w:szCs w:val="26"/>
              </w:rPr>
              <w:t>Work/Study (hours)</w:t>
            </w:r>
          </w:p>
        </w:tc>
        <w:tc>
          <w:tcPr>
            <w:tcW w:w="0" w:type="auto"/>
            <w:vAlign w:val="center"/>
            <w:hideMark/>
          </w:tcPr>
          <w:p w14:paraId="7155DA71" w14:textId="77777777" w:rsidR="002B569F" w:rsidRPr="002B569F" w:rsidRDefault="002B569F" w:rsidP="00111C42">
            <w:pPr>
              <w:contextualSpacing/>
              <w:jc w:val="center"/>
              <w:rPr>
                <w:rFonts w:eastAsia="Calibri"/>
                <w:b/>
                <w:bCs/>
                <w:iCs/>
                <w:color w:val="000000" w:themeColor="text1"/>
                <w:sz w:val="26"/>
                <w:szCs w:val="26"/>
              </w:rPr>
            </w:pPr>
            <w:r w:rsidRPr="002B569F">
              <w:rPr>
                <w:rFonts w:eastAsia="Calibri"/>
                <w:b/>
                <w:bCs/>
                <w:iCs/>
                <w:color w:val="000000" w:themeColor="text1"/>
                <w:sz w:val="26"/>
                <w:szCs w:val="26"/>
              </w:rPr>
              <w:t>Total (hours)</w:t>
            </w:r>
          </w:p>
        </w:tc>
      </w:tr>
      <w:tr w:rsidR="002B569F" w:rsidRPr="002B569F" w14:paraId="13A1B837" w14:textId="77777777">
        <w:trPr>
          <w:tblCellSpacing w:w="15" w:type="dxa"/>
        </w:trPr>
        <w:tc>
          <w:tcPr>
            <w:tcW w:w="0" w:type="auto"/>
            <w:vAlign w:val="center"/>
            <w:hideMark/>
          </w:tcPr>
          <w:p w14:paraId="684C6911" w14:textId="77777777" w:rsidR="002B569F" w:rsidRPr="002B569F" w:rsidRDefault="002B569F" w:rsidP="00111C42">
            <w:pPr>
              <w:contextualSpacing/>
              <w:jc w:val="center"/>
              <w:rPr>
                <w:rFonts w:eastAsia="Calibri"/>
                <w:iCs/>
                <w:color w:val="000000" w:themeColor="text1"/>
                <w:sz w:val="26"/>
                <w:szCs w:val="26"/>
              </w:rPr>
            </w:pPr>
            <w:r w:rsidRPr="002B569F">
              <w:rPr>
                <w:rFonts w:eastAsia="Calibri"/>
                <w:iCs/>
                <w:color w:val="000000" w:themeColor="text1"/>
                <w:sz w:val="26"/>
                <w:szCs w:val="26"/>
              </w:rPr>
              <w:t>13–18</w:t>
            </w:r>
          </w:p>
        </w:tc>
        <w:tc>
          <w:tcPr>
            <w:tcW w:w="0" w:type="auto"/>
            <w:vAlign w:val="center"/>
            <w:hideMark/>
          </w:tcPr>
          <w:p w14:paraId="5667B20D" w14:textId="77777777" w:rsidR="002B569F" w:rsidRPr="002B569F" w:rsidRDefault="002B569F" w:rsidP="00111C42">
            <w:pPr>
              <w:contextualSpacing/>
              <w:jc w:val="center"/>
              <w:rPr>
                <w:rFonts w:eastAsia="Calibri"/>
                <w:iCs/>
                <w:color w:val="000000" w:themeColor="text1"/>
                <w:sz w:val="26"/>
                <w:szCs w:val="26"/>
              </w:rPr>
            </w:pPr>
            <w:r w:rsidRPr="002B569F">
              <w:rPr>
                <w:rFonts w:eastAsia="Calibri"/>
                <w:iCs/>
                <w:color w:val="000000" w:themeColor="text1"/>
                <w:sz w:val="26"/>
                <w:szCs w:val="26"/>
              </w:rPr>
              <w:t>3.5</w:t>
            </w:r>
          </w:p>
        </w:tc>
        <w:tc>
          <w:tcPr>
            <w:tcW w:w="0" w:type="auto"/>
            <w:vAlign w:val="center"/>
            <w:hideMark/>
          </w:tcPr>
          <w:p w14:paraId="632686BF" w14:textId="77777777" w:rsidR="002B569F" w:rsidRPr="002B569F" w:rsidRDefault="002B569F" w:rsidP="00111C42">
            <w:pPr>
              <w:contextualSpacing/>
              <w:jc w:val="center"/>
              <w:rPr>
                <w:rFonts w:eastAsia="Calibri"/>
                <w:iCs/>
                <w:color w:val="000000" w:themeColor="text1"/>
                <w:sz w:val="26"/>
                <w:szCs w:val="26"/>
              </w:rPr>
            </w:pPr>
            <w:r w:rsidRPr="002B569F">
              <w:rPr>
                <w:rFonts w:eastAsia="Calibri"/>
                <w:iCs/>
                <w:color w:val="000000" w:themeColor="text1"/>
                <w:sz w:val="26"/>
                <w:szCs w:val="26"/>
              </w:rPr>
              <w:t>2.0</w:t>
            </w:r>
          </w:p>
        </w:tc>
        <w:tc>
          <w:tcPr>
            <w:tcW w:w="0" w:type="auto"/>
            <w:vAlign w:val="center"/>
            <w:hideMark/>
          </w:tcPr>
          <w:p w14:paraId="580C280C" w14:textId="77777777" w:rsidR="002B569F" w:rsidRPr="002B569F" w:rsidRDefault="002B569F" w:rsidP="00111C42">
            <w:pPr>
              <w:contextualSpacing/>
              <w:jc w:val="center"/>
              <w:rPr>
                <w:rFonts w:eastAsia="Calibri"/>
                <w:iCs/>
                <w:color w:val="000000" w:themeColor="text1"/>
                <w:sz w:val="26"/>
                <w:szCs w:val="26"/>
              </w:rPr>
            </w:pPr>
            <w:r w:rsidRPr="002B569F">
              <w:rPr>
                <w:rFonts w:eastAsia="Calibri"/>
                <w:iCs/>
                <w:color w:val="000000" w:themeColor="text1"/>
                <w:sz w:val="26"/>
                <w:szCs w:val="26"/>
              </w:rPr>
              <w:t>2.5</w:t>
            </w:r>
          </w:p>
        </w:tc>
        <w:tc>
          <w:tcPr>
            <w:tcW w:w="0" w:type="auto"/>
            <w:vAlign w:val="center"/>
            <w:hideMark/>
          </w:tcPr>
          <w:p w14:paraId="65694C51" w14:textId="77777777" w:rsidR="002B569F" w:rsidRPr="002B569F" w:rsidRDefault="002B569F" w:rsidP="00111C42">
            <w:pPr>
              <w:contextualSpacing/>
              <w:jc w:val="center"/>
              <w:rPr>
                <w:rFonts w:eastAsia="Calibri"/>
                <w:iCs/>
                <w:color w:val="000000" w:themeColor="text1"/>
                <w:sz w:val="26"/>
                <w:szCs w:val="26"/>
              </w:rPr>
            </w:pPr>
            <w:r w:rsidRPr="002B569F">
              <w:rPr>
                <w:rFonts w:eastAsia="Calibri"/>
                <w:iCs/>
                <w:color w:val="000000" w:themeColor="text1"/>
                <w:sz w:val="26"/>
                <w:szCs w:val="26"/>
              </w:rPr>
              <w:t>8.0</w:t>
            </w:r>
          </w:p>
        </w:tc>
      </w:tr>
      <w:tr w:rsidR="002B569F" w:rsidRPr="002B569F" w14:paraId="43F03FAD" w14:textId="77777777">
        <w:trPr>
          <w:tblCellSpacing w:w="15" w:type="dxa"/>
        </w:trPr>
        <w:tc>
          <w:tcPr>
            <w:tcW w:w="0" w:type="auto"/>
            <w:vAlign w:val="center"/>
            <w:hideMark/>
          </w:tcPr>
          <w:p w14:paraId="3E24C1F7" w14:textId="77777777" w:rsidR="002B569F" w:rsidRPr="002B569F" w:rsidRDefault="002B569F" w:rsidP="00111C42">
            <w:pPr>
              <w:contextualSpacing/>
              <w:jc w:val="center"/>
              <w:rPr>
                <w:rFonts w:eastAsia="Calibri"/>
                <w:iCs/>
                <w:color w:val="000000" w:themeColor="text1"/>
                <w:sz w:val="26"/>
                <w:szCs w:val="26"/>
              </w:rPr>
            </w:pPr>
            <w:r w:rsidRPr="002B569F">
              <w:rPr>
                <w:rFonts w:eastAsia="Calibri"/>
                <w:iCs/>
                <w:color w:val="000000" w:themeColor="text1"/>
                <w:sz w:val="26"/>
                <w:szCs w:val="26"/>
              </w:rPr>
              <w:t>19–25</w:t>
            </w:r>
          </w:p>
        </w:tc>
        <w:tc>
          <w:tcPr>
            <w:tcW w:w="0" w:type="auto"/>
            <w:vAlign w:val="center"/>
            <w:hideMark/>
          </w:tcPr>
          <w:p w14:paraId="2331EC1C" w14:textId="77777777" w:rsidR="002B569F" w:rsidRPr="002B569F" w:rsidRDefault="002B569F" w:rsidP="00111C42">
            <w:pPr>
              <w:contextualSpacing/>
              <w:jc w:val="center"/>
              <w:rPr>
                <w:rFonts w:eastAsia="Calibri"/>
                <w:iCs/>
                <w:color w:val="000000" w:themeColor="text1"/>
                <w:sz w:val="26"/>
                <w:szCs w:val="26"/>
              </w:rPr>
            </w:pPr>
            <w:r w:rsidRPr="002B569F">
              <w:rPr>
                <w:rFonts w:eastAsia="Calibri"/>
                <w:iCs/>
                <w:color w:val="000000" w:themeColor="text1"/>
                <w:sz w:val="26"/>
                <w:szCs w:val="26"/>
              </w:rPr>
              <w:t>3.0</w:t>
            </w:r>
          </w:p>
        </w:tc>
        <w:tc>
          <w:tcPr>
            <w:tcW w:w="0" w:type="auto"/>
            <w:vAlign w:val="center"/>
            <w:hideMark/>
          </w:tcPr>
          <w:p w14:paraId="4D3BBDAC" w14:textId="77777777" w:rsidR="002B569F" w:rsidRPr="002B569F" w:rsidRDefault="002B569F" w:rsidP="00111C42">
            <w:pPr>
              <w:contextualSpacing/>
              <w:jc w:val="center"/>
              <w:rPr>
                <w:rFonts w:eastAsia="Calibri"/>
                <w:iCs/>
                <w:color w:val="000000" w:themeColor="text1"/>
                <w:sz w:val="26"/>
                <w:szCs w:val="26"/>
              </w:rPr>
            </w:pPr>
            <w:r w:rsidRPr="002B569F">
              <w:rPr>
                <w:rFonts w:eastAsia="Calibri"/>
                <w:iCs/>
                <w:color w:val="000000" w:themeColor="text1"/>
                <w:sz w:val="26"/>
                <w:szCs w:val="26"/>
              </w:rPr>
              <w:t>2.5</w:t>
            </w:r>
          </w:p>
        </w:tc>
        <w:tc>
          <w:tcPr>
            <w:tcW w:w="0" w:type="auto"/>
            <w:vAlign w:val="center"/>
            <w:hideMark/>
          </w:tcPr>
          <w:p w14:paraId="07E83E9D" w14:textId="77777777" w:rsidR="002B569F" w:rsidRPr="002B569F" w:rsidRDefault="002B569F" w:rsidP="00111C42">
            <w:pPr>
              <w:contextualSpacing/>
              <w:jc w:val="center"/>
              <w:rPr>
                <w:rFonts w:eastAsia="Calibri"/>
                <w:iCs/>
                <w:color w:val="000000" w:themeColor="text1"/>
                <w:sz w:val="26"/>
                <w:szCs w:val="26"/>
              </w:rPr>
            </w:pPr>
            <w:r w:rsidRPr="002B569F">
              <w:rPr>
                <w:rFonts w:eastAsia="Calibri"/>
                <w:iCs/>
                <w:color w:val="000000" w:themeColor="text1"/>
                <w:sz w:val="26"/>
                <w:szCs w:val="26"/>
              </w:rPr>
              <w:t>4.0</w:t>
            </w:r>
          </w:p>
        </w:tc>
        <w:tc>
          <w:tcPr>
            <w:tcW w:w="0" w:type="auto"/>
            <w:vAlign w:val="center"/>
            <w:hideMark/>
          </w:tcPr>
          <w:p w14:paraId="73B6B951" w14:textId="77777777" w:rsidR="002B569F" w:rsidRPr="002B569F" w:rsidRDefault="002B569F" w:rsidP="00111C42">
            <w:pPr>
              <w:contextualSpacing/>
              <w:jc w:val="center"/>
              <w:rPr>
                <w:rFonts w:eastAsia="Calibri"/>
                <w:iCs/>
                <w:color w:val="000000" w:themeColor="text1"/>
                <w:sz w:val="26"/>
                <w:szCs w:val="26"/>
              </w:rPr>
            </w:pPr>
            <w:r w:rsidRPr="002B569F">
              <w:rPr>
                <w:rFonts w:eastAsia="Calibri"/>
                <w:iCs/>
                <w:color w:val="000000" w:themeColor="text1"/>
                <w:sz w:val="26"/>
                <w:szCs w:val="26"/>
              </w:rPr>
              <w:t>9.5</w:t>
            </w:r>
          </w:p>
        </w:tc>
      </w:tr>
      <w:tr w:rsidR="002B569F" w:rsidRPr="002B569F" w14:paraId="59A11CA4" w14:textId="77777777">
        <w:trPr>
          <w:tblCellSpacing w:w="15" w:type="dxa"/>
        </w:trPr>
        <w:tc>
          <w:tcPr>
            <w:tcW w:w="0" w:type="auto"/>
            <w:vAlign w:val="center"/>
            <w:hideMark/>
          </w:tcPr>
          <w:p w14:paraId="72C7B55F" w14:textId="77777777" w:rsidR="002B569F" w:rsidRPr="002B569F" w:rsidRDefault="002B569F" w:rsidP="00111C42">
            <w:pPr>
              <w:contextualSpacing/>
              <w:jc w:val="center"/>
              <w:rPr>
                <w:rFonts w:eastAsia="Calibri"/>
                <w:iCs/>
                <w:color w:val="000000" w:themeColor="text1"/>
                <w:sz w:val="26"/>
                <w:szCs w:val="26"/>
              </w:rPr>
            </w:pPr>
            <w:r w:rsidRPr="002B569F">
              <w:rPr>
                <w:rFonts w:eastAsia="Calibri"/>
                <w:iCs/>
                <w:color w:val="000000" w:themeColor="text1"/>
                <w:sz w:val="26"/>
                <w:szCs w:val="26"/>
              </w:rPr>
              <w:t>26–40</w:t>
            </w:r>
          </w:p>
        </w:tc>
        <w:tc>
          <w:tcPr>
            <w:tcW w:w="0" w:type="auto"/>
            <w:vAlign w:val="center"/>
            <w:hideMark/>
          </w:tcPr>
          <w:p w14:paraId="7286026F" w14:textId="77777777" w:rsidR="002B569F" w:rsidRPr="002B569F" w:rsidRDefault="002B569F" w:rsidP="00111C42">
            <w:pPr>
              <w:contextualSpacing/>
              <w:jc w:val="center"/>
              <w:rPr>
                <w:rFonts w:eastAsia="Calibri"/>
                <w:iCs/>
                <w:color w:val="000000" w:themeColor="text1"/>
                <w:sz w:val="26"/>
                <w:szCs w:val="26"/>
              </w:rPr>
            </w:pPr>
            <w:r w:rsidRPr="002B569F">
              <w:rPr>
                <w:rFonts w:eastAsia="Calibri"/>
                <w:iCs/>
                <w:color w:val="000000" w:themeColor="text1"/>
                <w:sz w:val="26"/>
                <w:szCs w:val="26"/>
              </w:rPr>
              <w:t>2.0</w:t>
            </w:r>
          </w:p>
        </w:tc>
        <w:tc>
          <w:tcPr>
            <w:tcW w:w="0" w:type="auto"/>
            <w:vAlign w:val="center"/>
            <w:hideMark/>
          </w:tcPr>
          <w:p w14:paraId="1A183F28" w14:textId="77777777" w:rsidR="002B569F" w:rsidRPr="002B569F" w:rsidRDefault="002B569F" w:rsidP="00111C42">
            <w:pPr>
              <w:contextualSpacing/>
              <w:jc w:val="center"/>
              <w:rPr>
                <w:rFonts w:eastAsia="Calibri"/>
                <w:iCs/>
                <w:color w:val="000000" w:themeColor="text1"/>
                <w:sz w:val="26"/>
                <w:szCs w:val="26"/>
              </w:rPr>
            </w:pPr>
            <w:r w:rsidRPr="002B569F">
              <w:rPr>
                <w:rFonts w:eastAsia="Calibri"/>
                <w:iCs/>
                <w:color w:val="000000" w:themeColor="text1"/>
                <w:sz w:val="26"/>
                <w:szCs w:val="26"/>
              </w:rPr>
              <w:t>2.0</w:t>
            </w:r>
          </w:p>
        </w:tc>
        <w:tc>
          <w:tcPr>
            <w:tcW w:w="0" w:type="auto"/>
            <w:vAlign w:val="center"/>
            <w:hideMark/>
          </w:tcPr>
          <w:p w14:paraId="2F3BAB7D" w14:textId="77777777" w:rsidR="002B569F" w:rsidRPr="002B569F" w:rsidRDefault="002B569F" w:rsidP="00111C42">
            <w:pPr>
              <w:contextualSpacing/>
              <w:jc w:val="center"/>
              <w:rPr>
                <w:rFonts w:eastAsia="Calibri"/>
                <w:iCs/>
                <w:color w:val="000000" w:themeColor="text1"/>
                <w:sz w:val="26"/>
                <w:szCs w:val="26"/>
              </w:rPr>
            </w:pPr>
            <w:r w:rsidRPr="002B569F">
              <w:rPr>
                <w:rFonts w:eastAsia="Calibri"/>
                <w:iCs/>
                <w:color w:val="000000" w:themeColor="text1"/>
                <w:sz w:val="26"/>
                <w:szCs w:val="26"/>
              </w:rPr>
              <w:t>6.0</w:t>
            </w:r>
          </w:p>
        </w:tc>
        <w:tc>
          <w:tcPr>
            <w:tcW w:w="0" w:type="auto"/>
            <w:vAlign w:val="center"/>
            <w:hideMark/>
          </w:tcPr>
          <w:p w14:paraId="1F2E989A" w14:textId="77777777" w:rsidR="002B569F" w:rsidRPr="002B569F" w:rsidRDefault="002B569F" w:rsidP="00111C42">
            <w:pPr>
              <w:contextualSpacing/>
              <w:jc w:val="center"/>
              <w:rPr>
                <w:rFonts w:eastAsia="Calibri"/>
                <w:iCs/>
                <w:color w:val="000000" w:themeColor="text1"/>
                <w:sz w:val="26"/>
                <w:szCs w:val="26"/>
              </w:rPr>
            </w:pPr>
            <w:r w:rsidRPr="002B569F">
              <w:rPr>
                <w:rFonts w:eastAsia="Calibri"/>
                <w:iCs/>
                <w:color w:val="000000" w:themeColor="text1"/>
                <w:sz w:val="26"/>
                <w:szCs w:val="26"/>
              </w:rPr>
              <w:t>10.0</w:t>
            </w:r>
          </w:p>
        </w:tc>
      </w:tr>
      <w:tr w:rsidR="002B569F" w:rsidRPr="002B569F" w14:paraId="00CF55FB" w14:textId="77777777">
        <w:trPr>
          <w:tblCellSpacing w:w="15" w:type="dxa"/>
        </w:trPr>
        <w:tc>
          <w:tcPr>
            <w:tcW w:w="0" w:type="auto"/>
            <w:vAlign w:val="center"/>
            <w:hideMark/>
          </w:tcPr>
          <w:p w14:paraId="14D4B179" w14:textId="77777777" w:rsidR="002B569F" w:rsidRPr="002B569F" w:rsidRDefault="002B569F" w:rsidP="00111C42">
            <w:pPr>
              <w:contextualSpacing/>
              <w:jc w:val="center"/>
              <w:rPr>
                <w:rFonts w:eastAsia="Calibri"/>
                <w:iCs/>
                <w:color w:val="000000" w:themeColor="text1"/>
                <w:sz w:val="26"/>
                <w:szCs w:val="26"/>
              </w:rPr>
            </w:pPr>
            <w:r w:rsidRPr="002B569F">
              <w:rPr>
                <w:rFonts w:eastAsia="Calibri"/>
                <w:iCs/>
                <w:color w:val="000000" w:themeColor="text1"/>
                <w:sz w:val="26"/>
                <w:szCs w:val="26"/>
              </w:rPr>
              <w:t>41–60</w:t>
            </w:r>
          </w:p>
        </w:tc>
        <w:tc>
          <w:tcPr>
            <w:tcW w:w="0" w:type="auto"/>
            <w:vAlign w:val="center"/>
            <w:hideMark/>
          </w:tcPr>
          <w:p w14:paraId="3EA92608" w14:textId="77777777" w:rsidR="002B569F" w:rsidRPr="002B569F" w:rsidRDefault="002B569F" w:rsidP="00111C42">
            <w:pPr>
              <w:contextualSpacing/>
              <w:jc w:val="center"/>
              <w:rPr>
                <w:rFonts w:eastAsia="Calibri"/>
                <w:iCs/>
                <w:color w:val="000000" w:themeColor="text1"/>
                <w:sz w:val="26"/>
                <w:szCs w:val="26"/>
              </w:rPr>
            </w:pPr>
            <w:r w:rsidRPr="002B569F">
              <w:rPr>
                <w:rFonts w:eastAsia="Calibri"/>
                <w:iCs/>
                <w:color w:val="000000" w:themeColor="text1"/>
                <w:sz w:val="26"/>
                <w:szCs w:val="26"/>
              </w:rPr>
              <w:t>1.5</w:t>
            </w:r>
          </w:p>
        </w:tc>
        <w:tc>
          <w:tcPr>
            <w:tcW w:w="0" w:type="auto"/>
            <w:vAlign w:val="center"/>
            <w:hideMark/>
          </w:tcPr>
          <w:p w14:paraId="7A24C7C9" w14:textId="77777777" w:rsidR="002B569F" w:rsidRPr="002B569F" w:rsidRDefault="002B569F" w:rsidP="00111C42">
            <w:pPr>
              <w:contextualSpacing/>
              <w:jc w:val="center"/>
              <w:rPr>
                <w:rFonts w:eastAsia="Calibri"/>
                <w:iCs/>
                <w:color w:val="000000" w:themeColor="text1"/>
                <w:sz w:val="26"/>
                <w:szCs w:val="26"/>
              </w:rPr>
            </w:pPr>
            <w:r w:rsidRPr="002B569F">
              <w:rPr>
                <w:rFonts w:eastAsia="Calibri"/>
                <w:iCs/>
                <w:color w:val="000000" w:themeColor="text1"/>
                <w:sz w:val="26"/>
                <w:szCs w:val="26"/>
              </w:rPr>
              <w:t>2.5</w:t>
            </w:r>
          </w:p>
        </w:tc>
        <w:tc>
          <w:tcPr>
            <w:tcW w:w="0" w:type="auto"/>
            <w:vAlign w:val="center"/>
            <w:hideMark/>
          </w:tcPr>
          <w:p w14:paraId="701163C7" w14:textId="77777777" w:rsidR="002B569F" w:rsidRPr="002B569F" w:rsidRDefault="002B569F" w:rsidP="00111C42">
            <w:pPr>
              <w:contextualSpacing/>
              <w:jc w:val="center"/>
              <w:rPr>
                <w:rFonts w:eastAsia="Calibri"/>
                <w:iCs/>
                <w:color w:val="000000" w:themeColor="text1"/>
                <w:sz w:val="26"/>
                <w:szCs w:val="26"/>
              </w:rPr>
            </w:pPr>
            <w:r w:rsidRPr="002B569F">
              <w:rPr>
                <w:rFonts w:eastAsia="Calibri"/>
                <w:iCs/>
                <w:color w:val="000000" w:themeColor="text1"/>
                <w:sz w:val="26"/>
                <w:szCs w:val="26"/>
              </w:rPr>
              <w:t>5.0</w:t>
            </w:r>
          </w:p>
        </w:tc>
        <w:tc>
          <w:tcPr>
            <w:tcW w:w="0" w:type="auto"/>
            <w:vAlign w:val="center"/>
            <w:hideMark/>
          </w:tcPr>
          <w:p w14:paraId="662DA993" w14:textId="77777777" w:rsidR="002B569F" w:rsidRPr="002B569F" w:rsidRDefault="002B569F" w:rsidP="00111C42">
            <w:pPr>
              <w:contextualSpacing/>
              <w:jc w:val="center"/>
              <w:rPr>
                <w:rFonts w:eastAsia="Calibri"/>
                <w:iCs/>
                <w:color w:val="000000" w:themeColor="text1"/>
                <w:sz w:val="26"/>
                <w:szCs w:val="26"/>
              </w:rPr>
            </w:pPr>
            <w:r w:rsidRPr="002B569F">
              <w:rPr>
                <w:rFonts w:eastAsia="Calibri"/>
                <w:iCs/>
                <w:color w:val="000000" w:themeColor="text1"/>
                <w:sz w:val="26"/>
                <w:szCs w:val="26"/>
              </w:rPr>
              <w:t>9.0</w:t>
            </w:r>
          </w:p>
        </w:tc>
      </w:tr>
      <w:tr w:rsidR="002B569F" w:rsidRPr="002B569F" w14:paraId="40A26BCC" w14:textId="77777777">
        <w:trPr>
          <w:tblCellSpacing w:w="15" w:type="dxa"/>
        </w:trPr>
        <w:tc>
          <w:tcPr>
            <w:tcW w:w="0" w:type="auto"/>
            <w:vAlign w:val="center"/>
            <w:hideMark/>
          </w:tcPr>
          <w:p w14:paraId="2D222F0A" w14:textId="77777777" w:rsidR="002B569F" w:rsidRPr="002B569F" w:rsidRDefault="002B569F" w:rsidP="00111C42">
            <w:pPr>
              <w:contextualSpacing/>
              <w:jc w:val="center"/>
              <w:rPr>
                <w:rFonts w:eastAsia="Calibri"/>
                <w:iCs/>
                <w:color w:val="000000" w:themeColor="text1"/>
                <w:sz w:val="26"/>
                <w:szCs w:val="26"/>
              </w:rPr>
            </w:pPr>
            <w:r w:rsidRPr="002B569F">
              <w:rPr>
                <w:rFonts w:eastAsia="Calibri"/>
                <w:iCs/>
                <w:color w:val="000000" w:themeColor="text1"/>
                <w:sz w:val="26"/>
                <w:szCs w:val="26"/>
              </w:rPr>
              <w:t>60+</w:t>
            </w:r>
          </w:p>
        </w:tc>
        <w:tc>
          <w:tcPr>
            <w:tcW w:w="0" w:type="auto"/>
            <w:vAlign w:val="center"/>
            <w:hideMark/>
          </w:tcPr>
          <w:p w14:paraId="13735699" w14:textId="77777777" w:rsidR="002B569F" w:rsidRPr="002B569F" w:rsidRDefault="002B569F" w:rsidP="00111C42">
            <w:pPr>
              <w:contextualSpacing/>
              <w:jc w:val="center"/>
              <w:rPr>
                <w:rFonts w:eastAsia="Calibri"/>
                <w:iCs/>
                <w:color w:val="000000" w:themeColor="text1"/>
                <w:sz w:val="26"/>
                <w:szCs w:val="26"/>
              </w:rPr>
            </w:pPr>
            <w:r w:rsidRPr="002B569F">
              <w:rPr>
                <w:rFonts w:eastAsia="Calibri"/>
                <w:iCs/>
                <w:color w:val="000000" w:themeColor="text1"/>
                <w:sz w:val="26"/>
                <w:szCs w:val="26"/>
              </w:rPr>
              <w:t>1.0</w:t>
            </w:r>
          </w:p>
        </w:tc>
        <w:tc>
          <w:tcPr>
            <w:tcW w:w="0" w:type="auto"/>
            <w:vAlign w:val="center"/>
            <w:hideMark/>
          </w:tcPr>
          <w:p w14:paraId="4ACDE0E5" w14:textId="77777777" w:rsidR="002B569F" w:rsidRPr="002B569F" w:rsidRDefault="002B569F" w:rsidP="00111C42">
            <w:pPr>
              <w:contextualSpacing/>
              <w:jc w:val="center"/>
              <w:rPr>
                <w:rFonts w:eastAsia="Calibri"/>
                <w:iCs/>
                <w:color w:val="000000" w:themeColor="text1"/>
                <w:sz w:val="26"/>
                <w:szCs w:val="26"/>
              </w:rPr>
            </w:pPr>
            <w:r w:rsidRPr="002B569F">
              <w:rPr>
                <w:rFonts w:eastAsia="Calibri"/>
                <w:iCs/>
                <w:color w:val="000000" w:themeColor="text1"/>
                <w:sz w:val="26"/>
                <w:szCs w:val="26"/>
              </w:rPr>
              <w:t>3.0</w:t>
            </w:r>
          </w:p>
        </w:tc>
        <w:tc>
          <w:tcPr>
            <w:tcW w:w="0" w:type="auto"/>
            <w:vAlign w:val="center"/>
            <w:hideMark/>
          </w:tcPr>
          <w:p w14:paraId="573980F4" w14:textId="77777777" w:rsidR="002B569F" w:rsidRPr="002B569F" w:rsidRDefault="002B569F" w:rsidP="00111C42">
            <w:pPr>
              <w:contextualSpacing/>
              <w:jc w:val="center"/>
              <w:rPr>
                <w:rFonts w:eastAsia="Calibri"/>
                <w:iCs/>
                <w:color w:val="000000" w:themeColor="text1"/>
                <w:sz w:val="26"/>
                <w:szCs w:val="26"/>
              </w:rPr>
            </w:pPr>
            <w:r w:rsidRPr="002B569F">
              <w:rPr>
                <w:rFonts w:eastAsia="Calibri"/>
                <w:iCs/>
                <w:color w:val="000000" w:themeColor="text1"/>
                <w:sz w:val="26"/>
                <w:szCs w:val="26"/>
              </w:rPr>
              <w:t>1.5</w:t>
            </w:r>
          </w:p>
        </w:tc>
        <w:tc>
          <w:tcPr>
            <w:tcW w:w="0" w:type="auto"/>
            <w:vAlign w:val="center"/>
            <w:hideMark/>
          </w:tcPr>
          <w:p w14:paraId="5414E502" w14:textId="77777777" w:rsidR="002B569F" w:rsidRPr="002B569F" w:rsidRDefault="002B569F" w:rsidP="00111C42">
            <w:pPr>
              <w:contextualSpacing/>
              <w:jc w:val="center"/>
              <w:rPr>
                <w:rFonts w:eastAsia="Calibri"/>
                <w:iCs/>
                <w:color w:val="000000" w:themeColor="text1"/>
                <w:sz w:val="26"/>
                <w:szCs w:val="26"/>
              </w:rPr>
            </w:pPr>
            <w:r w:rsidRPr="002B569F">
              <w:rPr>
                <w:rFonts w:eastAsia="Calibri"/>
                <w:iCs/>
                <w:color w:val="000000" w:themeColor="text1"/>
                <w:sz w:val="26"/>
                <w:szCs w:val="26"/>
              </w:rPr>
              <w:t>5.5</w:t>
            </w:r>
          </w:p>
        </w:tc>
      </w:tr>
    </w:tbl>
    <w:p w14:paraId="5EAE4FC2" w14:textId="3E8186CB" w:rsidR="009A07C5" w:rsidRPr="00EB5E43" w:rsidRDefault="009A07C5" w:rsidP="00111C42">
      <w:pPr>
        <w:contextualSpacing/>
        <w:jc w:val="center"/>
        <w:rPr>
          <w:rFonts w:eastAsia="Calibri"/>
          <w:i/>
          <w:color w:val="000000" w:themeColor="text1"/>
          <w:sz w:val="26"/>
          <w:szCs w:val="26"/>
        </w:rPr>
      </w:pPr>
    </w:p>
    <w:p w14:paraId="00D553B9" w14:textId="219E4A5A"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w:t>
      </w:r>
    </w:p>
    <w:p w14:paraId="12F9975B"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0C304BEA"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33DD046C"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40FF6C1A"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21E300DE"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1CA51786"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04841F1D"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5BAA4E2F"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2F865930"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5018406E"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4D6CAC6E"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5D1FC416"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26B26ED0"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703E843B"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2963BED3"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729C7400"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771B0B8C"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6396FB42"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3232077E"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4456318F"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39B80B0C"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648CABDD"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03AA3BB1"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lastRenderedPageBreak/>
        <w:t>_____________________________________________________________________________</w:t>
      </w:r>
    </w:p>
    <w:p w14:paraId="34C0B930"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608D2FA4"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2369922D"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24199BE5"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057E67FA"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5D6795BF"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69E89581"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1ABC5CE4"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4744674D"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263BD1F6"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0AF7A19E" w14:textId="028B1027" w:rsidR="00FD4BC4" w:rsidRPr="00EB5E43" w:rsidRDefault="00BB655E" w:rsidP="00DD0B4A">
      <w:pPr>
        <w:contextualSpacing/>
        <w:rPr>
          <w:b/>
          <w:color w:val="000000" w:themeColor="text1"/>
          <w:spacing w:val="-4"/>
          <w:sz w:val="26"/>
          <w:szCs w:val="26"/>
        </w:rPr>
      </w:pPr>
      <w:r w:rsidRPr="00EB5E43">
        <w:rPr>
          <w:rFonts w:eastAsia="Calibri"/>
          <w:b/>
          <w:color w:val="000000" w:themeColor="text1"/>
          <w:sz w:val="26"/>
          <w:szCs w:val="26"/>
        </w:rPr>
        <w:t xml:space="preserve">Part </w:t>
      </w:r>
      <w:r w:rsidR="00634559">
        <w:rPr>
          <w:rFonts w:eastAsia="Calibri"/>
          <w:b/>
          <w:color w:val="000000" w:themeColor="text1"/>
          <w:sz w:val="26"/>
          <w:szCs w:val="26"/>
        </w:rPr>
        <w:t>2</w:t>
      </w:r>
      <w:r w:rsidRPr="00EB5E43">
        <w:rPr>
          <w:rFonts w:eastAsia="Calibri"/>
          <w:b/>
          <w:color w:val="000000" w:themeColor="text1"/>
          <w:sz w:val="26"/>
          <w:szCs w:val="26"/>
        </w:rPr>
        <w:t xml:space="preserve">: </w:t>
      </w:r>
      <w:r w:rsidR="00FD4BC4" w:rsidRPr="00EB5E43">
        <w:rPr>
          <w:b/>
          <w:color w:val="000000" w:themeColor="text1"/>
          <w:spacing w:val="-4"/>
          <w:sz w:val="26"/>
          <w:szCs w:val="26"/>
          <w:lang w:val="vi-VN"/>
        </w:rPr>
        <w:t xml:space="preserve">Write an essay of about 350 words </w:t>
      </w:r>
      <w:r w:rsidR="00FD4BC4" w:rsidRPr="00EB5E43">
        <w:rPr>
          <w:b/>
          <w:color w:val="000000" w:themeColor="text1"/>
          <w:spacing w:val="-4"/>
          <w:sz w:val="26"/>
          <w:szCs w:val="26"/>
        </w:rPr>
        <w:t xml:space="preserve">on </w:t>
      </w:r>
      <w:r w:rsidR="00FD4BC4" w:rsidRPr="00EB5E43">
        <w:rPr>
          <w:b/>
          <w:color w:val="000000" w:themeColor="text1"/>
          <w:spacing w:val="-4"/>
          <w:sz w:val="26"/>
          <w:szCs w:val="26"/>
          <w:lang w:val="vi-VN"/>
        </w:rPr>
        <w:t>the following topic.</w:t>
      </w:r>
      <w:r w:rsidR="00FD4BC4" w:rsidRPr="00EB5E43">
        <w:rPr>
          <w:b/>
          <w:color w:val="000000" w:themeColor="text1"/>
          <w:spacing w:val="-4"/>
          <w:sz w:val="26"/>
          <w:szCs w:val="26"/>
        </w:rPr>
        <w:t xml:space="preserve"> </w:t>
      </w:r>
      <w:r w:rsidR="006B6A5A" w:rsidRPr="00EB5E43">
        <w:rPr>
          <w:b/>
          <w:color w:val="000000" w:themeColor="text1"/>
          <w:spacing w:val="-4"/>
          <w:sz w:val="26"/>
          <w:szCs w:val="26"/>
          <w:lang w:val="nl-NL"/>
        </w:rPr>
        <w:t>(3</w:t>
      </w:r>
      <w:r w:rsidR="00FD4BC4" w:rsidRPr="00EB5E43">
        <w:rPr>
          <w:b/>
          <w:color w:val="000000" w:themeColor="text1"/>
          <w:spacing w:val="-4"/>
          <w:sz w:val="26"/>
          <w:szCs w:val="26"/>
          <w:lang w:val="nl-NL"/>
        </w:rPr>
        <w:t>0 pts)</w:t>
      </w:r>
    </w:p>
    <w:p w14:paraId="4E51CC92" w14:textId="386E9153" w:rsidR="00DD0B4A" w:rsidRPr="00DD0B4A" w:rsidRDefault="00DD0B4A" w:rsidP="00DD0B4A">
      <w:pPr>
        <w:autoSpaceDE w:val="0"/>
        <w:autoSpaceDN w:val="0"/>
        <w:adjustRightInd w:val="0"/>
        <w:contextualSpacing/>
        <w:jc w:val="both"/>
        <w:rPr>
          <w:rFonts w:eastAsia="Arial"/>
          <w:color w:val="000000" w:themeColor="text1"/>
          <w:sz w:val="26"/>
          <w:szCs w:val="26"/>
        </w:rPr>
      </w:pPr>
      <w:r w:rsidRPr="00DD0B4A">
        <w:rPr>
          <w:rFonts w:eastAsia="Arial"/>
          <w:color w:val="000000" w:themeColor="text1"/>
          <w:sz w:val="26"/>
          <w:szCs w:val="26"/>
        </w:rPr>
        <w:t>Some argue that digital devices should be largely excluded from classrooms in favor of traditional learning methods</w:t>
      </w:r>
      <w:r>
        <w:rPr>
          <w:rFonts w:eastAsia="Arial"/>
          <w:color w:val="000000" w:themeColor="text1"/>
          <w:sz w:val="26"/>
          <w:szCs w:val="26"/>
        </w:rPr>
        <w:t xml:space="preserve"> </w:t>
      </w:r>
      <w:r w:rsidRPr="00DD0B4A">
        <w:rPr>
          <w:rFonts w:eastAsia="Arial"/>
          <w:color w:val="000000" w:themeColor="text1"/>
          <w:sz w:val="26"/>
          <w:szCs w:val="26"/>
        </w:rPr>
        <w:t>such as paper books and handwriting, as they undermine students’ focus and academic performance. Others contend that technology is indispensable and that schools must actively develop students’ digital literacy to prepare them for modern society.</w:t>
      </w:r>
    </w:p>
    <w:p w14:paraId="12B058F5" w14:textId="354E5B20" w:rsidR="00821A0B" w:rsidRDefault="00DD0B4A" w:rsidP="00DD0B4A">
      <w:pPr>
        <w:autoSpaceDE w:val="0"/>
        <w:autoSpaceDN w:val="0"/>
        <w:adjustRightInd w:val="0"/>
        <w:contextualSpacing/>
        <w:jc w:val="both"/>
        <w:rPr>
          <w:rFonts w:eastAsia="Calibri"/>
          <w:b/>
          <w:i/>
          <w:color w:val="000000" w:themeColor="text1"/>
          <w:sz w:val="26"/>
          <w:szCs w:val="26"/>
        </w:rPr>
      </w:pPr>
      <w:r w:rsidRPr="00DD0B4A">
        <w:rPr>
          <w:rFonts w:eastAsia="Arial"/>
          <w:color w:val="000000" w:themeColor="text1"/>
          <w:sz w:val="26"/>
          <w:szCs w:val="26"/>
        </w:rPr>
        <w:t>Discuss both views and give your own opinion.</w:t>
      </w:r>
    </w:p>
    <w:p w14:paraId="2651EDD7" w14:textId="2CE9716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301E2780"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0FDE1D8A"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571FE7E9"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7E10B8FF"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6296094B"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30EF696C"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6BAC32A4"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481FB8AF"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03FCFC33"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1B63F637"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64E94C9B"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652CD217"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038498E5"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10EA492F"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07064833"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170C81E1"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55DF54CD"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73C521EC"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6CB358B0"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lastRenderedPageBreak/>
        <w:t>_____________________________________________________________________________</w:t>
      </w:r>
    </w:p>
    <w:p w14:paraId="375E3ED1"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359C9A8A"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53E165F7"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091199AA"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0340B593"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64827F53"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7D5B7276"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38430B82"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7F1D50C4"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22B0678A"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6480E82E"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40581EC1"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0FA09720"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1ED26544"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0883B5DA"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3FE41EFF"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2D85FC52"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082DADE9"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5B756822"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4228CBCD" w14:textId="77777777" w:rsidR="00EB4C7D" w:rsidRPr="00EB5E43" w:rsidRDefault="00EB4C7D" w:rsidP="007F6B1A">
      <w:pPr>
        <w:autoSpaceDE w:val="0"/>
        <w:autoSpaceDN w:val="0"/>
        <w:adjustRightInd w:val="0"/>
        <w:spacing w:line="360" w:lineRule="auto"/>
        <w:contextualSpacing/>
        <w:jc w:val="both"/>
        <w:rPr>
          <w:rFonts w:eastAsia="Calibri"/>
          <w:i/>
          <w:color w:val="000000" w:themeColor="text1"/>
          <w:sz w:val="26"/>
          <w:szCs w:val="26"/>
        </w:rPr>
      </w:pPr>
      <w:r w:rsidRPr="00EB5E43">
        <w:rPr>
          <w:rFonts w:eastAsia="Calibri"/>
          <w:color w:val="000000" w:themeColor="text1"/>
          <w:sz w:val="26"/>
          <w:szCs w:val="26"/>
        </w:rPr>
        <w:t>_____________________________________________________________________________</w:t>
      </w:r>
    </w:p>
    <w:p w14:paraId="015BA3FB" w14:textId="647D95A3" w:rsidR="00243FA4" w:rsidRPr="00EB5E43" w:rsidRDefault="00243FA4" w:rsidP="00111C42">
      <w:pPr>
        <w:contextualSpacing/>
        <w:jc w:val="center"/>
        <w:rPr>
          <w:color w:val="000000" w:themeColor="text1"/>
          <w:sz w:val="26"/>
          <w:szCs w:val="26"/>
        </w:rPr>
      </w:pPr>
    </w:p>
    <w:sectPr w:rsidR="00243FA4" w:rsidRPr="00EB5E43" w:rsidSect="00EB4C7D">
      <w:footerReference w:type="default" r:id="rId12"/>
      <w:pgSz w:w="11907" w:h="16840" w:code="9"/>
      <w:pgMar w:top="851" w:right="851" w:bottom="851" w:left="993"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B1446" w14:textId="77777777" w:rsidR="007862AF" w:rsidRDefault="007862AF" w:rsidP="00482FF6">
      <w:r>
        <w:separator/>
      </w:r>
    </w:p>
  </w:endnote>
  <w:endnote w:type="continuationSeparator" w:id="0">
    <w:p w14:paraId="28D3DE39" w14:textId="77777777" w:rsidR="007862AF" w:rsidRDefault="007862AF" w:rsidP="00482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font>
  <w:font w:name="DejaVuSans">
    <w:altName w:val="Times New Roman"/>
    <w:panose1 w:val="00000000000000000000"/>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 w:name="TimesNewRomanPS-BoldMT">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3364826"/>
      <w:docPartObj>
        <w:docPartGallery w:val="Page Numbers (Bottom of Page)"/>
        <w:docPartUnique/>
      </w:docPartObj>
    </w:sdtPr>
    <w:sdtEndPr>
      <w:rPr>
        <w:noProof/>
      </w:rPr>
    </w:sdtEndPr>
    <w:sdtContent>
      <w:p w14:paraId="7D132A8B" w14:textId="42AE81C0" w:rsidR="00AF27E3" w:rsidRDefault="00AF27E3">
        <w:pPr>
          <w:pStyle w:val="Footer"/>
          <w:jc w:val="right"/>
        </w:pPr>
        <w:r>
          <w:fldChar w:fldCharType="begin"/>
        </w:r>
        <w:r>
          <w:instrText xml:space="preserve"> PAGE   \* MERGEFORMAT </w:instrText>
        </w:r>
        <w:r>
          <w:fldChar w:fldCharType="separate"/>
        </w:r>
        <w:r w:rsidR="00552D3E">
          <w:rPr>
            <w:noProof/>
          </w:rPr>
          <w:t>18</w:t>
        </w:r>
        <w:r>
          <w:rPr>
            <w:noProof/>
          </w:rPr>
          <w:fldChar w:fldCharType="end"/>
        </w:r>
      </w:p>
    </w:sdtContent>
  </w:sdt>
  <w:p w14:paraId="63540DA1" w14:textId="77777777" w:rsidR="00AF27E3" w:rsidRDefault="00AF27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1FF0D" w14:textId="77777777" w:rsidR="007862AF" w:rsidRDefault="007862AF" w:rsidP="00482FF6">
      <w:r>
        <w:separator/>
      </w:r>
    </w:p>
  </w:footnote>
  <w:footnote w:type="continuationSeparator" w:id="0">
    <w:p w14:paraId="4E4A8515" w14:textId="77777777" w:rsidR="007862AF" w:rsidRDefault="007862AF" w:rsidP="00482F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B731C"/>
    <w:multiLevelType w:val="hybridMultilevel"/>
    <w:tmpl w:val="AE28AB48"/>
    <w:lvl w:ilvl="0" w:tplc="12442ACE">
      <w:start w:val="1"/>
      <w:numFmt w:val="upperLetter"/>
      <w:lvlText w:val="%1."/>
      <w:lvlJc w:val="left"/>
      <w:pPr>
        <w:ind w:left="720" w:hanging="360"/>
      </w:pPr>
      <w:rPr>
        <w:rFonts w:hint="default"/>
        <w:b/>
      </w:rPr>
    </w:lvl>
    <w:lvl w:ilvl="1" w:tplc="12442ACE">
      <w:start w:val="1"/>
      <w:numFmt w:val="upp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F73FFE"/>
    <w:multiLevelType w:val="hybridMultilevel"/>
    <w:tmpl w:val="AC48C872"/>
    <w:lvl w:ilvl="0" w:tplc="5B041856">
      <w:start w:val="1"/>
      <w:numFmt w:val="decimal"/>
      <w:lvlText w:val="%1."/>
      <w:lvlJc w:val="left"/>
      <w:pPr>
        <w:ind w:left="720" w:hanging="360"/>
      </w:pPr>
      <w:rPr>
        <w:rFonts w:ascii="Tahoma" w:eastAsia="Times New Roman" w:hAnsi="Tahoma" w:cs="Tahoma"/>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746FB"/>
    <w:multiLevelType w:val="multilevel"/>
    <w:tmpl w:val="173746F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A05432E"/>
    <w:multiLevelType w:val="hybridMultilevel"/>
    <w:tmpl w:val="E304C090"/>
    <w:lvl w:ilvl="0" w:tplc="F376792E">
      <w:start w:val="1"/>
      <w:numFmt w:val="decimal"/>
      <w:lvlText w:val="%1."/>
      <w:lvlJc w:val="left"/>
      <w:pPr>
        <w:ind w:left="502" w:hanging="360"/>
      </w:pPr>
      <w:rPr>
        <w:rFonts w:ascii="Tahoma" w:eastAsia="MS Mincho" w:hAnsi="Tahoma" w:cs="Tahoma"/>
        <w:b/>
        <w:i w:val="0"/>
      </w:rPr>
    </w:lvl>
    <w:lvl w:ilvl="1" w:tplc="E6C24FC4">
      <w:start w:val="1"/>
      <w:numFmt w:val="upperLetter"/>
      <w:lvlText w:val="%2."/>
      <w:lvlJc w:val="left"/>
      <w:pPr>
        <w:ind w:left="1440" w:hanging="360"/>
      </w:pPr>
      <w:rPr>
        <w:rFonts w:hint="default"/>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C001D48"/>
    <w:multiLevelType w:val="multilevel"/>
    <w:tmpl w:val="CDDC289E"/>
    <w:lvl w:ilvl="0">
      <w:start w:val="4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702597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7084558F"/>
    <w:multiLevelType w:val="hybridMultilevel"/>
    <w:tmpl w:val="C13A83F8"/>
    <w:lvl w:ilvl="0" w:tplc="57500E3E">
      <w:start w:val="4"/>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75D30331"/>
    <w:multiLevelType w:val="hybridMultilevel"/>
    <w:tmpl w:val="EB444F6C"/>
    <w:lvl w:ilvl="0" w:tplc="599AE13A">
      <w:start w:val="1"/>
      <w:numFmt w:val="decimal"/>
      <w:lvlText w:val="%1."/>
      <w:lvlJc w:val="left"/>
      <w:pPr>
        <w:ind w:left="720" w:hanging="360"/>
      </w:pPr>
      <w:rPr>
        <w:rFonts w:ascii="Times New Roman" w:eastAsia="MS Mincho"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6858363">
    <w:abstractNumId w:val="6"/>
  </w:num>
  <w:num w:numId="2" w16cid:durableId="869073025">
    <w:abstractNumId w:val="2"/>
  </w:num>
  <w:num w:numId="3" w16cid:durableId="952833096">
    <w:abstractNumId w:val="3"/>
  </w:num>
  <w:num w:numId="4" w16cid:durableId="1647971009">
    <w:abstractNumId w:val="7"/>
  </w:num>
  <w:num w:numId="5" w16cid:durableId="781193441">
    <w:abstractNumId w:val="0"/>
  </w:num>
  <w:num w:numId="6" w16cid:durableId="763038811">
    <w:abstractNumId w:val="1"/>
  </w:num>
  <w:num w:numId="7" w16cid:durableId="1783525636">
    <w:abstractNumId w:val="4"/>
  </w:num>
  <w:num w:numId="8" w16cid:durableId="12093398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A06"/>
    <w:rsid w:val="000008CF"/>
    <w:rsid w:val="00006696"/>
    <w:rsid w:val="00012195"/>
    <w:rsid w:val="000433FE"/>
    <w:rsid w:val="00055A15"/>
    <w:rsid w:val="00095879"/>
    <w:rsid w:val="0009605F"/>
    <w:rsid w:val="000A4FD7"/>
    <w:rsid w:val="000D3881"/>
    <w:rsid w:val="000E7D61"/>
    <w:rsid w:val="000F2128"/>
    <w:rsid w:val="00101DC1"/>
    <w:rsid w:val="00111C42"/>
    <w:rsid w:val="00114041"/>
    <w:rsid w:val="0013595B"/>
    <w:rsid w:val="001438CC"/>
    <w:rsid w:val="00147A06"/>
    <w:rsid w:val="0018112B"/>
    <w:rsid w:val="001A5598"/>
    <w:rsid w:val="001C3BC7"/>
    <w:rsid w:val="001C3DAB"/>
    <w:rsid w:val="001D7102"/>
    <w:rsid w:val="001E68D4"/>
    <w:rsid w:val="0020009D"/>
    <w:rsid w:val="00221DA6"/>
    <w:rsid w:val="00225F85"/>
    <w:rsid w:val="00226D7F"/>
    <w:rsid w:val="00237273"/>
    <w:rsid w:val="00243FA4"/>
    <w:rsid w:val="00285B85"/>
    <w:rsid w:val="00292085"/>
    <w:rsid w:val="00294835"/>
    <w:rsid w:val="00295FD5"/>
    <w:rsid w:val="002B569F"/>
    <w:rsid w:val="002D077F"/>
    <w:rsid w:val="002F47FE"/>
    <w:rsid w:val="00355FB3"/>
    <w:rsid w:val="00361699"/>
    <w:rsid w:val="003736C5"/>
    <w:rsid w:val="004259F0"/>
    <w:rsid w:val="0044444B"/>
    <w:rsid w:val="004504EF"/>
    <w:rsid w:val="00477BA0"/>
    <w:rsid w:val="00482FF6"/>
    <w:rsid w:val="0049258F"/>
    <w:rsid w:val="004D1697"/>
    <w:rsid w:val="00501AF2"/>
    <w:rsid w:val="00515694"/>
    <w:rsid w:val="005312E0"/>
    <w:rsid w:val="005515D4"/>
    <w:rsid w:val="00552D3E"/>
    <w:rsid w:val="005663E6"/>
    <w:rsid w:val="00583510"/>
    <w:rsid w:val="00584720"/>
    <w:rsid w:val="005956BF"/>
    <w:rsid w:val="00603738"/>
    <w:rsid w:val="00634559"/>
    <w:rsid w:val="00637F14"/>
    <w:rsid w:val="00642B83"/>
    <w:rsid w:val="00643FBA"/>
    <w:rsid w:val="00650912"/>
    <w:rsid w:val="00663008"/>
    <w:rsid w:val="00681D98"/>
    <w:rsid w:val="00685A78"/>
    <w:rsid w:val="00687406"/>
    <w:rsid w:val="00691319"/>
    <w:rsid w:val="006947DC"/>
    <w:rsid w:val="00696EFE"/>
    <w:rsid w:val="00697791"/>
    <w:rsid w:val="006B6A5A"/>
    <w:rsid w:val="006C0948"/>
    <w:rsid w:val="006D447C"/>
    <w:rsid w:val="006F091B"/>
    <w:rsid w:val="007634A8"/>
    <w:rsid w:val="00766BA2"/>
    <w:rsid w:val="00767C99"/>
    <w:rsid w:val="007862AF"/>
    <w:rsid w:val="007A7089"/>
    <w:rsid w:val="007B3A89"/>
    <w:rsid w:val="007F6B1A"/>
    <w:rsid w:val="008203A0"/>
    <w:rsid w:val="00821A0B"/>
    <w:rsid w:val="00837D6B"/>
    <w:rsid w:val="00850348"/>
    <w:rsid w:val="00851C19"/>
    <w:rsid w:val="00854064"/>
    <w:rsid w:val="0087240D"/>
    <w:rsid w:val="008768BD"/>
    <w:rsid w:val="00882523"/>
    <w:rsid w:val="0088399D"/>
    <w:rsid w:val="008E01D0"/>
    <w:rsid w:val="008E19C0"/>
    <w:rsid w:val="008E5663"/>
    <w:rsid w:val="008F4836"/>
    <w:rsid w:val="00916D04"/>
    <w:rsid w:val="00921D53"/>
    <w:rsid w:val="009271BB"/>
    <w:rsid w:val="00935304"/>
    <w:rsid w:val="00944C94"/>
    <w:rsid w:val="0095693B"/>
    <w:rsid w:val="00960B69"/>
    <w:rsid w:val="00970CD5"/>
    <w:rsid w:val="009858AA"/>
    <w:rsid w:val="0098731E"/>
    <w:rsid w:val="00992168"/>
    <w:rsid w:val="009A07C5"/>
    <w:rsid w:val="009F6B95"/>
    <w:rsid w:val="00A06197"/>
    <w:rsid w:val="00A065DA"/>
    <w:rsid w:val="00A24639"/>
    <w:rsid w:val="00A41CAA"/>
    <w:rsid w:val="00A47292"/>
    <w:rsid w:val="00A669CD"/>
    <w:rsid w:val="00A91810"/>
    <w:rsid w:val="00AB5E12"/>
    <w:rsid w:val="00AD54A7"/>
    <w:rsid w:val="00AF27E3"/>
    <w:rsid w:val="00AF686C"/>
    <w:rsid w:val="00B23E6A"/>
    <w:rsid w:val="00B374FC"/>
    <w:rsid w:val="00B53F59"/>
    <w:rsid w:val="00BB655E"/>
    <w:rsid w:val="00BC4866"/>
    <w:rsid w:val="00BE640D"/>
    <w:rsid w:val="00BF02A7"/>
    <w:rsid w:val="00BF0801"/>
    <w:rsid w:val="00C20A48"/>
    <w:rsid w:val="00C35BC4"/>
    <w:rsid w:val="00C570BA"/>
    <w:rsid w:val="00C579C0"/>
    <w:rsid w:val="00C668A6"/>
    <w:rsid w:val="00C73326"/>
    <w:rsid w:val="00C749B8"/>
    <w:rsid w:val="00C8246C"/>
    <w:rsid w:val="00C86664"/>
    <w:rsid w:val="00CB08D8"/>
    <w:rsid w:val="00CB3247"/>
    <w:rsid w:val="00CC45CD"/>
    <w:rsid w:val="00CD392C"/>
    <w:rsid w:val="00CE6CB5"/>
    <w:rsid w:val="00CF27C3"/>
    <w:rsid w:val="00D016E9"/>
    <w:rsid w:val="00D54311"/>
    <w:rsid w:val="00D64E1B"/>
    <w:rsid w:val="00D924A4"/>
    <w:rsid w:val="00DA4460"/>
    <w:rsid w:val="00DB580B"/>
    <w:rsid w:val="00DD0B4A"/>
    <w:rsid w:val="00DD1E27"/>
    <w:rsid w:val="00DD55A1"/>
    <w:rsid w:val="00DE0EF0"/>
    <w:rsid w:val="00DE2F70"/>
    <w:rsid w:val="00E01EB9"/>
    <w:rsid w:val="00E0446A"/>
    <w:rsid w:val="00E10C4D"/>
    <w:rsid w:val="00E37836"/>
    <w:rsid w:val="00E40197"/>
    <w:rsid w:val="00E40565"/>
    <w:rsid w:val="00E56D47"/>
    <w:rsid w:val="00E805B1"/>
    <w:rsid w:val="00EB4C7D"/>
    <w:rsid w:val="00EB5E43"/>
    <w:rsid w:val="00EE7B89"/>
    <w:rsid w:val="00EF6BD1"/>
    <w:rsid w:val="00F04568"/>
    <w:rsid w:val="00F3354D"/>
    <w:rsid w:val="00F40972"/>
    <w:rsid w:val="00F41A25"/>
    <w:rsid w:val="00F63067"/>
    <w:rsid w:val="00F74873"/>
    <w:rsid w:val="00F9184B"/>
    <w:rsid w:val="00FA3F7F"/>
    <w:rsid w:val="00FC545F"/>
    <w:rsid w:val="00FD4BC4"/>
    <w:rsid w:val="00FF01DB"/>
    <w:rsid w:val="00FF7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70A8A"/>
  <w15:docId w15:val="{365427B3-B305-4813-982A-9F41EDE07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A06"/>
    <w:pPr>
      <w:spacing w:after="0" w:line="240" w:lineRule="auto"/>
    </w:pPr>
    <w:rPr>
      <w:rFonts w:ascii="Times New Roman" w:eastAsia="MS Mincho"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373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438CC"/>
    <w:rPr>
      <w:rFonts w:ascii="Tahoma" w:hAnsi="Tahoma" w:cs="Tahoma"/>
      <w:sz w:val="16"/>
      <w:szCs w:val="16"/>
    </w:rPr>
  </w:style>
  <w:style w:type="character" w:customStyle="1" w:styleId="BalloonTextChar">
    <w:name w:val="Balloon Text Char"/>
    <w:basedOn w:val="DefaultParagraphFont"/>
    <w:link w:val="BalloonText"/>
    <w:uiPriority w:val="99"/>
    <w:semiHidden/>
    <w:rsid w:val="001438CC"/>
    <w:rPr>
      <w:rFonts w:ascii="Tahoma" w:eastAsia="MS Mincho" w:hAnsi="Tahoma" w:cs="Tahoma"/>
      <w:sz w:val="16"/>
      <w:szCs w:val="16"/>
    </w:rPr>
  </w:style>
  <w:style w:type="paragraph" w:styleId="Header">
    <w:name w:val="header"/>
    <w:basedOn w:val="Normal"/>
    <w:link w:val="HeaderChar"/>
    <w:uiPriority w:val="99"/>
    <w:unhideWhenUsed/>
    <w:rsid w:val="00482FF6"/>
    <w:pPr>
      <w:tabs>
        <w:tab w:val="center" w:pos="4680"/>
        <w:tab w:val="right" w:pos="9360"/>
      </w:tabs>
    </w:pPr>
  </w:style>
  <w:style w:type="character" w:customStyle="1" w:styleId="HeaderChar">
    <w:name w:val="Header Char"/>
    <w:basedOn w:val="DefaultParagraphFont"/>
    <w:link w:val="Header"/>
    <w:uiPriority w:val="99"/>
    <w:rsid w:val="00482FF6"/>
    <w:rPr>
      <w:rFonts w:ascii="Times New Roman" w:eastAsia="MS Mincho" w:hAnsi="Times New Roman" w:cs="Times New Roman"/>
      <w:sz w:val="28"/>
      <w:szCs w:val="28"/>
    </w:rPr>
  </w:style>
  <w:style w:type="paragraph" w:styleId="Footer">
    <w:name w:val="footer"/>
    <w:basedOn w:val="Normal"/>
    <w:link w:val="FooterChar"/>
    <w:uiPriority w:val="99"/>
    <w:unhideWhenUsed/>
    <w:rsid w:val="00482FF6"/>
    <w:pPr>
      <w:tabs>
        <w:tab w:val="center" w:pos="4680"/>
        <w:tab w:val="right" w:pos="9360"/>
      </w:tabs>
    </w:pPr>
  </w:style>
  <w:style w:type="character" w:customStyle="1" w:styleId="FooterChar">
    <w:name w:val="Footer Char"/>
    <w:basedOn w:val="DefaultParagraphFont"/>
    <w:link w:val="Footer"/>
    <w:uiPriority w:val="99"/>
    <w:rsid w:val="00482FF6"/>
    <w:rPr>
      <w:rFonts w:ascii="Times New Roman" w:eastAsia="MS Mincho" w:hAnsi="Times New Roman" w:cs="Times New Roman"/>
      <w:sz w:val="28"/>
      <w:szCs w:val="28"/>
    </w:rPr>
  </w:style>
  <w:style w:type="paragraph" w:styleId="ListParagraph">
    <w:name w:val="List Paragraph"/>
    <w:basedOn w:val="Normal"/>
    <w:link w:val="ListParagraphChar"/>
    <w:uiPriority w:val="34"/>
    <w:qFormat/>
    <w:rsid w:val="00CB3247"/>
    <w:pPr>
      <w:spacing w:before="120" w:line="276" w:lineRule="auto"/>
      <w:ind w:left="720"/>
      <w:contextualSpacing/>
      <w:jc w:val="both"/>
    </w:pPr>
    <w:rPr>
      <w:sz w:val="26"/>
      <w:szCs w:val="22"/>
    </w:rPr>
  </w:style>
  <w:style w:type="character" w:customStyle="1" w:styleId="ListParagraphChar">
    <w:name w:val="List Paragraph Char"/>
    <w:link w:val="ListParagraph"/>
    <w:uiPriority w:val="34"/>
    <w:locked/>
    <w:rsid w:val="00CB3247"/>
    <w:rPr>
      <w:rFonts w:ascii="Times New Roman" w:eastAsia="MS Mincho" w:hAnsi="Times New Roman" w:cs="Times New Roman"/>
      <w:sz w:val="26"/>
    </w:rPr>
  </w:style>
  <w:style w:type="paragraph" w:styleId="NoSpacing">
    <w:name w:val="No Spacing"/>
    <w:link w:val="NoSpacingChar"/>
    <w:uiPriority w:val="1"/>
    <w:qFormat/>
    <w:rsid w:val="00285B85"/>
    <w:pPr>
      <w:spacing w:after="0" w:line="240" w:lineRule="auto"/>
    </w:pPr>
    <w:rPr>
      <w:rFonts w:ascii="Arial" w:eastAsia="Times New Roman" w:hAnsi="Arial" w:cs="Times New Roman"/>
      <w:lang w:val="vi-VN"/>
    </w:rPr>
  </w:style>
  <w:style w:type="character" w:customStyle="1" w:styleId="NoSpacingChar">
    <w:name w:val="No Spacing Char"/>
    <w:link w:val="NoSpacing"/>
    <w:uiPriority w:val="99"/>
    <w:locked/>
    <w:rsid w:val="00285B85"/>
    <w:rPr>
      <w:rFonts w:ascii="Arial" w:eastAsia="Times New Roman" w:hAnsi="Arial" w:cs="Times New Roman"/>
      <w:lang w:val="vi-VN"/>
    </w:rPr>
  </w:style>
  <w:style w:type="paragraph" w:styleId="BodyText">
    <w:name w:val="Body Text"/>
    <w:basedOn w:val="Normal"/>
    <w:link w:val="BodyTextChar"/>
    <w:rsid w:val="00285B85"/>
    <w:pPr>
      <w:widowControl w:val="0"/>
      <w:spacing w:after="120"/>
    </w:pPr>
    <w:rPr>
      <w:rFonts w:ascii=".VnTime" w:eastAsia="SimSun" w:hAnsi=".VnTime"/>
      <w:kern w:val="2"/>
      <w:szCs w:val="20"/>
    </w:rPr>
  </w:style>
  <w:style w:type="character" w:customStyle="1" w:styleId="BodyTextChar">
    <w:name w:val="Body Text Char"/>
    <w:basedOn w:val="DefaultParagraphFont"/>
    <w:link w:val="BodyText"/>
    <w:rsid w:val="00285B85"/>
    <w:rPr>
      <w:rFonts w:ascii=".VnTime" w:eastAsia="SimSun" w:hAnsi=".VnTime" w:cs="Times New Roman"/>
      <w:kern w:val="2"/>
      <w:sz w:val="28"/>
      <w:szCs w:val="20"/>
    </w:rPr>
  </w:style>
  <w:style w:type="character" w:customStyle="1" w:styleId="fontstyle01">
    <w:name w:val="fontstyle01"/>
    <w:qFormat/>
    <w:rsid w:val="00285B85"/>
    <w:rPr>
      <w:rFonts w:ascii="TimesNewRomanPSMT" w:eastAsia="Times New Roman" w:hAnsi="TimesNewRomanPSMT"/>
      <w:color w:val="1A130F"/>
      <w:sz w:val="20"/>
    </w:rPr>
  </w:style>
  <w:style w:type="character" w:customStyle="1" w:styleId="fontstyle21">
    <w:name w:val="fontstyle21"/>
    <w:rsid w:val="00285B85"/>
    <w:rPr>
      <w:rFonts w:ascii="DejaVuSans" w:hAnsi="DejaVuSans" w:hint="default"/>
      <w:b w:val="0"/>
      <w:bCs w:val="0"/>
      <w:i w:val="0"/>
      <w:iCs w:val="0"/>
      <w:color w:val="282828"/>
      <w:sz w:val="24"/>
      <w:szCs w:val="24"/>
    </w:rPr>
  </w:style>
  <w:style w:type="character" w:customStyle="1" w:styleId="fontstyle41">
    <w:name w:val="fontstyle41"/>
    <w:rsid w:val="00285B85"/>
    <w:rPr>
      <w:rFonts w:ascii="Times New Roman" w:hAnsi="Times New Roman" w:cs="Times New Roman" w:hint="default"/>
      <w:b w:val="0"/>
      <w:bCs w:val="0"/>
      <w:i w:val="0"/>
      <w:iCs w:val="0"/>
      <w:color w:val="000000"/>
      <w:sz w:val="24"/>
      <w:szCs w:val="24"/>
    </w:rPr>
  </w:style>
  <w:style w:type="table" w:customStyle="1" w:styleId="TableGrid1">
    <w:name w:val="Table Grid1"/>
    <w:basedOn w:val="TableNormal"/>
    <w:next w:val="TableGrid"/>
    <w:uiPriority w:val="59"/>
    <w:rsid w:val="00AF27E3"/>
    <w:pPr>
      <w:widowControl w:val="0"/>
      <w:spacing w:after="0" w:line="240" w:lineRule="auto"/>
    </w:pPr>
    <w:rPr>
      <w:rFonts w:ascii="Arial Unicode MS" w:eastAsia="Arial Unicode MS" w:hAnsi="Arial Unicode MS" w:cs="Arial Unicode MS"/>
      <w:sz w:val="24"/>
      <w:szCs w:val="24"/>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F7BDA"/>
    <w:rPr>
      <w:b/>
      <w:bCs/>
    </w:rPr>
  </w:style>
  <w:style w:type="paragraph" w:styleId="NormalWeb">
    <w:name w:val="Normal (Web)"/>
    <w:basedOn w:val="Normal"/>
    <w:uiPriority w:val="99"/>
    <w:unhideWhenUsed/>
    <w:rsid w:val="00FF7BDA"/>
    <w:pPr>
      <w:spacing w:before="100" w:beforeAutospacing="1" w:after="100" w:afterAutospacing="1"/>
    </w:pPr>
    <w:rPr>
      <w:rFonts w:eastAsia="Times New Roman"/>
      <w:sz w:val="24"/>
      <w:szCs w:val="24"/>
    </w:rPr>
  </w:style>
  <w:style w:type="character" w:customStyle="1" w:styleId="fontstyle31">
    <w:name w:val="fontstyle31"/>
    <w:rsid w:val="00FF7BDA"/>
    <w:rPr>
      <w:rFonts w:ascii="TimesNewRomanPS-BoldMT" w:hAnsi="TimesNewRomanPS-BoldMT" w:hint="default"/>
      <w:b/>
      <w:bCs/>
      <w:i w:val="0"/>
      <w:iCs w:val="0"/>
      <w:color w:val="000000"/>
      <w:sz w:val="26"/>
      <w:szCs w:val="26"/>
    </w:rPr>
  </w:style>
  <w:style w:type="character" w:styleId="Hyperlink">
    <w:name w:val="Hyperlink"/>
    <w:basedOn w:val="DefaultParagraphFont"/>
    <w:uiPriority w:val="99"/>
    <w:unhideWhenUsed/>
    <w:rsid w:val="00DA4460"/>
    <w:rPr>
      <w:color w:val="0000FF" w:themeColor="hyperlink"/>
      <w:u w:val="single"/>
    </w:rPr>
  </w:style>
  <w:style w:type="character" w:styleId="UnresolvedMention">
    <w:name w:val="Unresolved Mention"/>
    <w:basedOn w:val="DefaultParagraphFont"/>
    <w:uiPriority w:val="99"/>
    <w:semiHidden/>
    <w:unhideWhenUsed/>
    <w:rsid w:val="00DA4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12110">
      <w:bodyDiv w:val="1"/>
      <w:marLeft w:val="0"/>
      <w:marRight w:val="0"/>
      <w:marTop w:val="0"/>
      <w:marBottom w:val="0"/>
      <w:divBdr>
        <w:top w:val="none" w:sz="0" w:space="0" w:color="auto"/>
        <w:left w:val="none" w:sz="0" w:space="0" w:color="auto"/>
        <w:bottom w:val="none" w:sz="0" w:space="0" w:color="auto"/>
        <w:right w:val="none" w:sz="0" w:space="0" w:color="auto"/>
      </w:divBdr>
    </w:div>
    <w:div w:id="173828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guardian.com/australia-news/2025/mar/21/australia-world-happiness-rankings-2025-out-of-top-1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heguardian.com/environment/energy"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mc.ncbi.nlm.nih.gov/articles/PMC8419605/" TargetMode="External"/><Relationship Id="rId5" Type="http://schemas.openxmlformats.org/officeDocument/2006/relationships/footnotes" Target="footnotes.xml"/><Relationship Id="rId10" Type="http://schemas.openxmlformats.org/officeDocument/2006/relationships/hyperlink" Target="https://www.sciencedirect.com/science/article/pii/S1550413122004053" TargetMode="External"/><Relationship Id="rId4" Type="http://schemas.openxmlformats.org/officeDocument/2006/relationships/webSettings" Target="webSettings.xml"/><Relationship Id="rId9" Type="http://schemas.openxmlformats.org/officeDocument/2006/relationships/hyperlink" Target="https://yougov.co.uk/topics/society/survey-results/daily/2023/01/06/1ddfa/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TotalTime>
  <Pages>15</Pages>
  <Words>6926</Words>
  <Characters>39479</Characters>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Printed>2019-06-19T11:18:00Z</cp:lastPrinted>
  <dcterms:created xsi:type="dcterms:W3CDTF">2026-03-29T23:44:00Z</dcterms:created>
  <dcterms:modified xsi:type="dcterms:W3CDTF">2026-08-20T15:56:00Z</dcterms:modified>
</cp:coreProperties>
</file>