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lang w:val="en-US"/>
        </w:rPr>
        <w:t xml:space="preserve">CHUYÊN ĐỀ - </w:t>
      </w:r>
      <w:bookmarkStart w:id="0" w:name="_GoBack"/>
      <w:bookmarkEnd w:id="0"/>
      <w:r>
        <w:rPr>
          <w:rFonts w:ascii="Times New Roman" w:hAnsi="Times New Roman" w:cs="Times New Roman"/>
          <w:b/>
          <w:color w:val="0070C0"/>
          <w:sz w:val="28"/>
          <w:szCs w:val="28"/>
        </w:rPr>
        <w:t>TỈ LỆ THUẬN, TỈ LỆ NGHỊCH</w:t>
      </w:r>
    </w:p>
    <w:p>
      <w:pPr>
        <w:pStyle w:val="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LÝ THUYẾT</w:t>
      </w:r>
    </w:p>
    <w:p>
      <w:pPr>
        <w:pStyle w:val="5"/>
        <w:numPr>
          <w:ilvl w:val="0"/>
          <w:numId w:val="2"/>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Tỉ lệ thuận</w:t>
      </w:r>
    </w:p>
    <w:p>
      <w:pPr>
        <w:pStyle w:val="5"/>
        <w:numPr>
          <w:ilvl w:val="0"/>
          <w:numId w:val="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Định nghĩa: </w:t>
      </w:r>
    </w:p>
    <w:p>
      <w:pPr>
        <w:pStyle w:val="5"/>
        <w:numPr>
          <w:ilvl w:val="0"/>
          <w:numId w:val="4"/>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Nếu đại lượng y liên hệ với đại lượng x theo công thức y=kx (với k là hằng số khác 0) thì ta nói y tỉ lệ thuận với x theo hệ số tỉ lệ k.</w:t>
      </w:r>
    </w:p>
    <w:p>
      <w:pPr>
        <w:pStyle w:val="5"/>
        <w:numPr>
          <w:ilvl w:val="0"/>
          <w:numId w:val="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Tính chất:</w:t>
      </w:r>
    </w:p>
    <w:p>
      <w:pPr>
        <w:pStyle w:val="5"/>
        <w:ind w:left="108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Nếu hai đại lượng tỉ lệ thuận với nhau thì:</w:t>
      </w:r>
    </w:p>
    <w:p>
      <w:pPr>
        <w:pStyle w:val="5"/>
        <w:numPr>
          <w:ilvl w:val="0"/>
          <w:numId w:val="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Tỉ số hai giá trị tương ứng của chúng luôn không đổi.</w:t>
      </w:r>
    </w:p>
    <w:p>
      <w:pPr>
        <w:pStyle w:val="5"/>
        <w:numPr>
          <w:ilvl w:val="0"/>
          <w:numId w:val="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Tỉ số hai giá trị bất kỳ của đại lượng này bằng tỉ số hai giá trị tương ứng của đại lượng kia.</w:t>
      </w:r>
    </w:p>
    <w:p>
      <w:pPr>
        <w:pStyle w:val="5"/>
        <w:numPr>
          <w:ilvl w:val="0"/>
          <w:numId w:val="2"/>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Tỉ lệ nghịch</w:t>
      </w:r>
    </w:p>
    <w:p>
      <w:pPr>
        <w:pStyle w:val="5"/>
        <w:numPr>
          <w:ilvl w:val="0"/>
          <w:numId w:val="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Định nghĩa:</w:t>
      </w:r>
    </w:p>
    <w:p>
      <w:pPr>
        <w:pStyle w:val="5"/>
        <w:ind w:left="108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Nếu đại lượng y liên hệ với đại lượng x theo công thức </w:t>
      </w:r>
      <w:r>
        <w:rPr>
          <w:rFonts w:ascii="Times New Roman" w:hAnsi="Times New Roman" w:cs="Times New Roman"/>
          <w:color w:val="000000" w:themeColor="text1"/>
          <w:position w:val="-26"/>
          <w:sz w:val="28"/>
          <w:szCs w:val="28"/>
          <w14:textFill>
            <w14:solidFill>
              <w14:schemeClr w14:val="tx1"/>
            </w14:solidFill>
          </w14:textFill>
        </w:rPr>
        <w:object>
          <v:shape id="_x0000_i1025" o:spt="75" type="#_x0000_t75" style="height:35.25pt;width:35.2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hay xy =a (a là một hằng số khác 0) thì ta nói y tỉ lệ nghịch với x theo hệ số tỉ lệ a.</w:t>
      </w:r>
    </w:p>
    <w:p>
      <w:pPr>
        <w:pStyle w:val="5"/>
        <w:numPr>
          <w:ilvl w:val="0"/>
          <w:numId w:val="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Tính chất</w:t>
      </w:r>
    </w:p>
    <w:p>
      <w:pPr>
        <w:pStyle w:val="5"/>
        <w:ind w:left="108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Nếu hai đại lượng tỉ lệ nghịch với nhau thì:</w:t>
      </w:r>
    </w:p>
    <w:p>
      <w:pPr>
        <w:pStyle w:val="5"/>
        <w:numPr>
          <w:ilvl w:val="0"/>
          <w:numId w:val="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Tích hai giá trị tương ứng của chúng luôn không đổi (bằng hệ số tỉ lệ).</w:t>
      </w:r>
    </w:p>
    <w:p>
      <w:pPr>
        <w:pStyle w:val="5"/>
        <w:numPr>
          <w:ilvl w:val="0"/>
          <w:numId w:val="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Tỉ số hai giá trị bất kỳ của đại lượng này bằng nghịch đảo của tỉ số hai giá trị tương ứng của đại lượng kia.</w:t>
      </w:r>
    </w:p>
    <w:p>
      <w:pPr>
        <w:pStyle w:val="5"/>
        <w:ind w:left="1800"/>
        <w:rPr>
          <w:rFonts w:ascii="Times New Roman" w:hAnsi="Times New Roman" w:cs="Times New Roman"/>
          <w:color w:val="000000" w:themeColor="text1"/>
          <w:sz w:val="28"/>
          <w:szCs w:val="28"/>
          <w14:textFill>
            <w14:solidFill>
              <w14:schemeClr w14:val="tx1"/>
            </w14:solidFill>
          </w14:textFill>
        </w:rPr>
      </w:pPr>
    </w:p>
    <w:p>
      <w:pPr>
        <w:pStyle w:val="5"/>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BÀI TẬP</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 </w:t>
      </w:r>
      <w:r>
        <w:rPr>
          <w:rFonts w:ascii="Times New Roman" w:hAnsi="Times New Roman" w:cs="Times New Roman"/>
          <w:color w:val="000000" w:themeColor="text1"/>
          <w:sz w:val="28"/>
          <w:szCs w:val="28"/>
          <w14:textFill>
            <w14:solidFill>
              <w14:schemeClr w14:val="tx1"/>
            </w14:solidFill>
          </w14:textFill>
        </w:rPr>
        <w:t>Cho biết đại lượng y tỉ lệ thuận với đại lượng x theo hệ số tỉ lệ k và khi x =4 thì y= 12.</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k</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x=1; </w:t>
      </w:r>
      <w:r>
        <w:rPr>
          <w:rFonts w:ascii="Times New Roman" w:hAnsi="Times New Roman" w:cs="Times New Roman"/>
          <w:color w:val="000000" w:themeColor="text1"/>
          <w:position w:val="-4"/>
          <w:sz w:val="28"/>
          <w:szCs w:val="28"/>
          <w14:textFill>
            <w14:solidFill>
              <w14:schemeClr w14:val="tx1"/>
            </w14:solidFill>
          </w14:textFill>
        </w:rPr>
        <w:object>
          <v:shape id="_x0000_i1026" o:spt="75" type="#_x0000_t75" style="height:14.25pt;width:39.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=6; </w:t>
      </w:r>
      <w:r>
        <w:rPr>
          <w:rFonts w:ascii="Times New Roman" w:hAnsi="Times New Roman" w:cs="Times New Roman"/>
          <w:color w:val="000000" w:themeColor="text1"/>
          <w:position w:val="-6"/>
          <w:sz w:val="28"/>
          <w:szCs w:val="28"/>
          <w14:textFill>
            <w14:solidFill>
              <w14:schemeClr w14:val="tx1"/>
            </w14:solidFill>
          </w14:textFill>
        </w:rPr>
        <w:object>
          <v:shape id="_x0000_i1027" o:spt="75" type="#_x0000_t75" style="height:15pt;width:47.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6"/>
          <w:sz w:val="28"/>
          <w:szCs w:val="28"/>
          <w14:textFill>
            <w14:solidFill>
              <w14:schemeClr w14:val="tx1"/>
            </w14:solidFill>
          </w14:textFill>
        </w:rPr>
        <w:object>
          <v:shape id="_x0000_i1028" o:spt="75" type="#_x0000_t75" style="height:15pt;width:45.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p>
      <w:pPr>
        <w:pStyle w:val="5"/>
        <w:numPr>
          <w:ilvl w:val="0"/>
          <w:numId w:val="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=9; </w:t>
      </w:r>
      <w:r>
        <w:rPr>
          <w:rFonts w:ascii="Times New Roman" w:hAnsi="Times New Roman" w:cs="Times New Roman"/>
          <w:color w:val="000000" w:themeColor="text1"/>
          <w:position w:val="-12"/>
          <w:sz w:val="28"/>
          <w:szCs w:val="28"/>
          <w14:textFill>
            <w14:solidFill>
              <w14:schemeClr w14:val="tx1"/>
            </w14:solidFill>
          </w14:textFill>
        </w:rPr>
        <w:object>
          <v:shape id="_x0000_i1029" o:spt="75" type="#_x0000_t75" style="height:18pt;width:47.2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30" o:spt="75" type="#_x0000_t75" style="height:18pt;width:45.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y=60; </w:t>
      </w:r>
      <w:r>
        <w:rPr>
          <w:rFonts w:ascii="Times New Roman" w:hAnsi="Times New Roman" w:cs="Times New Roman"/>
          <w:color w:val="000000" w:themeColor="text1"/>
          <w:position w:val="-12"/>
          <w:sz w:val="28"/>
          <w:szCs w:val="28"/>
          <w14:textFill>
            <w14:solidFill>
              <w14:schemeClr w14:val="tx1"/>
            </w14:solidFill>
          </w14:textFill>
        </w:rPr>
        <w:object>
          <v:shape id="_x0000_i1031" o:spt="75" type="#_x0000_t75" style="height:18pt;width:54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 </w:t>
      </w:r>
      <w:r>
        <w:rPr>
          <w:rFonts w:ascii="Times New Roman" w:hAnsi="Times New Roman" w:cs="Times New Roman"/>
          <w:color w:val="000000" w:themeColor="text1"/>
          <w:sz w:val="28"/>
          <w:szCs w:val="28"/>
          <w14:textFill>
            <w14:solidFill>
              <w14:schemeClr w14:val="tx1"/>
            </w14:solidFill>
          </w14:textFill>
        </w:rPr>
        <w:t>Cho biết đại lượng y tỉ lệ nghịch với đại lượng x theo hệ số tỉ lệ a và khi x =4 thì y= 9.</w: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a</w: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x=3; </w:t>
      </w:r>
      <w:r>
        <w:rPr>
          <w:rFonts w:ascii="Times New Roman" w:hAnsi="Times New Roman" w:cs="Times New Roman"/>
          <w:color w:val="000000" w:themeColor="text1"/>
          <w:position w:val="-4"/>
          <w:sz w:val="28"/>
          <w:szCs w:val="28"/>
          <w14:textFill>
            <w14:solidFill>
              <w14:schemeClr w14:val="tx1"/>
            </w14:solidFill>
          </w14:textFill>
        </w:rPr>
        <w:object>
          <v:shape id="_x0000_i1032" o:spt="75" type="#_x0000_t75" style="height:14.25pt;width:39.7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=6; </w:t>
      </w:r>
      <w:r>
        <w:rPr>
          <w:rFonts w:ascii="Times New Roman" w:hAnsi="Times New Roman" w:cs="Times New Roman"/>
          <w:color w:val="000000" w:themeColor="text1"/>
          <w:position w:val="-6"/>
          <w:sz w:val="28"/>
          <w:szCs w:val="28"/>
          <w14:textFill>
            <w14:solidFill>
              <w14:schemeClr w14:val="tx1"/>
            </w14:solidFill>
          </w14:textFill>
        </w:rPr>
        <w:object>
          <v:shape id="_x0000_i1033" o:spt="75" type="#_x0000_t75" style="height:15pt;width:39.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4"/>
          <w:sz w:val="28"/>
          <w:szCs w:val="28"/>
          <w14:textFill>
            <w14:solidFill>
              <w14:schemeClr w14:val="tx1"/>
            </w14:solidFill>
          </w14:textFill>
        </w:rPr>
        <w:object>
          <v:shape id="_x0000_i1034" o:spt="75" type="#_x0000_t75" style="height:14.25pt;width:38.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pPr>
        <w:pStyle w:val="5"/>
        <w:numPr>
          <w:ilvl w:val="0"/>
          <w:numId w:val="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=9; </w:t>
      </w:r>
      <w:r>
        <w:rPr>
          <w:rFonts w:ascii="Times New Roman" w:hAnsi="Times New Roman" w:cs="Times New Roman"/>
          <w:color w:val="000000" w:themeColor="text1"/>
          <w:position w:val="-12"/>
          <w:sz w:val="28"/>
          <w:szCs w:val="28"/>
          <w14:textFill>
            <w14:solidFill>
              <w14:schemeClr w14:val="tx1"/>
            </w14:solidFill>
          </w14:textFill>
        </w:rPr>
        <w:object>
          <v:shape id="_x0000_i1035" o:spt="75" type="#_x0000_t75" style="height:18pt;width:39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36" o:spt="75" type="#_x0000_t75" style="height:18pt;width:39.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y =12; </w:t>
      </w:r>
      <w:r>
        <w:rPr>
          <w:rFonts w:ascii="Times New Roman" w:hAnsi="Times New Roman" w:cs="Times New Roman"/>
          <w:color w:val="000000" w:themeColor="text1"/>
          <w:position w:val="-12"/>
          <w:sz w:val="28"/>
          <w:szCs w:val="28"/>
          <w14:textFill>
            <w14:solidFill>
              <w14:schemeClr w14:val="tx1"/>
            </w14:solidFill>
          </w14:textFill>
        </w:rPr>
        <w:object>
          <v:shape id="_x0000_i1037" o:spt="75" type="#_x0000_t75" style="height:18pt;width:39.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 </w:t>
      </w:r>
      <w:r>
        <w:rPr>
          <w:rFonts w:ascii="Times New Roman" w:hAnsi="Times New Roman" w:cs="Times New Roman"/>
          <w:color w:val="000000" w:themeColor="text1"/>
          <w:sz w:val="28"/>
          <w:szCs w:val="28"/>
          <w14:textFill>
            <w14:solidFill>
              <w14:schemeClr w14:val="tx1"/>
            </w14:solidFill>
          </w14:textFill>
        </w:rPr>
        <w:t>Cho biết đại lượng y tỉ lệ thuận với đại lượng x theo hệ số tỉ lệ k và khi x = 5 thì y= -15.</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k</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x=3; </w:t>
      </w:r>
      <w:r>
        <w:rPr>
          <w:rFonts w:ascii="Times New Roman" w:hAnsi="Times New Roman" w:cs="Times New Roman"/>
          <w:color w:val="000000" w:themeColor="text1"/>
          <w:position w:val="-4"/>
          <w:sz w:val="28"/>
          <w:szCs w:val="28"/>
          <w14:textFill>
            <w14:solidFill>
              <w14:schemeClr w14:val="tx1"/>
            </w14:solidFill>
          </w14:textFill>
        </w:rPr>
        <w:object>
          <v:shape id="_x0000_i1038" o:spt="75" type="#_x0000_t75" style="height:14.25pt;width:39.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 15; </w:t>
      </w:r>
      <w:r>
        <w:rPr>
          <w:rFonts w:ascii="Times New Roman" w:hAnsi="Times New Roman" w:cs="Times New Roman"/>
          <w:color w:val="000000" w:themeColor="text1"/>
          <w:position w:val="-28"/>
          <w:sz w:val="28"/>
          <w:szCs w:val="28"/>
          <w14:textFill>
            <w14:solidFill>
              <w14:schemeClr w14:val="tx1"/>
            </w14:solidFill>
          </w14:textFill>
        </w:rPr>
        <w:object>
          <v:shape id="_x0000_i1039" o:spt="75" type="#_x0000_t75" style="height:36pt;width:34.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40" o:spt="75" type="#_x0000_t75" style="height:36pt;width:42.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p>
      <w:pPr>
        <w:pStyle w:val="5"/>
        <w:numPr>
          <w:ilvl w:val="0"/>
          <w:numId w:val="10"/>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=9; </w:t>
      </w:r>
      <w:r>
        <w:rPr>
          <w:position w:val="-12"/>
        </w:rPr>
        <w:object>
          <v:shape id="_x0000_i1041" o:spt="75" type="#_x0000_t75" style="height:18pt;width:47.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position w:val="-12"/>
        </w:rPr>
        <w:object>
          <v:shape id="_x0000_i1042" o:spt="75" type="#_x0000_t75" style="height:18pt;width:45.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43" o:spt="75" type="#_x0000_t75" style="height:36pt;width:33.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position w:val="-26"/>
        </w:rPr>
        <w:object>
          <v:shape id="_x0000_i1044" o:spt="75" type="#_x0000_t75" style="height:35.25pt;width:42.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 </w:t>
      </w:r>
      <w:r>
        <w:rPr>
          <w:rFonts w:ascii="Times New Roman" w:hAnsi="Times New Roman" w:cs="Times New Roman"/>
          <w:color w:val="000000" w:themeColor="text1"/>
          <w:sz w:val="28"/>
          <w:szCs w:val="28"/>
          <w14:textFill>
            <w14:solidFill>
              <w14:schemeClr w14:val="tx1"/>
            </w14:solidFill>
          </w14:textFill>
        </w:rPr>
        <w:t>Cho biết đại lượng y tỉ lệ nghịch với đại lượng x theo hệ số tỉ lệ a và khi x = 12 thì y =5.</w: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Tìm hệ số tỉ lệ a</w: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tính y theo x và tính x theo y</w: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x=3; </w:t>
      </w:r>
      <w:r>
        <w:rPr>
          <w:rFonts w:ascii="Times New Roman" w:hAnsi="Times New Roman" w:cs="Times New Roman"/>
          <w:color w:val="000000" w:themeColor="text1"/>
          <w:position w:val="-4"/>
          <w:sz w:val="28"/>
          <w:szCs w:val="28"/>
          <w14:textFill>
            <w14:solidFill>
              <w14:schemeClr w14:val="tx1"/>
            </w14:solidFill>
          </w14:textFill>
        </w:rPr>
        <w:object>
          <v:shape id="_x0000_i1045" o:spt="75" type="#_x0000_t75" style="height:14.25pt;width:39.75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=6; </w:t>
      </w:r>
      <w:r>
        <w:rPr>
          <w:rFonts w:ascii="Times New Roman" w:hAnsi="Times New Roman" w:cs="Times New Roman"/>
          <w:color w:val="000000" w:themeColor="text1"/>
          <w:position w:val="-4"/>
          <w:sz w:val="28"/>
          <w:szCs w:val="28"/>
          <w14:textFill>
            <w14:solidFill>
              <w14:schemeClr w14:val="tx1"/>
            </w14:solidFill>
          </w14:textFill>
        </w:rPr>
        <w:object>
          <v:shape id="_x0000_i1046" o:spt="75" type="#_x0000_t75" style="height:14.25pt;width:46.5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6"/>
          <w:sz w:val="28"/>
          <w:szCs w:val="28"/>
          <w14:textFill>
            <w14:solidFill>
              <w14:schemeClr w14:val="tx1"/>
            </w14:solidFill>
          </w14:textFill>
        </w:rPr>
        <w:object>
          <v:shape id="_x0000_i1047" o:spt="75" type="#_x0000_t75" style="height:15pt;width:47.2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p>
    <w:p>
      <w:pPr>
        <w:pStyle w:val="5"/>
        <w:numPr>
          <w:ilvl w:val="0"/>
          <w:numId w:val="11"/>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=1; </w:t>
      </w:r>
      <w:r>
        <w:rPr>
          <w:rFonts w:ascii="Times New Roman" w:hAnsi="Times New Roman" w:cs="Times New Roman"/>
          <w:color w:val="000000" w:themeColor="text1"/>
          <w:position w:val="-12"/>
          <w:sz w:val="28"/>
          <w:szCs w:val="28"/>
          <w14:textFill>
            <w14:solidFill>
              <w14:schemeClr w14:val="tx1"/>
            </w14:solidFill>
          </w14:textFill>
        </w:rPr>
        <w:object>
          <v:shape id="_x0000_i1048" o:spt="75" type="#_x0000_t75" style="height:18pt;width:39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49" o:spt="75" type="#_x0000_t75" style="height:18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12"/>
          <w:sz w:val="28"/>
          <w:szCs w:val="28"/>
          <w14:textFill>
            <w14:solidFill>
              <w14:schemeClr w14:val="tx1"/>
            </w14:solidFill>
          </w14:textFill>
        </w:rPr>
        <w:object>
          <v:shape id="_x0000_i1050" o:spt="75" type="#_x0000_t75" style="height:18pt;width:47.2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12"/>
          <w:sz w:val="28"/>
          <w:szCs w:val="28"/>
          <w14:textFill>
            <w14:solidFill>
              <w14:schemeClr w14:val="tx1"/>
            </w14:solidFill>
          </w14:textFill>
        </w:rPr>
        <w:object>
          <v:shape id="_x0000_i1051" o:spt="75" type="#_x0000_t75" style="height:18pt;width:48.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 </w:t>
      </w:r>
      <w:r>
        <w:rPr>
          <w:rFonts w:ascii="Times New Roman" w:hAnsi="Times New Roman" w:cs="Times New Roman"/>
          <w:color w:val="000000" w:themeColor="text1"/>
          <w:sz w:val="28"/>
          <w:szCs w:val="28"/>
          <w14:textFill>
            <w14:solidFill>
              <w14:schemeClr w14:val="tx1"/>
            </w14:solidFill>
          </w14:textFill>
        </w:rPr>
        <w:t>Cho biết hai đại lượng x và y tỉ lệ thuận với nhau, và khi x =3 thì y =6.</w:t>
      </w:r>
    </w:p>
    <w:p>
      <w:pPr>
        <w:pStyle w:val="5"/>
        <w:numPr>
          <w:ilvl w:val="0"/>
          <w:numId w:val="1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w:t>
      </w:r>
      <w:r>
        <w:rPr>
          <w:rFonts w:ascii="Times New Roman" w:hAnsi="Times New Roman" w:cs="Times New Roman"/>
          <w:color w:val="000000" w:themeColor="text1"/>
          <w:position w:val="-4"/>
          <w:sz w:val="28"/>
          <w:szCs w:val="28"/>
          <w14:textFill>
            <w14:solidFill>
              <w14:schemeClr w14:val="tx1"/>
            </w14:solidFill>
          </w14:textFill>
        </w:rPr>
        <w:object>
          <v:shape id="_x0000_i1052" o:spt="75" type="#_x0000_t75" style="height:14.25pt;width:39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x =24; </w:t>
      </w:r>
      <w:r>
        <w:rPr>
          <w:rFonts w:ascii="Times New Roman" w:hAnsi="Times New Roman" w:cs="Times New Roman"/>
          <w:color w:val="000000" w:themeColor="text1"/>
          <w:position w:val="-26"/>
          <w:sz w:val="28"/>
          <w:szCs w:val="28"/>
          <w14:textFill>
            <w14:solidFill>
              <w14:schemeClr w14:val="tx1"/>
            </w14:solidFill>
          </w14:textFill>
        </w:rPr>
        <w:object>
          <v:shape id="_x0000_i1053" o:spt="75" type="#_x0000_t75" style="height:35.25pt;width:42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4" o:spt="75" type="#_x0000_t75" style="height:36pt;width:33.7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5" o:spt="75" type="#_x0000_t75" style="height:36pt;width:42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p>
      <w:pPr>
        <w:pStyle w:val="5"/>
        <w:numPr>
          <w:ilvl w:val="0"/>
          <w:numId w:val="1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=4; y=12; </w:t>
      </w:r>
      <w:r>
        <w:rPr>
          <w:rFonts w:ascii="Times New Roman" w:hAnsi="Times New Roman" w:cs="Times New Roman"/>
          <w:color w:val="000000" w:themeColor="text1"/>
          <w:position w:val="-12"/>
          <w:sz w:val="28"/>
          <w:szCs w:val="28"/>
          <w14:textFill>
            <w14:solidFill>
              <w14:schemeClr w14:val="tx1"/>
            </w14:solidFill>
          </w14:textFill>
        </w:rPr>
        <w:object>
          <v:shape id="_x0000_i1056" o:spt="75" type="#_x0000_t75" style="height:18pt;width:47.2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7" o:spt="75" type="#_x0000_t75" style="height:36pt;width:33.7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58" o:spt="75" type="#_x0000_t75" style="height:36pt;width:50.2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6: </w:t>
      </w:r>
      <w:r>
        <w:rPr>
          <w:rFonts w:ascii="Times New Roman" w:hAnsi="Times New Roman" w:cs="Times New Roman"/>
          <w:color w:val="000000" w:themeColor="text1"/>
          <w:sz w:val="28"/>
          <w:szCs w:val="28"/>
          <w14:textFill>
            <w14:solidFill>
              <w14:schemeClr w14:val="tx1"/>
            </w14:solidFill>
          </w14:textFill>
        </w:rPr>
        <w:t>Cho biết hai đại lượng x và y tỉ lệ nghịch với nhau và khi x = 3 thì y = -6.</w:t>
      </w:r>
    </w:p>
    <w:p>
      <w:pPr>
        <w:pStyle w:val="5"/>
        <w:numPr>
          <w:ilvl w:val="0"/>
          <w:numId w:val="1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y khi x= -1; x =2; x = -3; x =6; </w:t>
      </w:r>
      <w:r>
        <w:rPr>
          <w:rFonts w:ascii="Times New Roman" w:hAnsi="Times New Roman" w:cs="Times New Roman"/>
          <w:color w:val="000000" w:themeColor="text1"/>
          <w:position w:val="-26"/>
          <w:sz w:val="28"/>
          <w:szCs w:val="28"/>
          <w14:textFill>
            <w14:solidFill>
              <w14:schemeClr w14:val="tx1"/>
            </w14:solidFill>
          </w14:textFill>
        </w:rPr>
        <w:object>
          <v:shape id="_x0000_i1059" o:spt="75" type="#_x0000_t75" style="height:36pt;width:44.2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p>
    <w:p>
      <w:pPr>
        <w:pStyle w:val="5"/>
        <w:numPr>
          <w:ilvl w:val="0"/>
          <w:numId w:val="13"/>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Tính giá trị của x khi y =1; </w:t>
      </w:r>
      <w:r>
        <w:rPr>
          <w:rFonts w:ascii="Times New Roman" w:hAnsi="Times New Roman" w:cs="Times New Roman"/>
          <w:color w:val="000000" w:themeColor="text1"/>
          <w:position w:val="-12"/>
          <w:sz w:val="28"/>
          <w:szCs w:val="28"/>
          <w14:textFill>
            <w14:solidFill>
              <w14:schemeClr w14:val="tx1"/>
            </w14:solidFill>
          </w14:textFill>
        </w:rPr>
        <w:object>
          <v:shape id="_x0000_i1060" o:spt="75" type="#_x0000_t75" style="height:18pt;width:39.7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position w:val="-12"/>
          <w:sz w:val="28"/>
          <w:szCs w:val="28"/>
          <w14:textFill>
            <w14:solidFill>
              <w14:schemeClr w14:val="tx1"/>
            </w14:solidFill>
          </w14:textFill>
        </w:rPr>
        <w:object>
          <v:shape id="_x0000_i1061" o:spt="75" type="#_x0000_t75" style="height:18pt;width:39.7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62" o:spt="75" type="#_x0000_t75" style="height:36pt;width:33.7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63" o:spt="75" type="#_x0000_t75" style="height:36pt;width:42.7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7: </w:t>
      </w:r>
      <w:r>
        <w:rPr>
          <w:rFonts w:ascii="Times New Roman" w:hAnsi="Times New Roman" w:cs="Times New Roman"/>
          <w:color w:val="000000" w:themeColor="text1"/>
          <w:sz w:val="28"/>
          <w:szCs w:val="28"/>
          <w14:textFill>
            <w14:solidFill>
              <w14:schemeClr w14:val="tx1"/>
            </w14:solidFill>
          </w14:textFill>
        </w:rPr>
        <w:t>Cho biết x và y là hai đại lượng tỉ lệ thuận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30</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-45</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60</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4"/>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4"/>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8: </w:t>
      </w:r>
      <w:r>
        <w:rPr>
          <w:rFonts w:ascii="Times New Roman" w:hAnsi="Times New Roman" w:cs="Times New Roman"/>
          <w:color w:val="000000" w:themeColor="text1"/>
          <w:sz w:val="28"/>
          <w:szCs w:val="28"/>
          <w14:textFill>
            <w14:solidFill>
              <w14:schemeClr w14:val="tx1"/>
            </w14:solidFill>
          </w14:textFill>
        </w:rPr>
        <w:t>Cho biết x và y là hai đại lượng tỉ lệ nghịch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5"/>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9: </w:t>
      </w:r>
      <w:r>
        <w:rPr>
          <w:rFonts w:ascii="Times New Roman" w:hAnsi="Times New Roman" w:cs="Times New Roman"/>
          <w:color w:val="000000" w:themeColor="text1"/>
          <w:sz w:val="28"/>
          <w:szCs w:val="28"/>
          <w14:textFill>
            <w14:solidFill>
              <w14:schemeClr w14:val="tx1"/>
            </w14:solidFill>
          </w14:textFill>
        </w:rPr>
        <w:t>Cho biết x và y là hai đại lượng tỉ lệ thuận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36</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-21</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6"/>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10: </w:t>
      </w:r>
      <w:r>
        <w:rPr>
          <w:rFonts w:ascii="Times New Roman" w:hAnsi="Times New Roman" w:cs="Times New Roman"/>
          <w:color w:val="000000" w:themeColor="text1"/>
          <w:sz w:val="28"/>
          <w:szCs w:val="28"/>
          <w14:textFill>
            <w14:solidFill>
              <w14:schemeClr w14:val="tx1"/>
            </w14:solidFill>
          </w14:textFill>
        </w:rPr>
        <w:t>Cho biết x và y là hai đại lượng tỉ lệ nghịch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7"/>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11: </w:t>
      </w:r>
      <w:r>
        <w:rPr>
          <w:rFonts w:ascii="Times New Roman" w:hAnsi="Times New Roman" w:cs="Times New Roman"/>
          <w:color w:val="000000" w:themeColor="text1"/>
          <w:sz w:val="28"/>
          <w:szCs w:val="28"/>
          <w14:textFill>
            <w14:solidFill>
              <w14:schemeClr w14:val="tx1"/>
            </w14:solidFill>
          </w14:textFill>
        </w:rPr>
        <w:t>Cho biết x và y là hai đại lượng tỉ lệ thuận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-0,2</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0,03</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w:t>
            </w: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8"/>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12: </w:t>
      </w:r>
      <w:r>
        <w:rPr>
          <w:rFonts w:ascii="Times New Roman" w:hAnsi="Times New Roman" w:cs="Times New Roman"/>
          <w:color w:val="000000" w:themeColor="text1"/>
          <w:sz w:val="28"/>
          <w:szCs w:val="28"/>
          <w14:textFill>
            <w14:solidFill>
              <w14:schemeClr w14:val="tx1"/>
            </w14:solidFill>
          </w14:textFill>
        </w:rPr>
        <w:t>Cho biết x và y là hai đại lượng tỉ lệ nghịch với nhau</w:t>
      </w:r>
    </w:p>
    <w:tbl>
      <w:tblPr>
        <w:tblStyle w:val="4"/>
        <w:tblW w:w="960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26"/>
        <w:gridCol w:w="1126"/>
        <w:gridCol w:w="1126"/>
        <w:gridCol w:w="1126"/>
        <w:gridCol w:w="1127"/>
        <w:gridCol w:w="112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6"/>
                <w:sz w:val="28"/>
                <w:szCs w:val="28"/>
                <w14:textFill>
                  <w14:solidFill>
                    <w14:schemeClr w14:val="tx1"/>
                  </w14:solidFill>
                </w14:textFill>
              </w:rPr>
              <w:object>
                <v:shape id="_x0000_i1064" o:spt="75" type="#_x0000_t75" style="height:35.25pt;width:21.75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8"/>
                <w:sz w:val="28"/>
                <w:szCs w:val="28"/>
                <w14:textFill>
                  <w14:solidFill>
                    <w14:schemeClr w14:val="tx1"/>
                  </w14:solidFill>
                </w14:textFill>
              </w:rPr>
              <w:object>
                <v:shape id="_x0000_i1065" o:spt="75" type="#_x0000_t75" style="height:36pt;width:12.75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y</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8"/>
                <w:sz w:val="28"/>
                <w:szCs w:val="28"/>
                <w14:textFill>
                  <w14:solidFill>
                    <w14:schemeClr w14:val="tx1"/>
                  </w14:solidFill>
                </w14:textFill>
              </w:rPr>
              <w:object>
                <v:shape id="_x0000_i1066" o:spt="75" type="#_x0000_t75" style="height:36pt;width:12.75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66" r:id="rId8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1126"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6"/>
                <w:sz w:val="28"/>
                <w:szCs w:val="28"/>
                <w14:textFill>
                  <w14:solidFill>
                    <w14:schemeClr w14:val="tx1"/>
                  </w14:solidFill>
                </w14:textFill>
              </w:rPr>
              <w:object>
                <v:shape id="_x0000_i1067" o:spt="75" type="#_x0000_t75" style="height:35.25pt;width:21.7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-3,6</w:t>
            </w:r>
          </w:p>
        </w:tc>
        <w:tc>
          <w:tcPr>
            <w:tcW w:w="1127" w:type="dxa"/>
          </w:tcPr>
          <w:p>
            <w:pPr>
              <w:spacing w:after="0" w:line="276" w:lineRule="auto"/>
              <w:jc w:val="center"/>
              <w:rPr>
                <w:rFonts w:ascii="Times New Roman" w:hAnsi="Times New Roman" w:cs="Times New Roman"/>
                <w:color w:val="000000" w:themeColor="text1"/>
                <w:sz w:val="28"/>
                <w:szCs w:val="28"/>
                <w14:textFill>
                  <w14:solidFill>
                    <w14:schemeClr w14:val="tx1"/>
                  </w14:solidFill>
                </w14:textFill>
              </w:rPr>
            </w:pPr>
          </w:p>
        </w:tc>
      </w:tr>
    </w:tbl>
    <w:p>
      <w:pPr>
        <w:ind w:left="360"/>
        <w:rPr>
          <w:rFonts w:ascii="Times New Roman" w:hAnsi="Times New Roman" w:cs="Times New Roman"/>
          <w:color w:val="000000" w:themeColor="text1"/>
          <w:sz w:val="28"/>
          <w:szCs w:val="28"/>
          <w14:textFill>
            <w14:solidFill>
              <w14:schemeClr w14:val="tx1"/>
            </w14:solidFill>
          </w14:textFill>
        </w:rPr>
      </w:pPr>
    </w:p>
    <w:p>
      <w:pPr>
        <w:pStyle w:val="5"/>
        <w:numPr>
          <w:ilvl w:val="0"/>
          <w:numId w:val="1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Viết công thức liên hệ giữa x và y</w:t>
      </w:r>
    </w:p>
    <w:p>
      <w:pPr>
        <w:pStyle w:val="5"/>
        <w:numPr>
          <w:ilvl w:val="0"/>
          <w:numId w:val="19"/>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Điền các số thích hợp vào ô trống.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13: </w:t>
      </w:r>
      <w:r>
        <w:rPr>
          <w:rFonts w:ascii="Times New Roman" w:hAnsi="Times New Roman" w:cs="Times New Roman"/>
          <w:color w:val="000000" w:themeColor="text1"/>
          <w:sz w:val="28"/>
          <w:szCs w:val="28"/>
          <w14:textFill>
            <w14:solidFill>
              <w14:schemeClr w14:val="tx1"/>
            </w14:solidFill>
          </w14:textFill>
        </w:rPr>
        <w:t>Cho biết y tỉ lệ thuận với x theo hệ số tỉ lệ là 3. Hỏi x tỉ lệ thuận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14: </w:t>
      </w:r>
      <w:r>
        <w:rPr>
          <w:rFonts w:ascii="Times New Roman" w:hAnsi="Times New Roman" w:cs="Times New Roman"/>
          <w:color w:val="000000" w:themeColor="text1"/>
          <w:sz w:val="28"/>
          <w:szCs w:val="28"/>
          <w14:textFill>
            <w14:solidFill>
              <w14:schemeClr w14:val="tx1"/>
            </w14:solidFill>
          </w14:textFill>
        </w:rPr>
        <w:t xml:space="preserve">Cho biết y tỉ lệ thuận với x theo hệ số tỉ lệ là </w:t>
      </w:r>
      <w:r>
        <w:rPr>
          <w:rFonts w:ascii="Times New Roman" w:hAnsi="Times New Roman" w:cs="Times New Roman"/>
          <w:color w:val="000000" w:themeColor="text1"/>
          <w:position w:val="-28"/>
          <w:sz w:val="28"/>
          <w:szCs w:val="28"/>
          <w14:textFill>
            <w14:solidFill>
              <w14:schemeClr w14:val="tx1"/>
            </w14:solidFill>
          </w14:textFill>
        </w:rPr>
        <w:object>
          <v:shape id="_x0000_i1068" o:spt="75" type="#_x0000_t75" style="height:36pt;width:12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rPr>
          <w:rFonts w:ascii="Times New Roman" w:hAnsi="Times New Roman" w:cs="Times New Roman"/>
          <w:color w:val="000000" w:themeColor="text1"/>
          <w:sz w:val="28"/>
          <w:szCs w:val="28"/>
          <w14:textFill>
            <w14:solidFill>
              <w14:schemeClr w14:val="tx1"/>
            </w14:solidFill>
          </w14:textFill>
        </w:rPr>
        <w:t>. Hỏi x tỉ lệ thuận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15: </w:t>
      </w:r>
      <w:r>
        <w:rPr>
          <w:rFonts w:ascii="Times New Roman" w:hAnsi="Times New Roman" w:cs="Times New Roman"/>
          <w:color w:val="000000" w:themeColor="text1"/>
          <w:sz w:val="28"/>
          <w:szCs w:val="28"/>
          <w14:textFill>
            <w14:solidFill>
              <w14:schemeClr w14:val="tx1"/>
            </w14:solidFill>
          </w14:textFill>
        </w:rPr>
        <w:t xml:space="preserve">Cho biết x tỉ lệ thuận với y theo hệ số tỉ lệ là </w:t>
      </w:r>
      <w:r>
        <w:rPr>
          <w:rFonts w:ascii="Times New Roman" w:hAnsi="Times New Roman" w:cs="Times New Roman"/>
          <w:color w:val="000000" w:themeColor="text1"/>
          <w:position w:val="-26"/>
          <w:sz w:val="28"/>
          <w:szCs w:val="28"/>
          <w14:textFill>
            <w14:solidFill>
              <w14:schemeClr w14:val="tx1"/>
            </w14:solidFill>
          </w14:textFill>
        </w:rPr>
        <w:object>
          <v:shape id="_x0000_i1069" o:spt="75" type="#_x0000_t75" style="height:35.25pt;width:12.75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rFonts w:ascii="Times New Roman" w:hAnsi="Times New Roman" w:cs="Times New Roman"/>
          <w:color w:val="000000" w:themeColor="text1"/>
          <w:sz w:val="28"/>
          <w:szCs w:val="28"/>
          <w14:textFill>
            <w14:solidFill>
              <w14:schemeClr w14:val="tx1"/>
            </w14:solidFill>
          </w14:textFill>
        </w:rPr>
        <w:t>. Hỏi y tỉ lệ thuận với x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16: </w:t>
      </w:r>
      <w:r>
        <w:rPr>
          <w:rFonts w:ascii="Times New Roman" w:hAnsi="Times New Roman" w:cs="Times New Roman"/>
          <w:color w:val="000000" w:themeColor="text1"/>
          <w:sz w:val="28"/>
          <w:szCs w:val="28"/>
          <w14:textFill>
            <w14:solidFill>
              <w14:schemeClr w14:val="tx1"/>
            </w14:solidFill>
          </w14:textFill>
        </w:rPr>
        <w:t>Cho biết y tỉ lệ thuận với x theo hệ số tỉ lệ là k. Hỏi x tỉ lệ thuận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17: </w:t>
      </w:r>
      <w:r>
        <w:rPr>
          <w:rFonts w:ascii="Times New Roman" w:hAnsi="Times New Roman" w:cs="Times New Roman"/>
          <w:color w:val="000000" w:themeColor="text1"/>
          <w:sz w:val="28"/>
          <w:szCs w:val="28"/>
          <w14:textFill>
            <w14:solidFill>
              <w14:schemeClr w14:val="tx1"/>
            </w14:solidFill>
          </w14:textFill>
        </w:rPr>
        <w:t>Cho biết y tỉ lệ nghịch với x theo hệ số tỉ lệ là 10. Hỏi x tỉ lệ nghịch với y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18</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Cho biết z tỉ lệ thuận với y theo hệ số tỉ lệ là 3; y tỉ lệ thuận với x theo hệ số tỉ lệ là 5. Chứng minh : z tỉ lệ thuận với x và tìm hệ số tỉ lệ?</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19: </w:t>
      </w:r>
      <w:r>
        <w:rPr>
          <w:rFonts w:ascii="Times New Roman" w:hAnsi="Times New Roman" w:cs="Times New Roman"/>
          <w:color w:val="000000" w:themeColor="text1"/>
          <w:sz w:val="28"/>
          <w:szCs w:val="28"/>
          <w14:textFill>
            <w14:solidFill>
              <w14:schemeClr w14:val="tx1"/>
            </w14:solidFill>
          </w14:textFill>
        </w:rPr>
        <w:t>Cho biết t tỉ lệ thuận với z theo hệ số tỉ lệ là 2; z tỉ lệ thuận với x theo hệ số tỉ lệ là 3; y tỉ lệ thuận với x theo hệ số tỉ lệ là 5. Hỏi t tỉ lệ thuận với x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20: </w:t>
      </w:r>
      <w:r>
        <w:rPr>
          <w:rFonts w:ascii="Times New Roman" w:hAnsi="Times New Roman" w:cs="Times New Roman"/>
          <w:color w:val="000000" w:themeColor="text1"/>
          <w:sz w:val="28"/>
          <w:szCs w:val="28"/>
          <w14:textFill>
            <w14:solidFill>
              <w14:schemeClr w14:val="tx1"/>
            </w14:solidFill>
          </w14:textFill>
        </w:rPr>
        <w:t>Cho biết t tỉ lệ thuận với z theo hệ số tỉ lệ là a; z tỉ lệ thuận với x theo hệ số tỉ lệ là b; y tỉ lệ thuận với x theo hệ số tỉ lệ là c (a, b, c là các hằng số khác 0). Hỏi t tỉ lệ thuận với x theo hệ số tỉ lệ là bao nhiêu? Và x tỉ lệ thuận với t theo hệ số tỉ lệ là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21: </w:t>
      </w:r>
      <w:r>
        <w:rPr>
          <w:rFonts w:ascii="Times New Roman" w:hAnsi="Times New Roman" w:cs="Times New Roman"/>
          <w:color w:val="000000" w:themeColor="text1"/>
          <w:sz w:val="28"/>
          <w:szCs w:val="28"/>
          <w14:textFill>
            <w14:solidFill>
              <w14:schemeClr w14:val="tx1"/>
            </w14:solidFill>
          </w14:textFill>
        </w:rPr>
        <w:t>Cho biết z tỉ lệ nghịch với y theo hệ số tỉ lệ là 10 và y tỉ lệ nghịch với x theo hệ số tỉ lệ là 7. Chứng minh rằng: z tỉ lệ thuận với x và tìm hệ số tỉ lệ?</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22: </w:t>
      </w:r>
      <w:r>
        <w:rPr>
          <w:rFonts w:ascii="Times New Roman" w:hAnsi="Times New Roman" w:cs="Times New Roman"/>
          <w:color w:val="000000" w:themeColor="text1"/>
          <w:sz w:val="28"/>
          <w:szCs w:val="28"/>
          <w14:textFill>
            <w14:solidFill>
              <w14:schemeClr w14:val="tx1"/>
            </w14:solidFill>
          </w14:textFill>
        </w:rPr>
        <w:t>Cho biết t tỉ lệ nghịch với z theo hệ số tỉ lệ là a; z tỉ lệ nghịch với y theo hệ số tỉ lệ là b; y tỉ lệ nghịch với x theo hệ số tỉ lệ là c (a, b, c là các hằng số khác 0). Chứng minh rằng: t tỉ lệ nghịch với x và tìm hệ số tỉ lệ?</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23: </w:t>
      </w:r>
      <w:r>
        <w:rPr>
          <w:rFonts w:ascii="Times New Roman" w:hAnsi="Times New Roman" w:cs="Times New Roman"/>
          <w:color w:val="000000" w:themeColor="text1"/>
          <w:sz w:val="28"/>
          <w:szCs w:val="28"/>
          <w14:textFill>
            <w14:solidFill>
              <w14:schemeClr w14:val="tx1"/>
            </w14:solidFill>
          </w14:textFill>
        </w:rPr>
        <w:t>Tìm hai số x và y nếu biết x; y tỉ lệ thuận với 3; 5 và x +y=24.</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24: </w:t>
      </w:r>
      <w:r>
        <w:rPr>
          <w:rFonts w:ascii="Times New Roman" w:hAnsi="Times New Roman" w:cs="Times New Roman"/>
          <w:color w:val="000000" w:themeColor="text1"/>
          <w:sz w:val="28"/>
          <w:szCs w:val="28"/>
          <w14:textFill>
            <w14:solidFill>
              <w14:schemeClr w14:val="tx1"/>
            </w14:solidFill>
          </w14:textFill>
        </w:rPr>
        <w:t>Tìm hai số a và b nếu biết a;b tỉ lệ thuận với 7;9 và 3a -2b =30.</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25: </w:t>
      </w:r>
      <w:r>
        <w:rPr>
          <w:rFonts w:ascii="Times New Roman" w:hAnsi="Times New Roman" w:cs="Times New Roman"/>
          <w:color w:val="000000" w:themeColor="text1"/>
          <w:sz w:val="28"/>
          <w:szCs w:val="28"/>
          <w14:textFill>
            <w14:solidFill>
              <w14:schemeClr w14:val="tx1"/>
            </w14:solidFill>
          </w14:textFill>
        </w:rPr>
        <w:t>Tìm hai số x và y nếu biết x; y tỉ lệ nghịch với 3;4 và x+y=14.</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26: </w:t>
      </w:r>
      <w:r>
        <w:rPr>
          <w:rFonts w:ascii="Times New Roman" w:hAnsi="Times New Roman" w:cs="Times New Roman"/>
          <w:color w:val="000000" w:themeColor="text1"/>
          <w:sz w:val="28"/>
          <w:szCs w:val="28"/>
          <w14:textFill>
            <w14:solidFill>
              <w14:schemeClr w14:val="tx1"/>
            </w14:solidFill>
          </w14:textFill>
        </w:rPr>
        <w:t>Tìm hai số a và b nếu biết a; b tỉ lệ nghịch với 6;8 và 2a -3b=10.</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27: </w:t>
      </w:r>
      <w:r>
        <w:rPr>
          <w:rFonts w:ascii="Times New Roman" w:hAnsi="Times New Roman" w:cs="Times New Roman"/>
          <w:color w:val="000000" w:themeColor="text1"/>
          <w:sz w:val="28"/>
          <w:szCs w:val="28"/>
          <w14:textFill>
            <w14:solidFill>
              <w14:schemeClr w14:val="tx1"/>
            </w14:solidFill>
          </w14:textFill>
        </w:rPr>
        <w:t>Tìm ba số x; y; z nếu biết x; y;z tỉ lệ thuận với 2; 4;6 và x +y+z =36.</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28: </w:t>
      </w:r>
      <w:r>
        <w:rPr>
          <w:rFonts w:ascii="Times New Roman" w:hAnsi="Times New Roman" w:cs="Times New Roman"/>
          <w:color w:val="000000" w:themeColor="text1"/>
          <w:sz w:val="28"/>
          <w:szCs w:val="28"/>
          <w14:textFill>
            <w14:solidFill>
              <w14:schemeClr w14:val="tx1"/>
            </w14:solidFill>
          </w14:textFill>
        </w:rPr>
        <w:t>Tìm ba số a; b;c nếu biết a; b;c tỉ lệ thuận với 7; 3; 11 và a +b +c =105.</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29: </w:t>
      </w:r>
      <w:r>
        <w:rPr>
          <w:rFonts w:ascii="Times New Roman" w:hAnsi="Times New Roman" w:cs="Times New Roman"/>
          <w:color w:val="000000" w:themeColor="text1"/>
          <w:sz w:val="28"/>
          <w:szCs w:val="28"/>
          <w14:textFill>
            <w14:solidFill>
              <w14:schemeClr w14:val="tx1"/>
            </w14:solidFill>
          </w14:textFill>
        </w:rPr>
        <w:t>Tìm ba số x; y; z nếu biết x; y; z tỉ lệ thuận với 4;7;10 và 2x +3y +4z=69</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30: </w:t>
      </w:r>
      <w:r>
        <w:rPr>
          <w:rFonts w:ascii="Times New Roman" w:hAnsi="Times New Roman" w:cs="Times New Roman"/>
          <w:color w:val="000000" w:themeColor="text1"/>
          <w:sz w:val="28"/>
          <w:szCs w:val="28"/>
          <w14:textFill>
            <w14:solidFill>
              <w14:schemeClr w14:val="tx1"/>
            </w14:solidFill>
          </w14:textFill>
        </w:rPr>
        <w:t>Tìm ba số x ; y; z nếu biết x; y; z tỉ lệ nghịch với 2; 3; 4 và x +y+ z =26.</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31: </w:t>
      </w:r>
      <w:r>
        <w:rPr>
          <w:rFonts w:ascii="Times New Roman" w:hAnsi="Times New Roman" w:cs="Times New Roman"/>
          <w:color w:val="000000" w:themeColor="text1"/>
          <w:sz w:val="28"/>
          <w:szCs w:val="28"/>
          <w14:textFill>
            <w14:solidFill>
              <w14:schemeClr w14:val="tx1"/>
            </w14:solidFill>
          </w14:textFill>
        </w:rPr>
        <w:t>Tìm ba số a ;b;c nếu biết a; b;c tỉ lệ nghịch với 1; 2;3 và 2a +3b +4c =58.</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32: </w:t>
      </w:r>
      <w:r>
        <w:rPr>
          <w:rFonts w:ascii="Times New Roman" w:hAnsi="Times New Roman" w:cs="Times New Roman"/>
          <w:color w:val="000000" w:themeColor="text1"/>
          <w:sz w:val="28"/>
          <w:szCs w:val="28"/>
          <w14:textFill>
            <w14:solidFill>
              <w14:schemeClr w14:val="tx1"/>
            </w14:solidFill>
          </w14:textFill>
        </w:rPr>
        <w:t>Chia số 30 thành 3 phần tỉ lệ thuận với 4;5;6.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33: </w:t>
      </w:r>
      <w:r>
        <w:rPr>
          <w:rFonts w:ascii="Times New Roman" w:hAnsi="Times New Roman" w:cs="Times New Roman"/>
          <w:color w:val="000000" w:themeColor="text1"/>
          <w:sz w:val="28"/>
          <w:szCs w:val="28"/>
          <w14:textFill>
            <w14:solidFill>
              <w14:schemeClr w14:val="tx1"/>
            </w14:solidFill>
          </w14:textFill>
        </w:rPr>
        <w:t>Chia số 210 thành 3 phần tỉ lệ thuận với 6 ;7;8.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34: </w:t>
      </w:r>
      <w:r>
        <w:rPr>
          <w:rFonts w:ascii="Times New Roman" w:hAnsi="Times New Roman" w:cs="Times New Roman"/>
          <w:color w:val="000000" w:themeColor="text1"/>
          <w:sz w:val="28"/>
          <w:szCs w:val="28"/>
          <w14:textFill>
            <w14:solidFill>
              <w14:schemeClr w14:val="tx1"/>
            </w14:solidFill>
          </w14:textFill>
        </w:rPr>
        <w:t>Chia số 289 thành 3 phần tỉ lệ thuận với 2; 6;9.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35:</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Chia số 130 thành 3 phần tỉ lệ nghịch với 4; 3;2.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36:</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Chia số 190 thành 3 phần tỉ lệ nghịch với 5; 4;10.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37: </w:t>
      </w:r>
      <w:r>
        <w:rPr>
          <w:rFonts w:ascii="Times New Roman" w:hAnsi="Times New Roman" w:cs="Times New Roman"/>
          <w:color w:val="000000" w:themeColor="text1"/>
          <w:sz w:val="28"/>
          <w:szCs w:val="28"/>
          <w14:textFill>
            <w14:solidFill>
              <w14:schemeClr w14:val="tx1"/>
            </w14:solidFill>
          </w14:textFill>
        </w:rPr>
        <w:t>Chia số 270 thành 3 phần tỉ lệ nghịch với 6; 4;3. Tính giá trị mỗi phần.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38: </w:t>
      </w:r>
      <w:r>
        <w:rPr>
          <w:rFonts w:ascii="Times New Roman" w:hAnsi="Times New Roman" w:cs="Times New Roman"/>
          <w:color w:val="000000" w:themeColor="text1"/>
          <w:sz w:val="28"/>
          <w:szCs w:val="28"/>
          <w14:textFill>
            <w14:solidFill>
              <w14:schemeClr w14:val="tx1"/>
            </w14:solidFill>
          </w14:textFill>
        </w:rPr>
        <w:t>Tìm ba số a, b, c biết rằng a+b+c =30; a và b tỉ lệ thuận với 2 và 3; b và c tỉ lệ thuận với 6 và 5.</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39:</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Tìm ba số x; y;z biết rằng : x +y+z =28; x và y tỉ lệ thuận với 4 và 9; y và z tỉ lệ thuận với 3 và 5.</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40: </w:t>
      </w:r>
      <w:r>
        <w:rPr>
          <w:rFonts w:ascii="Times New Roman" w:hAnsi="Times New Roman" w:cs="Times New Roman"/>
          <w:color w:val="000000" w:themeColor="text1"/>
          <w:sz w:val="28"/>
          <w:szCs w:val="28"/>
          <w14:textFill>
            <w14:solidFill>
              <w14:schemeClr w14:val="tx1"/>
            </w14:solidFill>
          </w14:textFill>
        </w:rPr>
        <w:t>Tìm ba số a; b; c biết rằng: a +b+c =38; a và b tỉ lệ thuận với 2 và 3; b và c tỉ lệ nghịch với 3 và 2.</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41: </w:t>
      </w:r>
      <w:r>
        <w:rPr>
          <w:rFonts w:ascii="Times New Roman" w:hAnsi="Times New Roman" w:cs="Times New Roman"/>
          <w:color w:val="000000" w:themeColor="text1"/>
          <w:sz w:val="28"/>
          <w:szCs w:val="28"/>
          <w14:textFill>
            <w14:solidFill>
              <w14:schemeClr w14:val="tx1"/>
            </w14:solidFill>
          </w14:textFill>
        </w:rPr>
        <w:t>Tìm ba số x; y;z biết rằng 2x +3y +4z = -54; x và y tỉ lệ nghịch với 5 và 3; y và z tỉ lệ thuận với 10 và 3.</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42:</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Tìm ba số a ;b;c biết rằng 2a +3b -4c =100; a và b tỉ lệ nghịch 3 và 2; b và c tỉ lệ nghịch với 3 và 2.</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43: </w:t>
      </w:r>
      <w:r>
        <w:rPr>
          <w:rFonts w:ascii="Times New Roman" w:hAnsi="Times New Roman" w:cs="Times New Roman"/>
          <w:color w:val="000000" w:themeColor="text1"/>
          <w:sz w:val="28"/>
          <w:szCs w:val="28"/>
          <w14:textFill>
            <w14:solidFill>
              <w14:schemeClr w14:val="tx1"/>
            </w14:solidFill>
          </w14:textFill>
        </w:rPr>
        <w:t>Cho tam giác có 3 cạnh tỉ lệ thuận với 3; 4; 5 và chu vi là 60cm. Tính độ dài các cạnh của tam giác đó.</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44:</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tam giác có 3 cạnh tỉ lệ thuận với 5; 13; 12 và chu vi là 120cm. Tính độ dài các cạnh và chứng minh tam giác đó là tam giác vuông.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45: </w:t>
      </w:r>
      <w:r>
        <w:rPr>
          <w:rFonts w:ascii="Times New Roman" w:hAnsi="Times New Roman" w:cs="Times New Roman"/>
          <w:color w:val="000000" w:themeColor="text1"/>
          <w:sz w:val="28"/>
          <w:szCs w:val="28"/>
          <w14:textFill>
            <w14:solidFill>
              <w14:schemeClr w14:val="tx1"/>
            </w14:solidFill>
          </w14:textFill>
        </w:rPr>
        <w:t>Cho tam giác có 3 cạnh tỉ lệ nghịch với 3;4;6 và chu vi là 36cm. Tính độ dài các cạnh của tam giác đó.</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46: </w:t>
      </w:r>
      <w:r>
        <w:rPr>
          <w:rFonts w:ascii="Times New Roman" w:hAnsi="Times New Roman" w:cs="Times New Roman"/>
          <w:color w:val="000000" w:themeColor="text1"/>
          <w:sz w:val="28"/>
          <w:szCs w:val="28"/>
          <w14:textFill>
            <w14:solidFill>
              <w14:schemeClr w14:val="tx1"/>
            </w14:solidFill>
          </w14:textFill>
        </w:rPr>
        <w:t>Cho tam giác có 3 cạnh tỉ lệ nghịch với 20; 15;12 và chu vi là 24cm. Tính độ dài các cạnh và chứng minh tam giác đó là tam giác vuông.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47: </w:t>
      </w:r>
      <w:r>
        <w:rPr>
          <w:rFonts w:ascii="Times New Roman" w:hAnsi="Times New Roman" w:cs="Times New Roman"/>
          <w:color w:val="000000" w:themeColor="text1"/>
          <w:sz w:val="28"/>
          <w:szCs w:val="28"/>
          <w14:textFill>
            <w14:solidFill>
              <w14:schemeClr w14:val="tx1"/>
            </w14:solidFill>
          </w14:textFill>
        </w:rPr>
        <w:t xml:space="preserve">Cho tam giác ABC có số đo </w:t>
      </w:r>
      <w:r>
        <w:rPr>
          <w:rFonts w:ascii="Times New Roman" w:hAnsi="Times New Roman" w:cs="Times New Roman"/>
          <w:color w:val="000000" w:themeColor="text1"/>
          <w:position w:val="-10"/>
          <w:sz w:val="28"/>
          <w:szCs w:val="28"/>
          <w14:textFill>
            <w14:solidFill>
              <w14:schemeClr w14:val="tx1"/>
            </w14:solidFill>
          </w14:textFill>
        </w:rPr>
        <w:object>
          <v:shape id="_x0000_i1070" o:spt="75" type="#_x0000_t75" style="height:21.75pt;width:42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tỉ lệ thuận với 1;2 ;3. Tính số đo các góc của tam giác ABC.</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48: </w:t>
      </w:r>
      <w:r>
        <w:rPr>
          <w:rFonts w:ascii="Times New Roman" w:hAnsi="Times New Roman" w:cs="Times New Roman"/>
          <w:color w:val="000000" w:themeColor="text1"/>
          <w:sz w:val="28"/>
          <w:szCs w:val="28"/>
          <w14:textFill>
            <w14:solidFill>
              <w14:schemeClr w14:val="tx1"/>
            </w14:solidFill>
          </w14:textFill>
        </w:rPr>
        <w:t xml:space="preserve">Cho tam giác ABC có số đo </w:t>
      </w:r>
      <w:r>
        <w:rPr>
          <w:rFonts w:ascii="Times New Roman" w:hAnsi="Times New Roman" w:cs="Times New Roman"/>
          <w:color w:val="000000" w:themeColor="text1"/>
          <w:position w:val="-10"/>
          <w:sz w:val="28"/>
          <w:szCs w:val="28"/>
          <w14:textFill>
            <w14:solidFill>
              <w14:schemeClr w14:val="tx1"/>
            </w14:solidFill>
          </w14:textFill>
        </w:rPr>
        <w:object>
          <v:shape id="_x0000_i1071" o:spt="75" type="#_x0000_t75" style="height:21.75pt;width:42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tỉ lệ nghịch với 3 ;4;6. Tính số đo các góc của tam giác ABC.</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49: </w:t>
      </w:r>
      <w:r>
        <w:rPr>
          <w:rFonts w:ascii="Times New Roman" w:hAnsi="Times New Roman" w:cs="Times New Roman"/>
          <w:color w:val="000000" w:themeColor="text1"/>
          <w:sz w:val="28"/>
          <w:szCs w:val="28"/>
          <w14:textFill>
            <w14:solidFill>
              <w14:schemeClr w14:val="tx1"/>
            </w14:solidFill>
          </w14:textFill>
        </w:rPr>
        <w:t>Ba đơn vị góp vốn kinh doanh theo tỉ lệ 3; 5;7. Hỏi mỗi đơn vị góp bao nhiêu tiền, biết tổng số vốn góp được là 300 triệu đồng.</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50: </w:t>
      </w:r>
      <w:r>
        <w:rPr>
          <w:rFonts w:ascii="Times New Roman" w:hAnsi="Times New Roman" w:cs="Times New Roman"/>
          <w:color w:val="000000" w:themeColor="text1"/>
          <w:sz w:val="28"/>
          <w:szCs w:val="28"/>
          <w14:textFill>
            <w14:solidFill>
              <w14:schemeClr w14:val="tx1"/>
            </w14:solidFill>
          </w14:textFill>
        </w:rPr>
        <w:t>Ba nhà sản xuất góp vốn theo tỉ lệ 11; 13;16. Hỏi mỗi người nhận được bao nhiêu tiền lãi, biết rằng tổng số tiền lãi là 320 triệu đồng và tiền lãi chia theo tỉ lệ góp vốn.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51: </w:t>
      </w:r>
      <w:r>
        <w:rPr>
          <w:rFonts w:ascii="Times New Roman" w:hAnsi="Times New Roman" w:cs="Times New Roman"/>
          <w:color w:val="000000" w:themeColor="text1"/>
          <w:sz w:val="28"/>
          <w:szCs w:val="28"/>
          <w14:textFill>
            <w14:solidFill>
              <w14:schemeClr w14:val="tx1"/>
            </w14:solidFill>
          </w14:textFill>
        </w:rPr>
        <w:t>Có ba gói tiền: gói thứ nhất gồm toàn tờ 5000 đồng, gói thứ hai gồm toàn tờ 20.000 đồng, gói thứ 3 gồm toàn tờ 50.000 đồng. Biết rằng tổng số tờ giấy bạc của ba gói là 540 tờ và số tiền ở các gói bằng nhau. Tính số tờ giấy bạc mỗi loại.</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52: </w:t>
      </w:r>
      <w:r>
        <w:rPr>
          <w:rFonts w:ascii="Times New Roman" w:hAnsi="Times New Roman" w:cs="Times New Roman"/>
          <w:color w:val="000000" w:themeColor="text1"/>
          <w:sz w:val="28"/>
          <w:szCs w:val="28"/>
          <w14:textFill>
            <w14:solidFill>
              <w14:schemeClr w14:val="tx1"/>
            </w14:solidFill>
          </w14:textFill>
        </w:rPr>
        <w:t>Số học sinh mỗi khối 6 ;7;8 tỉ lệ thuận với 13; 10;12. Tính số học sinh mỗi khối biết số học sinh khối 7 ít hơn số học sinh khối 6 là 60 học sinh.</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53: </w:t>
      </w:r>
      <w:r>
        <w:rPr>
          <w:rFonts w:ascii="Times New Roman" w:hAnsi="Times New Roman" w:cs="Times New Roman"/>
          <w:color w:val="000000" w:themeColor="text1"/>
          <w:sz w:val="28"/>
          <w:szCs w:val="28"/>
          <w14:textFill>
            <w14:solidFill>
              <w14:schemeClr w14:val="tx1"/>
            </w14:solidFill>
          </w14:textFill>
        </w:rPr>
        <w:t>Số học sinh mỗi khối 6; 7;8;9 tỉ lệ nghịch với 6;8;9;12. Tính số học sinh mỗi khối biết tổng số học sinh cả bốn khối là 700.</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54:</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Một ô tô chạy từ A đến B với vận tốc 60km/h thì mất 4 giờ. Hỏi ô tô đó chạy từ A đến B với vận tốc 45km/h thì mất bao nhiêu thời gian?</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55:</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biết 16 công nhân hoàn thành một công việc trong 12 ngày. Hỏi để hoàn thành công việc đó trong 8 ngày thì phải tăng cường thêm mấy công nhân? (năng suất mỗi công nhân là như nhau).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56:</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Một đội công nhân làm đường lúc đầu gồm 60 người và định làm xong công trình trong 25 ngày. Nhưng sau đó đội giảm đi 15 người. Hỏi rằng để làm xong công trình đó, đội phải làm việc bao nhiêu ngày? (năng suất làm việc của mỗi công nhân là như nhau).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57:</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biết 3 lít nước biển chứa 105g muối. Hỏi 600 lít nước biển chứa bao nhiêu kg muối?</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58: </w:t>
      </w:r>
      <w:r>
        <w:rPr>
          <w:rFonts w:ascii="Times New Roman" w:hAnsi="Times New Roman" w:cs="Times New Roman"/>
          <w:color w:val="000000" w:themeColor="text1"/>
          <w:sz w:val="28"/>
          <w:szCs w:val="28"/>
          <w14:textFill>
            <w14:solidFill>
              <w14:schemeClr w14:val="tx1"/>
            </w14:solidFill>
          </w14:textFill>
        </w:rPr>
        <w:t>Cho biết 15dm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kim loại cân nặng 100kg. Hỏi 9m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kim loại đó cân nặng bao nhiêu?</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59: </w:t>
      </w:r>
      <w:r>
        <w:rPr>
          <w:rFonts w:ascii="Times New Roman" w:hAnsi="Times New Roman" w:cs="Times New Roman"/>
          <w:color w:val="000000" w:themeColor="text1"/>
          <w:sz w:val="28"/>
          <w:szCs w:val="28"/>
          <w14:textFill>
            <w14:solidFill>
              <w14:schemeClr w14:val="tx1"/>
            </w14:solidFill>
          </w14:textFill>
        </w:rPr>
        <w:t>Hai thanh kim loại đồng chất có thể tích 23cm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 và 27 cm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Hỏi mỗi thanh kim loại nặng bao nhiêu gam? Biết tổng khối lượng cả hai thanh kim loại là 275 gam.</w:t>
      </w:r>
    </w:p>
    <w:p>
      <w:pPr>
        <w:ind w:left="3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60: </w:t>
      </w:r>
      <w:r>
        <w:rPr>
          <w:rFonts w:ascii="Times New Roman" w:hAnsi="Times New Roman" w:cs="Times New Roman"/>
          <w:color w:val="000000" w:themeColor="text1"/>
          <w:sz w:val="28"/>
          <w:szCs w:val="28"/>
          <w14:textFill>
            <w14:solidFill>
              <w14:schemeClr w14:val="tx1"/>
            </w14:solidFill>
          </w14:textFill>
        </w:rPr>
        <w:t>Với số tiền mua 120m vải loại một có thể mua được bao nhiêu m vải loại hai. Biết rằng giá tiền vải loại hai bằng 60% giá tiền vải loại một.</w:t>
      </w:r>
    </w:p>
    <w:p>
      <w:pPr>
        <w:rPr>
          <w:rFonts w:ascii="Times New Roman" w:hAnsi="Times New Roman" w:cs="Times New Roman"/>
          <w:color w:val="0070C0"/>
          <w:sz w:val="28"/>
          <w:szCs w:val="28"/>
        </w:rPr>
      </w:pPr>
    </w:p>
    <w:p>
      <w:pPr>
        <w:ind w:left="360"/>
        <w:rPr>
          <w:rFonts w:ascii="Times New Roman" w:hAnsi="Times New Roman" w:cs="Times New Roman"/>
          <w:color w:val="0070C0"/>
          <w:sz w:val="28"/>
          <w:szCs w:val="28"/>
        </w:rPr>
      </w:pPr>
    </w:p>
    <w:p>
      <w:pPr>
        <w:ind w:left="360"/>
        <w:rPr>
          <w:rFonts w:ascii="Times New Roman" w:hAnsi="Times New Roman" w:cs="Times New Roman"/>
          <w:color w:val="0070C0"/>
          <w:sz w:val="28"/>
          <w:szCs w:val="28"/>
        </w:rPr>
      </w:pPr>
    </w:p>
    <w:p>
      <w:pPr>
        <w:ind w:left="360"/>
        <w:rPr>
          <w:rFonts w:ascii="Times New Roman" w:hAnsi="Times New Roman" w:cs="Times New Roman"/>
          <w:color w:val="0070C0"/>
          <w:sz w:val="28"/>
          <w:szCs w:val="28"/>
        </w:rPr>
      </w:pPr>
    </w:p>
    <w:p>
      <w:pPr>
        <w:ind w:left="360"/>
        <w:rPr>
          <w:rFonts w:ascii="Times New Roman" w:hAnsi="Times New Roman" w:cs="Times New Roman"/>
          <w:color w:val="000000" w:themeColor="text1"/>
          <w:sz w:val="28"/>
          <w:szCs w:val="28"/>
          <w14:textFill>
            <w14:solidFill>
              <w14:schemeClr w14:val="tx1"/>
            </w14:solidFill>
          </w14:textFill>
        </w:rPr>
      </w:pPr>
    </w:p>
    <w:sectPr>
      <w:pgSz w:w="11907" w:h="16839"/>
      <w:pgMar w:top="1134" w:right="851"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606"/>
    <w:multiLevelType w:val="multilevel"/>
    <w:tmpl w:val="002406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3237FA6"/>
    <w:multiLevelType w:val="multilevel"/>
    <w:tmpl w:val="03237FA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020251"/>
    <w:multiLevelType w:val="multilevel"/>
    <w:tmpl w:val="07020251"/>
    <w:lvl w:ilvl="0" w:tentative="0">
      <w:start w:val="1"/>
      <w:numFmt w:val="lowerLetter"/>
      <w:lvlText w:val="%1)"/>
      <w:lvlJc w:val="left"/>
      <w:pPr>
        <w:ind w:left="720" w:hanging="360"/>
      </w:pPr>
      <w:rPr>
        <w:rFonts w:hint="default"/>
        <w:b w:val="0"/>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0F7639"/>
    <w:multiLevelType w:val="multilevel"/>
    <w:tmpl w:val="1A0F76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DD5C79"/>
    <w:multiLevelType w:val="multilevel"/>
    <w:tmpl w:val="24DD5C79"/>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DB6906"/>
    <w:multiLevelType w:val="multilevel"/>
    <w:tmpl w:val="29DB69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DD62570"/>
    <w:multiLevelType w:val="multilevel"/>
    <w:tmpl w:val="2DD6257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E81D21"/>
    <w:multiLevelType w:val="multilevel"/>
    <w:tmpl w:val="32E81D2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8">
    <w:nsid w:val="384567C1"/>
    <w:multiLevelType w:val="multilevel"/>
    <w:tmpl w:val="384567C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9CD7550"/>
    <w:multiLevelType w:val="multilevel"/>
    <w:tmpl w:val="49CD755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BCD394C"/>
    <w:multiLevelType w:val="multilevel"/>
    <w:tmpl w:val="4BCD394C"/>
    <w:lvl w:ilvl="0" w:tentative="0">
      <w:start w:val="1"/>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4EF24D96"/>
    <w:multiLevelType w:val="multilevel"/>
    <w:tmpl w:val="4EF24D9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51C4E7E"/>
    <w:multiLevelType w:val="multilevel"/>
    <w:tmpl w:val="551C4E7E"/>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3">
    <w:nsid w:val="5DFA7989"/>
    <w:multiLevelType w:val="multilevel"/>
    <w:tmpl w:val="5DFA79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F10123B"/>
    <w:multiLevelType w:val="multilevel"/>
    <w:tmpl w:val="6F10123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D44A92"/>
    <w:multiLevelType w:val="multilevel"/>
    <w:tmpl w:val="70D44A9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CB624B5"/>
    <w:multiLevelType w:val="multilevel"/>
    <w:tmpl w:val="7CB624B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DC003E7"/>
    <w:multiLevelType w:val="multilevel"/>
    <w:tmpl w:val="7DC003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F007545"/>
    <w:multiLevelType w:val="multilevel"/>
    <w:tmpl w:val="7F0075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7"/>
  </w:num>
  <w:num w:numId="3">
    <w:abstractNumId w:val="5"/>
  </w:num>
  <w:num w:numId="4">
    <w:abstractNumId w:val="10"/>
  </w:num>
  <w:num w:numId="5">
    <w:abstractNumId w:val="7"/>
  </w:num>
  <w:num w:numId="6">
    <w:abstractNumId w:val="0"/>
  </w:num>
  <w:num w:numId="7">
    <w:abstractNumId w:val="12"/>
  </w:num>
  <w:num w:numId="8">
    <w:abstractNumId w:val="13"/>
  </w:num>
  <w:num w:numId="9">
    <w:abstractNumId w:val="4"/>
  </w:num>
  <w:num w:numId="10">
    <w:abstractNumId w:val="1"/>
  </w:num>
  <w:num w:numId="11">
    <w:abstractNumId w:val="9"/>
  </w:num>
  <w:num w:numId="12">
    <w:abstractNumId w:val="2"/>
  </w:num>
  <w:num w:numId="13">
    <w:abstractNumId w:val="8"/>
  </w:num>
  <w:num w:numId="14">
    <w:abstractNumId w:val="18"/>
  </w:num>
  <w:num w:numId="15">
    <w:abstractNumId w:val="14"/>
  </w:num>
  <w:num w:numId="16">
    <w:abstractNumId w:val="6"/>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06"/>
    <w:rsid w:val="000047C3"/>
    <w:rsid w:val="000464BA"/>
    <w:rsid w:val="000759BE"/>
    <w:rsid w:val="000B3C7B"/>
    <w:rsid w:val="000C0067"/>
    <w:rsid w:val="000C181B"/>
    <w:rsid w:val="000C32D1"/>
    <w:rsid w:val="000F6FE5"/>
    <w:rsid w:val="0012317D"/>
    <w:rsid w:val="00143E44"/>
    <w:rsid w:val="00220778"/>
    <w:rsid w:val="002302C4"/>
    <w:rsid w:val="00260807"/>
    <w:rsid w:val="0026533D"/>
    <w:rsid w:val="002D013C"/>
    <w:rsid w:val="002D5C86"/>
    <w:rsid w:val="002E01A6"/>
    <w:rsid w:val="002F01D5"/>
    <w:rsid w:val="002F3C21"/>
    <w:rsid w:val="00351F27"/>
    <w:rsid w:val="00373B97"/>
    <w:rsid w:val="00375C8D"/>
    <w:rsid w:val="003C58ED"/>
    <w:rsid w:val="003D3511"/>
    <w:rsid w:val="003E138C"/>
    <w:rsid w:val="003F1A95"/>
    <w:rsid w:val="003F5E12"/>
    <w:rsid w:val="00416C88"/>
    <w:rsid w:val="00417D24"/>
    <w:rsid w:val="00462DB0"/>
    <w:rsid w:val="00470DE9"/>
    <w:rsid w:val="0047139A"/>
    <w:rsid w:val="00497A6B"/>
    <w:rsid w:val="004B6937"/>
    <w:rsid w:val="004D69C4"/>
    <w:rsid w:val="004D70E8"/>
    <w:rsid w:val="0050154F"/>
    <w:rsid w:val="0050516C"/>
    <w:rsid w:val="005521B6"/>
    <w:rsid w:val="0057223F"/>
    <w:rsid w:val="005828DA"/>
    <w:rsid w:val="00595BD1"/>
    <w:rsid w:val="005A7E3A"/>
    <w:rsid w:val="005C232E"/>
    <w:rsid w:val="005D01CC"/>
    <w:rsid w:val="005E3A31"/>
    <w:rsid w:val="005F5FF2"/>
    <w:rsid w:val="00612C00"/>
    <w:rsid w:val="00624531"/>
    <w:rsid w:val="0063388C"/>
    <w:rsid w:val="0064096C"/>
    <w:rsid w:val="006662AC"/>
    <w:rsid w:val="00687AD9"/>
    <w:rsid w:val="00690538"/>
    <w:rsid w:val="006975D4"/>
    <w:rsid w:val="006D4E32"/>
    <w:rsid w:val="006E6560"/>
    <w:rsid w:val="00732A75"/>
    <w:rsid w:val="00740015"/>
    <w:rsid w:val="0075473E"/>
    <w:rsid w:val="0075495B"/>
    <w:rsid w:val="007E59A7"/>
    <w:rsid w:val="0080567A"/>
    <w:rsid w:val="00822580"/>
    <w:rsid w:val="008361B9"/>
    <w:rsid w:val="00856CF7"/>
    <w:rsid w:val="00884129"/>
    <w:rsid w:val="008D3978"/>
    <w:rsid w:val="009121E8"/>
    <w:rsid w:val="00937737"/>
    <w:rsid w:val="00985166"/>
    <w:rsid w:val="009E29A0"/>
    <w:rsid w:val="00A22DCC"/>
    <w:rsid w:val="00A5471D"/>
    <w:rsid w:val="00A75189"/>
    <w:rsid w:val="00B27861"/>
    <w:rsid w:val="00B34EC3"/>
    <w:rsid w:val="00B40F4A"/>
    <w:rsid w:val="00BA699D"/>
    <w:rsid w:val="00BA7B05"/>
    <w:rsid w:val="00BC7FDA"/>
    <w:rsid w:val="00BE28CF"/>
    <w:rsid w:val="00C12087"/>
    <w:rsid w:val="00C21688"/>
    <w:rsid w:val="00C263DF"/>
    <w:rsid w:val="00C57F5C"/>
    <w:rsid w:val="00C8075E"/>
    <w:rsid w:val="00C906F8"/>
    <w:rsid w:val="00CA6363"/>
    <w:rsid w:val="00CA7506"/>
    <w:rsid w:val="00CE2643"/>
    <w:rsid w:val="00D21316"/>
    <w:rsid w:val="00D23A39"/>
    <w:rsid w:val="00D56DFF"/>
    <w:rsid w:val="00D95F08"/>
    <w:rsid w:val="00DF1F74"/>
    <w:rsid w:val="00E30D9B"/>
    <w:rsid w:val="00E363E2"/>
    <w:rsid w:val="00E55758"/>
    <w:rsid w:val="00E80B8F"/>
    <w:rsid w:val="00E84511"/>
    <w:rsid w:val="00E908E0"/>
    <w:rsid w:val="00EC52E0"/>
    <w:rsid w:val="00EC584B"/>
    <w:rsid w:val="00F20841"/>
    <w:rsid w:val="00F37DC4"/>
    <w:rsid w:val="00F50958"/>
    <w:rsid w:val="00F5284E"/>
    <w:rsid w:val="00F86F12"/>
    <w:rsid w:val="00F871B5"/>
    <w:rsid w:val="00FC2A36"/>
    <w:rsid w:val="00FD1BB4"/>
    <w:rsid w:val="4D58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left="720"/>
      <w:contextualSpacing/>
    </w:pPr>
  </w:style>
  <w:style w:type="table" w:customStyle="1" w:styleId="6">
    <w:name w:val="Plain Table 4"/>
    <w:basedOn w:val="3"/>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image" Target="media/image46.wmf"/><Relationship Id="rId95" Type="http://schemas.openxmlformats.org/officeDocument/2006/relationships/oleObject" Target="embeddings/oleObject47.bin"/><Relationship Id="rId94" Type="http://schemas.openxmlformats.org/officeDocument/2006/relationships/image" Target="media/image45.wmf"/><Relationship Id="rId93" Type="http://schemas.openxmlformats.org/officeDocument/2006/relationships/oleObject" Target="embeddings/oleObject46.bin"/><Relationship Id="rId92" Type="http://schemas.openxmlformats.org/officeDocument/2006/relationships/image" Target="media/image44.wmf"/><Relationship Id="rId91" Type="http://schemas.openxmlformats.org/officeDocument/2006/relationships/oleObject" Target="embeddings/oleObject45.bin"/><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oleObject" Target="embeddings/oleObject44.bin"/><Relationship Id="rId88" Type="http://schemas.openxmlformats.org/officeDocument/2006/relationships/image" Target="media/image42.wmf"/><Relationship Id="rId87" Type="http://schemas.openxmlformats.org/officeDocument/2006/relationships/oleObject" Target="embeddings/oleObject43.bin"/><Relationship Id="rId86" Type="http://schemas.openxmlformats.org/officeDocument/2006/relationships/image" Target="media/image41.wmf"/><Relationship Id="rId85" Type="http://schemas.openxmlformats.org/officeDocument/2006/relationships/oleObject" Target="embeddings/oleObject42.bin"/><Relationship Id="rId84" Type="http://schemas.openxmlformats.org/officeDocument/2006/relationships/image" Target="media/image40.wmf"/><Relationship Id="rId83" Type="http://schemas.openxmlformats.org/officeDocument/2006/relationships/oleObject" Target="embeddings/oleObject41.bin"/><Relationship Id="rId82" Type="http://schemas.openxmlformats.org/officeDocument/2006/relationships/image" Target="media/image39.wmf"/><Relationship Id="rId81" Type="http://schemas.openxmlformats.org/officeDocument/2006/relationships/oleObject" Target="embeddings/oleObject40.bin"/><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8907</Characters>
  <DocSecurity>0</DocSecurity>
  <Lines>74</Lines>
  <Paragraphs>20</Paragraphs>
  <ScaleCrop>false</ScaleCrop>
  <LinksUpToDate>false</LinksUpToDate>
  <CharactersWithSpaces>10449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2018-08-05T09:30:00Z</dcterms:created>
  <dcterms:modified xsi:type="dcterms:W3CDTF">2018-08-07T04:34:20Z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