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514" w:type="dxa"/>
        <w:tblInd w:w="-318" w:type="dxa"/>
        <w:tblLook w:val="04A0" w:firstRow="1" w:lastRow="0" w:firstColumn="1" w:lastColumn="0" w:noHBand="0" w:noVBand="1"/>
      </w:tblPr>
      <w:tblGrid>
        <w:gridCol w:w="4537"/>
        <w:gridCol w:w="2977"/>
      </w:tblGrid>
      <w:tr w:rsidR="00B67206" w:rsidRPr="00B67206" w14:paraId="468DD652" w14:textId="77777777" w:rsidTr="003E09D4"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</w:tcPr>
          <w:p w14:paraId="265CBE21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sz w:val="22"/>
                <w:szCs w:val="24"/>
              </w:rPr>
              <w:t>SỞ GIÁO DỤC VÀ ĐÀO TẠO TP.HCM</w:t>
            </w:r>
          </w:p>
          <w:p w14:paraId="4EF6B74D" w14:textId="77777777" w:rsidR="00B67206" w:rsidRPr="00D90A1C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b/>
                <w:bCs/>
                <w:sz w:val="21"/>
                <w:szCs w:val="21"/>
              </w:rPr>
            </w:pPr>
            <w:r w:rsidRPr="00D90A1C">
              <w:rPr>
                <w:rFonts w:eastAsia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69F4846" wp14:editId="57A4978B">
                      <wp:simplePos x="0" y="0"/>
                      <wp:positionH relativeFrom="column">
                        <wp:posOffset>739140</wp:posOffset>
                      </wp:positionH>
                      <wp:positionV relativeFrom="paragraph">
                        <wp:posOffset>149225</wp:posOffset>
                      </wp:positionV>
                      <wp:extent cx="1318260" cy="0"/>
                      <wp:effectExtent l="0" t="0" r="1524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1826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01700E" id="Straight Connector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2pt,11.75pt" to="162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"/>
                  </w:pict>
                </mc:Fallback>
              </mc:AlternateContent>
            </w:r>
            <w:r w:rsidRPr="00D90A1C">
              <w:rPr>
                <w:rFonts w:eastAsia="Calibri"/>
                <w:b/>
                <w:bCs/>
                <w:sz w:val="21"/>
                <w:szCs w:val="21"/>
              </w:rPr>
              <w:t>TRƯỜNG THCS VÀ THPT ĐINH THIỆN LÝ</w:t>
            </w:r>
          </w:p>
          <w:p w14:paraId="69E2F177" w14:textId="3BD3A1C6" w:rsidR="00B67206" w:rsidRPr="00B67206" w:rsidRDefault="00B67206" w:rsidP="003E09D4">
            <w:pPr>
              <w:spacing w:before="60" w:line="264" w:lineRule="auto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 xml:space="preserve">ĐỀ </w:t>
            </w:r>
            <w:r w:rsidR="00D8385E">
              <w:rPr>
                <w:rFonts w:eastAsia="Calibri"/>
                <w:i/>
                <w:iCs/>
                <w:sz w:val="22"/>
                <w:szCs w:val="24"/>
              </w:rPr>
              <w:t>DỰ BỊ</w:t>
            </w:r>
          </w:p>
          <w:p w14:paraId="42566308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(Đề gồm có 02 trang)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20CF7" w14:textId="77777777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KIỂM TRA HỌC KÌ I</w:t>
            </w:r>
          </w:p>
          <w:p w14:paraId="40581827" w14:textId="76EEC4B2" w:rsidR="00B67206" w:rsidRPr="003E09D4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>NĂM HỌC 20</w:t>
            </w:r>
            <w:r w:rsidR="0080721A">
              <w:rPr>
                <w:rFonts w:eastAsia="Calibri"/>
                <w:b/>
                <w:bCs/>
                <w:sz w:val="24"/>
                <w:szCs w:val="24"/>
              </w:rPr>
              <w:t>2</w:t>
            </w:r>
            <w:r w:rsidR="00B3355C">
              <w:rPr>
                <w:rFonts w:eastAsia="Calibri"/>
                <w:b/>
                <w:bCs/>
                <w:sz w:val="24"/>
                <w:szCs w:val="24"/>
              </w:rPr>
              <w:t>1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-</w:t>
            </w:r>
            <w:r w:rsidR="00F4128B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>202</w:t>
            </w:r>
            <w:r w:rsidR="00B3355C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  <w:p w14:paraId="0EA36165" w14:textId="462B02F0" w:rsidR="00B67206" w:rsidRPr="003E09D4" w:rsidRDefault="00B67206" w:rsidP="003E09D4">
            <w:pPr>
              <w:spacing w:before="60" w:line="264" w:lineRule="auto"/>
              <w:jc w:val="center"/>
              <w:rPr>
                <w:rFonts w:eastAsia="Calibri"/>
                <w:sz w:val="24"/>
                <w:szCs w:val="24"/>
              </w:rPr>
            </w:pP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MÔN </w:t>
            </w:r>
            <w:r w:rsidR="00372439">
              <w:rPr>
                <w:rFonts w:eastAsia="Calibri"/>
                <w:b/>
                <w:bCs/>
                <w:sz w:val="24"/>
                <w:szCs w:val="24"/>
              </w:rPr>
              <w:t>TOÁN</w:t>
            </w:r>
            <w:r w:rsidRPr="003E09D4">
              <w:rPr>
                <w:rFonts w:eastAsia="Calibri"/>
                <w:b/>
                <w:bCs/>
                <w:sz w:val="24"/>
                <w:szCs w:val="24"/>
              </w:rPr>
              <w:t xml:space="preserve"> – KHỐI </w:t>
            </w:r>
            <w:r w:rsidR="00372439">
              <w:rPr>
                <w:rFonts w:eastAsia="Calibri"/>
                <w:b/>
                <w:bCs/>
                <w:sz w:val="24"/>
                <w:szCs w:val="24"/>
              </w:rPr>
              <w:t>7</w:t>
            </w:r>
          </w:p>
          <w:p w14:paraId="2CDC0F46" w14:textId="7B1C7B83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 xml:space="preserve">Thời gian làm bài: </w:t>
            </w:r>
            <w:r w:rsidR="00B526E0">
              <w:rPr>
                <w:rFonts w:eastAsia="Calibri"/>
                <w:b/>
                <w:i/>
                <w:iCs/>
                <w:sz w:val="22"/>
                <w:szCs w:val="24"/>
              </w:rPr>
              <w:t>9</w:t>
            </w:r>
            <w:r w:rsidRPr="00B67206">
              <w:rPr>
                <w:rFonts w:eastAsia="Calibri"/>
                <w:b/>
                <w:i/>
                <w:iCs/>
                <w:sz w:val="22"/>
                <w:szCs w:val="24"/>
              </w:rPr>
              <w:t>0 phút</w:t>
            </w:r>
          </w:p>
          <w:p w14:paraId="1142B105" w14:textId="77777777" w:rsidR="00B67206" w:rsidRPr="00B67206" w:rsidRDefault="00B67206" w:rsidP="003E09D4">
            <w:pPr>
              <w:spacing w:line="264" w:lineRule="auto"/>
              <w:ind w:right="1"/>
              <w:jc w:val="center"/>
              <w:rPr>
                <w:rFonts w:eastAsia="Calibri"/>
                <w:sz w:val="22"/>
                <w:szCs w:val="24"/>
              </w:rPr>
            </w:pPr>
            <w:r w:rsidRPr="00B67206">
              <w:rPr>
                <w:rFonts w:eastAsia="Calibri"/>
                <w:i/>
                <w:iCs/>
                <w:sz w:val="22"/>
                <w:szCs w:val="24"/>
              </w:rPr>
              <w:t>(không kể thời gian giao đề)</w:t>
            </w:r>
          </w:p>
        </w:tc>
      </w:tr>
    </w:tbl>
    <w:p w14:paraId="4A63E8E5" w14:textId="06097DC2" w:rsidR="00B67206" w:rsidRPr="00B67206" w:rsidRDefault="00B67206" w:rsidP="00111458">
      <w:pPr>
        <w:tabs>
          <w:tab w:val="right" w:leader="dot" w:pos="6521"/>
        </w:tabs>
        <w:spacing w:before="120" w:line="276" w:lineRule="auto"/>
        <w:rPr>
          <w:rFonts w:eastAsia="Calibri"/>
          <w:sz w:val="24"/>
          <w:szCs w:val="24"/>
        </w:rPr>
      </w:pPr>
      <w:r w:rsidRPr="00B67206">
        <w:rPr>
          <w:rFonts w:eastAsia="Calibri"/>
          <w:b/>
          <w:sz w:val="24"/>
          <w:szCs w:val="24"/>
        </w:rPr>
        <w:t>Họ, tên thí sinh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75EA829D" w14:textId="77777777" w:rsidR="00B67206" w:rsidRPr="00B67206" w:rsidRDefault="00B67206" w:rsidP="00111458">
      <w:pPr>
        <w:tabs>
          <w:tab w:val="right" w:leader="dot" w:pos="6521"/>
        </w:tabs>
        <w:spacing w:line="276" w:lineRule="auto"/>
        <w:rPr>
          <w:rFonts w:eastAsia="Calibri"/>
          <w:sz w:val="24"/>
          <w:szCs w:val="24"/>
        </w:rPr>
      </w:pPr>
      <w:r w:rsidRPr="00B67206">
        <w:rPr>
          <w:rFonts w:eastAsia="Calibri"/>
          <w:b/>
          <w:sz w:val="24"/>
          <w:szCs w:val="24"/>
        </w:rPr>
        <w:t>Số báo danh</w:t>
      </w:r>
      <w:r w:rsidRPr="00B67206">
        <w:rPr>
          <w:rFonts w:eastAsia="Calibri"/>
          <w:sz w:val="24"/>
          <w:szCs w:val="24"/>
        </w:rPr>
        <w:t xml:space="preserve">: </w:t>
      </w:r>
      <w:r w:rsidRPr="00B67206">
        <w:rPr>
          <w:rFonts w:eastAsia="Calibri"/>
          <w:sz w:val="24"/>
          <w:szCs w:val="24"/>
        </w:rPr>
        <w:tab/>
      </w:r>
    </w:p>
    <w:p w14:paraId="3EC3F506" w14:textId="77777777" w:rsidR="00B526E0" w:rsidRDefault="00B526E0" w:rsidP="00555B61">
      <w:pPr>
        <w:spacing w:line="312" w:lineRule="auto"/>
        <w:ind w:right="209"/>
        <w:rPr>
          <w:rFonts w:eastAsia="Times New Roman"/>
          <w:b/>
          <w:i/>
          <w:sz w:val="24"/>
          <w:szCs w:val="24"/>
        </w:rPr>
      </w:pPr>
    </w:p>
    <w:p w14:paraId="290112B9" w14:textId="283B2AC8" w:rsidR="008D29D6" w:rsidRDefault="00131742" w:rsidP="00D90A1C">
      <w:pPr>
        <w:spacing w:line="312" w:lineRule="auto"/>
        <w:ind w:right="209"/>
        <w:rPr>
          <w:rFonts w:eastAsia="Times New Roman"/>
          <w:bCs/>
          <w:iCs/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>Câu 1: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(2.0 điểm)</w:t>
      </w:r>
      <w:r w:rsidR="004E513C">
        <w:rPr>
          <w:rFonts w:eastAsia="Times New Roman"/>
          <w:b/>
          <w:i/>
          <w:sz w:val="24"/>
          <w:szCs w:val="24"/>
        </w:rPr>
        <w:t xml:space="preserve"> </w:t>
      </w:r>
      <w:r w:rsidR="004E513C">
        <w:rPr>
          <w:rFonts w:eastAsia="Times New Roman"/>
          <w:bCs/>
          <w:iCs/>
          <w:sz w:val="24"/>
          <w:szCs w:val="24"/>
        </w:rPr>
        <w:t>Thực hiện phép tính</w:t>
      </w:r>
      <w:r w:rsidR="007D4B44">
        <w:rPr>
          <w:rFonts w:eastAsia="Times New Roman"/>
          <w:bCs/>
          <w:iCs/>
          <w:sz w:val="24"/>
          <w:szCs w:val="24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8"/>
      </w:tblGrid>
      <w:tr w:rsidR="004E513C" w14:paraId="4501505B" w14:textId="77777777" w:rsidTr="00D90A1C">
        <w:tc>
          <w:tcPr>
            <w:tcW w:w="6708" w:type="dxa"/>
          </w:tcPr>
          <w:p w14:paraId="1D4040C4" w14:textId="40F200AC" w:rsidR="004E513C" w:rsidRPr="008D29D6" w:rsidRDefault="0024631A" w:rsidP="002510C0">
            <w:pPr>
              <w:pStyle w:val="ListParagraph"/>
              <w:numPr>
                <w:ilvl w:val="0"/>
                <w:numId w:val="16"/>
              </w:numPr>
              <w:spacing w:before="120" w:line="312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7D4B44">
              <w:rPr>
                <w:position w:val="-24"/>
              </w:rPr>
              <w:object w:dxaOrig="1460" w:dyaOrig="620" w14:anchorId="257BD8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9pt;height:30.55pt" o:ole="">
                  <v:imagedata r:id="rId8" o:title=""/>
                </v:shape>
                <o:OLEObject Type="Embed" ProgID="Equation.DSMT4" ShapeID="_x0000_i1025" DrawAspect="Content" ObjectID="_1701657912" r:id="rId9"/>
              </w:object>
            </w:r>
            <w:r w:rsidR="00712883">
              <w:t>.</w:t>
            </w:r>
          </w:p>
        </w:tc>
      </w:tr>
      <w:tr w:rsidR="004E513C" w14:paraId="39341AE2" w14:textId="77777777" w:rsidTr="00D90A1C">
        <w:tc>
          <w:tcPr>
            <w:tcW w:w="6708" w:type="dxa"/>
          </w:tcPr>
          <w:p w14:paraId="5E7492E4" w14:textId="7E8C192D" w:rsidR="004E513C" w:rsidRPr="008D29D6" w:rsidRDefault="00146F86" w:rsidP="002510C0">
            <w:pPr>
              <w:pStyle w:val="ListParagraph"/>
              <w:numPr>
                <w:ilvl w:val="0"/>
                <w:numId w:val="16"/>
              </w:numPr>
              <w:spacing w:before="120" w:line="312" w:lineRule="auto"/>
              <w:jc w:val="both"/>
              <w:rPr>
                <w:rFonts w:eastAsia="Times New Roman"/>
                <w:bCs/>
                <w:iCs/>
                <w:sz w:val="24"/>
                <w:szCs w:val="24"/>
              </w:rPr>
            </w:pPr>
            <w:r w:rsidRPr="007D4B44">
              <w:rPr>
                <w:position w:val="-28"/>
              </w:rPr>
              <w:object w:dxaOrig="2700" w:dyaOrig="740" w14:anchorId="1D30CE6C">
                <v:shape id="_x0000_i1026" type="#_x0000_t75" style="width:135.8pt;height:36.9pt" o:ole="">
                  <v:imagedata r:id="rId10" o:title=""/>
                </v:shape>
                <o:OLEObject Type="Embed" ProgID="Equation.DSMT4" ShapeID="_x0000_i1026" DrawAspect="Content" ObjectID="_1701657913" r:id="rId11"/>
              </w:object>
            </w:r>
            <w:r w:rsidR="007D4B44">
              <w:t xml:space="preserve">. </w:t>
            </w:r>
          </w:p>
        </w:tc>
      </w:tr>
      <w:tr w:rsidR="004E513C" w14:paraId="0ECB37AB" w14:textId="77777777" w:rsidTr="00D90A1C">
        <w:tc>
          <w:tcPr>
            <w:tcW w:w="6708" w:type="dxa"/>
          </w:tcPr>
          <w:p w14:paraId="6B2DC0B7" w14:textId="37430856" w:rsidR="00034CBB" w:rsidRPr="002510C0" w:rsidRDefault="00131742" w:rsidP="002510C0">
            <w:pPr>
              <w:spacing w:before="120" w:line="312" w:lineRule="auto"/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2510C0">
              <w:rPr>
                <w:rFonts w:eastAsia="Times New Roman"/>
                <w:b/>
                <w:sz w:val="24"/>
                <w:szCs w:val="24"/>
              </w:rPr>
              <w:t>Câu 2:</w:t>
            </w:r>
            <w:r w:rsidRPr="002510C0">
              <w:rPr>
                <w:rFonts w:eastAsia="Times New Roman"/>
                <w:sz w:val="24"/>
                <w:szCs w:val="24"/>
              </w:rPr>
              <w:t xml:space="preserve"> </w:t>
            </w:r>
            <w:r w:rsidRPr="002510C0">
              <w:rPr>
                <w:rFonts w:eastAsia="Times New Roman"/>
                <w:b/>
                <w:i/>
                <w:sz w:val="24"/>
                <w:szCs w:val="24"/>
              </w:rPr>
              <w:t>(</w:t>
            </w:r>
            <w:r w:rsidR="0088127D" w:rsidRPr="002510C0">
              <w:rPr>
                <w:rFonts w:eastAsia="Times New Roman"/>
                <w:b/>
                <w:i/>
                <w:sz w:val="24"/>
                <w:szCs w:val="24"/>
              </w:rPr>
              <w:t>2</w:t>
            </w:r>
            <w:r w:rsidRPr="002510C0">
              <w:rPr>
                <w:rFonts w:eastAsia="Times New Roman"/>
                <w:b/>
                <w:i/>
                <w:sz w:val="24"/>
                <w:szCs w:val="24"/>
              </w:rPr>
              <w:t>.0 điểm)</w:t>
            </w:r>
            <w:r w:rsidR="0094706E">
              <w:rPr>
                <w:rFonts w:eastAsia="Times New Roman"/>
                <w:b/>
                <w:i/>
                <w:sz w:val="24"/>
                <w:szCs w:val="24"/>
              </w:rPr>
              <w:t xml:space="preserve"> </w:t>
            </w:r>
            <w:r w:rsidR="0094706E" w:rsidRPr="0094706E">
              <w:rPr>
                <w:rFonts w:eastAsia="Times New Roman"/>
                <w:bCs/>
                <w:iCs/>
                <w:sz w:val="24"/>
                <w:szCs w:val="24"/>
              </w:rPr>
              <w:t xml:space="preserve">Tìm </w:t>
            </w:r>
            <w:r w:rsidR="0094706E" w:rsidRPr="007D4B44">
              <w:rPr>
                <w:rFonts w:eastAsia="Times New Roman"/>
                <w:bCs/>
                <w:i/>
                <w:iCs/>
                <w:sz w:val="24"/>
                <w:szCs w:val="24"/>
              </w:rPr>
              <w:t>x</w:t>
            </w:r>
            <w:r w:rsidR="007D4B44">
              <w:rPr>
                <w:rFonts w:eastAsia="Times New Roman"/>
                <w:bCs/>
                <w:iCs/>
                <w:sz w:val="24"/>
                <w:szCs w:val="24"/>
              </w:rPr>
              <w:t>:</w:t>
            </w:r>
          </w:p>
          <w:p w14:paraId="25C19704" w14:textId="63E5272B" w:rsidR="004E513C" w:rsidRPr="002510C0" w:rsidRDefault="0065458A" w:rsidP="002510C0">
            <w:pPr>
              <w:pStyle w:val="ListParagraph"/>
              <w:numPr>
                <w:ilvl w:val="0"/>
                <w:numId w:val="15"/>
              </w:numPr>
              <w:spacing w:before="120" w:line="312" w:lineRule="auto"/>
              <w:jc w:val="both"/>
              <w:rPr>
                <w:rFonts w:eastAsia="Times New Roman"/>
                <w:sz w:val="22"/>
                <w:szCs w:val="24"/>
              </w:rPr>
            </w:pPr>
            <w:r w:rsidRPr="007D4B44">
              <w:rPr>
                <w:position w:val="-24"/>
              </w:rPr>
              <w:object w:dxaOrig="1680" w:dyaOrig="620" w14:anchorId="2958B468">
                <v:shape id="_x0000_i1027" type="#_x0000_t75" style="width:83.85pt;height:30.55pt" o:ole="">
                  <v:imagedata r:id="rId12" o:title=""/>
                </v:shape>
                <o:OLEObject Type="Embed" ProgID="Equation.DSMT4" ShapeID="_x0000_i1027" DrawAspect="Content" ObjectID="_1701657914" r:id="rId13"/>
              </w:object>
            </w:r>
            <w:r w:rsidR="00712883">
              <w:t>.</w:t>
            </w:r>
          </w:p>
        </w:tc>
      </w:tr>
      <w:tr w:rsidR="004E513C" w14:paraId="562679C7" w14:textId="77777777" w:rsidTr="00D90A1C">
        <w:tc>
          <w:tcPr>
            <w:tcW w:w="6708" w:type="dxa"/>
          </w:tcPr>
          <w:p w14:paraId="25234BFA" w14:textId="2F486A08" w:rsidR="004E513C" w:rsidRPr="002510C0" w:rsidRDefault="002C3372" w:rsidP="002510C0">
            <w:pPr>
              <w:pStyle w:val="ListParagraph"/>
              <w:numPr>
                <w:ilvl w:val="0"/>
                <w:numId w:val="15"/>
              </w:numPr>
              <w:spacing w:before="120" w:line="312" w:lineRule="auto"/>
              <w:jc w:val="both"/>
              <w:rPr>
                <w:rFonts w:eastAsia="Times New Roman"/>
                <w:sz w:val="22"/>
                <w:szCs w:val="24"/>
              </w:rPr>
            </w:pPr>
            <w:r w:rsidRPr="002C3372">
              <w:rPr>
                <w:position w:val="-28"/>
              </w:rPr>
              <w:object w:dxaOrig="1740" w:dyaOrig="680" w14:anchorId="30A19638">
                <v:shape id="_x0000_i1028" type="#_x0000_t75" style="width:87.95pt;height:32.8pt" o:ole="">
                  <v:imagedata r:id="rId14" o:title=""/>
                </v:shape>
                <o:OLEObject Type="Embed" ProgID="Equation.DSMT4" ShapeID="_x0000_i1028" DrawAspect="Content" ObjectID="_1701657915" r:id="rId15"/>
              </w:object>
            </w:r>
            <w:r w:rsidR="007D4B44">
              <w:t xml:space="preserve">. </w:t>
            </w:r>
          </w:p>
        </w:tc>
      </w:tr>
    </w:tbl>
    <w:p w14:paraId="366996B2" w14:textId="704D896E" w:rsidR="00131742" w:rsidRDefault="00131742" w:rsidP="00BC55DF">
      <w:pPr>
        <w:spacing w:before="120" w:line="312" w:lineRule="auto"/>
        <w:jc w:val="both"/>
        <w:rPr>
          <w:rFonts w:eastAsia="Times New Roman"/>
          <w:b/>
          <w:i/>
          <w:sz w:val="24"/>
          <w:szCs w:val="24"/>
        </w:rPr>
      </w:pPr>
      <w:r w:rsidRPr="00244EE1">
        <w:rPr>
          <w:rFonts w:eastAsia="Times New Roman"/>
          <w:b/>
          <w:sz w:val="24"/>
          <w:szCs w:val="24"/>
        </w:rPr>
        <w:t>Câu 3:</w:t>
      </w:r>
      <w:r w:rsidRPr="00244EE1">
        <w:rPr>
          <w:rFonts w:eastAsia="Times New Roman"/>
          <w:sz w:val="24"/>
          <w:szCs w:val="24"/>
        </w:rPr>
        <w:t xml:space="preserve"> </w:t>
      </w:r>
      <w:r w:rsidRPr="00244EE1">
        <w:rPr>
          <w:rFonts w:eastAsia="Times New Roman"/>
          <w:b/>
          <w:i/>
          <w:sz w:val="24"/>
          <w:szCs w:val="24"/>
        </w:rPr>
        <w:t>(2.0 điểm)</w:t>
      </w:r>
    </w:p>
    <w:p w14:paraId="38C5C7BA" w14:textId="3EDDB8C7" w:rsidR="003D6184" w:rsidRPr="00A76915" w:rsidRDefault="007D4B44" w:rsidP="007D4B44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Sau khi</w:t>
      </w:r>
      <w:r w:rsidR="003D6184" w:rsidRPr="00A76915">
        <w:rPr>
          <w:sz w:val="24"/>
          <w:szCs w:val="24"/>
        </w:rPr>
        <w:t xml:space="preserve"> điều tra về </w:t>
      </w:r>
      <w:r w:rsidR="005049B9">
        <w:rPr>
          <w:sz w:val="24"/>
          <w:szCs w:val="24"/>
        </w:rPr>
        <w:t xml:space="preserve">thời gian </w:t>
      </w:r>
      <w:r w:rsidR="005465CE">
        <w:rPr>
          <w:sz w:val="24"/>
          <w:szCs w:val="24"/>
        </w:rPr>
        <w:t>tập thể d</w:t>
      </w:r>
      <w:r w:rsidR="009C0D68">
        <w:rPr>
          <w:sz w:val="24"/>
          <w:szCs w:val="24"/>
        </w:rPr>
        <w:t>ục</w:t>
      </w:r>
      <w:r w:rsidR="005049B9">
        <w:rPr>
          <w:sz w:val="24"/>
          <w:szCs w:val="24"/>
        </w:rPr>
        <w:t xml:space="preserve"> </w:t>
      </w:r>
      <w:r w:rsidR="00864024">
        <w:rPr>
          <w:sz w:val="24"/>
          <w:szCs w:val="24"/>
        </w:rPr>
        <w:t xml:space="preserve">(tính theo phút) </w:t>
      </w:r>
      <w:r w:rsidR="009C0D68">
        <w:rPr>
          <w:sz w:val="24"/>
          <w:szCs w:val="24"/>
        </w:rPr>
        <w:t xml:space="preserve">mỗi ngày </w:t>
      </w:r>
      <w:r w:rsidR="005049B9">
        <w:rPr>
          <w:sz w:val="24"/>
          <w:szCs w:val="24"/>
        </w:rPr>
        <w:t>của</w:t>
      </w:r>
      <w:r w:rsidR="00555B61" w:rsidRPr="00A76915">
        <w:rPr>
          <w:sz w:val="24"/>
          <w:szCs w:val="24"/>
        </w:rPr>
        <w:t xml:space="preserve"> </w:t>
      </w:r>
      <w:r w:rsidR="003D6184" w:rsidRPr="00A76915">
        <w:rPr>
          <w:sz w:val="24"/>
          <w:szCs w:val="24"/>
        </w:rPr>
        <w:t>30 bạn</w:t>
      </w:r>
      <w:r w:rsidR="00AF38E4" w:rsidRPr="00A76915">
        <w:rPr>
          <w:sz w:val="24"/>
          <w:szCs w:val="24"/>
        </w:rPr>
        <w:t xml:space="preserve"> học sinh</w:t>
      </w:r>
      <w:r w:rsidR="003D6184" w:rsidRPr="00A76915">
        <w:rPr>
          <w:sz w:val="24"/>
          <w:szCs w:val="24"/>
        </w:rPr>
        <w:t xml:space="preserve"> khối 7, An có bảng sau</w:t>
      </w:r>
      <w:r w:rsidR="00444C52" w:rsidRPr="00A76915">
        <w:rPr>
          <w:sz w:val="24"/>
          <w:szCs w:val="24"/>
        </w:rPr>
        <w:t>:</w:t>
      </w:r>
    </w:p>
    <w:p w14:paraId="1EB34B49" w14:textId="77777777" w:rsidR="00444C52" w:rsidRDefault="00444C52" w:rsidP="003D61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:rsidR="007B19BB" w14:paraId="067BD516" w14:textId="77777777" w:rsidTr="00484EB7">
        <w:tc>
          <w:tcPr>
            <w:tcW w:w="670" w:type="dxa"/>
          </w:tcPr>
          <w:p w14:paraId="5B0FD19E" w14:textId="26E82036" w:rsidR="007B19BB" w:rsidRPr="007C3DAF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0" w:type="dxa"/>
          </w:tcPr>
          <w:p w14:paraId="08E983AD" w14:textId="60C9639D" w:rsidR="007B19BB" w:rsidRPr="00A76915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14:paraId="016D3F32" w14:textId="01E4C1C0" w:rsidR="007B19BB" w:rsidRPr="009C0D68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1" w:type="dxa"/>
          </w:tcPr>
          <w:p w14:paraId="571E0F3E" w14:textId="5EEE1EE2" w:rsidR="007B19BB" w:rsidRPr="007C3DAF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1" w:type="dxa"/>
          </w:tcPr>
          <w:p w14:paraId="373BB290" w14:textId="7EFE0369" w:rsidR="007B19BB" w:rsidRPr="007C3DAF" w:rsidRDefault="0057697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14:paraId="083E18FB" w14:textId="1FB7D44C" w:rsidR="007B19BB" w:rsidRPr="00A76915" w:rsidRDefault="0057697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14:paraId="5151006B" w14:textId="7FD75EB3" w:rsidR="007B19BB" w:rsidRPr="007C3DAF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14:paraId="2B89DB4B" w14:textId="48CE8AD5" w:rsidR="007B19BB" w:rsidRPr="007C3DAF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14:paraId="62AE9E97" w14:textId="3AE8A365" w:rsidR="007B19BB" w:rsidRPr="007C3DAF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14:paraId="6006F898" w14:textId="69E4B7C7" w:rsidR="007B19BB" w:rsidRPr="00A76915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7B19BB" w14:paraId="34A80C2E" w14:textId="77777777" w:rsidTr="00484EB7">
        <w:tc>
          <w:tcPr>
            <w:tcW w:w="670" w:type="dxa"/>
          </w:tcPr>
          <w:p w14:paraId="57AA55C1" w14:textId="2645AAF6" w:rsidR="007B19BB" w:rsidRPr="00A76915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0" w:type="dxa"/>
          </w:tcPr>
          <w:p w14:paraId="3CA89FC2" w14:textId="52C34460" w:rsidR="007B19BB" w:rsidRPr="00314F83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71" w:type="dxa"/>
          </w:tcPr>
          <w:p w14:paraId="2C05BCBB" w14:textId="5F2EB183" w:rsidR="007B19BB" w:rsidRPr="00314F83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14F83">
              <w:rPr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14:paraId="732610F2" w14:textId="3F170737" w:rsidR="007B19BB" w:rsidRPr="009C0D68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1" w:type="dxa"/>
          </w:tcPr>
          <w:p w14:paraId="16650AE7" w14:textId="656216C0" w:rsidR="007B19BB" w:rsidRPr="00314F83" w:rsidRDefault="0057697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1" w:type="dxa"/>
          </w:tcPr>
          <w:p w14:paraId="3D60047A" w14:textId="4DFF4D0A" w:rsidR="007B19BB" w:rsidRPr="00314F83" w:rsidRDefault="0057697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1" w:type="dxa"/>
          </w:tcPr>
          <w:p w14:paraId="27989DE1" w14:textId="743B90D3" w:rsidR="007B19BB" w:rsidRPr="00A76915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1" w:type="dxa"/>
          </w:tcPr>
          <w:p w14:paraId="24ED873F" w14:textId="6757E2E6" w:rsidR="007B19BB" w:rsidRPr="00314F83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1" w:type="dxa"/>
          </w:tcPr>
          <w:p w14:paraId="476A52CE" w14:textId="23115254" w:rsidR="007B19BB" w:rsidRPr="009C0D68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71" w:type="dxa"/>
          </w:tcPr>
          <w:p w14:paraId="54F77749" w14:textId="38BC1665" w:rsidR="007B19BB" w:rsidRPr="00A76915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B19BB" w14:paraId="78913563" w14:textId="77777777" w:rsidTr="00484EB7">
        <w:tc>
          <w:tcPr>
            <w:tcW w:w="670" w:type="dxa"/>
          </w:tcPr>
          <w:p w14:paraId="2DE80054" w14:textId="59625C53" w:rsidR="007B19BB" w:rsidRPr="00314F83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0" w:type="dxa"/>
          </w:tcPr>
          <w:p w14:paraId="38615229" w14:textId="04092FE8" w:rsidR="007B19BB" w:rsidRPr="009C0D68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1" w:type="dxa"/>
          </w:tcPr>
          <w:p w14:paraId="0899B8DA" w14:textId="677A66DA" w:rsidR="007B19BB" w:rsidRPr="009C0D68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1" w:type="dxa"/>
          </w:tcPr>
          <w:p w14:paraId="0C554164" w14:textId="550D8FD2" w:rsidR="007B19BB" w:rsidRPr="009C0D68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1" w:type="dxa"/>
          </w:tcPr>
          <w:p w14:paraId="3DBA43AA" w14:textId="78378180" w:rsidR="007B19BB" w:rsidRPr="00A76915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1" w:type="dxa"/>
          </w:tcPr>
          <w:p w14:paraId="2DC29C49" w14:textId="6C0D27F1" w:rsidR="007B19BB" w:rsidRPr="00576973" w:rsidRDefault="00576973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71" w:type="dxa"/>
          </w:tcPr>
          <w:p w14:paraId="1DF279F5" w14:textId="0663A108" w:rsidR="007B19BB" w:rsidRPr="00314F83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71" w:type="dxa"/>
          </w:tcPr>
          <w:p w14:paraId="7A3D72E2" w14:textId="14545EA7" w:rsidR="007B19BB" w:rsidRPr="00314F83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671" w:type="dxa"/>
          </w:tcPr>
          <w:p w14:paraId="226D41DD" w14:textId="45CE5463" w:rsidR="007B19BB" w:rsidRPr="00A76915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71" w:type="dxa"/>
          </w:tcPr>
          <w:p w14:paraId="54847534" w14:textId="2F9AF231" w:rsidR="007B19BB" w:rsidRPr="00A76915" w:rsidRDefault="009C0D68" w:rsidP="00484E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14:paraId="20EDBE1E" w14:textId="77777777" w:rsidR="007D4B44" w:rsidRPr="007D4B44" w:rsidRDefault="007D4B44" w:rsidP="007D4B44">
      <w:pPr>
        <w:pStyle w:val="ListParagraph"/>
        <w:rPr>
          <w:rFonts w:eastAsia="Times New Roman"/>
          <w:sz w:val="24"/>
          <w:szCs w:val="24"/>
        </w:rPr>
      </w:pPr>
    </w:p>
    <w:p w14:paraId="44E90370" w14:textId="05468C19" w:rsidR="003D6184" w:rsidRPr="00A76915" w:rsidRDefault="003D6184" w:rsidP="00FC1144">
      <w:pPr>
        <w:pStyle w:val="ListParagraph"/>
        <w:numPr>
          <w:ilvl w:val="0"/>
          <w:numId w:val="14"/>
        </w:numPr>
        <w:spacing w:line="276" w:lineRule="auto"/>
        <w:ind w:left="900" w:hanging="450"/>
        <w:rPr>
          <w:rFonts w:eastAsia="Times New Roman"/>
          <w:sz w:val="24"/>
          <w:szCs w:val="24"/>
        </w:rPr>
      </w:pPr>
      <w:r w:rsidRPr="00A76915">
        <w:rPr>
          <w:sz w:val="24"/>
          <w:szCs w:val="24"/>
        </w:rPr>
        <w:t xml:space="preserve">Lập bảng tần </w:t>
      </w:r>
      <w:r w:rsidR="00555B61" w:rsidRPr="00A76915">
        <w:rPr>
          <w:sz w:val="24"/>
          <w:szCs w:val="24"/>
        </w:rPr>
        <w:t>số.</w:t>
      </w:r>
    </w:p>
    <w:p w14:paraId="7966CACD" w14:textId="25C9C8F9" w:rsidR="00D63CF0" w:rsidRPr="00D63CF0" w:rsidRDefault="00712883" w:rsidP="00D63CF0">
      <w:pPr>
        <w:pStyle w:val="ListParagraph"/>
        <w:numPr>
          <w:ilvl w:val="0"/>
          <w:numId w:val="14"/>
        </w:numPr>
        <w:spacing w:line="276" w:lineRule="auto"/>
        <w:ind w:left="900" w:hanging="450"/>
        <w:rPr>
          <w:rFonts w:eastAsia="Times New Roman"/>
          <w:color w:val="000000"/>
          <w:sz w:val="24"/>
          <w:szCs w:val="24"/>
          <w:lang w:val="nl-NL"/>
        </w:rPr>
      </w:pPr>
      <w:r>
        <w:rPr>
          <w:rFonts w:eastAsia="Times New Roman"/>
          <w:color w:val="000000"/>
          <w:sz w:val="24"/>
          <w:szCs w:val="24"/>
          <w:lang w:val="nl-NL"/>
        </w:rPr>
        <w:t>Vẽ biểu đồ đoạn thẳng</w:t>
      </w:r>
      <w:r w:rsidR="00C75384">
        <w:rPr>
          <w:rFonts w:eastAsia="Times New Roman"/>
          <w:color w:val="000000"/>
          <w:sz w:val="24"/>
          <w:szCs w:val="24"/>
          <w:lang w:val="nl-NL"/>
        </w:rPr>
        <w:t xml:space="preserve"> biểu diễn các giá trị.</w:t>
      </w:r>
    </w:p>
    <w:p w14:paraId="444C98BE" w14:textId="7C3431C8" w:rsidR="001739C0" w:rsidRPr="002510C0" w:rsidRDefault="00444C52" w:rsidP="007D4B44">
      <w:pPr>
        <w:spacing w:before="120" w:line="360" w:lineRule="auto"/>
        <w:jc w:val="both"/>
        <w:rPr>
          <w:rFonts w:eastAsia="Times New Roman"/>
          <w:b/>
          <w:i/>
          <w:noProof/>
          <w:sz w:val="23"/>
          <w:szCs w:val="23"/>
          <w:lang w:val="vi-VN"/>
        </w:rPr>
      </w:pPr>
      <w:r w:rsidRPr="00D63CF0">
        <w:rPr>
          <w:rFonts w:eastAsia="Times New Roman"/>
          <w:sz w:val="24"/>
          <w:szCs w:val="24"/>
          <w:lang w:val="vi-VN"/>
        </w:rPr>
        <w:br w:type="column"/>
      </w:r>
      <w:r w:rsidR="001739C0" w:rsidRPr="002510C0">
        <w:rPr>
          <w:rFonts w:eastAsia="Times New Roman"/>
          <w:b/>
          <w:noProof/>
          <w:sz w:val="23"/>
          <w:szCs w:val="23"/>
          <w:lang w:val="vi-VN"/>
        </w:rPr>
        <w:lastRenderedPageBreak/>
        <w:t xml:space="preserve">Câu </w:t>
      </w:r>
      <w:r w:rsidR="00816CC2" w:rsidRPr="002510C0">
        <w:rPr>
          <w:rFonts w:eastAsia="Times New Roman"/>
          <w:b/>
          <w:noProof/>
          <w:sz w:val="23"/>
          <w:szCs w:val="23"/>
          <w:lang w:val="nl-NL"/>
        </w:rPr>
        <w:t>4</w:t>
      </w:r>
      <w:r w:rsidR="001739C0" w:rsidRPr="002510C0">
        <w:rPr>
          <w:rFonts w:eastAsia="Times New Roman"/>
          <w:b/>
          <w:noProof/>
          <w:sz w:val="23"/>
          <w:szCs w:val="23"/>
          <w:lang w:val="vi-VN"/>
        </w:rPr>
        <w:t>:</w:t>
      </w:r>
      <w:r w:rsidR="001739C0" w:rsidRPr="002510C0">
        <w:rPr>
          <w:rFonts w:eastAsia="Times New Roman"/>
          <w:noProof/>
          <w:sz w:val="23"/>
          <w:szCs w:val="23"/>
          <w:lang w:val="vi-VN"/>
        </w:rPr>
        <w:t xml:space="preserve"> </w:t>
      </w:r>
      <w:r w:rsidR="001739C0" w:rsidRPr="002510C0">
        <w:rPr>
          <w:rFonts w:eastAsia="Times New Roman"/>
          <w:b/>
          <w:i/>
          <w:noProof/>
          <w:sz w:val="23"/>
          <w:szCs w:val="23"/>
          <w:lang w:val="vi-VN"/>
        </w:rPr>
        <w:t>(</w:t>
      </w:r>
      <w:r w:rsidR="0088127D" w:rsidRPr="00B3355C">
        <w:rPr>
          <w:rFonts w:eastAsia="Times New Roman"/>
          <w:b/>
          <w:i/>
          <w:noProof/>
          <w:sz w:val="23"/>
          <w:szCs w:val="23"/>
          <w:lang w:val="nl-NL"/>
        </w:rPr>
        <w:t>1</w:t>
      </w:r>
      <w:r w:rsidRPr="00B3355C">
        <w:rPr>
          <w:rFonts w:eastAsia="Times New Roman"/>
          <w:b/>
          <w:i/>
          <w:noProof/>
          <w:sz w:val="23"/>
          <w:szCs w:val="23"/>
          <w:lang w:val="nl-NL"/>
        </w:rPr>
        <w:t>.0</w:t>
      </w:r>
      <w:r w:rsidR="001739C0" w:rsidRPr="002510C0">
        <w:rPr>
          <w:rFonts w:eastAsia="Times New Roman"/>
          <w:b/>
          <w:i/>
          <w:noProof/>
          <w:sz w:val="23"/>
          <w:szCs w:val="23"/>
          <w:lang w:val="vi-VN"/>
        </w:rPr>
        <w:t xml:space="preserve"> điểm)</w:t>
      </w:r>
    </w:p>
    <w:p w14:paraId="2EAFC408" w14:textId="1F1094DD" w:rsidR="00F55CFD" w:rsidRPr="007D4B44" w:rsidRDefault="00751A1F" w:rsidP="007D4B44">
      <w:pPr>
        <w:spacing w:before="120" w:line="360" w:lineRule="auto"/>
        <w:jc w:val="both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Ba đội công nhân</w:t>
      </w:r>
      <w:r w:rsidR="00DE29D1">
        <w:rPr>
          <w:sz w:val="24"/>
          <w:szCs w:val="24"/>
          <w:lang w:val="nb-NO"/>
        </w:rPr>
        <w:t xml:space="preserve"> được giao làm ba công việc như nhau. Đội thứ nhất hoàn thành công việc trong </w:t>
      </w:r>
      <w:r w:rsidR="00D0552F">
        <w:rPr>
          <w:sz w:val="24"/>
          <w:szCs w:val="24"/>
          <w:lang w:val="nb-NO"/>
        </w:rPr>
        <w:t>10</w:t>
      </w:r>
      <w:r w:rsidR="00DE29D1">
        <w:rPr>
          <w:sz w:val="24"/>
          <w:szCs w:val="24"/>
          <w:lang w:val="nb-NO"/>
        </w:rPr>
        <w:t xml:space="preserve"> ngày</w:t>
      </w:r>
      <w:r w:rsidR="00B456E1">
        <w:rPr>
          <w:sz w:val="24"/>
          <w:szCs w:val="24"/>
          <w:lang w:val="nb-NO"/>
        </w:rPr>
        <w:t xml:space="preserve">, đội thứ hai hoàn thành công việc trong </w:t>
      </w:r>
      <w:r w:rsidR="00D0552F">
        <w:rPr>
          <w:sz w:val="24"/>
          <w:szCs w:val="24"/>
          <w:lang w:val="nb-NO"/>
        </w:rPr>
        <w:t>14</w:t>
      </w:r>
      <w:r w:rsidR="00B456E1">
        <w:rPr>
          <w:sz w:val="24"/>
          <w:szCs w:val="24"/>
          <w:lang w:val="nb-NO"/>
        </w:rPr>
        <w:t xml:space="preserve"> ngày, đội thứ ba hoàn thành công việc trong </w:t>
      </w:r>
      <w:r w:rsidR="00706612">
        <w:rPr>
          <w:sz w:val="24"/>
          <w:szCs w:val="24"/>
          <w:lang w:val="nb-NO"/>
        </w:rPr>
        <w:t>22</w:t>
      </w:r>
      <w:r w:rsidR="00392738">
        <w:rPr>
          <w:sz w:val="24"/>
          <w:szCs w:val="24"/>
          <w:lang w:val="nb-NO"/>
        </w:rPr>
        <w:t xml:space="preserve"> ngày. Biết rằng</w:t>
      </w:r>
      <w:r w:rsidR="004D4578">
        <w:rPr>
          <w:sz w:val="24"/>
          <w:szCs w:val="24"/>
          <w:lang w:val="nb-NO"/>
        </w:rPr>
        <w:t xml:space="preserve"> </w:t>
      </w:r>
      <w:r w:rsidR="00254D78">
        <w:rPr>
          <w:sz w:val="24"/>
          <w:szCs w:val="24"/>
          <w:lang w:val="nb-NO"/>
        </w:rPr>
        <w:t>số công nhân của đội thứ nhất ít hơn tổng số công nhân</w:t>
      </w:r>
      <w:r w:rsidR="00D0552F">
        <w:rPr>
          <w:sz w:val="24"/>
          <w:szCs w:val="24"/>
          <w:lang w:val="nb-NO"/>
        </w:rPr>
        <w:t xml:space="preserve"> của đội thứ hai và đội thứ ba</w:t>
      </w:r>
      <w:r w:rsidR="00706612">
        <w:rPr>
          <w:sz w:val="24"/>
          <w:szCs w:val="24"/>
          <w:lang w:val="nb-NO"/>
        </w:rPr>
        <w:t xml:space="preserve"> </w:t>
      </w:r>
      <w:r w:rsidR="004B63AC">
        <w:rPr>
          <w:sz w:val="24"/>
          <w:szCs w:val="24"/>
          <w:lang w:val="nb-NO"/>
        </w:rPr>
        <w:t>13</w:t>
      </w:r>
      <w:r w:rsidR="002F2AAB">
        <w:rPr>
          <w:sz w:val="24"/>
          <w:szCs w:val="24"/>
          <w:lang w:val="nb-NO"/>
        </w:rPr>
        <w:t xml:space="preserve"> công nhân</w:t>
      </w:r>
      <w:r w:rsidR="00D0552F">
        <w:rPr>
          <w:sz w:val="24"/>
          <w:szCs w:val="24"/>
          <w:lang w:val="nb-NO"/>
        </w:rPr>
        <w:t xml:space="preserve">. </w:t>
      </w:r>
      <w:r w:rsidR="004C1C26">
        <w:rPr>
          <w:sz w:val="24"/>
          <w:szCs w:val="24"/>
          <w:lang w:val="nb-NO"/>
        </w:rPr>
        <w:t>Tính số công n</w:t>
      </w:r>
      <w:r w:rsidR="009131CE">
        <w:rPr>
          <w:sz w:val="24"/>
          <w:szCs w:val="24"/>
          <w:lang w:val="nb-NO"/>
        </w:rPr>
        <w:t>hân mỗi đội. (Giả sử khả năng làm việc của mỗi công nhân là như nhau</w:t>
      </w:r>
      <w:r w:rsidR="00D8385E">
        <w:rPr>
          <w:sz w:val="24"/>
          <w:szCs w:val="24"/>
          <w:lang w:val="nb-NO"/>
        </w:rPr>
        <w:t>.</w:t>
      </w:r>
      <w:r w:rsidR="009131CE">
        <w:rPr>
          <w:sz w:val="24"/>
          <w:szCs w:val="24"/>
          <w:lang w:val="nb-NO"/>
        </w:rPr>
        <w:t>)</w:t>
      </w:r>
    </w:p>
    <w:p w14:paraId="0C3123BA" w14:textId="405EF5FB" w:rsidR="006A4241" w:rsidRDefault="006A4241" w:rsidP="007D4B44">
      <w:pPr>
        <w:spacing w:before="120" w:line="360" w:lineRule="auto"/>
        <w:jc w:val="both"/>
        <w:rPr>
          <w:rFonts w:eastAsia="Times New Roman"/>
          <w:b/>
          <w:i/>
          <w:noProof/>
          <w:sz w:val="23"/>
          <w:szCs w:val="23"/>
          <w:lang w:val="vi-VN"/>
        </w:rPr>
      </w:pPr>
      <w:r w:rsidRPr="001739C0">
        <w:rPr>
          <w:rFonts w:eastAsia="Times New Roman"/>
          <w:b/>
          <w:noProof/>
          <w:sz w:val="23"/>
          <w:szCs w:val="23"/>
          <w:lang w:val="vi-VN"/>
        </w:rPr>
        <w:t xml:space="preserve">Câu </w:t>
      </w:r>
      <w:r>
        <w:rPr>
          <w:rFonts w:eastAsia="Times New Roman"/>
          <w:b/>
          <w:noProof/>
          <w:sz w:val="23"/>
          <w:szCs w:val="23"/>
          <w:lang w:val="nl-NL"/>
        </w:rPr>
        <w:t>5</w:t>
      </w:r>
      <w:r w:rsidRPr="001739C0">
        <w:rPr>
          <w:rFonts w:eastAsia="Times New Roman"/>
          <w:b/>
          <w:noProof/>
          <w:sz w:val="23"/>
          <w:szCs w:val="23"/>
          <w:lang w:val="vi-VN"/>
        </w:rPr>
        <w:t>:</w:t>
      </w:r>
      <w:r w:rsidRPr="001739C0">
        <w:rPr>
          <w:rFonts w:eastAsia="Times New Roman"/>
          <w:noProof/>
          <w:sz w:val="23"/>
          <w:szCs w:val="23"/>
          <w:lang w:val="vi-VN"/>
        </w:rPr>
        <w:t xml:space="preserve"> </w:t>
      </w:r>
      <w:r w:rsidRPr="001739C0">
        <w:rPr>
          <w:rFonts w:eastAsia="Times New Roman"/>
          <w:b/>
          <w:i/>
          <w:noProof/>
          <w:sz w:val="23"/>
          <w:szCs w:val="23"/>
          <w:lang w:val="vi-VN"/>
        </w:rPr>
        <w:t>(</w:t>
      </w:r>
      <w:r w:rsidRPr="00B3355C">
        <w:rPr>
          <w:rFonts w:eastAsia="Times New Roman"/>
          <w:b/>
          <w:i/>
          <w:noProof/>
          <w:sz w:val="23"/>
          <w:szCs w:val="23"/>
          <w:lang w:val="nb-NO"/>
        </w:rPr>
        <w:t xml:space="preserve"> </w:t>
      </w:r>
      <w:r w:rsidR="0088127D" w:rsidRPr="00B3355C">
        <w:rPr>
          <w:rFonts w:eastAsia="Times New Roman"/>
          <w:b/>
          <w:i/>
          <w:noProof/>
          <w:sz w:val="23"/>
          <w:szCs w:val="23"/>
          <w:lang w:val="nb-NO"/>
        </w:rPr>
        <w:t>3</w:t>
      </w:r>
      <w:r w:rsidR="00444C52" w:rsidRPr="00B3355C">
        <w:rPr>
          <w:rFonts w:eastAsia="Times New Roman"/>
          <w:b/>
          <w:i/>
          <w:noProof/>
          <w:sz w:val="23"/>
          <w:szCs w:val="23"/>
          <w:lang w:val="nb-NO"/>
        </w:rPr>
        <w:t>.0</w:t>
      </w:r>
      <w:r w:rsidR="0088127D" w:rsidRPr="00B3355C">
        <w:rPr>
          <w:rFonts w:eastAsia="Times New Roman"/>
          <w:b/>
          <w:i/>
          <w:noProof/>
          <w:sz w:val="23"/>
          <w:szCs w:val="23"/>
          <w:lang w:val="nb-NO"/>
        </w:rPr>
        <w:t xml:space="preserve"> </w:t>
      </w:r>
      <w:r w:rsidRPr="001739C0">
        <w:rPr>
          <w:rFonts w:eastAsia="Times New Roman"/>
          <w:b/>
          <w:i/>
          <w:noProof/>
          <w:sz w:val="23"/>
          <w:szCs w:val="23"/>
          <w:lang w:val="vi-VN"/>
        </w:rPr>
        <w:t>điểm)</w:t>
      </w:r>
    </w:p>
    <w:p w14:paraId="36044276" w14:textId="2D0AA37E" w:rsidR="007F639A" w:rsidRPr="00524A4A" w:rsidRDefault="007F639A" w:rsidP="007F639A">
      <w:pPr>
        <w:spacing w:line="360" w:lineRule="auto"/>
        <w:jc w:val="both"/>
        <w:rPr>
          <w:sz w:val="24"/>
          <w:szCs w:val="24"/>
          <w:lang w:val="vi-VN"/>
        </w:rPr>
      </w:pPr>
      <w:r w:rsidRPr="00F00182">
        <w:rPr>
          <w:sz w:val="24"/>
          <w:szCs w:val="24"/>
          <w:lang w:val="vi-VN"/>
        </w:rPr>
        <w:t xml:space="preserve">Cho hình </w:t>
      </w:r>
      <w:r w:rsidRPr="00B0261F">
        <w:rPr>
          <w:sz w:val="24"/>
          <w:szCs w:val="24"/>
          <w:lang w:val="nl-NL"/>
        </w:rPr>
        <w:t>1</w:t>
      </w:r>
      <w:r w:rsidRPr="00F00182">
        <w:rPr>
          <w:sz w:val="24"/>
          <w:szCs w:val="24"/>
          <w:lang w:val="vi-VN"/>
        </w:rPr>
        <w:t xml:space="preserve">, </w:t>
      </w:r>
      <w:r w:rsidR="00D8385E">
        <w:rPr>
          <w:sz w:val="24"/>
          <w:szCs w:val="24"/>
        </w:rPr>
        <w:t>trong đó</w:t>
      </w:r>
      <w:r w:rsidRPr="00F2068A">
        <w:rPr>
          <w:sz w:val="24"/>
          <w:szCs w:val="24"/>
          <w:lang w:val="vi-VN"/>
        </w:rPr>
        <w:t xml:space="preserve"> </w:t>
      </w:r>
      <w:r w:rsidR="007C6042" w:rsidRPr="00AB09A4">
        <w:rPr>
          <w:position w:val="-10"/>
          <w:sz w:val="24"/>
          <w:szCs w:val="24"/>
        </w:rPr>
        <w:object w:dxaOrig="1140" w:dyaOrig="320" w14:anchorId="4E2E080A">
          <v:shape id="_x0000_i1029" type="#_x0000_t75" style="width:56.95pt;height:15.95pt" o:ole="">
            <v:imagedata r:id="rId16" o:title=""/>
          </v:shape>
          <o:OLEObject Type="Embed" ProgID="Equation.DSMT4" ShapeID="_x0000_i1029" DrawAspect="Content" ObjectID="_1701657916" r:id="rId17"/>
        </w:object>
      </w:r>
      <w:r w:rsidR="007C6042" w:rsidRPr="007C6042">
        <w:rPr>
          <w:sz w:val="24"/>
          <w:szCs w:val="24"/>
          <w:lang w:val="vi-VN"/>
        </w:rPr>
        <w:t xml:space="preserve">, </w:t>
      </w:r>
      <w:r w:rsidR="00F01902" w:rsidRPr="00F01902">
        <w:rPr>
          <w:position w:val="-4"/>
        </w:rPr>
        <w:object w:dxaOrig="240" w:dyaOrig="260" w14:anchorId="51E2C752">
          <v:shape id="_x0000_i1030" type="#_x0000_t75" style="width:11.85pt;height:12.75pt" o:ole="">
            <v:imagedata r:id="rId18" o:title=""/>
          </v:shape>
          <o:OLEObject Type="Embed" ProgID="Equation.DSMT4" ShapeID="_x0000_i1030" DrawAspect="Content" ObjectID="_1701657917" r:id="rId19"/>
        </w:object>
      </w:r>
      <w:r w:rsidR="007C6042" w:rsidRPr="007C6042">
        <w:rPr>
          <w:lang w:val="vi-VN"/>
        </w:rPr>
        <w:t xml:space="preserve"> là trung điểm của </w:t>
      </w:r>
      <w:r w:rsidR="00F01902" w:rsidRPr="00690A65">
        <w:rPr>
          <w:position w:val="-6"/>
        </w:rPr>
        <w:object w:dxaOrig="460" w:dyaOrig="279" w14:anchorId="2E5B83EF">
          <v:shape id="_x0000_i1031" type="#_x0000_t75" style="width:23.25pt;height:13.65pt" o:ole="">
            <v:imagedata r:id="rId20" o:title=""/>
          </v:shape>
          <o:OLEObject Type="Embed" ProgID="Equation.DSMT4" ShapeID="_x0000_i1031" DrawAspect="Content" ObjectID="_1701657918" r:id="rId21"/>
        </w:object>
      </w:r>
      <w:r w:rsidR="00F01902" w:rsidRPr="00F01902">
        <w:rPr>
          <w:lang w:val="vi-VN"/>
        </w:rPr>
        <w:t xml:space="preserve"> và </w:t>
      </w:r>
      <w:r w:rsidR="00524A4A" w:rsidRPr="00690A65">
        <w:rPr>
          <w:position w:val="-6"/>
        </w:rPr>
        <w:object w:dxaOrig="1200" w:dyaOrig="360" w14:anchorId="48D45F4B">
          <v:shape id="_x0000_i1032" type="#_x0000_t75" style="width:60.15pt;height:18.25pt" o:ole="">
            <v:imagedata r:id="rId22" o:title=""/>
          </v:shape>
          <o:OLEObject Type="Embed" ProgID="Equation.DSMT4" ShapeID="_x0000_i1032" DrawAspect="Content" ObjectID="_1701657919" r:id="rId23"/>
        </w:object>
      </w:r>
      <w:r w:rsidR="00524A4A" w:rsidRPr="00524A4A">
        <w:rPr>
          <w:lang w:val="vi-VN"/>
        </w:rPr>
        <w:t>.</w:t>
      </w:r>
    </w:p>
    <w:p w14:paraId="5C76755E" w14:textId="19522E19" w:rsidR="007F639A" w:rsidRDefault="007F639A" w:rsidP="007F639A">
      <w:pPr>
        <w:spacing w:line="360" w:lineRule="auto"/>
        <w:jc w:val="center"/>
        <w:rPr>
          <w:sz w:val="24"/>
          <w:szCs w:val="24"/>
          <w:lang w:val="vi-VN"/>
        </w:rPr>
      </w:pPr>
      <w:r>
        <w:rPr>
          <w:noProof/>
          <w:sz w:val="24"/>
          <w:szCs w:val="24"/>
          <w:lang w:val="vi-VN"/>
        </w:rPr>
        <w:drawing>
          <wp:inline distT="0" distB="0" distL="0" distR="0" wp14:anchorId="00BF390C" wp14:editId="09FB9F68">
            <wp:extent cx="3609975" cy="1601634"/>
            <wp:effectExtent l="0" t="0" r="0" b="0"/>
            <wp:docPr id="1" name="Hình ảnh 1" descr="Ảnh có chứa trong nhà, máy tính xách tay, sáng, tối&#10;&#10;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ình ảnh 1" descr="Ảnh có chứa trong nhà, máy tính xách tay, sáng, tối&#10;&#10;Mô tả được tạo tự độn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2" b="7532"/>
                    <a:stretch/>
                  </pic:blipFill>
                  <pic:spPr bwMode="auto">
                    <a:xfrm>
                      <a:off x="0" y="0"/>
                      <a:ext cx="3616187" cy="16043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818272" w14:textId="77777777" w:rsidR="007F639A" w:rsidRPr="00835FD9" w:rsidRDefault="007F639A" w:rsidP="007F639A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Hình 1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08"/>
      </w:tblGrid>
      <w:tr w:rsidR="007F639A" w:rsidRPr="005D4916" w14:paraId="0D34406E" w14:textId="77777777" w:rsidTr="00690A65">
        <w:tc>
          <w:tcPr>
            <w:tcW w:w="6708" w:type="dxa"/>
          </w:tcPr>
          <w:p w14:paraId="4B5C9223" w14:textId="11BAAA65" w:rsidR="009A74F1" w:rsidRDefault="009A74F1" w:rsidP="007F639A">
            <w:pPr>
              <w:pStyle w:val="ListParagraph"/>
              <w:numPr>
                <w:ilvl w:val="0"/>
                <w:numId w:val="20"/>
              </w:numPr>
              <w:spacing w:before="120" w:line="312" w:lineRule="auto"/>
              <w:jc w:val="both"/>
              <w:rPr>
                <w:rFonts w:eastAsia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sz w:val="24"/>
                <w:szCs w:val="24"/>
              </w:rPr>
              <w:t xml:space="preserve">Chứng minh </w:t>
            </w:r>
            <w:r w:rsidRPr="00AF2C2E">
              <w:rPr>
                <w:position w:val="-6"/>
                <w:sz w:val="24"/>
                <w:szCs w:val="24"/>
              </w:rPr>
              <w:object w:dxaOrig="1640" w:dyaOrig="279" w14:anchorId="395F227B">
                <v:shape id="_x0000_i1033" type="#_x0000_t75" style="width:81.55pt;height:14.15pt" o:ole="">
                  <v:imagedata r:id="rId25" o:title=""/>
                </v:shape>
                <o:OLEObject Type="Embed" ProgID="Equation.DSMT4" ShapeID="_x0000_i1033" DrawAspect="Content" ObjectID="_1701657920" r:id="rId26"/>
              </w:object>
            </w:r>
            <w:r>
              <w:rPr>
                <w:sz w:val="24"/>
                <w:szCs w:val="24"/>
              </w:rPr>
              <w:t>.</w:t>
            </w:r>
          </w:p>
          <w:p w14:paraId="58F617C9" w14:textId="02E2A18F" w:rsidR="007F639A" w:rsidRPr="007F79B8" w:rsidRDefault="00411E2F" w:rsidP="007F639A">
            <w:pPr>
              <w:pStyle w:val="ListParagraph"/>
              <w:numPr>
                <w:ilvl w:val="0"/>
                <w:numId w:val="20"/>
              </w:numPr>
              <w:spacing w:before="120" w:line="312" w:lineRule="auto"/>
              <w:jc w:val="both"/>
              <w:rPr>
                <w:rFonts w:eastAsia="Times New Roman"/>
                <w:bCs/>
                <w:iCs/>
                <w:sz w:val="24"/>
                <w:szCs w:val="24"/>
                <w:lang w:val="fr-FR"/>
              </w:rPr>
            </w:pPr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C</w:t>
            </w:r>
            <w:r w:rsidR="007F639A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hứng minh </w:t>
            </w:r>
            <w:r w:rsidRPr="00AF2C2E">
              <w:rPr>
                <w:position w:val="-6"/>
                <w:sz w:val="24"/>
                <w:szCs w:val="24"/>
              </w:rPr>
              <w:object w:dxaOrig="1080" w:dyaOrig="279" w14:anchorId="1AF22CD4">
                <v:shape id="_x0000_i1034" type="#_x0000_t75" style="width:53.3pt;height:14.15pt" o:ole="">
                  <v:imagedata r:id="rId27" o:title=""/>
                </v:shape>
                <o:OLEObject Type="Embed" ProgID="Equation.DSMT4" ShapeID="_x0000_i1034" DrawAspect="Content" ObjectID="_1701657921" r:id="rId28"/>
              </w:object>
            </w:r>
            <w:r>
              <w:rPr>
                <w:sz w:val="24"/>
                <w:szCs w:val="24"/>
              </w:rPr>
              <w:t xml:space="preserve"> và t</w:t>
            </w:r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ính </w:t>
            </w:r>
            <w:r w:rsidR="00222588" w:rsidRPr="00411E2F">
              <w:rPr>
                <w:rFonts w:eastAsia="Times New Roman"/>
                <w:bCs/>
                <w:iCs/>
                <w:position w:val="-4"/>
                <w:sz w:val="24"/>
                <w:szCs w:val="24"/>
              </w:rPr>
              <w:object w:dxaOrig="620" w:dyaOrig="340" w14:anchorId="072B23EE">
                <v:shape id="_x0000_i1035" type="#_x0000_t75" style="width:30.55pt;height:18.25pt" o:ole="">
                  <v:imagedata r:id="rId29" o:title=""/>
                </v:shape>
                <o:OLEObject Type="Embed" ProgID="Equation.DSMT4" ShapeID="_x0000_i1035" DrawAspect="Content" ObjectID="_1701657922" r:id="rId30"/>
              </w:object>
            </w:r>
            <w:r>
              <w:rPr>
                <w:rFonts w:eastAsia="Times New Roman"/>
                <w:bCs/>
                <w:iCs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  <w:p w14:paraId="73FB5D39" w14:textId="542277F6" w:rsidR="007F639A" w:rsidRPr="00B0261F" w:rsidRDefault="007F639A" w:rsidP="007F639A">
            <w:pPr>
              <w:pStyle w:val="ListParagraph"/>
              <w:numPr>
                <w:ilvl w:val="0"/>
                <w:numId w:val="20"/>
              </w:numPr>
              <w:spacing w:before="120" w:line="312" w:lineRule="auto"/>
              <w:jc w:val="both"/>
              <w:rPr>
                <w:rFonts w:eastAsia="Times New Roman"/>
                <w:bCs/>
                <w:iCs/>
                <w:sz w:val="24"/>
                <w:szCs w:val="24"/>
                <w:lang w:val="fr-FR"/>
              </w:rPr>
            </w:pPr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Kẻ tia </w:t>
            </w:r>
            <w:r w:rsidR="000D22DF" w:rsidRPr="005909A0">
              <w:rPr>
                <w:position w:val="-6"/>
              </w:rPr>
              <w:object w:dxaOrig="360" w:dyaOrig="279" w14:anchorId="57AE7B89">
                <v:shape id="_x0000_i1036" type="#_x0000_t75" style="width:18.25pt;height:13.65pt" o:ole="">
                  <v:imagedata r:id="rId31" o:title=""/>
                </v:shape>
                <o:OLEObject Type="Embed" ProgID="Equation.DSMT4" ShapeID="_x0000_i1036" DrawAspect="Content" ObjectID="_1701657923" r:id="rId32"/>
              </w:object>
            </w:r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là tia đối của tia </w:t>
            </w:r>
            <w:r w:rsidR="001B6F8A" w:rsidRPr="00832173">
              <w:rPr>
                <w:rFonts w:eastAsia="Times New Roman"/>
                <w:bCs/>
                <w:iCs/>
                <w:position w:val="-4"/>
                <w:sz w:val="24"/>
                <w:szCs w:val="24"/>
              </w:rPr>
              <w:object w:dxaOrig="499" w:dyaOrig="260" w14:anchorId="5BC60B4A">
                <v:shape id="_x0000_i1037" type="#_x0000_t75" style="width:24.6pt;height:12.75pt" o:ole="">
                  <v:imagedata r:id="rId33" o:title=""/>
                </v:shape>
                <o:OLEObject Type="Embed" ProgID="Equation.DSMT4" ShapeID="_x0000_i1037" DrawAspect="Content" ObjectID="_1701657924" r:id="rId34"/>
              </w:object>
            </w:r>
            <w:r w:rsidRPr="005909A0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. </w:t>
            </w:r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Kẻ tia </w:t>
            </w:r>
            <w:r w:rsidR="001B6F8A" w:rsidRPr="00B61BDF">
              <w:rPr>
                <w:rFonts w:eastAsia="Times New Roman"/>
                <w:bCs/>
                <w:iCs/>
                <w:position w:val="-6"/>
                <w:sz w:val="24"/>
                <w:szCs w:val="24"/>
              </w:rPr>
              <w:object w:dxaOrig="340" w:dyaOrig="279" w14:anchorId="57ABEB86">
                <v:shape id="_x0000_i1038" type="#_x0000_t75" style="width:17.3pt;height:13.65pt" o:ole="">
                  <v:imagedata r:id="rId35" o:title=""/>
                </v:shape>
                <o:OLEObject Type="Embed" ProgID="Equation.DSMT4" ShapeID="_x0000_i1038" DrawAspect="Content" ObjectID="_1701657925" r:id="rId36"/>
              </w:object>
            </w:r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là tia phân giác của </w:t>
            </w:r>
            <w:r w:rsidR="005D4916" w:rsidRPr="00775CE5">
              <w:rPr>
                <w:rFonts w:eastAsia="Times New Roman"/>
                <w:bCs/>
                <w:iCs/>
                <w:position w:val="-6"/>
                <w:sz w:val="24"/>
                <w:szCs w:val="24"/>
              </w:rPr>
              <w:object w:dxaOrig="540" w:dyaOrig="360" w14:anchorId="7977651E">
                <v:shape id="_x0000_i1039" type="#_x0000_t75" style="width:26.9pt;height:18.25pt" o:ole="">
                  <v:imagedata r:id="rId37" o:title=""/>
                </v:shape>
                <o:OLEObject Type="Embed" ProgID="Equation.DSMT4" ShapeID="_x0000_i1039" DrawAspect="Content" ObjectID="_1701657926" r:id="rId38"/>
              </w:object>
            </w:r>
            <w:r w:rsidRPr="0073578D"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>.</w:t>
            </w:r>
            <w:r>
              <w:rPr>
                <w:rFonts w:eastAsia="Times New Roman"/>
                <w:bCs/>
                <w:iCs/>
                <w:sz w:val="24"/>
                <w:szCs w:val="24"/>
                <w:lang w:val="fr-FR"/>
              </w:rPr>
              <w:t xml:space="preserve"> Tính </w:t>
            </w:r>
            <w:r w:rsidR="009E6CEA" w:rsidRPr="009E6CEA">
              <w:rPr>
                <w:rFonts w:eastAsia="Times New Roman"/>
                <w:bCs/>
                <w:iCs/>
                <w:position w:val="-6"/>
                <w:sz w:val="24"/>
                <w:szCs w:val="24"/>
              </w:rPr>
              <w:object w:dxaOrig="499" w:dyaOrig="360" w14:anchorId="2353D52C">
                <v:shape id="_x0000_i1040" type="#_x0000_t75" style="width:24.6pt;height:18.25pt" o:ole="">
                  <v:imagedata r:id="rId39" o:title=""/>
                </v:shape>
                <o:OLEObject Type="Embed" ProgID="Equation.DSMT4" ShapeID="_x0000_i1040" DrawAspect="Content" ObjectID="_1701657927" r:id="rId40"/>
              </w:object>
            </w:r>
            <w:r w:rsidR="009E6CEA">
              <w:rPr>
                <w:rFonts w:eastAsia="Times New Roman"/>
                <w:bCs/>
                <w:iCs/>
                <w:sz w:val="24"/>
                <w:szCs w:val="24"/>
              </w:rPr>
              <w:t xml:space="preserve"> và chứng minh </w:t>
            </w:r>
            <w:r w:rsidR="00D5166F" w:rsidRPr="00D5166F">
              <w:rPr>
                <w:rFonts w:eastAsia="Times New Roman"/>
                <w:bCs/>
                <w:iCs/>
                <w:position w:val="-6"/>
                <w:sz w:val="24"/>
                <w:szCs w:val="24"/>
              </w:rPr>
              <w:object w:dxaOrig="980" w:dyaOrig="279" w14:anchorId="2CCF73A7">
                <v:shape id="_x0000_i1041" type="#_x0000_t75" style="width:48.75pt;height:14.15pt" o:ole="">
                  <v:imagedata r:id="rId41" o:title=""/>
                </v:shape>
                <o:OLEObject Type="Embed" ProgID="Equation.DSMT4" ShapeID="_x0000_i1041" DrawAspect="Content" ObjectID="_1701657928" r:id="rId42"/>
              </w:object>
            </w:r>
            <w:r w:rsidR="00706D02">
              <w:rPr>
                <w:rFonts w:eastAsia="Times New Roman"/>
                <w:bCs/>
                <w:iCs/>
                <w:sz w:val="24"/>
                <w:szCs w:val="24"/>
              </w:rPr>
              <w:t>.</w:t>
            </w:r>
          </w:p>
        </w:tc>
      </w:tr>
    </w:tbl>
    <w:p w14:paraId="7DA01F6A" w14:textId="77777777" w:rsidR="00D8385E" w:rsidRDefault="00D8385E" w:rsidP="00706D02">
      <w:pPr>
        <w:pStyle w:val="ListParagraph"/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vi-VN"/>
        </w:rPr>
      </w:pPr>
    </w:p>
    <w:p w14:paraId="6FCF1681" w14:textId="0C2EE1FB" w:rsidR="00CF387C" w:rsidRPr="00706D02" w:rsidRDefault="0094706E" w:rsidP="00706D02">
      <w:pPr>
        <w:pStyle w:val="ListParagraph"/>
        <w:spacing w:line="288" w:lineRule="auto"/>
        <w:jc w:val="center"/>
        <w:rPr>
          <w:rFonts w:eastAsia="Calibri"/>
          <w:b/>
          <w:color w:val="000000"/>
          <w:sz w:val="24"/>
          <w:szCs w:val="24"/>
          <w:lang w:val="vi-VN"/>
        </w:rPr>
      </w:pPr>
      <w:r w:rsidRPr="0094706E">
        <w:rPr>
          <w:rFonts w:eastAsia="Calibri"/>
          <w:b/>
          <w:color w:val="000000"/>
          <w:sz w:val="24"/>
          <w:szCs w:val="24"/>
          <w:lang w:val="vi-VN"/>
        </w:rPr>
        <w:t>-------------- HẾT --------------</w:t>
      </w:r>
    </w:p>
    <w:sectPr w:rsidR="00CF387C" w:rsidRPr="00706D02" w:rsidSect="0032576E">
      <w:footerReference w:type="default" r:id="rId43"/>
      <w:pgSz w:w="8420" w:h="11907" w:orient="landscape" w:code="9"/>
      <w:pgMar w:top="567" w:right="851" w:bottom="567" w:left="851" w:header="720" w:footer="39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497B5" w14:textId="77777777" w:rsidR="00AC1662" w:rsidRDefault="00AC1662" w:rsidP="00C74799">
      <w:r>
        <w:separator/>
      </w:r>
    </w:p>
  </w:endnote>
  <w:endnote w:type="continuationSeparator" w:id="0">
    <w:p w14:paraId="53B7ECFD" w14:textId="77777777" w:rsidR="00AC1662" w:rsidRDefault="00AC1662" w:rsidP="00C747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4"/>
        <w:szCs w:val="24"/>
      </w:rPr>
      <w:id w:val="1759255534"/>
      <w:docPartObj>
        <w:docPartGallery w:val="Page Numbers (Bottom of Page)"/>
        <w:docPartUnique/>
      </w:docPartObj>
    </w:sdtPr>
    <w:sdtEndPr/>
    <w:sdtContent>
      <w:sdt>
        <w:sdtPr>
          <w:rPr>
            <w:sz w:val="24"/>
            <w:szCs w:val="24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6C8CFAB" w14:textId="25F03F1F" w:rsidR="00C74799" w:rsidRPr="00034061" w:rsidRDefault="007D4B44" w:rsidP="007D4B44">
            <w:pPr>
              <w:pStyle w:val="Foot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Trang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556B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sz w:val="24"/>
                <w:szCs w:val="24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  <w:sz w:val="24"/>
                <w:szCs w:val="24"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A556B">
              <w:rPr>
                <w:b/>
                <w:bCs/>
                <w:noProof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ADFF1" w14:textId="77777777" w:rsidR="00AC1662" w:rsidRDefault="00AC1662" w:rsidP="00C74799">
      <w:r>
        <w:separator/>
      </w:r>
    </w:p>
  </w:footnote>
  <w:footnote w:type="continuationSeparator" w:id="0">
    <w:p w14:paraId="7C612E27" w14:textId="77777777" w:rsidR="00AC1662" w:rsidRDefault="00AC1662" w:rsidP="00C747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56AD2"/>
    <w:multiLevelType w:val="hybridMultilevel"/>
    <w:tmpl w:val="77C2AF32"/>
    <w:lvl w:ilvl="0" w:tplc="AE545B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E310B"/>
    <w:multiLevelType w:val="hybridMultilevel"/>
    <w:tmpl w:val="D10C7828"/>
    <w:lvl w:ilvl="0" w:tplc="582854A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37A187B"/>
    <w:multiLevelType w:val="hybridMultilevel"/>
    <w:tmpl w:val="3EC8F00C"/>
    <w:lvl w:ilvl="0" w:tplc="4E465B2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DC2E46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4851025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08183627"/>
    <w:multiLevelType w:val="hybridMultilevel"/>
    <w:tmpl w:val="892E1E3E"/>
    <w:lvl w:ilvl="0" w:tplc="AE545B1C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170549E7"/>
    <w:multiLevelType w:val="hybridMultilevel"/>
    <w:tmpl w:val="AF18D1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D401B8"/>
    <w:multiLevelType w:val="hybridMultilevel"/>
    <w:tmpl w:val="2C900C86"/>
    <w:lvl w:ilvl="0" w:tplc="D570A14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570A14A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DB53ADE"/>
    <w:multiLevelType w:val="hybridMultilevel"/>
    <w:tmpl w:val="328478C2"/>
    <w:lvl w:ilvl="0" w:tplc="3684E0F0">
      <w:start w:val="1"/>
      <w:numFmt w:val="lowerLetter"/>
      <w:lvlText w:val="%1."/>
      <w:lvlJc w:val="left"/>
      <w:pPr>
        <w:ind w:left="115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9" w15:restartNumberingAfterBreak="0">
    <w:nsid w:val="3AE34412"/>
    <w:multiLevelType w:val="hybridMultilevel"/>
    <w:tmpl w:val="C8E80E3C"/>
    <w:lvl w:ilvl="0" w:tplc="E54C4A4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5A5499"/>
    <w:multiLevelType w:val="hybridMultilevel"/>
    <w:tmpl w:val="86363DC2"/>
    <w:lvl w:ilvl="0" w:tplc="AE545B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E1058F"/>
    <w:multiLevelType w:val="hybridMultilevel"/>
    <w:tmpl w:val="F580BC70"/>
    <w:lvl w:ilvl="0" w:tplc="AE545B1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A370CC"/>
    <w:multiLevelType w:val="hybridMultilevel"/>
    <w:tmpl w:val="3EC8F00C"/>
    <w:lvl w:ilvl="0" w:tplc="4E465B26">
      <w:start w:val="1"/>
      <w:numFmt w:val="lowerLetter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F43026"/>
    <w:multiLevelType w:val="hybridMultilevel"/>
    <w:tmpl w:val="C7C8BA86"/>
    <w:lvl w:ilvl="0" w:tplc="AE545B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E6809"/>
    <w:multiLevelType w:val="hybridMultilevel"/>
    <w:tmpl w:val="EF4030EE"/>
    <w:lvl w:ilvl="0" w:tplc="AE545B1C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AE545B1C">
      <w:start w:val="1"/>
      <w:numFmt w:val="lowerLetter"/>
      <w:lvlText w:val="%2."/>
      <w:lvlJc w:val="left"/>
      <w:pPr>
        <w:ind w:left="216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EE77ED7"/>
    <w:multiLevelType w:val="hybridMultilevel"/>
    <w:tmpl w:val="C8B07E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57126"/>
    <w:multiLevelType w:val="hybridMultilevel"/>
    <w:tmpl w:val="3AF435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E36ED2"/>
    <w:multiLevelType w:val="hybridMultilevel"/>
    <w:tmpl w:val="ADD2C6AA"/>
    <w:lvl w:ilvl="0" w:tplc="AE545B1C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7BC6A7E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0327C"/>
    <w:multiLevelType w:val="hybridMultilevel"/>
    <w:tmpl w:val="ADD2C6AA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997F0E"/>
    <w:multiLevelType w:val="hybridMultilevel"/>
    <w:tmpl w:val="082A85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12"/>
  </w:num>
  <w:num w:numId="8">
    <w:abstractNumId w:val="2"/>
  </w:num>
  <w:num w:numId="9">
    <w:abstractNumId w:val="16"/>
  </w:num>
  <w:num w:numId="10">
    <w:abstractNumId w:val="19"/>
  </w:num>
  <w:num w:numId="11">
    <w:abstractNumId w:val="9"/>
  </w:num>
  <w:num w:numId="12">
    <w:abstractNumId w:val="15"/>
  </w:num>
  <w:num w:numId="13">
    <w:abstractNumId w:val="6"/>
  </w:num>
  <w:num w:numId="14">
    <w:abstractNumId w:val="0"/>
  </w:num>
  <w:num w:numId="15">
    <w:abstractNumId w:val="13"/>
  </w:num>
  <w:num w:numId="16">
    <w:abstractNumId w:val="17"/>
  </w:num>
  <w:num w:numId="17">
    <w:abstractNumId w:val="11"/>
  </w:num>
  <w:num w:numId="18">
    <w:abstractNumId w:val="14"/>
  </w:num>
  <w:num w:numId="19">
    <w:abstractNumId w:val="10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printTwoOnOn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A3D"/>
    <w:rsid w:val="00003088"/>
    <w:rsid w:val="00030B53"/>
    <w:rsid w:val="00034061"/>
    <w:rsid w:val="00034CBB"/>
    <w:rsid w:val="000633EE"/>
    <w:rsid w:val="0006681C"/>
    <w:rsid w:val="00082EC4"/>
    <w:rsid w:val="00084DF8"/>
    <w:rsid w:val="0009381E"/>
    <w:rsid w:val="00096C43"/>
    <w:rsid w:val="000A071D"/>
    <w:rsid w:val="000C4E41"/>
    <w:rsid w:val="000C5E6E"/>
    <w:rsid w:val="000D0AB7"/>
    <w:rsid w:val="000D22DF"/>
    <w:rsid w:val="000E6858"/>
    <w:rsid w:val="0010114E"/>
    <w:rsid w:val="00111458"/>
    <w:rsid w:val="00131742"/>
    <w:rsid w:val="00143EA0"/>
    <w:rsid w:val="00143EEB"/>
    <w:rsid w:val="00146F86"/>
    <w:rsid w:val="001526F9"/>
    <w:rsid w:val="001652FA"/>
    <w:rsid w:val="00172B2D"/>
    <w:rsid w:val="001739C0"/>
    <w:rsid w:val="00180DB0"/>
    <w:rsid w:val="00182E36"/>
    <w:rsid w:val="001B6F8A"/>
    <w:rsid w:val="001C0F73"/>
    <w:rsid w:val="001D044D"/>
    <w:rsid w:val="001D7A67"/>
    <w:rsid w:val="001D7C5E"/>
    <w:rsid w:val="001E15A9"/>
    <w:rsid w:val="00201D59"/>
    <w:rsid w:val="0020286E"/>
    <w:rsid w:val="00222588"/>
    <w:rsid w:val="00244EE1"/>
    <w:rsid w:val="0024631A"/>
    <w:rsid w:val="002510C0"/>
    <w:rsid w:val="0025155E"/>
    <w:rsid w:val="00251F19"/>
    <w:rsid w:val="00254D78"/>
    <w:rsid w:val="002B6E5E"/>
    <w:rsid w:val="002C3372"/>
    <w:rsid w:val="002F2AAB"/>
    <w:rsid w:val="00314F83"/>
    <w:rsid w:val="0032576E"/>
    <w:rsid w:val="00334A19"/>
    <w:rsid w:val="003569C4"/>
    <w:rsid w:val="00371A9C"/>
    <w:rsid w:val="00372439"/>
    <w:rsid w:val="00374FF3"/>
    <w:rsid w:val="00392738"/>
    <w:rsid w:val="003B2572"/>
    <w:rsid w:val="003B75E3"/>
    <w:rsid w:val="003C159D"/>
    <w:rsid w:val="003D27C4"/>
    <w:rsid w:val="003D51CB"/>
    <w:rsid w:val="003D6184"/>
    <w:rsid w:val="003E09D4"/>
    <w:rsid w:val="00406342"/>
    <w:rsid w:val="004106E0"/>
    <w:rsid w:val="00411E2F"/>
    <w:rsid w:val="00427A52"/>
    <w:rsid w:val="0043461A"/>
    <w:rsid w:val="004363C6"/>
    <w:rsid w:val="00444C52"/>
    <w:rsid w:val="00450AD8"/>
    <w:rsid w:val="004525F4"/>
    <w:rsid w:val="00466ECF"/>
    <w:rsid w:val="00467363"/>
    <w:rsid w:val="004713E4"/>
    <w:rsid w:val="004733E9"/>
    <w:rsid w:val="004765EE"/>
    <w:rsid w:val="00493C7E"/>
    <w:rsid w:val="004A2F62"/>
    <w:rsid w:val="004A408C"/>
    <w:rsid w:val="004A5487"/>
    <w:rsid w:val="004A6B03"/>
    <w:rsid w:val="004B63AC"/>
    <w:rsid w:val="004C1C26"/>
    <w:rsid w:val="004D40AA"/>
    <w:rsid w:val="004D4578"/>
    <w:rsid w:val="004E513C"/>
    <w:rsid w:val="005044F5"/>
    <w:rsid w:val="005049B9"/>
    <w:rsid w:val="00507675"/>
    <w:rsid w:val="00524A4A"/>
    <w:rsid w:val="005328EC"/>
    <w:rsid w:val="0053458A"/>
    <w:rsid w:val="005362F5"/>
    <w:rsid w:val="005465CE"/>
    <w:rsid w:val="005518F1"/>
    <w:rsid w:val="00555B61"/>
    <w:rsid w:val="005650A4"/>
    <w:rsid w:val="00576973"/>
    <w:rsid w:val="00587CD1"/>
    <w:rsid w:val="005B4EBA"/>
    <w:rsid w:val="005C390B"/>
    <w:rsid w:val="005D08E5"/>
    <w:rsid w:val="005D4916"/>
    <w:rsid w:val="00606672"/>
    <w:rsid w:val="006279B9"/>
    <w:rsid w:val="006321BC"/>
    <w:rsid w:val="006418F7"/>
    <w:rsid w:val="00644979"/>
    <w:rsid w:val="00651768"/>
    <w:rsid w:val="0065458A"/>
    <w:rsid w:val="00676D52"/>
    <w:rsid w:val="00687E9C"/>
    <w:rsid w:val="006A4241"/>
    <w:rsid w:val="006C30E8"/>
    <w:rsid w:val="006E0CF3"/>
    <w:rsid w:val="00706612"/>
    <w:rsid w:val="00706D02"/>
    <w:rsid w:val="00712883"/>
    <w:rsid w:val="00751A1F"/>
    <w:rsid w:val="00783BA8"/>
    <w:rsid w:val="007930CB"/>
    <w:rsid w:val="00797D24"/>
    <w:rsid w:val="007A0387"/>
    <w:rsid w:val="007A3FB3"/>
    <w:rsid w:val="007A419A"/>
    <w:rsid w:val="007B19BB"/>
    <w:rsid w:val="007C3DAF"/>
    <w:rsid w:val="007C6042"/>
    <w:rsid w:val="007D4B44"/>
    <w:rsid w:val="007D6FE8"/>
    <w:rsid w:val="007F639A"/>
    <w:rsid w:val="0080721A"/>
    <w:rsid w:val="00811725"/>
    <w:rsid w:val="00816CC2"/>
    <w:rsid w:val="008328CE"/>
    <w:rsid w:val="00854A8F"/>
    <w:rsid w:val="00864024"/>
    <w:rsid w:val="00870726"/>
    <w:rsid w:val="00873A92"/>
    <w:rsid w:val="0088127D"/>
    <w:rsid w:val="008B51F3"/>
    <w:rsid w:val="008D29D6"/>
    <w:rsid w:val="008F4FDA"/>
    <w:rsid w:val="009059A4"/>
    <w:rsid w:val="009131CE"/>
    <w:rsid w:val="00941098"/>
    <w:rsid w:val="0094183B"/>
    <w:rsid w:val="0094706E"/>
    <w:rsid w:val="00951E21"/>
    <w:rsid w:val="009632A6"/>
    <w:rsid w:val="009736F3"/>
    <w:rsid w:val="0097518A"/>
    <w:rsid w:val="00975C1C"/>
    <w:rsid w:val="00996F3F"/>
    <w:rsid w:val="009A477B"/>
    <w:rsid w:val="009A74F1"/>
    <w:rsid w:val="009C0D68"/>
    <w:rsid w:val="009D70A6"/>
    <w:rsid w:val="009E019C"/>
    <w:rsid w:val="009E6CEA"/>
    <w:rsid w:val="009E6E05"/>
    <w:rsid w:val="009F2EB6"/>
    <w:rsid w:val="009F3E0E"/>
    <w:rsid w:val="009F574F"/>
    <w:rsid w:val="00A23E8D"/>
    <w:rsid w:val="00A56F8B"/>
    <w:rsid w:val="00A60ECF"/>
    <w:rsid w:val="00A76915"/>
    <w:rsid w:val="00A85F0D"/>
    <w:rsid w:val="00AA3BFE"/>
    <w:rsid w:val="00AA6826"/>
    <w:rsid w:val="00AB4AA2"/>
    <w:rsid w:val="00AC1662"/>
    <w:rsid w:val="00AF38E4"/>
    <w:rsid w:val="00B02C9A"/>
    <w:rsid w:val="00B17748"/>
    <w:rsid w:val="00B21CAB"/>
    <w:rsid w:val="00B32EDB"/>
    <w:rsid w:val="00B3355C"/>
    <w:rsid w:val="00B4070A"/>
    <w:rsid w:val="00B456E1"/>
    <w:rsid w:val="00B526E0"/>
    <w:rsid w:val="00B528FE"/>
    <w:rsid w:val="00B52F6C"/>
    <w:rsid w:val="00B53752"/>
    <w:rsid w:val="00B6059B"/>
    <w:rsid w:val="00B64E20"/>
    <w:rsid w:val="00B67206"/>
    <w:rsid w:val="00B91FB3"/>
    <w:rsid w:val="00B93F12"/>
    <w:rsid w:val="00BA1D91"/>
    <w:rsid w:val="00BC55DF"/>
    <w:rsid w:val="00BC664F"/>
    <w:rsid w:val="00BD4C18"/>
    <w:rsid w:val="00BE0BA8"/>
    <w:rsid w:val="00BE2DCE"/>
    <w:rsid w:val="00C237E7"/>
    <w:rsid w:val="00C712B3"/>
    <w:rsid w:val="00C74799"/>
    <w:rsid w:val="00C75384"/>
    <w:rsid w:val="00CB12D8"/>
    <w:rsid w:val="00CB65AE"/>
    <w:rsid w:val="00CB751F"/>
    <w:rsid w:val="00CC0190"/>
    <w:rsid w:val="00CC7F20"/>
    <w:rsid w:val="00CD25BB"/>
    <w:rsid w:val="00CE5905"/>
    <w:rsid w:val="00CF387C"/>
    <w:rsid w:val="00D0552F"/>
    <w:rsid w:val="00D360B5"/>
    <w:rsid w:val="00D45F62"/>
    <w:rsid w:val="00D5166F"/>
    <w:rsid w:val="00D63CF0"/>
    <w:rsid w:val="00D82ED5"/>
    <w:rsid w:val="00D8385E"/>
    <w:rsid w:val="00D8412C"/>
    <w:rsid w:val="00D90A1C"/>
    <w:rsid w:val="00DA1F2A"/>
    <w:rsid w:val="00DB62BB"/>
    <w:rsid w:val="00DB7A77"/>
    <w:rsid w:val="00DC4707"/>
    <w:rsid w:val="00DD5084"/>
    <w:rsid w:val="00DE12B8"/>
    <w:rsid w:val="00DE1FA2"/>
    <w:rsid w:val="00DE29D1"/>
    <w:rsid w:val="00DE4BCA"/>
    <w:rsid w:val="00E02904"/>
    <w:rsid w:val="00E22F85"/>
    <w:rsid w:val="00E508A5"/>
    <w:rsid w:val="00E5595B"/>
    <w:rsid w:val="00E708C6"/>
    <w:rsid w:val="00E74367"/>
    <w:rsid w:val="00E81848"/>
    <w:rsid w:val="00E93BF5"/>
    <w:rsid w:val="00EB7A3D"/>
    <w:rsid w:val="00EC0FA9"/>
    <w:rsid w:val="00ED4681"/>
    <w:rsid w:val="00EE77A1"/>
    <w:rsid w:val="00F00182"/>
    <w:rsid w:val="00F01902"/>
    <w:rsid w:val="00F1130E"/>
    <w:rsid w:val="00F11421"/>
    <w:rsid w:val="00F2068A"/>
    <w:rsid w:val="00F4128B"/>
    <w:rsid w:val="00F419D0"/>
    <w:rsid w:val="00F55CFD"/>
    <w:rsid w:val="00F9395C"/>
    <w:rsid w:val="00FA556B"/>
    <w:rsid w:val="00FB0422"/>
    <w:rsid w:val="00FC1144"/>
    <w:rsid w:val="00FC1EFC"/>
    <w:rsid w:val="00FC7037"/>
    <w:rsid w:val="00FE3961"/>
    <w:rsid w:val="00FE42AF"/>
    <w:rsid w:val="00FF2212"/>
    <w:rsid w:val="00FF3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87D480"/>
  <w15:docId w15:val="{9C3E6485-AEFF-4E34-9F76-24069D72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9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4799"/>
  </w:style>
  <w:style w:type="paragraph" w:styleId="Footer">
    <w:name w:val="footer"/>
    <w:basedOn w:val="Normal"/>
    <w:link w:val="FooterChar"/>
    <w:uiPriority w:val="99"/>
    <w:unhideWhenUsed/>
    <w:rsid w:val="00C747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4799"/>
  </w:style>
  <w:style w:type="paragraph" w:styleId="ListParagraph">
    <w:name w:val="List Paragraph"/>
    <w:basedOn w:val="Normal"/>
    <w:uiPriority w:val="34"/>
    <w:qFormat/>
    <w:rsid w:val="002B6E5E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515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5155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5155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5155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15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155E"/>
    <w:rPr>
      <w:vertAlign w:val="superscript"/>
    </w:rPr>
  </w:style>
  <w:style w:type="table" w:styleId="TableGrid">
    <w:name w:val="Table Grid"/>
    <w:basedOn w:val="TableNormal"/>
    <w:uiPriority w:val="59"/>
    <w:rsid w:val="00B672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044F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70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0A6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72B2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7A0387"/>
    <w:pPr>
      <w:tabs>
        <w:tab w:val="center" w:pos="7560"/>
        <w:tab w:val="right" w:pos="15140"/>
      </w:tabs>
      <w:spacing w:line="360" w:lineRule="auto"/>
      <w:jc w:val="both"/>
    </w:pPr>
    <w:rPr>
      <w:rFonts w:eastAsia="Calibri"/>
      <w:b/>
      <w:color w:val="000000"/>
      <w:sz w:val="24"/>
      <w:szCs w:val="24"/>
      <w:lang w:val="vi-VN"/>
    </w:rPr>
  </w:style>
  <w:style w:type="character" w:customStyle="1" w:styleId="MTDisplayEquationChar">
    <w:name w:val="MTDisplayEquation Char"/>
    <w:basedOn w:val="DefaultParagraphFont"/>
    <w:link w:val="MTDisplayEquation"/>
    <w:rsid w:val="007A0387"/>
    <w:rPr>
      <w:rFonts w:eastAsia="Calibri"/>
      <w:b/>
      <w:color w:val="000000"/>
      <w:sz w:val="24"/>
      <w:szCs w:val="24"/>
      <w:lang w:val="vi-VN"/>
    </w:rPr>
  </w:style>
  <w:style w:type="character" w:styleId="CommentReference">
    <w:name w:val="annotation reference"/>
    <w:basedOn w:val="DefaultParagraphFont"/>
    <w:uiPriority w:val="99"/>
    <w:semiHidden/>
    <w:unhideWhenUsed/>
    <w:rsid w:val="00E93B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93B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93B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B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B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7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oleObject" Target="embeddings/oleObject9.bin"/><Relationship Id="rId39" Type="http://schemas.openxmlformats.org/officeDocument/2006/relationships/image" Target="media/image17.wmf"/><Relationship Id="rId21" Type="http://schemas.openxmlformats.org/officeDocument/2006/relationships/oleObject" Target="embeddings/oleObject7.bin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image" Target="media/image12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png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6.bin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image" Target="media/image13.wmf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43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20" Type="http://schemas.openxmlformats.org/officeDocument/2006/relationships/image" Target="media/image7.wmf"/><Relationship Id="rId41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C27FF-76DB-419A-B3E2-9C3A92E26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251</Words>
  <Characters>1437</Characters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2021-11-18T07:09:00Z</dcterms:created>
  <dcterms:modified xsi:type="dcterms:W3CDTF">2021-12-21T22:58:00Z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