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5670"/>
      </w:tblGrid>
      <w:tr w:rsidR="00407F72" w:rsidRPr="00407F72" w:rsidTr="00407F72">
        <w:tc>
          <w:tcPr>
            <w:tcW w:w="4254" w:type="dxa"/>
          </w:tcPr>
          <w:p w:rsidR="005B6496" w:rsidRPr="00407F72" w:rsidRDefault="005B6496" w:rsidP="005B6496">
            <w:pPr>
              <w:jc w:val="center"/>
              <w:rPr>
                <w:rFonts w:cs="Times New Roman"/>
                <w:sz w:val="24"/>
                <w:szCs w:val="28"/>
              </w:rPr>
            </w:pPr>
            <w:r w:rsidRPr="00407F72">
              <w:rPr>
                <w:rFonts w:cs="Times New Roman"/>
                <w:sz w:val="24"/>
                <w:szCs w:val="28"/>
              </w:rPr>
              <w:t>UBND HUYỆ</w:t>
            </w:r>
            <w:r w:rsidR="00F8102F" w:rsidRPr="00407F72">
              <w:rPr>
                <w:rFonts w:cs="Times New Roman"/>
                <w:sz w:val="24"/>
                <w:szCs w:val="28"/>
              </w:rPr>
              <w:t xml:space="preserve">N </w:t>
            </w:r>
            <w:r w:rsidR="00182566" w:rsidRPr="00407F72">
              <w:rPr>
                <w:rFonts w:cs="Times New Roman"/>
                <w:sz w:val="24"/>
                <w:szCs w:val="28"/>
              </w:rPr>
              <w:t>SÔNG MÃ</w:t>
            </w:r>
          </w:p>
          <w:p w:rsidR="003874A2" w:rsidRPr="00407F72" w:rsidRDefault="001B1A93" w:rsidP="003874A2">
            <w:pPr>
              <w:spacing w:line="360" w:lineRule="auto"/>
              <w:jc w:val="center"/>
              <w:rPr>
                <w:rFonts w:cs="Times New Roman"/>
                <w:b/>
                <w:sz w:val="24"/>
                <w:szCs w:val="28"/>
              </w:rPr>
            </w:pPr>
            <w:r>
              <w:rPr>
                <w:rFonts w:cs="Times New Roman"/>
                <w:noProof/>
                <w:sz w:val="24"/>
                <w:szCs w:val="28"/>
              </w:rPr>
              <w:pict>
                <v:line id="Straight Connector 9" o:spid="_x0000_s1042" style="position:absolute;left:0;text-align:left;z-index:251662336;visibility:visible;mso-width-relative:margin" from="40.3pt,16.9pt" to="143.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" strokecolor="black [3213]"/>
              </w:pict>
            </w:r>
            <w:r w:rsidR="00C53CA7" w:rsidRPr="00407F72">
              <w:rPr>
                <w:rFonts w:cs="Times New Roman"/>
                <w:b/>
                <w:sz w:val="24"/>
                <w:szCs w:val="28"/>
              </w:rPr>
              <w:t>TRƯỜNG PTDTBT THCS NẬM TY</w:t>
            </w:r>
          </w:p>
          <w:p w:rsidR="002F519F" w:rsidRPr="00407F72" w:rsidRDefault="0025638F" w:rsidP="00FC0480">
            <w:pPr>
              <w:spacing w:line="360" w:lineRule="auto"/>
              <w:jc w:val="center"/>
              <w:rPr>
                <w:rFonts w:cs="Times New Roman"/>
                <w:b/>
                <w:sz w:val="24"/>
                <w:szCs w:val="28"/>
              </w:rPr>
            </w:pPr>
            <w:r w:rsidRPr="00407F72">
              <w:rPr>
                <w:rFonts w:cs="Times New Roman"/>
                <w:i/>
                <w:sz w:val="24"/>
                <w:szCs w:val="28"/>
              </w:rPr>
              <w:t xml:space="preserve">(HD </w:t>
            </w:r>
            <w:r w:rsidR="006E0250" w:rsidRPr="00407F72">
              <w:rPr>
                <w:rFonts w:cs="Times New Roman"/>
                <w:i/>
                <w:sz w:val="24"/>
                <w:szCs w:val="28"/>
              </w:rPr>
              <w:t>chấ</w:t>
            </w:r>
            <w:r w:rsidR="00E527A1" w:rsidRPr="00407F72">
              <w:rPr>
                <w:rFonts w:cs="Times New Roman"/>
                <w:i/>
                <w:sz w:val="24"/>
                <w:szCs w:val="28"/>
              </w:rPr>
              <w:t xml:space="preserve">m </w:t>
            </w:r>
            <w:r w:rsidR="006E0250" w:rsidRPr="00407F72">
              <w:rPr>
                <w:rFonts w:cs="Times New Roman"/>
                <w:i/>
                <w:sz w:val="24"/>
                <w:szCs w:val="28"/>
              </w:rPr>
              <w:t>gồm: 0</w:t>
            </w:r>
            <w:r w:rsidR="00FC0480" w:rsidRPr="00407F72">
              <w:rPr>
                <w:rFonts w:cs="Times New Roman"/>
                <w:i/>
                <w:sz w:val="24"/>
                <w:szCs w:val="28"/>
              </w:rPr>
              <w:t>3</w:t>
            </w:r>
            <w:r w:rsidR="006E0250" w:rsidRPr="00407F72">
              <w:rPr>
                <w:rFonts w:cs="Times New Roman"/>
                <w:i/>
                <w:sz w:val="24"/>
                <w:szCs w:val="28"/>
              </w:rPr>
              <w:t xml:space="preserve"> trang)</w:t>
            </w:r>
          </w:p>
        </w:tc>
        <w:tc>
          <w:tcPr>
            <w:tcW w:w="5670" w:type="dxa"/>
          </w:tcPr>
          <w:p w:rsidR="002D1D1E" w:rsidRPr="00407F72" w:rsidRDefault="002D1D1E" w:rsidP="002D1D1E">
            <w:pPr>
              <w:jc w:val="center"/>
              <w:rPr>
                <w:rFonts w:cs="Times New Roman"/>
                <w:b/>
                <w:sz w:val="24"/>
                <w:szCs w:val="28"/>
              </w:rPr>
            </w:pPr>
            <w:r w:rsidRPr="00407F72">
              <w:rPr>
                <w:rFonts w:cs="Times New Roman"/>
                <w:b/>
                <w:sz w:val="24"/>
                <w:szCs w:val="28"/>
              </w:rPr>
              <w:t xml:space="preserve">HƯỚNG DẪN CHẤM </w:t>
            </w:r>
            <w:r w:rsidR="00C53CA7" w:rsidRPr="00407F72">
              <w:rPr>
                <w:rFonts w:cs="Times New Roman"/>
                <w:b/>
                <w:sz w:val="24"/>
                <w:szCs w:val="28"/>
              </w:rPr>
              <w:t xml:space="preserve">ĐỀ </w:t>
            </w:r>
            <w:r w:rsidR="00085CED">
              <w:rPr>
                <w:rFonts w:cs="Times New Roman"/>
                <w:b/>
                <w:sz w:val="24"/>
                <w:szCs w:val="28"/>
              </w:rPr>
              <w:t>7</w:t>
            </w:r>
          </w:p>
          <w:p w:rsidR="00407F72" w:rsidRDefault="002D1D1E" w:rsidP="00182566">
            <w:pPr>
              <w:jc w:val="center"/>
              <w:rPr>
                <w:rFonts w:cs="Times New Roman"/>
                <w:b/>
                <w:sz w:val="24"/>
                <w:szCs w:val="28"/>
              </w:rPr>
            </w:pPr>
            <w:r w:rsidRPr="00407F72">
              <w:rPr>
                <w:rFonts w:cs="Times New Roman"/>
                <w:b/>
                <w:sz w:val="24"/>
                <w:szCs w:val="28"/>
              </w:rPr>
              <w:t xml:space="preserve">Thi giao lưu học sinh giỏi bậc THCS cấp </w:t>
            </w:r>
            <w:r w:rsidR="00C53CA7" w:rsidRPr="00407F72">
              <w:rPr>
                <w:rFonts w:cs="Times New Roman"/>
                <w:b/>
                <w:sz w:val="24"/>
                <w:szCs w:val="28"/>
              </w:rPr>
              <w:t>trường</w:t>
            </w:r>
            <w:r w:rsidR="00182566" w:rsidRPr="00407F72">
              <w:rPr>
                <w:rFonts w:cs="Times New Roman"/>
                <w:b/>
                <w:sz w:val="24"/>
                <w:szCs w:val="28"/>
              </w:rPr>
              <w:t>,</w:t>
            </w:r>
          </w:p>
          <w:p w:rsidR="002D1D1E" w:rsidRPr="00407F72" w:rsidRDefault="002D1D1E" w:rsidP="00182566">
            <w:pPr>
              <w:jc w:val="center"/>
              <w:rPr>
                <w:rFonts w:cs="Times New Roman"/>
                <w:b/>
                <w:sz w:val="24"/>
                <w:szCs w:val="28"/>
              </w:rPr>
            </w:pPr>
            <w:r w:rsidRPr="00407F72">
              <w:rPr>
                <w:rFonts w:cs="Times New Roman"/>
                <w:b/>
                <w:sz w:val="24"/>
                <w:szCs w:val="28"/>
              </w:rPr>
              <w:t xml:space="preserve"> năm học 2022-2023</w:t>
            </w:r>
          </w:p>
          <w:p w:rsidR="002D1D1E" w:rsidRPr="00407F72" w:rsidRDefault="002D1D1E" w:rsidP="002D1D1E">
            <w:pPr>
              <w:jc w:val="center"/>
              <w:rPr>
                <w:rFonts w:cs="Times New Roman"/>
                <w:b/>
                <w:i/>
                <w:sz w:val="24"/>
                <w:szCs w:val="28"/>
              </w:rPr>
            </w:pPr>
            <w:r w:rsidRPr="00407F72">
              <w:rPr>
                <w:rFonts w:cs="Times New Roman"/>
                <w:b/>
                <w:i/>
                <w:sz w:val="24"/>
                <w:szCs w:val="28"/>
              </w:rPr>
              <w:t>Môn thi: KHTN 6</w:t>
            </w:r>
          </w:p>
          <w:p w:rsidR="0025638F" w:rsidRPr="00407F72" w:rsidRDefault="002D1D1E" w:rsidP="002D1D1E">
            <w:pPr>
              <w:jc w:val="center"/>
              <w:rPr>
                <w:rFonts w:cs="Times New Roman"/>
                <w:i/>
                <w:sz w:val="24"/>
                <w:szCs w:val="28"/>
              </w:rPr>
            </w:pPr>
            <w:r w:rsidRPr="00407F72">
              <w:rPr>
                <w:rFonts w:cs="Times New Roman"/>
                <w:i/>
                <w:sz w:val="24"/>
                <w:szCs w:val="28"/>
              </w:rPr>
              <w:t xml:space="preserve">Ngày thi: </w:t>
            </w:r>
            <w:r w:rsidR="00407F72">
              <w:rPr>
                <w:rFonts w:cs="Times New Roman"/>
                <w:i/>
                <w:sz w:val="24"/>
                <w:szCs w:val="28"/>
              </w:rPr>
              <w:t>23/03</w:t>
            </w:r>
            <w:r w:rsidRPr="00407F72">
              <w:rPr>
                <w:rFonts w:cs="Times New Roman"/>
                <w:i/>
                <w:sz w:val="24"/>
                <w:szCs w:val="28"/>
              </w:rPr>
              <w:t>/2023</w:t>
            </w:r>
          </w:p>
        </w:tc>
      </w:tr>
      <w:tr w:rsidR="00407F72" w:rsidRPr="00407F72" w:rsidTr="00407F72">
        <w:tc>
          <w:tcPr>
            <w:tcW w:w="9924" w:type="dxa"/>
            <w:gridSpan w:val="2"/>
          </w:tcPr>
          <w:p w:rsidR="00B444A4" w:rsidRPr="00407F72" w:rsidRDefault="00B444A4" w:rsidP="0025638F">
            <w:pPr>
              <w:jc w:val="center"/>
              <w:rPr>
                <w:rFonts w:cs="Times New Roman"/>
                <w:b/>
                <w:szCs w:val="28"/>
              </w:rPr>
            </w:pPr>
          </w:p>
          <w:p w:rsidR="0025638F" w:rsidRPr="00407F72" w:rsidRDefault="0025638F" w:rsidP="002D1D1E">
            <w:pPr>
              <w:jc w:val="center"/>
              <w:rPr>
                <w:rFonts w:cs="Times New Roman"/>
                <w:b/>
                <w:szCs w:val="28"/>
              </w:rPr>
            </w:pPr>
          </w:p>
        </w:tc>
      </w:tr>
    </w:tbl>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21"/>
        <w:gridCol w:w="992"/>
      </w:tblGrid>
      <w:tr w:rsidR="00407F72" w:rsidRPr="00407F72" w:rsidTr="00880529">
        <w:tc>
          <w:tcPr>
            <w:tcW w:w="993" w:type="dxa"/>
          </w:tcPr>
          <w:p w:rsidR="00EF603A" w:rsidRPr="00407F72" w:rsidRDefault="00EF603A" w:rsidP="004B2945">
            <w:pPr>
              <w:spacing w:line="288" w:lineRule="auto"/>
              <w:jc w:val="center"/>
              <w:rPr>
                <w:rFonts w:cs="Times New Roman"/>
                <w:b/>
                <w:bCs/>
                <w:szCs w:val="28"/>
                <w:lang w:val="nl-NL"/>
              </w:rPr>
            </w:pPr>
            <w:r w:rsidRPr="00407F72">
              <w:rPr>
                <w:rFonts w:cs="Times New Roman"/>
                <w:b/>
                <w:bCs/>
                <w:szCs w:val="28"/>
                <w:lang w:val="nl-NL"/>
              </w:rPr>
              <w:t>Câu</w:t>
            </w:r>
          </w:p>
        </w:tc>
        <w:tc>
          <w:tcPr>
            <w:tcW w:w="8221" w:type="dxa"/>
            <w:tcBorders>
              <w:bottom w:val="single" w:sz="4" w:space="0" w:color="auto"/>
            </w:tcBorders>
          </w:tcPr>
          <w:p w:rsidR="00EF603A" w:rsidRPr="00407F72" w:rsidRDefault="00EF603A" w:rsidP="004B2945">
            <w:pPr>
              <w:spacing w:line="288" w:lineRule="auto"/>
              <w:jc w:val="center"/>
              <w:rPr>
                <w:rFonts w:cs="Times New Roman"/>
                <w:b/>
                <w:bCs/>
                <w:szCs w:val="28"/>
                <w:lang w:val="nl-NL"/>
              </w:rPr>
            </w:pPr>
            <w:r w:rsidRPr="00407F72">
              <w:rPr>
                <w:rFonts w:cs="Times New Roman"/>
                <w:b/>
                <w:bCs/>
                <w:szCs w:val="28"/>
                <w:lang w:val="nl-NL"/>
              </w:rPr>
              <w:t>Đáp án</w:t>
            </w:r>
          </w:p>
        </w:tc>
        <w:tc>
          <w:tcPr>
            <w:tcW w:w="992" w:type="dxa"/>
            <w:tcBorders>
              <w:bottom w:val="single" w:sz="4" w:space="0" w:color="auto"/>
            </w:tcBorders>
          </w:tcPr>
          <w:p w:rsidR="00EF603A" w:rsidRPr="00407F72" w:rsidRDefault="00EF603A" w:rsidP="004B2945">
            <w:pPr>
              <w:spacing w:line="288" w:lineRule="auto"/>
              <w:jc w:val="center"/>
              <w:rPr>
                <w:rFonts w:cs="Times New Roman"/>
                <w:b/>
                <w:bCs/>
                <w:szCs w:val="28"/>
                <w:lang w:val="nl-NL"/>
              </w:rPr>
            </w:pPr>
            <w:r w:rsidRPr="00407F72">
              <w:rPr>
                <w:rFonts w:cs="Times New Roman"/>
                <w:b/>
                <w:bCs/>
                <w:szCs w:val="28"/>
                <w:lang w:val="nl-NL"/>
              </w:rPr>
              <w:t>Điểm</w:t>
            </w:r>
          </w:p>
        </w:tc>
      </w:tr>
      <w:tr w:rsidR="00407F72" w:rsidRPr="00407F72" w:rsidTr="00700BE9">
        <w:tc>
          <w:tcPr>
            <w:tcW w:w="10206" w:type="dxa"/>
            <w:gridSpan w:val="3"/>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t>I. PHẦN SINH HỌC</w:t>
            </w:r>
          </w:p>
        </w:tc>
      </w:tr>
      <w:tr w:rsidR="00407F72" w:rsidRPr="00407F72" w:rsidTr="00615BE5">
        <w:trPr>
          <w:trHeight w:val="1154"/>
        </w:trPr>
        <w:tc>
          <w:tcPr>
            <w:tcW w:w="993" w:type="dxa"/>
            <w:vAlign w:val="center"/>
          </w:tcPr>
          <w:p w:rsidR="00573C36" w:rsidRPr="00407F72" w:rsidRDefault="00573C36" w:rsidP="004B2945">
            <w:pPr>
              <w:spacing w:line="288" w:lineRule="auto"/>
              <w:ind w:left="-248" w:firstLine="248"/>
              <w:jc w:val="center"/>
              <w:rPr>
                <w:rFonts w:cs="Times New Roman"/>
                <w:b/>
                <w:bCs/>
                <w:szCs w:val="28"/>
                <w:lang w:val="nl-NL"/>
              </w:rPr>
            </w:pPr>
            <w:r w:rsidRPr="00407F72">
              <w:rPr>
                <w:rFonts w:cs="Times New Roman"/>
                <w:b/>
                <w:bCs/>
                <w:szCs w:val="28"/>
                <w:lang w:val="nl-NL"/>
              </w:rPr>
              <w:t>Câu 1</w:t>
            </w:r>
          </w:p>
          <w:p w:rsidR="00573C36" w:rsidRPr="00407F72" w:rsidRDefault="00545F91" w:rsidP="004B2945">
            <w:pPr>
              <w:spacing w:line="288" w:lineRule="auto"/>
              <w:ind w:left="-248" w:firstLine="248"/>
              <w:jc w:val="center"/>
              <w:rPr>
                <w:rFonts w:cs="Times New Roman"/>
                <w:b/>
                <w:bCs/>
                <w:szCs w:val="28"/>
                <w:lang w:val="nl-NL"/>
              </w:rPr>
            </w:pPr>
            <w:r w:rsidRPr="00407F72">
              <w:rPr>
                <w:rFonts w:cs="Times New Roman"/>
                <w:b/>
                <w:bCs/>
                <w:szCs w:val="28"/>
                <w:lang w:val="nl-NL"/>
              </w:rPr>
              <w:t>(1,0</w:t>
            </w:r>
            <w:r w:rsidR="00573C36" w:rsidRPr="00407F72">
              <w:rPr>
                <w:rFonts w:cs="Times New Roman"/>
                <w:b/>
                <w:bCs/>
                <w:szCs w:val="28"/>
                <w:lang w:val="nl-NL"/>
              </w:rPr>
              <w:t>đ)</w:t>
            </w:r>
          </w:p>
        </w:tc>
        <w:tc>
          <w:tcPr>
            <w:tcW w:w="8221" w:type="dxa"/>
          </w:tcPr>
          <w:p w:rsidR="00573C36" w:rsidRDefault="00EB4DAB" w:rsidP="006F760B">
            <w:pPr>
              <w:pStyle w:val="NormalWeb"/>
              <w:shd w:val="clear" w:color="auto" w:fill="FFFFFF"/>
              <w:spacing w:before="0" w:beforeAutospacing="0" w:after="0" w:afterAutospacing="0"/>
              <w:jc w:val="both"/>
              <w:rPr>
                <w:sz w:val="28"/>
                <w:szCs w:val="28"/>
                <w:lang w:val="nl-NL"/>
              </w:rPr>
            </w:pPr>
            <w:r w:rsidRPr="006F760B">
              <w:rPr>
                <w:b/>
                <w:i/>
                <w:sz w:val="28"/>
                <w:szCs w:val="28"/>
                <w:lang w:val="nl-NL"/>
              </w:rPr>
              <w:t>- Một số bệnh ở người do vi khuẩn gây ra:</w:t>
            </w:r>
            <w:r>
              <w:rPr>
                <w:sz w:val="28"/>
                <w:szCs w:val="28"/>
                <w:lang w:val="nl-NL"/>
              </w:rPr>
              <w:t xml:space="preserve"> Tả, viêm phổi, viêm phế quản, lao phổi.</w:t>
            </w:r>
          </w:p>
          <w:p w:rsidR="00EB4DAB" w:rsidRPr="00407F72" w:rsidRDefault="00EB4DAB" w:rsidP="006F760B">
            <w:pPr>
              <w:pStyle w:val="NormalWeb"/>
              <w:shd w:val="clear" w:color="auto" w:fill="FFFFFF"/>
              <w:spacing w:before="0" w:beforeAutospacing="0" w:after="0" w:afterAutospacing="0"/>
              <w:jc w:val="both"/>
              <w:rPr>
                <w:szCs w:val="28"/>
                <w:lang w:val="nl-NL"/>
              </w:rPr>
            </w:pPr>
            <w:r w:rsidRPr="006F760B">
              <w:rPr>
                <w:b/>
                <w:i/>
                <w:sz w:val="28"/>
                <w:szCs w:val="28"/>
                <w:lang w:val="nl-NL"/>
              </w:rPr>
              <w:t>- Các biện pháp phòng tránh:</w:t>
            </w:r>
            <w:r>
              <w:rPr>
                <w:sz w:val="28"/>
                <w:szCs w:val="28"/>
                <w:lang w:val="nl-NL"/>
              </w:rPr>
              <w:t xml:space="preserve"> Không ăn thức ăn đã hỏng, ăn chín, uống sôi, luôn rửa tay sạch sẽ, vệ sinh mũi và họng để bảo vệ hệ hô hấp,...</w:t>
            </w:r>
          </w:p>
        </w:tc>
        <w:tc>
          <w:tcPr>
            <w:tcW w:w="992" w:type="dxa"/>
            <w:vAlign w:val="center"/>
          </w:tcPr>
          <w:p w:rsidR="003058FF" w:rsidRPr="00407F72" w:rsidRDefault="00B25A44" w:rsidP="00E90EDD">
            <w:pPr>
              <w:spacing w:line="288" w:lineRule="auto"/>
              <w:jc w:val="center"/>
              <w:rPr>
                <w:rFonts w:cs="Times New Roman"/>
                <w:bCs/>
                <w:szCs w:val="28"/>
                <w:lang w:val="nl-NL"/>
              </w:rPr>
            </w:pPr>
            <w:r w:rsidRPr="00407F72">
              <w:rPr>
                <w:rFonts w:cs="Times New Roman"/>
                <w:bCs/>
                <w:szCs w:val="28"/>
                <w:lang w:val="nl-NL"/>
              </w:rPr>
              <w:t>0,5</w:t>
            </w:r>
          </w:p>
          <w:p w:rsidR="00B25A44" w:rsidRPr="00407F72" w:rsidRDefault="00B25A44" w:rsidP="00615BE5">
            <w:pPr>
              <w:spacing w:line="288" w:lineRule="auto"/>
              <w:jc w:val="center"/>
              <w:rPr>
                <w:rFonts w:cs="Times New Roman"/>
                <w:bCs/>
                <w:szCs w:val="28"/>
                <w:lang w:val="nl-NL"/>
              </w:rPr>
            </w:pPr>
            <w:r w:rsidRPr="00407F72">
              <w:rPr>
                <w:rFonts w:cs="Times New Roman"/>
                <w:bCs/>
                <w:szCs w:val="28"/>
                <w:lang w:val="nl-NL"/>
              </w:rPr>
              <w:t>0,5</w:t>
            </w:r>
          </w:p>
        </w:tc>
      </w:tr>
      <w:tr w:rsidR="00407F72" w:rsidRPr="00407F72" w:rsidTr="00615BE5">
        <w:trPr>
          <w:trHeight w:val="1555"/>
        </w:trPr>
        <w:tc>
          <w:tcPr>
            <w:tcW w:w="993" w:type="dxa"/>
            <w:vAlign w:val="center"/>
          </w:tcPr>
          <w:p w:rsidR="00ED190D" w:rsidRPr="00407F72" w:rsidRDefault="00ED190D" w:rsidP="00EE733F">
            <w:pPr>
              <w:spacing w:line="288" w:lineRule="auto"/>
              <w:jc w:val="center"/>
              <w:rPr>
                <w:rFonts w:cs="Times New Roman"/>
                <w:b/>
                <w:bCs/>
                <w:szCs w:val="28"/>
                <w:lang w:val="nl-NL"/>
              </w:rPr>
            </w:pPr>
            <w:r w:rsidRPr="00407F72">
              <w:rPr>
                <w:rFonts w:cs="Times New Roman"/>
                <w:b/>
                <w:bCs/>
                <w:szCs w:val="28"/>
                <w:lang w:val="nl-NL"/>
              </w:rPr>
              <w:t>Câu 2</w:t>
            </w:r>
          </w:p>
          <w:p w:rsidR="00ED190D" w:rsidRPr="00407F72" w:rsidRDefault="00545F91" w:rsidP="0066119A">
            <w:pPr>
              <w:spacing w:line="288" w:lineRule="auto"/>
              <w:jc w:val="center"/>
              <w:rPr>
                <w:rFonts w:cs="Times New Roman"/>
                <w:b/>
                <w:bCs/>
                <w:szCs w:val="28"/>
                <w:lang w:val="nl-NL"/>
              </w:rPr>
            </w:pPr>
            <w:r w:rsidRPr="00407F72">
              <w:rPr>
                <w:rFonts w:cs="Times New Roman"/>
                <w:b/>
                <w:bCs/>
                <w:szCs w:val="28"/>
                <w:lang w:val="nl-NL"/>
              </w:rPr>
              <w:t>(1,0</w:t>
            </w:r>
            <w:r w:rsidR="00ED190D" w:rsidRPr="00407F72">
              <w:rPr>
                <w:rFonts w:cs="Times New Roman"/>
                <w:b/>
                <w:bCs/>
                <w:szCs w:val="28"/>
                <w:lang w:val="nl-NL"/>
              </w:rPr>
              <w:t>đ)</w:t>
            </w:r>
          </w:p>
        </w:tc>
        <w:tc>
          <w:tcPr>
            <w:tcW w:w="8221" w:type="dxa"/>
          </w:tcPr>
          <w:p w:rsidR="0006510B" w:rsidRDefault="006F760B" w:rsidP="006F760B">
            <w:pPr>
              <w:pStyle w:val="NormalWeb"/>
              <w:shd w:val="clear" w:color="auto" w:fill="FFFFFF"/>
              <w:spacing w:before="0" w:beforeAutospacing="0" w:after="0" w:afterAutospacing="0"/>
              <w:jc w:val="both"/>
              <w:rPr>
                <w:sz w:val="28"/>
                <w:szCs w:val="28"/>
                <w:lang w:val="nl-NL"/>
              </w:rPr>
            </w:pPr>
            <w:r>
              <w:rPr>
                <w:b/>
                <w:sz w:val="28"/>
                <w:szCs w:val="28"/>
                <w:lang w:val="nl-NL"/>
              </w:rPr>
              <w:t xml:space="preserve">- </w:t>
            </w:r>
            <w:r w:rsidR="0006510B" w:rsidRPr="00B06198">
              <w:rPr>
                <w:b/>
                <w:sz w:val="28"/>
                <w:szCs w:val="28"/>
                <w:lang w:val="nl-NL"/>
              </w:rPr>
              <w:t>Tế bào động vật:</w:t>
            </w:r>
            <w:r w:rsidR="0006510B" w:rsidRPr="00B06198">
              <w:rPr>
                <w:sz w:val="28"/>
                <w:szCs w:val="28"/>
                <w:lang w:val="nl-NL"/>
              </w:rPr>
              <w:t xml:space="preserve"> Không có </w:t>
            </w:r>
            <w:r>
              <w:rPr>
                <w:sz w:val="28"/>
                <w:szCs w:val="28"/>
                <w:lang w:val="nl-NL"/>
              </w:rPr>
              <w:t>thành tế bào</w:t>
            </w:r>
            <w:r w:rsidR="0006510B" w:rsidRPr="00B06198">
              <w:rPr>
                <w:sz w:val="28"/>
                <w:szCs w:val="28"/>
                <w:lang w:val="nl-NL"/>
              </w:rPr>
              <w:t xml:space="preserve"> xenlulozơ, không có lục lập nên không tổng hợp được chất hữu cơ. </w:t>
            </w:r>
            <w:r w:rsidR="0006510B">
              <w:rPr>
                <w:sz w:val="28"/>
                <w:szCs w:val="28"/>
                <w:lang w:val="nl-NL"/>
              </w:rPr>
              <w:t>Không có không bào chứa dịch, chỉ có không bào tiêu hóa, không bào bài tiết.</w:t>
            </w:r>
          </w:p>
          <w:p w:rsidR="00ED190D" w:rsidRPr="00407F72" w:rsidRDefault="0006510B" w:rsidP="006F760B">
            <w:pPr>
              <w:pStyle w:val="NormalWeb"/>
              <w:shd w:val="clear" w:color="auto" w:fill="FFFFFF"/>
              <w:spacing w:before="0" w:beforeAutospacing="0" w:after="0" w:afterAutospacing="0"/>
              <w:ind w:left="-108"/>
              <w:jc w:val="both"/>
              <w:rPr>
                <w:sz w:val="28"/>
                <w:szCs w:val="28"/>
                <w:lang w:val="nl-NL"/>
              </w:rPr>
            </w:pPr>
            <w:r>
              <w:rPr>
                <w:b/>
                <w:sz w:val="28"/>
                <w:szCs w:val="28"/>
                <w:lang w:val="nl-NL"/>
              </w:rPr>
              <w:t xml:space="preserve"> </w:t>
            </w:r>
            <w:r w:rsidR="006F760B">
              <w:rPr>
                <w:b/>
                <w:sz w:val="28"/>
                <w:szCs w:val="28"/>
                <w:lang w:val="nl-NL"/>
              </w:rPr>
              <w:t>-</w:t>
            </w:r>
            <w:r>
              <w:rPr>
                <w:b/>
                <w:sz w:val="28"/>
                <w:szCs w:val="28"/>
                <w:lang w:val="nl-NL"/>
              </w:rPr>
              <w:t>Tế bào thực vật:</w:t>
            </w:r>
            <w:r>
              <w:rPr>
                <w:sz w:val="28"/>
                <w:szCs w:val="28"/>
                <w:lang w:val="nl-NL"/>
              </w:rPr>
              <w:t xml:space="preserve"> Có lục lập nên</w:t>
            </w:r>
            <w:r w:rsidRPr="00B06198">
              <w:rPr>
                <w:sz w:val="28"/>
                <w:szCs w:val="28"/>
                <w:lang w:val="nl-NL"/>
              </w:rPr>
              <w:t xml:space="preserve"> tổng hợp được chất hữu cơ. </w:t>
            </w:r>
          </w:p>
        </w:tc>
        <w:tc>
          <w:tcPr>
            <w:tcW w:w="992" w:type="dxa"/>
            <w:vAlign w:val="center"/>
          </w:tcPr>
          <w:p w:rsidR="0006510B" w:rsidRDefault="0006510B" w:rsidP="0006510B">
            <w:pPr>
              <w:spacing w:line="276" w:lineRule="auto"/>
              <w:jc w:val="center"/>
              <w:rPr>
                <w:rFonts w:cs="Times New Roman"/>
                <w:szCs w:val="28"/>
                <w:lang w:val="nl-NL"/>
              </w:rPr>
            </w:pPr>
            <w:r>
              <w:rPr>
                <w:rFonts w:cs="Times New Roman"/>
                <w:szCs w:val="28"/>
                <w:lang w:val="nl-NL"/>
              </w:rPr>
              <w:t>0,75</w:t>
            </w:r>
          </w:p>
          <w:p w:rsidR="0006510B" w:rsidRPr="00407F72" w:rsidRDefault="0006510B" w:rsidP="0006510B">
            <w:pPr>
              <w:spacing w:line="276" w:lineRule="auto"/>
              <w:jc w:val="center"/>
              <w:rPr>
                <w:rFonts w:cs="Times New Roman"/>
                <w:szCs w:val="28"/>
                <w:lang w:val="nl-NL"/>
              </w:rPr>
            </w:pPr>
          </w:p>
          <w:p w:rsidR="0006510B" w:rsidRDefault="0006510B" w:rsidP="0006510B">
            <w:pPr>
              <w:spacing w:line="276" w:lineRule="auto"/>
              <w:jc w:val="center"/>
              <w:rPr>
                <w:rFonts w:cs="Times New Roman"/>
                <w:szCs w:val="28"/>
                <w:lang w:val="nl-NL"/>
              </w:rPr>
            </w:pPr>
            <w:r>
              <w:rPr>
                <w:rFonts w:cs="Times New Roman"/>
                <w:szCs w:val="28"/>
                <w:lang w:val="nl-NL"/>
              </w:rPr>
              <w:t>0,2</w:t>
            </w:r>
            <w:r w:rsidRPr="00407F72">
              <w:rPr>
                <w:rFonts w:cs="Times New Roman"/>
                <w:szCs w:val="28"/>
                <w:lang w:val="nl-NL"/>
              </w:rPr>
              <w:t>5</w:t>
            </w:r>
          </w:p>
          <w:p w:rsidR="00ED190D" w:rsidRPr="00407F72" w:rsidRDefault="00ED190D" w:rsidP="00E90EDD">
            <w:pPr>
              <w:spacing w:line="288" w:lineRule="auto"/>
              <w:jc w:val="center"/>
              <w:rPr>
                <w:rFonts w:cs="Times New Roman"/>
                <w:bCs/>
                <w:szCs w:val="28"/>
                <w:lang w:val="nl-NL"/>
              </w:rPr>
            </w:pPr>
          </w:p>
        </w:tc>
      </w:tr>
      <w:tr w:rsidR="00407F72" w:rsidRPr="0006510B" w:rsidTr="00F95F68">
        <w:tc>
          <w:tcPr>
            <w:tcW w:w="993" w:type="dxa"/>
            <w:vAlign w:val="center"/>
          </w:tcPr>
          <w:p w:rsidR="00BE2B26" w:rsidRPr="00407F72" w:rsidRDefault="00BE2B26" w:rsidP="004B2945">
            <w:pPr>
              <w:spacing w:line="288" w:lineRule="auto"/>
              <w:jc w:val="center"/>
              <w:rPr>
                <w:rFonts w:cs="Times New Roman"/>
                <w:b/>
                <w:bCs/>
                <w:szCs w:val="28"/>
                <w:lang w:val="nl-NL"/>
              </w:rPr>
            </w:pPr>
            <w:r w:rsidRPr="00407F72">
              <w:rPr>
                <w:rFonts w:cs="Times New Roman"/>
                <w:b/>
                <w:bCs/>
                <w:szCs w:val="28"/>
                <w:lang w:val="nl-NL"/>
              </w:rPr>
              <w:t xml:space="preserve">Câu </w:t>
            </w:r>
            <w:r w:rsidR="00545F91" w:rsidRPr="00407F72">
              <w:rPr>
                <w:rFonts w:cs="Times New Roman"/>
                <w:b/>
                <w:bCs/>
                <w:szCs w:val="28"/>
                <w:lang w:val="nl-NL"/>
              </w:rPr>
              <w:t>3</w:t>
            </w:r>
          </w:p>
          <w:p w:rsidR="00BE2B26" w:rsidRPr="00407F72" w:rsidRDefault="00545F91" w:rsidP="006F1E26">
            <w:pPr>
              <w:spacing w:line="288" w:lineRule="auto"/>
              <w:jc w:val="center"/>
              <w:rPr>
                <w:rFonts w:cs="Times New Roman"/>
                <w:b/>
                <w:bCs/>
                <w:szCs w:val="28"/>
                <w:lang w:val="nl-NL"/>
              </w:rPr>
            </w:pPr>
            <w:r w:rsidRPr="00407F72">
              <w:rPr>
                <w:rFonts w:cs="Times New Roman"/>
                <w:b/>
                <w:bCs/>
                <w:szCs w:val="28"/>
                <w:lang w:val="nl-NL"/>
              </w:rPr>
              <w:t>(</w:t>
            </w:r>
            <w:r w:rsidR="006F1E26" w:rsidRPr="00407F72">
              <w:rPr>
                <w:rFonts w:cs="Times New Roman"/>
                <w:b/>
                <w:bCs/>
                <w:szCs w:val="28"/>
                <w:lang w:val="nl-NL"/>
              </w:rPr>
              <w:t>2</w:t>
            </w:r>
            <w:r w:rsidRPr="00407F72">
              <w:rPr>
                <w:rFonts w:cs="Times New Roman"/>
                <w:b/>
                <w:bCs/>
                <w:szCs w:val="28"/>
                <w:lang w:val="nl-NL"/>
              </w:rPr>
              <w:t>,0</w:t>
            </w:r>
            <w:r w:rsidR="00BE2B26" w:rsidRPr="00407F72">
              <w:rPr>
                <w:rFonts w:cs="Times New Roman"/>
                <w:b/>
                <w:bCs/>
                <w:szCs w:val="28"/>
                <w:lang w:val="nl-NL"/>
              </w:rPr>
              <w:t>đ)</w:t>
            </w:r>
          </w:p>
        </w:tc>
        <w:tc>
          <w:tcPr>
            <w:tcW w:w="8221" w:type="dxa"/>
          </w:tcPr>
          <w:p w:rsidR="00B06198" w:rsidRDefault="00327A55" w:rsidP="0006510B">
            <w:pPr>
              <w:pStyle w:val="NormalWeb"/>
              <w:shd w:val="clear" w:color="auto" w:fill="FFFFFF"/>
              <w:spacing w:before="0" w:beforeAutospacing="0" w:after="0" w:afterAutospacing="0"/>
              <w:ind w:left="-108"/>
              <w:rPr>
                <w:bCs/>
                <w:sz w:val="28"/>
                <w:szCs w:val="27"/>
                <w:lang w:val="nl-NL"/>
              </w:rPr>
            </w:pPr>
            <w:r>
              <w:rPr>
                <w:sz w:val="28"/>
                <w:szCs w:val="28"/>
                <w:lang w:val="nl-NL"/>
              </w:rPr>
              <w:t xml:space="preserve"> </w:t>
            </w:r>
            <w:r w:rsidR="0006510B">
              <w:rPr>
                <w:sz w:val="28"/>
                <w:szCs w:val="28"/>
                <w:lang w:val="nl-NL"/>
              </w:rPr>
              <w:t>-</w:t>
            </w:r>
            <w:r w:rsidR="0006510B" w:rsidRPr="00B0675E">
              <w:rPr>
                <w:bCs/>
                <w:sz w:val="28"/>
                <w:szCs w:val="27"/>
                <w:lang w:val="nl-NL"/>
              </w:rPr>
              <w:t xml:space="preserve"> </w:t>
            </w:r>
            <w:r w:rsidR="0006510B">
              <w:rPr>
                <w:bCs/>
                <w:sz w:val="28"/>
                <w:szCs w:val="27"/>
                <w:lang w:val="nl-NL"/>
              </w:rPr>
              <w:t>N</w:t>
            </w:r>
            <w:r w:rsidR="0006510B" w:rsidRPr="00B0675E">
              <w:rPr>
                <w:bCs/>
                <w:sz w:val="28"/>
                <w:szCs w:val="27"/>
                <w:lang w:val="nl-NL"/>
              </w:rPr>
              <w:t>hững bệnh ở người có vật trung gian truyền bệnh là</w:t>
            </w:r>
            <w:r w:rsidR="0006510B">
              <w:rPr>
                <w:bCs/>
                <w:sz w:val="28"/>
                <w:szCs w:val="27"/>
                <w:lang w:val="nl-NL"/>
              </w:rPr>
              <w:t>:Bệnh sốt rét, sốt suất huyết, viêm não Nhật Bản</w:t>
            </w:r>
            <w:r w:rsidR="00383E60">
              <w:rPr>
                <w:bCs/>
                <w:sz w:val="28"/>
                <w:szCs w:val="27"/>
                <w:lang w:val="nl-NL"/>
              </w:rPr>
              <w:t>,...</w:t>
            </w:r>
          </w:p>
          <w:p w:rsidR="00383E60" w:rsidRPr="00B06198" w:rsidRDefault="00327A55" w:rsidP="0006510B">
            <w:pPr>
              <w:pStyle w:val="NormalWeb"/>
              <w:shd w:val="clear" w:color="auto" w:fill="FFFFFF"/>
              <w:spacing w:before="0" w:beforeAutospacing="0" w:after="0" w:afterAutospacing="0"/>
              <w:ind w:left="-108"/>
              <w:rPr>
                <w:sz w:val="28"/>
                <w:szCs w:val="28"/>
                <w:lang w:val="nl-NL"/>
              </w:rPr>
            </w:pPr>
            <w:r>
              <w:rPr>
                <w:bCs/>
                <w:sz w:val="28"/>
                <w:szCs w:val="27"/>
                <w:lang w:val="nl-NL"/>
              </w:rPr>
              <w:t xml:space="preserve"> </w:t>
            </w:r>
            <w:r w:rsidR="00383E60">
              <w:rPr>
                <w:bCs/>
                <w:sz w:val="28"/>
                <w:szCs w:val="27"/>
                <w:lang w:val="nl-NL"/>
              </w:rPr>
              <w:t xml:space="preserve">- Cách phòng chống các bệnh này: </w:t>
            </w:r>
            <w:r w:rsidR="00E10363">
              <w:rPr>
                <w:bCs/>
                <w:sz w:val="28"/>
                <w:szCs w:val="27"/>
                <w:lang w:val="nl-NL"/>
              </w:rPr>
              <w:t>Ngủ mắc màn, diệt muỗi bằng cách vệ sinh nhà cửa và môi trường xung quanh, diệt bọ gậy, phát quang bụi rậm, khơi thông cống rãnh quanh nhà, loại bỏ các vật dụng chứa nước đọng trong nhà,...</w:t>
            </w:r>
          </w:p>
        </w:tc>
        <w:tc>
          <w:tcPr>
            <w:tcW w:w="992" w:type="dxa"/>
          </w:tcPr>
          <w:p w:rsidR="008A4052" w:rsidRDefault="00E10363" w:rsidP="008A4052">
            <w:pPr>
              <w:spacing w:line="276" w:lineRule="auto"/>
              <w:jc w:val="center"/>
              <w:rPr>
                <w:rFonts w:cs="Times New Roman"/>
                <w:szCs w:val="28"/>
                <w:lang w:val="nl-NL"/>
              </w:rPr>
            </w:pPr>
            <w:r>
              <w:rPr>
                <w:rFonts w:cs="Times New Roman"/>
                <w:szCs w:val="28"/>
                <w:lang w:val="nl-NL"/>
              </w:rPr>
              <w:t>0,5</w:t>
            </w:r>
          </w:p>
          <w:p w:rsidR="00E10363" w:rsidRDefault="00E10363" w:rsidP="008A4052">
            <w:pPr>
              <w:spacing w:line="276" w:lineRule="auto"/>
              <w:jc w:val="center"/>
              <w:rPr>
                <w:rFonts w:cs="Times New Roman"/>
                <w:szCs w:val="28"/>
                <w:lang w:val="nl-NL"/>
              </w:rPr>
            </w:pPr>
          </w:p>
          <w:p w:rsidR="00E10363" w:rsidRDefault="00E10363" w:rsidP="008A4052">
            <w:pPr>
              <w:spacing w:line="276" w:lineRule="auto"/>
              <w:jc w:val="center"/>
              <w:rPr>
                <w:rFonts w:cs="Times New Roman"/>
                <w:szCs w:val="28"/>
                <w:lang w:val="nl-NL"/>
              </w:rPr>
            </w:pPr>
          </w:p>
          <w:p w:rsidR="00E10363" w:rsidRDefault="00E10363" w:rsidP="008A4052">
            <w:pPr>
              <w:spacing w:line="276" w:lineRule="auto"/>
              <w:jc w:val="center"/>
              <w:rPr>
                <w:rFonts w:cs="Times New Roman"/>
                <w:szCs w:val="28"/>
                <w:lang w:val="nl-NL"/>
              </w:rPr>
            </w:pPr>
            <w:r>
              <w:rPr>
                <w:rFonts w:cs="Times New Roman"/>
                <w:szCs w:val="28"/>
                <w:lang w:val="nl-NL"/>
              </w:rPr>
              <w:t>1,5</w:t>
            </w:r>
          </w:p>
          <w:p w:rsidR="0006510B" w:rsidRPr="00407F72" w:rsidRDefault="0006510B" w:rsidP="0006510B">
            <w:pPr>
              <w:spacing w:line="276" w:lineRule="auto"/>
              <w:jc w:val="center"/>
              <w:rPr>
                <w:rFonts w:cs="Times New Roman"/>
                <w:szCs w:val="28"/>
                <w:lang w:val="nl-NL"/>
              </w:rPr>
            </w:pPr>
          </w:p>
        </w:tc>
      </w:tr>
      <w:tr w:rsidR="00407F72" w:rsidRPr="0006510B" w:rsidTr="00F95F68">
        <w:tc>
          <w:tcPr>
            <w:tcW w:w="993" w:type="dxa"/>
            <w:vAlign w:val="center"/>
          </w:tcPr>
          <w:p w:rsidR="00545F91" w:rsidRPr="00407F72" w:rsidRDefault="00545F91" w:rsidP="00545F91">
            <w:pPr>
              <w:spacing w:line="288" w:lineRule="auto"/>
              <w:jc w:val="center"/>
              <w:rPr>
                <w:rFonts w:cs="Times New Roman"/>
                <w:b/>
                <w:bCs/>
                <w:szCs w:val="28"/>
                <w:lang w:val="nl-NL"/>
              </w:rPr>
            </w:pPr>
            <w:r w:rsidRPr="00407F72">
              <w:rPr>
                <w:rFonts w:cs="Times New Roman"/>
                <w:b/>
                <w:bCs/>
                <w:szCs w:val="28"/>
                <w:lang w:val="nl-NL"/>
              </w:rPr>
              <w:t>Câu 4</w:t>
            </w:r>
          </w:p>
          <w:p w:rsidR="00ED190D" w:rsidRPr="00407F72" w:rsidRDefault="00545F91" w:rsidP="00545F91">
            <w:pPr>
              <w:spacing w:line="288" w:lineRule="auto"/>
              <w:jc w:val="center"/>
              <w:rPr>
                <w:rFonts w:cs="Times New Roman"/>
                <w:b/>
                <w:bCs/>
                <w:szCs w:val="28"/>
                <w:lang w:val="nl-NL"/>
              </w:rPr>
            </w:pPr>
            <w:r w:rsidRPr="00407F72">
              <w:rPr>
                <w:rFonts w:cs="Times New Roman"/>
                <w:b/>
                <w:bCs/>
                <w:szCs w:val="28"/>
                <w:lang w:val="nl-NL"/>
              </w:rPr>
              <w:t>(1,0đ)</w:t>
            </w:r>
          </w:p>
        </w:tc>
        <w:tc>
          <w:tcPr>
            <w:tcW w:w="8221" w:type="dxa"/>
          </w:tcPr>
          <w:p w:rsidR="00ED190D" w:rsidRDefault="00327A55" w:rsidP="00210331">
            <w:pPr>
              <w:pStyle w:val="NormalWeb"/>
              <w:shd w:val="clear" w:color="auto" w:fill="FFFFFF"/>
              <w:spacing w:before="0" w:beforeAutospacing="0" w:after="0" w:afterAutospacing="0"/>
              <w:jc w:val="both"/>
              <w:rPr>
                <w:sz w:val="28"/>
                <w:szCs w:val="28"/>
                <w:lang w:val="nl-NL"/>
              </w:rPr>
            </w:pPr>
            <w:r>
              <w:rPr>
                <w:sz w:val="28"/>
                <w:szCs w:val="28"/>
                <w:lang w:val="nl-NL"/>
              </w:rPr>
              <w:t>* Vai trò đối với tự nhiên:</w:t>
            </w:r>
          </w:p>
          <w:p w:rsidR="00327A55" w:rsidRDefault="00327A55" w:rsidP="00210331">
            <w:pPr>
              <w:pStyle w:val="NormalWeb"/>
              <w:shd w:val="clear" w:color="auto" w:fill="FFFFFF"/>
              <w:spacing w:before="0" w:beforeAutospacing="0" w:after="0" w:afterAutospacing="0"/>
              <w:jc w:val="both"/>
              <w:rPr>
                <w:sz w:val="28"/>
                <w:szCs w:val="28"/>
                <w:lang w:val="nl-NL"/>
              </w:rPr>
            </w:pPr>
            <w:r>
              <w:rPr>
                <w:sz w:val="28"/>
                <w:szCs w:val="28"/>
                <w:lang w:val="nl-NL"/>
              </w:rPr>
              <w:t>- Duy trì sự sống trên Trái Đất nhờ các loài có khả cung cấp oxygen.</w:t>
            </w:r>
          </w:p>
          <w:p w:rsidR="00327A55" w:rsidRDefault="00327A55" w:rsidP="00210331">
            <w:pPr>
              <w:pStyle w:val="NormalWeb"/>
              <w:shd w:val="clear" w:color="auto" w:fill="FFFFFF"/>
              <w:spacing w:before="0" w:beforeAutospacing="0" w:after="0" w:afterAutospacing="0"/>
              <w:jc w:val="both"/>
              <w:rPr>
                <w:sz w:val="28"/>
                <w:szCs w:val="28"/>
                <w:lang w:val="nl-NL"/>
              </w:rPr>
            </w:pPr>
            <w:r>
              <w:rPr>
                <w:sz w:val="28"/>
                <w:szCs w:val="28"/>
                <w:lang w:val="nl-NL"/>
              </w:rPr>
              <w:t>- Rừng có vai trò quan trọng đối với khí hậu và hạn chế thiên tai.</w:t>
            </w:r>
          </w:p>
          <w:p w:rsidR="00327A55" w:rsidRDefault="00327A55" w:rsidP="00210331">
            <w:pPr>
              <w:pStyle w:val="NormalWeb"/>
              <w:shd w:val="clear" w:color="auto" w:fill="FFFFFF"/>
              <w:spacing w:before="0" w:beforeAutospacing="0" w:after="0" w:afterAutospacing="0"/>
              <w:jc w:val="both"/>
              <w:rPr>
                <w:sz w:val="28"/>
                <w:szCs w:val="28"/>
                <w:lang w:val="nl-NL"/>
              </w:rPr>
            </w:pPr>
            <w:r>
              <w:rPr>
                <w:sz w:val="28"/>
                <w:szCs w:val="28"/>
                <w:lang w:val="nl-NL"/>
              </w:rPr>
              <w:t>- Nhiều sinh vật có khả năng làm sạch môi trường và giúp đất màu mỡ hơn.</w:t>
            </w:r>
          </w:p>
          <w:p w:rsidR="00327A55" w:rsidRDefault="00327A55" w:rsidP="00210331">
            <w:pPr>
              <w:pStyle w:val="NormalWeb"/>
              <w:shd w:val="clear" w:color="auto" w:fill="FFFFFF"/>
              <w:spacing w:before="0" w:beforeAutospacing="0" w:after="0" w:afterAutospacing="0"/>
              <w:jc w:val="both"/>
              <w:rPr>
                <w:sz w:val="28"/>
                <w:szCs w:val="28"/>
                <w:lang w:val="nl-NL"/>
              </w:rPr>
            </w:pPr>
            <w:r>
              <w:rPr>
                <w:sz w:val="28"/>
                <w:szCs w:val="28"/>
                <w:lang w:val="nl-NL"/>
              </w:rPr>
              <w:t xml:space="preserve">* Vai trò đối với </w:t>
            </w:r>
            <w:r>
              <w:rPr>
                <w:sz w:val="28"/>
                <w:szCs w:val="28"/>
                <w:lang w:val="nl-NL"/>
              </w:rPr>
              <w:t>con người</w:t>
            </w:r>
            <w:r>
              <w:rPr>
                <w:sz w:val="28"/>
                <w:szCs w:val="28"/>
                <w:lang w:val="nl-NL"/>
              </w:rPr>
              <w:t>:</w:t>
            </w:r>
          </w:p>
          <w:p w:rsidR="00327A55" w:rsidRDefault="00327A55" w:rsidP="00210331">
            <w:pPr>
              <w:pStyle w:val="NormalWeb"/>
              <w:shd w:val="clear" w:color="auto" w:fill="FFFFFF"/>
              <w:spacing w:before="0" w:beforeAutospacing="0" w:after="0" w:afterAutospacing="0"/>
              <w:jc w:val="both"/>
              <w:rPr>
                <w:sz w:val="28"/>
                <w:szCs w:val="28"/>
                <w:lang w:val="nl-NL"/>
              </w:rPr>
            </w:pPr>
            <w:r>
              <w:rPr>
                <w:sz w:val="28"/>
                <w:szCs w:val="28"/>
                <w:lang w:val="nl-NL"/>
              </w:rPr>
              <w:t xml:space="preserve">- </w:t>
            </w:r>
            <w:r w:rsidR="00210331">
              <w:rPr>
                <w:sz w:val="28"/>
                <w:szCs w:val="28"/>
                <w:lang w:val="nl-NL"/>
              </w:rPr>
              <w:t>Cung cấp lương thực, thực phẩm, dược liệu</w:t>
            </w:r>
          </w:p>
          <w:p w:rsidR="00210331" w:rsidRDefault="00210331" w:rsidP="00210331">
            <w:pPr>
              <w:pStyle w:val="NormalWeb"/>
              <w:shd w:val="clear" w:color="auto" w:fill="FFFFFF"/>
              <w:spacing w:before="0" w:beforeAutospacing="0" w:after="0" w:afterAutospacing="0"/>
              <w:jc w:val="both"/>
              <w:rPr>
                <w:sz w:val="28"/>
                <w:szCs w:val="28"/>
                <w:lang w:val="nl-NL"/>
              </w:rPr>
            </w:pPr>
            <w:r>
              <w:rPr>
                <w:sz w:val="28"/>
                <w:szCs w:val="28"/>
                <w:lang w:val="nl-NL"/>
              </w:rPr>
              <w:t>- Cung cấp nguyên liệu dùng trong xây dựng, sản xuất nông nghiệp, công nghiệp, làm cảnh,...</w:t>
            </w:r>
          </w:p>
          <w:p w:rsidR="00210331" w:rsidRDefault="00210331" w:rsidP="00210331">
            <w:pPr>
              <w:pStyle w:val="NormalWeb"/>
              <w:shd w:val="clear" w:color="auto" w:fill="FFFFFF"/>
              <w:spacing w:before="0" w:beforeAutospacing="0" w:after="0" w:afterAutospacing="0"/>
              <w:jc w:val="both"/>
              <w:rPr>
                <w:sz w:val="28"/>
                <w:szCs w:val="28"/>
                <w:lang w:val="nl-NL"/>
              </w:rPr>
            </w:pPr>
            <w:r>
              <w:rPr>
                <w:sz w:val="28"/>
                <w:szCs w:val="28"/>
                <w:lang w:val="nl-NL"/>
              </w:rPr>
              <w:t>- Nhiều loài sinh vật có ích cho việc sản xuất nông nghiệp( thụ phấn, cải tạo đất).</w:t>
            </w:r>
          </w:p>
          <w:p w:rsidR="00327A55" w:rsidRPr="00407F72" w:rsidRDefault="00327A55" w:rsidP="00210331">
            <w:pPr>
              <w:pStyle w:val="NormalWeb"/>
              <w:shd w:val="clear" w:color="auto" w:fill="FFFFFF"/>
              <w:spacing w:before="0" w:beforeAutospacing="0" w:after="0" w:afterAutospacing="0"/>
              <w:jc w:val="both"/>
              <w:rPr>
                <w:sz w:val="28"/>
                <w:szCs w:val="28"/>
                <w:lang w:val="nl-NL"/>
              </w:rPr>
            </w:pPr>
          </w:p>
        </w:tc>
        <w:tc>
          <w:tcPr>
            <w:tcW w:w="992" w:type="dxa"/>
          </w:tcPr>
          <w:p w:rsidR="00ED190D" w:rsidRPr="00407F72" w:rsidRDefault="00ED190D" w:rsidP="005153D4">
            <w:pPr>
              <w:jc w:val="center"/>
              <w:rPr>
                <w:rFonts w:cs="Times New Roman"/>
                <w:szCs w:val="28"/>
                <w:lang w:val="nl-NL"/>
              </w:rPr>
            </w:pPr>
          </w:p>
          <w:p w:rsidR="00615BE5" w:rsidRDefault="00210331" w:rsidP="005153D4">
            <w:pPr>
              <w:jc w:val="center"/>
              <w:rPr>
                <w:rFonts w:cs="Times New Roman"/>
                <w:szCs w:val="28"/>
                <w:lang w:val="nl-NL"/>
              </w:rPr>
            </w:pPr>
            <w:r>
              <w:rPr>
                <w:rFonts w:cs="Times New Roman"/>
                <w:szCs w:val="28"/>
                <w:lang w:val="nl-NL"/>
              </w:rPr>
              <w:t>0,25</w:t>
            </w:r>
          </w:p>
          <w:p w:rsidR="00210331" w:rsidRDefault="00210331" w:rsidP="005153D4">
            <w:pPr>
              <w:jc w:val="center"/>
              <w:rPr>
                <w:rFonts w:cs="Times New Roman"/>
                <w:szCs w:val="28"/>
                <w:lang w:val="nl-NL"/>
              </w:rPr>
            </w:pPr>
            <w:r>
              <w:rPr>
                <w:rFonts w:cs="Times New Roman"/>
                <w:szCs w:val="28"/>
                <w:lang w:val="nl-NL"/>
              </w:rPr>
              <w:t>0,25</w:t>
            </w:r>
          </w:p>
          <w:p w:rsidR="00210331" w:rsidRDefault="00210331" w:rsidP="005153D4">
            <w:pPr>
              <w:jc w:val="center"/>
              <w:rPr>
                <w:rFonts w:cs="Times New Roman"/>
                <w:szCs w:val="28"/>
                <w:lang w:val="nl-NL"/>
              </w:rPr>
            </w:pPr>
          </w:p>
          <w:p w:rsidR="00210331" w:rsidRDefault="00210331" w:rsidP="005153D4">
            <w:pPr>
              <w:jc w:val="center"/>
              <w:rPr>
                <w:rFonts w:cs="Times New Roman"/>
                <w:szCs w:val="28"/>
                <w:lang w:val="nl-NL"/>
              </w:rPr>
            </w:pPr>
          </w:p>
          <w:p w:rsidR="00210331" w:rsidRDefault="00210331" w:rsidP="005153D4">
            <w:pPr>
              <w:jc w:val="center"/>
              <w:rPr>
                <w:rFonts w:cs="Times New Roman"/>
                <w:szCs w:val="28"/>
                <w:lang w:val="nl-NL"/>
              </w:rPr>
            </w:pPr>
          </w:p>
          <w:p w:rsidR="00210331" w:rsidRDefault="00210331" w:rsidP="005153D4">
            <w:pPr>
              <w:jc w:val="center"/>
              <w:rPr>
                <w:rFonts w:cs="Times New Roman"/>
                <w:szCs w:val="28"/>
                <w:lang w:val="nl-NL"/>
              </w:rPr>
            </w:pPr>
          </w:p>
          <w:p w:rsidR="00210331" w:rsidRDefault="00210331" w:rsidP="005153D4">
            <w:pPr>
              <w:jc w:val="center"/>
              <w:rPr>
                <w:rFonts w:cs="Times New Roman"/>
                <w:szCs w:val="28"/>
                <w:lang w:val="nl-NL"/>
              </w:rPr>
            </w:pPr>
            <w:r>
              <w:rPr>
                <w:rFonts w:cs="Times New Roman"/>
                <w:szCs w:val="28"/>
                <w:lang w:val="nl-NL"/>
              </w:rPr>
              <w:t>0,25</w:t>
            </w:r>
          </w:p>
          <w:p w:rsidR="00210331" w:rsidRPr="00407F72" w:rsidRDefault="00210331" w:rsidP="005153D4">
            <w:pPr>
              <w:jc w:val="center"/>
              <w:rPr>
                <w:rFonts w:cs="Times New Roman"/>
                <w:szCs w:val="28"/>
                <w:lang w:val="nl-NL"/>
              </w:rPr>
            </w:pPr>
            <w:r>
              <w:rPr>
                <w:rFonts w:cs="Times New Roman"/>
                <w:szCs w:val="28"/>
                <w:lang w:val="nl-NL"/>
              </w:rPr>
              <w:t>0,25</w:t>
            </w:r>
          </w:p>
        </w:tc>
      </w:tr>
      <w:tr w:rsidR="00407F72" w:rsidRPr="0006510B" w:rsidTr="00F95F68">
        <w:tc>
          <w:tcPr>
            <w:tcW w:w="993" w:type="dxa"/>
            <w:vAlign w:val="center"/>
          </w:tcPr>
          <w:p w:rsidR="00545F91" w:rsidRPr="00407F72" w:rsidRDefault="00545F91" w:rsidP="00545F91">
            <w:pPr>
              <w:spacing w:line="288" w:lineRule="auto"/>
              <w:jc w:val="center"/>
              <w:rPr>
                <w:rFonts w:cs="Times New Roman"/>
                <w:b/>
                <w:bCs/>
                <w:szCs w:val="28"/>
                <w:lang w:val="nl-NL"/>
              </w:rPr>
            </w:pPr>
            <w:r w:rsidRPr="00407F72">
              <w:rPr>
                <w:rFonts w:cs="Times New Roman"/>
                <w:b/>
                <w:bCs/>
                <w:szCs w:val="28"/>
                <w:lang w:val="nl-NL"/>
              </w:rPr>
              <w:t>Câu 5</w:t>
            </w:r>
          </w:p>
          <w:p w:rsidR="00ED190D" w:rsidRPr="00407F72" w:rsidRDefault="00545F91" w:rsidP="00010316">
            <w:pPr>
              <w:spacing w:line="288" w:lineRule="auto"/>
              <w:jc w:val="center"/>
              <w:rPr>
                <w:rFonts w:cs="Times New Roman"/>
                <w:b/>
                <w:bCs/>
                <w:szCs w:val="28"/>
                <w:lang w:val="nl-NL"/>
              </w:rPr>
            </w:pPr>
            <w:r w:rsidRPr="00407F72">
              <w:rPr>
                <w:rFonts w:cs="Times New Roman"/>
                <w:b/>
                <w:bCs/>
                <w:szCs w:val="28"/>
                <w:lang w:val="nl-NL"/>
              </w:rPr>
              <w:t>(</w:t>
            </w:r>
            <w:r w:rsidR="00010316" w:rsidRPr="00407F72">
              <w:rPr>
                <w:rFonts w:cs="Times New Roman"/>
                <w:b/>
                <w:bCs/>
                <w:szCs w:val="28"/>
                <w:lang w:val="nl-NL"/>
              </w:rPr>
              <w:t>2</w:t>
            </w:r>
            <w:r w:rsidRPr="00407F72">
              <w:rPr>
                <w:rFonts w:cs="Times New Roman"/>
                <w:b/>
                <w:bCs/>
                <w:szCs w:val="28"/>
                <w:lang w:val="nl-NL"/>
              </w:rPr>
              <w:t>,0đ)</w:t>
            </w:r>
          </w:p>
        </w:tc>
        <w:tc>
          <w:tcPr>
            <w:tcW w:w="8221" w:type="dxa"/>
          </w:tcPr>
          <w:p w:rsidR="00A46B83" w:rsidRPr="00A46B83" w:rsidRDefault="00A46B83" w:rsidP="00A46B83">
            <w:pPr>
              <w:pStyle w:val="NormalWeb"/>
              <w:shd w:val="clear" w:color="auto" w:fill="FFFFFF"/>
              <w:spacing w:before="0" w:beforeAutospacing="0" w:after="0" w:afterAutospacing="0"/>
              <w:rPr>
                <w:b/>
                <w:i/>
                <w:sz w:val="28"/>
                <w:szCs w:val="28"/>
                <w:lang w:val="nl-NL"/>
              </w:rPr>
            </w:pPr>
            <w:r w:rsidRPr="00A46B83">
              <w:rPr>
                <w:b/>
                <w:i/>
                <w:sz w:val="28"/>
                <w:szCs w:val="28"/>
                <w:lang w:val="nl-NL"/>
              </w:rPr>
              <w:t>*</w:t>
            </w:r>
            <w:r w:rsidRPr="00A46B83">
              <w:rPr>
                <w:b/>
                <w:i/>
                <w:sz w:val="28"/>
                <w:szCs w:val="28"/>
                <w:lang w:val="nl-NL"/>
              </w:rPr>
              <w:t>Một số biến dạng thường gặp:</w:t>
            </w:r>
          </w:p>
          <w:p w:rsidR="00A46B83" w:rsidRPr="00A46B83" w:rsidRDefault="00A46B83" w:rsidP="00A46B83">
            <w:pPr>
              <w:pStyle w:val="NormalWeb"/>
              <w:shd w:val="clear" w:color="auto" w:fill="FFFFFF"/>
              <w:spacing w:before="0" w:beforeAutospacing="0" w:after="0" w:afterAutospacing="0"/>
              <w:jc w:val="both"/>
              <w:rPr>
                <w:sz w:val="28"/>
                <w:szCs w:val="28"/>
                <w:lang w:val="nl-NL"/>
              </w:rPr>
            </w:pPr>
            <w:r w:rsidRPr="00A46B83">
              <w:rPr>
                <w:b/>
                <w:sz w:val="28"/>
                <w:szCs w:val="28"/>
                <w:lang w:val="nl-NL"/>
              </w:rPr>
              <w:t>- Biến dạng củ</w:t>
            </w:r>
            <w:r w:rsidRPr="00A46B83">
              <w:rPr>
                <w:b/>
                <w:sz w:val="28"/>
                <w:szCs w:val="28"/>
                <w:lang w:val="nl-NL"/>
              </w:rPr>
              <w:t>a lá:</w:t>
            </w:r>
            <w:r>
              <w:rPr>
                <w:sz w:val="28"/>
                <w:szCs w:val="28"/>
                <w:lang w:val="nl-NL"/>
              </w:rPr>
              <w:t xml:space="preserve"> cây xương rồng (lá-&gt; gai); cây mướp (lá -&gt; tua -</w:t>
            </w:r>
            <w:r w:rsidRPr="00A46B83">
              <w:rPr>
                <w:sz w:val="28"/>
                <w:szCs w:val="28"/>
                <w:lang w:val="nl-NL"/>
              </w:rPr>
              <w:t>cuốn)</w:t>
            </w:r>
            <w:r>
              <w:rPr>
                <w:sz w:val="28"/>
                <w:szCs w:val="28"/>
                <w:lang w:val="nl-NL"/>
              </w:rPr>
              <w:t>; cây đong ta (lá -&gt;</w:t>
            </w:r>
            <w:r w:rsidRPr="00A46B83">
              <w:rPr>
                <w:sz w:val="28"/>
                <w:szCs w:val="28"/>
                <w:lang w:val="nl-NL"/>
              </w:rPr>
              <w:t xml:space="preserve"> vảy); củ hành tím (bẹ lá cuốn thành củ hành); cây nắp ấm (lá -&gt; cơ quan bắt mồi);</w:t>
            </w:r>
          </w:p>
          <w:p w:rsidR="00A46B83" w:rsidRPr="00A46B83" w:rsidRDefault="00A46B83" w:rsidP="00A46B83">
            <w:pPr>
              <w:pStyle w:val="NormalWeb"/>
              <w:shd w:val="clear" w:color="auto" w:fill="FFFFFF"/>
              <w:spacing w:before="0" w:beforeAutospacing="0" w:after="0" w:afterAutospacing="0"/>
              <w:jc w:val="both"/>
              <w:rPr>
                <w:sz w:val="28"/>
                <w:szCs w:val="28"/>
              </w:rPr>
            </w:pPr>
            <w:r w:rsidRPr="00A46B83">
              <w:rPr>
                <w:b/>
                <w:sz w:val="28"/>
                <w:szCs w:val="28"/>
              </w:rPr>
              <w:lastRenderedPageBreak/>
              <w:t>-  Biến dạng của thân:</w:t>
            </w:r>
            <w:r w:rsidRPr="00A46B83">
              <w:rPr>
                <w:sz w:val="28"/>
                <w:szCs w:val="28"/>
              </w:rPr>
              <w:t xml:space="preserve"> cây khoai tây, cây sự hào (thân -&gt; củi: cây gừng thân -&gt; rễ):</w:t>
            </w:r>
          </w:p>
          <w:p w:rsidR="00A46B83" w:rsidRPr="00A46B83" w:rsidRDefault="00A46B83" w:rsidP="00A46B83">
            <w:pPr>
              <w:pStyle w:val="NormalWeb"/>
              <w:shd w:val="clear" w:color="auto" w:fill="FFFFFF"/>
              <w:spacing w:before="0" w:beforeAutospacing="0" w:after="0" w:afterAutospacing="0"/>
              <w:jc w:val="both"/>
              <w:rPr>
                <w:sz w:val="28"/>
                <w:szCs w:val="28"/>
              </w:rPr>
            </w:pPr>
            <w:r w:rsidRPr="00A46B83">
              <w:rPr>
                <w:b/>
                <w:sz w:val="28"/>
                <w:szCs w:val="28"/>
              </w:rPr>
              <w:t>- Biến dạng của rễ:</w:t>
            </w:r>
            <w:r w:rsidRPr="00A46B83">
              <w:rPr>
                <w:sz w:val="28"/>
                <w:szCs w:val="28"/>
              </w:rPr>
              <w:t xml:space="preserve"> cây cà rốt, cây khoai lang, cày sẵn (rễ -&gt; củ) cây trầu không (rễ — móc bám) , cây đước, cây bần (rễ nhô lên khỏi mặt đất -&gt; rễ thở); cây đa, cây</w:t>
            </w:r>
          </w:p>
          <w:p w:rsidR="00ED190D" w:rsidRPr="00A46B83" w:rsidRDefault="00A46B83" w:rsidP="00A46B83">
            <w:pPr>
              <w:pStyle w:val="NormalWeb"/>
              <w:shd w:val="clear" w:color="auto" w:fill="FFFFFF"/>
              <w:spacing w:before="0" w:beforeAutospacing="0" w:after="0" w:afterAutospacing="0"/>
              <w:jc w:val="both"/>
              <w:rPr>
                <w:sz w:val="28"/>
                <w:szCs w:val="28"/>
              </w:rPr>
            </w:pPr>
            <w:proofErr w:type="gramStart"/>
            <w:r w:rsidRPr="00A46B83">
              <w:rPr>
                <w:sz w:val="28"/>
                <w:szCs w:val="28"/>
              </w:rPr>
              <w:t>tơ</w:t>
            </w:r>
            <w:proofErr w:type="gramEnd"/>
            <w:r w:rsidRPr="00A46B83">
              <w:rPr>
                <w:sz w:val="28"/>
                <w:szCs w:val="28"/>
              </w:rPr>
              <w:t xml:space="preserve"> hồng (rễ — giác mút).</w:t>
            </w:r>
          </w:p>
        </w:tc>
        <w:tc>
          <w:tcPr>
            <w:tcW w:w="992" w:type="dxa"/>
          </w:tcPr>
          <w:p w:rsidR="00A46B83" w:rsidRDefault="00A46B83" w:rsidP="00E90EDD">
            <w:pPr>
              <w:jc w:val="center"/>
              <w:rPr>
                <w:rFonts w:cs="Times New Roman"/>
                <w:szCs w:val="28"/>
                <w:lang w:val="nl-NL"/>
              </w:rPr>
            </w:pPr>
          </w:p>
          <w:p w:rsidR="00E90E60" w:rsidRPr="00407F72" w:rsidRDefault="00010316" w:rsidP="00E90EDD">
            <w:pPr>
              <w:jc w:val="center"/>
              <w:rPr>
                <w:rFonts w:cs="Times New Roman"/>
                <w:szCs w:val="28"/>
                <w:lang w:val="nl-NL"/>
              </w:rPr>
            </w:pPr>
            <w:r w:rsidRPr="00407F72">
              <w:rPr>
                <w:rFonts w:cs="Times New Roman"/>
                <w:szCs w:val="28"/>
                <w:lang w:val="nl-NL"/>
              </w:rPr>
              <w:t>0,</w:t>
            </w:r>
            <w:r w:rsidR="00A46B83">
              <w:rPr>
                <w:rFonts w:cs="Times New Roman"/>
                <w:szCs w:val="28"/>
                <w:lang w:val="nl-NL"/>
              </w:rPr>
              <w:t>7</w:t>
            </w:r>
            <w:r w:rsidR="00076A56" w:rsidRPr="00407F72">
              <w:rPr>
                <w:rFonts w:cs="Times New Roman"/>
                <w:szCs w:val="28"/>
                <w:lang w:val="nl-NL"/>
              </w:rPr>
              <w:t>5</w:t>
            </w:r>
          </w:p>
          <w:p w:rsidR="00E90EDD" w:rsidRPr="00407F72" w:rsidRDefault="00E90EDD" w:rsidP="00E90EDD">
            <w:pPr>
              <w:jc w:val="center"/>
              <w:rPr>
                <w:rFonts w:cs="Times New Roman"/>
                <w:szCs w:val="28"/>
                <w:lang w:val="nl-NL"/>
              </w:rPr>
            </w:pPr>
          </w:p>
          <w:p w:rsidR="00E90E60" w:rsidRPr="00407F72" w:rsidRDefault="00E90E60" w:rsidP="00E90EDD">
            <w:pPr>
              <w:jc w:val="center"/>
              <w:rPr>
                <w:rFonts w:cs="Times New Roman"/>
                <w:szCs w:val="28"/>
                <w:lang w:val="nl-NL"/>
              </w:rPr>
            </w:pPr>
          </w:p>
          <w:p w:rsidR="00F57168" w:rsidRPr="00407F72" w:rsidRDefault="00010316" w:rsidP="00E90EDD">
            <w:pPr>
              <w:jc w:val="center"/>
              <w:rPr>
                <w:rFonts w:cs="Times New Roman"/>
                <w:szCs w:val="28"/>
                <w:lang w:val="nl-NL"/>
              </w:rPr>
            </w:pPr>
            <w:r w:rsidRPr="00407F72">
              <w:rPr>
                <w:rFonts w:cs="Times New Roman"/>
                <w:szCs w:val="28"/>
                <w:lang w:val="nl-NL"/>
              </w:rPr>
              <w:lastRenderedPageBreak/>
              <w:t>0,5</w:t>
            </w:r>
          </w:p>
          <w:p w:rsidR="00A46B83" w:rsidRDefault="00A46B83" w:rsidP="00E90EDD">
            <w:pPr>
              <w:jc w:val="center"/>
              <w:rPr>
                <w:rFonts w:cs="Times New Roman"/>
                <w:szCs w:val="28"/>
                <w:lang w:val="nl-NL"/>
              </w:rPr>
            </w:pPr>
          </w:p>
          <w:p w:rsidR="00A46B83" w:rsidRDefault="00A46B83" w:rsidP="00E90EDD">
            <w:pPr>
              <w:jc w:val="center"/>
              <w:rPr>
                <w:rFonts w:cs="Times New Roman"/>
                <w:szCs w:val="28"/>
                <w:lang w:val="nl-NL"/>
              </w:rPr>
            </w:pPr>
          </w:p>
          <w:p w:rsidR="00010316" w:rsidRPr="00407F72" w:rsidRDefault="00010316" w:rsidP="00E90EDD">
            <w:pPr>
              <w:jc w:val="center"/>
              <w:rPr>
                <w:rFonts w:cs="Times New Roman"/>
                <w:szCs w:val="28"/>
                <w:lang w:val="nl-NL"/>
              </w:rPr>
            </w:pPr>
            <w:r w:rsidRPr="00407F72">
              <w:rPr>
                <w:rFonts w:cs="Times New Roman"/>
                <w:szCs w:val="28"/>
                <w:lang w:val="nl-NL"/>
              </w:rPr>
              <w:t>0,</w:t>
            </w:r>
            <w:r w:rsidR="00A46B83">
              <w:rPr>
                <w:rFonts w:cs="Times New Roman"/>
                <w:szCs w:val="28"/>
                <w:lang w:val="nl-NL"/>
              </w:rPr>
              <w:t>7</w:t>
            </w:r>
            <w:r w:rsidRPr="00407F72">
              <w:rPr>
                <w:rFonts w:cs="Times New Roman"/>
                <w:szCs w:val="28"/>
                <w:lang w:val="nl-NL"/>
              </w:rPr>
              <w:t>5</w:t>
            </w:r>
          </w:p>
        </w:tc>
      </w:tr>
      <w:tr w:rsidR="00407F72" w:rsidRPr="0006510B" w:rsidTr="00F95F68">
        <w:tc>
          <w:tcPr>
            <w:tcW w:w="993" w:type="dxa"/>
            <w:vAlign w:val="center"/>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lastRenderedPageBreak/>
              <w:t>Câu 6</w:t>
            </w:r>
          </w:p>
          <w:p w:rsidR="00545F91" w:rsidRPr="00407F72" w:rsidRDefault="00545F91" w:rsidP="004B2945">
            <w:pPr>
              <w:spacing w:line="288" w:lineRule="auto"/>
              <w:jc w:val="center"/>
              <w:rPr>
                <w:rFonts w:cs="Times New Roman"/>
                <w:b/>
                <w:bCs/>
                <w:szCs w:val="28"/>
                <w:lang w:val="nl-NL"/>
              </w:rPr>
            </w:pPr>
            <w:r w:rsidRPr="00407F72">
              <w:rPr>
                <w:rFonts w:cs="Times New Roman"/>
                <w:b/>
                <w:bCs/>
                <w:szCs w:val="28"/>
                <w:lang w:val="nl-NL"/>
              </w:rPr>
              <w:t>(1,0đ)</w:t>
            </w:r>
          </w:p>
        </w:tc>
        <w:tc>
          <w:tcPr>
            <w:tcW w:w="8221" w:type="dxa"/>
          </w:tcPr>
          <w:p w:rsidR="00F95F68" w:rsidRDefault="00B52DA2" w:rsidP="00711A8C">
            <w:pPr>
              <w:pStyle w:val="NormalWeb"/>
              <w:shd w:val="clear" w:color="auto" w:fill="FFFFFF"/>
              <w:spacing w:before="0" w:beforeAutospacing="0" w:after="0" w:afterAutospacing="0"/>
              <w:jc w:val="both"/>
              <w:rPr>
                <w:sz w:val="28"/>
                <w:szCs w:val="28"/>
                <w:lang w:val="nl-NL"/>
              </w:rPr>
            </w:pPr>
            <w:r>
              <w:rPr>
                <w:sz w:val="28"/>
                <w:szCs w:val="28"/>
                <w:lang w:val="nl-NL"/>
              </w:rPr>
              <w:t>- Khi lấy nấm mốc cần sử dụng găng tay, khẩu trang, kính bảo vệ mắt.</w:t>
            </w:r>
          </w:p>
          <w:p w:rsidR="00B52DA2" w:rsidRPr="00407F72" w:rsidRDefault="00B52DA2" w:rsidP="00711A8C">
            <w:pPr>
              <w:pStyle w:val="NormalWeb"/>
              <w:shd w:val="clear" w:color="auto" w:fill="FFFFFF"/>
              <w:spacing w:before="0" w:beforeAutospacing="0" w:after="0" w:afterAutospacing="0"/>
              <w:jc w:val="both"/>
              <w:rPr>
                <w:sz w:val="28"/>
                <w:szCs w:val="28"/>
                <w:lang w:val="nl-NL"/>
              </w:rPr>
            </w:pPr>
            <w:r>
              <w:rPr>
                <w:sz w:val="28"/>
                <w:szCs w:val="28"/>
                <w:lang w:val="nl-NL"/>
              </w:rPr>
              <w:t>- Vì bào tử nấm rất nhỏ, dễ phát tán trong không khí, nếu hít phải sẽ ảnh hưởng không tốt cho sức khỏe.</w:t>
            </w:r>
          </w:p>
        </w:tc>
        <w:tc>
          <w:tcPr>
            <w:tcW w:w="992" w:type="dxa"/>
          </w:tcPr>
          <w:p w:rsidR="00F95F68" w:rsidRPr="00407F72" w:rsidRDefault="00E90EDD" w:rsidP="00BE2B34">
            <w:pPr>
              <w:rPr>
                <w:rFonts w:cs="Times New Roman"/>
                <w:szCs w:val="28"/>
                <w:lang w:val="nl-NL"/>
              </w:rPr>
            </w:pPr>
            <w:r w:rsidRPr="00407F72">
              <w:rPr>
                <w:rFonts w:cs="Times New Roman"/>
                <w:szCs w:val="28"/>
                <w:lang w:val="nl-NL"/>
              </w:rPr>
              <w:t>0,</w:t>
            </w:r>
            <w:r w:rsidR="00076A56" w:rsidRPr="00407F72">
              <w:rPr>
                <w:rFonts w:cs="Times New Roman"/>
                <w:szCs w:val="28"/>
                <w:lang w:val="nl-NL"/>
              </w:rPr>
              <w:t>5</w:t>
            </w:r>
          </w:p>
          <w:p w:rsidR="00FA3492" w:rsidRPr="00407F72" w:rsidRDefault="00FA3492" w:rsidP="00BE2B34">
            <w:pPr>
              <w:rPr>
                <w:rFonts w:cs="Times New Roman"/>
                <w:szCs w:val="28"/>
                <w:lang w:val="nl-NL"/>
              </w:rPr>
            </w:pPr>
          </w:p>
          <w:p w:rsidR="00076A56" w:rsidRPr="00407F72" w:rsidRDefault="00076A56" w:rsidP="00BE2B34">
            <w:pPr>
              <w:rPr>
                <w:rFonts w:cs="Times New Roman"/>
                <w:szCs w:val="28"/>
                <w:lang w:val="nl-NL"/>
              </w:rPr>
            </w:pPr>
            <w:r w:rsidRPr="00407F72">
              <w:rPr>
                <w:rFonts w:cs="Times New Roman"/>
                <w:szCs w:val="28"/>
                <w:lang w:val="nl-NL"/>
              </w:rPr>
              <w:t>0,5</w:t>
            </w:r>
          </w:p>
          <w:p w:rsidR="00076A56" w:rsidRPr="00407F72" w:rsidRDefault="00076A56" w:rsidP="00BE2B34">
            <w:pPr>
              <w:rPr>
                <w:rFonts w:cs="Times New Roman"/>
                <w:szCs w:val="28"/>
                <w:lang w:val="nl-NL"/>
              </w:rPr>
            </w:pPr>
          </w:p>
        </w:tc>
      </w:tr>
      <w:tr w:rsidR="00407F72" w:rsidRPr="0006510B" w:rsidTr="00700BE9">
        <w:tc>
          <w:tcPr>
            <w:tcW w:w="10206" w:type="dxa"/>
            <w:gridSpan w:val="3"/>
            <w:vAlign w:val="center"/>
          </w:tcPr>
          <w:p w:rsidR="005970A3" w:rsidRDefault="005970A3" w:rsidP="00F95F68">
            <w:pPr>
              <w:jc w:val="center"/>
              <w:rPr>
                <w:rFonts w:cs="Times New Roman"/>
                <w:b/>
                <w:szCs w:val="28"/>
                <w:lang w:val="nl-NL"/>
              </w:rPr>
            </w:pPr>
          </w:p>
          <w:p w:rsidR="00F95F68" w:rsidRPr="00407F72" w:rsidRDefault="00F95F68" w:rsidP="00F95F68">
            <w:pPr>
              <w:jc w:val="center"/>
              <w:rPr>
                <w:rFonts w:cs="Times New Roman"/>
                <w:b/>
                <w:szCs w:val="28"/>
                <w:lang w:val="nl-NL"/>
              </w:rPr>
            </w:pPr>
            <w:r w:rsidRPr="00407F72">
              <w:rPr>
                <w:rFonts w:cs="Times New Roman"/>
                <w:b/>
                <w:szCs w:val="28"/>
                <w:lang w:val="nl-NL"/>
              </w:rPr>
              <w:t>II. PHẦN HÓA HỌC</w:t>
            </w:r>
          </w:p>
        </w:tc>
      </w:tr>
      <w:tr w:rsidR="00407F72" w:rsidRPr="00407F72" w:rsidTr="00F95F68">
        <w:tc>
          <w:tcPr>
            <w:tcW w:w="993" w:type="dxa"/>
            <w:vAlign w:val="center"/>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t>Câu 1</w:t>
            </w:r>
          </w:p>
          <w:p w:rsidR="00545F91" w:rsidRPr="00407F72" w:rsidRDefault="00545F91" w:rsidP="004B2945">
            <w:pPr>
              <w:spacing w:line="288" w:lineRule="auto"/>
              <w:jc w:val="center"/>
              <w:rPr>
                <w:rFonts w:cs="Times New Roman"/>
                <w:b/>
                <w:bCs/>
                <w:szCs w:val="28"/>
                <w:lang w:val="nl-NL"/>
              </w:rPr>
            </w:pPr>
            <w:r w:rsidRPr="00407F72">
              <w:rPr>
                <w:rFonts w:cs="Times New Roman"/>
                <w:b/>
                <w:bCs/>
                <w:szCs w:val="28"/>
                <w:lang w:val="nl-NL"/>
              </w:rPr>
              <w:t>(1,5đ)</w:t>
            </w:r>
          </w:p>
        </w:tc>
        <w:tc>
          <w:tcPr>
            <w:tcW w:w="8221" w:type="dxa"/>
          </w:tcPr>
          <w:p w:rsidR="00F95F68" w:rsidRDefault="00D27D83" w:rsidP="00D27D83">
            <w:pPr>
              <w:pStyle w:val="NormalWeb"/>
              <w:numPr>
                <w:ilvl w:val="0"/>
                <w:numId w:val="7"/>
              </w:numPr>
              <w:shd w:val="clear" w:color="auto" w:fill="FFFFFF"/>
              <w:spacing w:before="0" w:beforeAutospacing="0" w:after="0" w:afterAutospacing="0"/>
              <w:rPr>
                <w:sz w:val="28"/>
                <w:szCs w:val="28"/>
                <w:lang w:val="nl-NL"/>
              </w:rPr>
            </w:pPr>
            <w:r>
              <w:rPr>
                <w:sz w:val="28"/>
                <w:szCs w:val="28"/>
                <w:lang w:val="nl-NL"/>
              </w:rPr>
              <w:t>Để một vật rắn trên bàn, vật rắn không chảy tràn trên bề mặt ( không tự di chuyển )</w:t>
            </w:r>
          </w:p>
          <w:p w:rsidR="00D27D83" w:rsidRDefault="00D27D83" w:rsidP="00D27D83">
            <w:pPr>
              <w:pStyle w:val="NormalWeb"/>
              <w:numPr>
                <w:ilvl w:val="0"/>
                <w:numId w:val="7"/>
              </w:numPr>
              <w:shd w:val="clear" w:color="auto" w:fill="FFFFFF"/>
              <w:spacing w:before="0" w:beforeAutospacing="0" w:after="0" w:afterAutospacing="0"/>
              <w:rPr>
                <w:sz w:val="28"/>
                <w:szCs w:val="28"/>
                <w:lang w:val="nl-NL"/>
              </w:rPr>
            </w:pPr>
            <w:r>
              <w:rPr>
                <w:sz w:val="28"/>
                <w:szCs w:val="28"/>
                <w:lang w:val="nl-NL"/>
              </w:rPr>
              <w:t>Khi đổ đầy chất lỏng vào bình, rất khó để nén chất lỏng.</w:t>
            </w:r>
          </w:p>
          <w:p w:rsidR="00D27D83" w:rsidRPr="00407F72" w:rsidRDefault="00D27D83" w:rsidP="00D27D83">
            <w:pPr>
              <w:pStyle w:val="NormalWeb"/>
              <w:numPr>
                <w:ilvl w:val="0"/>
                <w:numId w:val="7"/>
              </w:numPr>
              <w:shd w:val="clear" w:color="auto" w:fill="FFFFFF"/>
              <w:spacing w:before="0" w:beforeAutospacing="0" w:after="0" w:afterAutospacing="0"/>
              <w:rPr>
                <w:sz w:val="28"/>
                <w:szCs w:val="28"/>
                <w:lang w:val="nl-NL"/>
              </w:rPr>
            </w:pPr>
            <w:r>
              <w:rPr>
                <w:sz w:val="28"/>
                <w:szCs w:val="28"/>
                <w:lang w:val="nl-NL"/>
              </w:rPr>
              <w:t>Bơm không khí làm căng săm xe máy, xe đạp, sau đó dùng tay ta vẫn nén được săm của xe.</w:t>
            </w:r>
          </w:p>
        </w:tc>
        <w:tc>
          <w:tcPr>
            <w:tcW w:w="992" w:type="dxa"/>
          </w:tcPr>
          <w:p w:rsidR="00621570" w:rsidRDefault="005D3175" w:rsidP="005D3175">
            <w:pPr>
              <w:jc w:val="center"/>
              <w:rPr>
                <w:rFonts w:cs="Times New Roman"/>
                <w:szCs w:val="28"/>
                <w:lang w:val="nl-NL"/>
              </w:rPr>
            </w:pPr>
            <w:r w:rsidRPr="00407F72">
              <w:rPr>
                <w:rFonts w:cs="Times New Roman"/>
                <w:szCs w:val="28"/>
                <w:lang w:val="nl-NL"/>
              </w:rPr>
              <w:t>0,</w:t>
            </w:r>
            <w:r w:rsidR="00621570" w:rsidRPr="00407F72">
              <w:rPr>
                <w:rFonts w:cs="Times New Roman"/>
                <w:szCs w:val="28"/>
                <w:lang w:val="nl-NL"/>
              </w:rPr>
              <w:t>5</w:t>
            </w:r>
          </w:p>
          <w:p w:rsidR="00D27D83" w:rsidRPr="00407F72" w:rsidRDefault="00D27D83" w:rsidP="005D3175">
            <w:pPr>
              <w:jc w:val="center"/>
              <w:rPr>
                <w:rFonts w:cs="Times New Roman"/>
                <w:szCs w:val="28"/>
                <w:lang w:val="nl-NL"/>
              </w:rPr>
            </w:pPr>
          </w:p>
          <w:p w:rsidR="00621570" w:rsidRPr="00407F72" w:rsidRDefault="00621570" w:rsidP="005D3175">
            <w:pPr>
              <w:jc w:val="center"/>
              <w:rPr>
                <w:rFonts w:cs="Times New Roman"/>
                <w:szCs w:val="28"/>
                <w:lang w:val="nl-NL"/>
              </w:rPr>
            </w:pPr>
            <w:r w:rsidRPr="00407F72">
              <w:rPr>
                <w:rFonts w:cs="Times New Roman"/>
                <w:szCs w:val="28"/>
                <w:lang w:val="nl-NL"/>
              </w:rPr>
              <w:t>0,5</w:t>
            </w:r>
          </w:p>
          <w:p w:rsidR="00621570" w:rsidRPr="00407F72" w:rsidRDefault="005D3175" w:rsidP="005D3175">
            <w:pPr>
              <w:jc w:val="center"/>
              <w:rPr>
                <w:rFonts w:cs="Times New Roman"/>
                <w:szCs w:val="28"/>
                <w:lang w:val="nl-NL"/>
              </w:rPr>
            </w:pPr>
            <w:r w:rsidRPr="00407F72">
              <w:rPr>
                <w:rFonts w:cs="Times New Roman"/>
                <w:szCs w:val="28"/>
                <w:lang w:val="nl-NL"/>
              </w:rPr>
              <w:t>0,</w:t>
            </w:r>
            <w:r w:rsidR="00621570" w:rsidRPr="00407F72">
              <w:rPr>
                <w:rFonts w:cs="Times New Roman"/>
                <w:szCs w:val="28"/>
                <w:lang w:val="nl-NL"/>
              </w:rPr>
              <w:t>5</w:t>
            </w:r>
          </w:p>
        </w:tc>
      </w:tr>
      <w:tr w:rsidR="00407F72" w:rsidRPr="006D17BA" w:rsidTr="00F95F68">
        <w:tc>
          <w:tcPr>
            <w:tcW w:w="993" w:type="dxa"/>
            <w:vAlign w:val="center"/>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t>Câu 2</w:t>
            </w:r>
          </w:p>
          <w:p w:rsidR="00545F91" w:rsidRPr="00407F72" w:rsidRDefault="00545F91" w:rsidP="00564993">
            <w:pPr>
              <w:spacing w:line="288" w:lineRule="auto"/>
              <w:jc w:val="center"/>
              <w:rPr>
                <w:rFonts w:cs="Times New Roman"/>
                <w:b/>
                <w:bCs/>
                <w:szCs w:val="28"/>
                <w:lang w:val="nl-NL"/>
              </w:rPr>
            </w:pPr>
            <w:r w:rsidRPr="00407F72">
              <w:rPr>
                <w:rFonts w:cs="Times New Roman"/>
                <w:b/>
                <w:bCs/>
                <w:szCs w:val="28"/>
                <w:lang w:val="nl-NL"/>
              </w:rPr>
              <w:t>(</w:t>
            </w:r>
            <w:r w:rsidR="00564993" w:rsidRPr="00407F72">
              <w:rPr>
                <w:rFonts w:cs="Times New Roman"/>
                <w:b/>
                <w:bCs/>
                <w:szCs w:val="28"/>
                <w:lang w:val="nl-NL"/>
              </w:rPr>
              <w:t>2</w:t>
            </w:r>
            <w:r w:rsidRPr="00407F72">
              <w:rPr>
                <w:rFonts w:cs="Times New Roman"/>
                <w:b/>
                <w:bCs/>
                <w:szCs w:val="28"/>
                <w:lang w:val="nl-NL"/>
              </w:rPr>
              <w:t>,0đ)</w:t>
            </w:r>
          </w:p>
        </w:tc>
        <w:tc>
          <w:tcPr>
            <w:tcW w:w="8221" w:type="dxa"/>
          </w:tcPr>
          <w:p w:rsidR="00F95F68" w:rsidRDefault="006D17BA" w:rsidP="006D17BA">
            <w:pPr>
              <w:pStyle w:val="NormalWeb"/>
              <w:numPr>
                <w:ilvl w:val="0"/>
                <w:numId w:val="10"/>
              </w:numPr>
              <w:shd w:val="clear" w:color="auto" w:fill="FFFFFF"/>
              <w:spacing w:before="0" w:beforeAutospacing="0" w:after="0" w:afterAutospacing="0"/>
              <w:rPr>
                <w:sz w:val="28"/>
                <w:szCs w:val="28"/>
                <w:lang w:val="nl-NL"/>
              </w:rPr>
            </w:pPr>
            <w:r>
              <w:rPr>
                <w:sz w:val="28"/>
                <w:szCs w:val="28"/>
                <w:lang w:val="nl-NL"/>
              </w:rPr>
              <w:t>Hòa tan muối ăn có lẫn sạn vào nước. Lọc dung dịch để thu được nước muối sạch.</w:t>
            </w:r>
          </w:p>
          <w:p w:rsidR="006D17BA" w:rsidRPr="00407F72" w:rsidRDefault="006D17BA" w:rsidP="006D17BA">
            <w:pPr>
              <w:pStyle w:val="NormalWeb"/>
              <w:numPr>
                <w:ilvl w:val="0"/>
                <w:numId w:val="10"/>
              </w:numPr>
              <w:shd w:val="clear" w:color="auto" w:fill="FFFFFF"/>
              <w:spacing w:before="0" w:beforeAutospacing="0" w:after="0" w:afterAutospacing="0"/>
              <w:rPr>
                <w:sz w:val="28"/>
                <w:szCs w:val="28"/>
                <w:lang w:val="nl-NL"/>
              </w:rPr>
            </w:pPr>
            <w:r>
              <w:rPr>
                <w:sz w:val="28"/>
                <w:szCs w:val="28"/>
                <w:lang w:val="nl-NL"/>
              </w:rPr>
              <w:t xml:space="preserve">Khối lượng muối ăn trong 1 tấn nước biển là: </w:t>
            </w:r>
            <m:oMath>
              <m:f>
                <m:fPr>
                  <m:ctrlPr>
                    <w:rPr>
                      <w:rFonts w:ascii="Cambria Math" w:hAnsi="Cambria Math"/>
                      <w:i/>
                      <w:sz w:val="28"/>
                      <w:szCs w:val="28"/>
                      <w:lang w:val="nl-NL"/>
                    </w:rPr>
                  </m:ctrlPr>
                </m:fPr>
                <m:num>
                  <m:r>
                    <w:rPr>
                      <w:rFonts w:ascii="Cambria Math" w:hAnsi="Cambria Math"/>
                      <w:sz w:val="28"/>
                      <w:szCs w:val="28"/>
                      <w:lang w:val="nl-NL"/>
                    </w:rPr>
                    <m:t>1000.3,5</m:t>
                  </m:r>
                </m:num>
                <m:den>
                  <m:r>
                    <w:rPr>
                      <w:rFonts w:ascii="Cambria Math" w:hAnsi="Cambria Math"/>
                      <w:sz w:val="28"/>
                      <w:szCs w:val="28"/>
                      <w:lang w:val="nl-NL"/>
                    </w:rPr>
                    <m:t>100</m:t>
                  </m:r>
                </m:den>
              </m:f>
            </m:oMath>
            <w:r>
              <w:rPr>
                <w:sz w:val="28"/>
                <w:szCs w:val="28"/>
                <w:lang w:val="nl-NL"/>
              </w:rPr>
              <w:t xml:space="preserve"> = 35kg</w:t>
            </w:r>
          </w:p>
        </w:tc>
        <w:tc>
          <w:tcPr>
            <w:tcW w:w="992" w:type="dxa"/>
          </w:tcPr>
          <w:p w:rsidR="00F95F68" w:rsidRPr="00407F72" w:rsidRDefault="006D17BA" w:rsidP="00A07872">
            <w:pPr>
              <w:jc w:val="center"/>
              <w:rPr>
                <w:rFonts w:cs="Times New Roman"/>
                <w:szCs w:val="28"/>
                <w:lang w:val="nl-NL"/>
              </w:rPr>
            </w:pPr>
            <w:r>
              <w:rPr>
                <w:rFonts w:cs="Times New Roman"/>
                <w:szCs w:val="28"/>
                <w:lang w:val="nl-NL"/>
              </w:rPr>
              <w:t>1</w:t>
            </w:r>
          </w:p>
          <w:p w:rsidR="00564993" w:rsidRPr="00407F72" w:rsidRDefault="00564993" w:rsidP="00A07872">
            <w:pPr>
              <w:jc w:val="center"/>
              <w:rPr>
                <w:rFonts w:cs="Times New Roman"/>
                <w:szCs w:val="28"/>
                <w:lang w:val="nl-NL"/>
              </w:rPr>
            </w:pPr>
          </w:p>
          <w:p w:rsidR="00564993" w:rsidRPr="00407F72" w:rsidRDefault="006D17BA" w:rsidP="00A07872">
            <w:pPr>
              <w:jc w:val="center"/>
              <w:rPr>
                <w:rFonts w:cs="Times New Roman"/>
                <w:szCs w:val="28"/>
                <w:lang w:val="nl-NL"/>
              </w:rPr>
            </w:pPr>
            <w:r>
              <w:rPr>
                <w:rFonts w:cs="Times New Roman"/>
                <w:szCs w:val="28"/>
                <w:lang w:val="nl-NL"/>
              </w:rPr>
              <w:t>1</w:t>
            </w:r>
          </w:p>
          <w:p w:rsidR="00A07872" w:rsidRPr="00407F72" w:rsidRDefault="00A07872" w:rsidP="006D17BA">
            <w:pPr>
              <w:rPr>
                <w:rFonts w:cs="Times New Roman"/>
                <w:szCs w:val="28"/>
                <w:lang w:val="nl-NL"/>
              </w:rPr>
            </w:pPr>
          </w:p>
        </w:tc>
      </w:tr>
      <w:tr w:rsidR="00407F72" w:rsidRPr="00407F72" w:rsidTr="00F95F68">
        <w:tc>
          <w:tcPr>
            <w:tcW w:w="993" w:type="dxa"/>
            <w:vAlign w:val="center"/>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t>Câu 3</w:t>
            </w:r>
          </w:p>
          <w:p w:rsidR="00545F91" w:rsidRPr="00407F72" w:rsidRDefault="00545F91" w:rsidP="004B2945">
            <w:pPr>
              <w:spacing w:line="288" w:lineRule="auto"/>
              <w:jc w:val="center"/>
              <w:rPr>
                <w:rFonts w:cs="Times New Roman"/>
                <w:b/>
                <w:bCs/>
                <w:szCs w:val="28"/>
                <w:lang w:val="nl-NL"/>
              </w:rPr>
            </w:pPr>
            <w:r w:rsidRPr="00407F72">
              <w:rPr>
                <w:rFonts w:cs="Times New Roman"/>
                <w:b/>
                <w:bCs/>
                <w:szCs w:val="28"/>
                <w:lang w:val="nl-NL"/>
              </w:rPr>
              <w:t>(1,5đ)</w:t>
            </w:r>
          </w:p>
        </w:tc>
        <w:tc>
          <w:tcPr>
            <w:tcW w:w="8221" w:type="dxa"/>
          </w:tcPr>
          <w:p w:rsidR="00F95F68" w:rsidRDefault="00CB7878" w:rsidP="00CB7878">
            <w:pPr>
              <w:pStyle w:val="NormalWeb"/>
              <w:numPr>
                <w:ilvl w:val="0"/>
                <w:numId w:val="8"/>
              </w:numPr>
              <w:shd w:val="clear" w:color="auto" w:fill="FFFFFF"/>
              <w:spacing w:before="0" w:beforeAutospacing="0" w:after="0" w:afterAutospacing="0"/>
              <w:rPr>
                <w:sz w:val="28"/>
                <w:szCs w:val="28"/>
                <w:lang w:val="nl-NL"/>
              </w:rPr>
            </w:pPr>
            <w:r>
              <w:rPr>
                <w:sz w:val="28"/>
                <w:szCs w:val="28"/>
                <w:lang w:val="nl-NL"/>
              </w:rPr>
              <w:t>Cây mía làm nguyên liệu sản xuất ra đường ăn</w:t>
            </w:r>
          </w:p>
          <w:p w:rsidR="00CB7878" w:rsidRDefault="00CB7878" w:rsidP="00CB7878">
            <w:pPr>
              <w:pStyle w:val="NormalWeb"/>
              <w:numPr>
                <w:ilvl w:val="0"/>
                <w:numId w:val="8"/>
              </w:numPr>
              <w:shd w:val="clear" w:color="auto" w:fill="FFFFFF"/>
              <w:spacing w:before="0" w:beforeAutospacing="0" w:after="0" w:afterAutospacing="0"/>
              <w:rPr>
                <w:sz w:val="28"/>
                <w:szCs w:val="28"/>
                <w:lang w:val="nl-NL"/>
              </w:rPr>
            </w:pPr>
            <w:r>
              <w:rPr>
                <w:sz w:val="28"/>
                <w:szCs w:val="28"/>
                <w:lang w:val="nl-NL"/>
              </w:rPr>
              <w:t>Đất sét làm nguyên liệu sản xuất ra gạch</w:t>
            </w:r>
          </w:p>
          <w:p w:rsidR="00CB7878" w:rsidRPr="00407F72" w:rsidRDefault="00CB7878" w:rsidP="00CB7878">
            <w:pPr>
              <w:pStyle w:val="NormalWeb"/>
              <w:numPr>
                <w:ilvl w:val="0"/>
                <w:numId w:val="8"/>
              </w:numPr>
              <w:shd w:val="clear" w:color="auto" w:fill="FFFFFF"/>
              <w:spacing w:before="0" w:beforeAutospacing="0" w:after="0" w:afterAutospacing="0"/>
              <w:rPr>
                <w:sz w:val="28"/>
                <w:szCs w:val="28"/>
                <w:lang w:val="nl-NL"/>
              </w:rPr>
            </w:pPr>
            <w:r>
              <w:rPr>
                <w:sz w:val="28"/>
                <w:szCs w:val="28"/>
                <w:lang w:val="nl-NL"/>
              </w:rPr>
              <w:t>Dầu mỏ làm nguyên liệu sản xuất xăng.</w:t>
            </w:r>
          </w:p>
        </w:tc>
        <w:tc>
          <w:tcPr>
            <w:tcW w:w="992" w:type="dxa"/>
          </w:tcPr>
          <w:p w:rsidR="00CA4C17" w:rsidRPr="00407F72" w:rsidRDefault="00CA4C17" w:rsidP="00CB7878">
            <w:pPr>
              <w:jc w:val="center"/>
              <w:rPr>
                <w:rFonts w:cs="Times New Roman"/>
                <w:szCs w:val="28"/>
                <w:lang w:val="nl-NL"/>
              </w:rPr>
            </w:pPr>
            <w:r w:rsidRPr="00407F72">
              <w:rPr>
                <w:rFonts w:cs="Times New Roman"/>
                <w:szCs w:val="28"/>
                <w:lang w:val="nl-NL"/>
              </w:rPr>
              <w:t>0,5</w:t>
            </w:r>
          </w:p>
          <w:p w:rsidR="00BB60FB" w:rsidRPr="00407F72" w:rsidRDefault="00CB7878" w:rsidP="00CB7878">
            <w:pPr>
              <w:jc w:val="center"/>
              <w:rPr>
                <w:rFonts w:cs="Times New Roman"/>
                <w:szCs w:val="28"/>
                <w:lang w:val="nl-NL"/>
              </w:rPr>
            </w:pPr>
            <w:r>
              <w:rPr>
                <w:rFonts w:cs="Times New Roman"/>
                <w:szCs w:val="28"/>
                <w:lang w:val="nl-NL"/>
              </w:rPr>
              <w:t>0,5</w:t>
            </w:r>
          </w:p>
          <w:p w:rsidR="00CA4C17" w:rsidRPr="00407F72" w:rsidRDefault="00CA4C17" w:rsidP="00CB7878">
            <w:pPr>
              <w:jc w:val="center"/>
              <w:rPr>
                <w:rFonts w:cs="Times New Roman"/>
                <w:szCs w:val="28"/>
                <w:lang w:val="nl-NL"/>
              </w:rPr>
            </w:pPr>
            <w:r w:rsidRPr="00407F72">
              <w:rPr>
                <w:rFonts w:cs="Times New Roman"/>
                <w:szCs w:val="28"/>
                <w:lang w:val="nl-NL"/>
              </w:rPr>
              <w:t>0,5</w:t>
            </w:r>
          </w:p>
          <w:p w:rsidR="00CA4C17" w:rsidRPr="00407F72" w:rsidRDefault="00CA4C17" w:rsidP="0073586C">
            <w:pPr>
              <w:rPr>
                <w:rFonts w:cs="Times New Roman"/>
                <w:szCs w:val="28"/>
                <w:lang w:val="nl-NL"/>
              </w:rPr>
            </w:pPr>
          </w:p>
        </w:tc>
      </w:tr>
      <w:tr w:rsidR="00407F72" w:rsidRPr="00407F72" w:rsidTr="00700BE9">
        <w:tc>
          <w:tcPr>
            <w:tcW w:w="10206" w:type="dxa"/>
            <w:gridSpan w:val="3"/>
            <w:vAlign w:val="center"/>
          </w:tcPr>
          <w:p w:rsidR="00F95F68" w:rsidRPr="00407F72" w:rsidRDefault="00F95F68" w:rsidP="00F95F68">
            <w:pPr>
              <w:jc w:val="center"/>
              <w:rPr>
                <w:rFonts w:cs="Times New Roman"/>
                <w:b/>
                <w:szCs w:val="28"/>
                <w:lang w:val="nl-NL"/>
              </w:rPr>
            </w:pPr>
            <w:r w:rsidRPr="00407F72">
              <w:rPr>
                <w:rFonts w:cs="Times New Roman"/>
                <w:b/>
                <w:szCs w:val="28"/>
                <w:lang w:val="nl-NL"/>
              </w:rPr>
              <w:t xml:space="preserve">III. PHẦN VẬT </w:t>
            </w:r>
            <w:r w:rsidR="00ED190D" w:rsidRPr="00407F72">
              <w:rPr>
                <w:rFonts w:cs="Times New Roman"/>
                <w:b/>
                <w:szCs w:val="28"/>
                <w:lang w:val="nl-NL"/>
              </w:rPr>
              <w:t>LÍ</w:t>
            </w:r>
          </w:p>
        </w:tc>
      </w:tr>
      <w:tr w:rsidR="00407F72" w:rsidRPr="00407F72" w:rsidTr="00F95F68">
        <w:tc>
          <w:tcPr>
            <w:tcW w:w="993" w:type="dxa"/>
            <w:vAlign w:val="center"/>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t>Câu 1</w:t>
            </w:r>
          </w:p>
          <w:p w:rsidR="00545F91" w:rsidRPr="00407F72" w:rsidRDefault="00545F91" w:rsidP="004B2945">
            <w:pPr>
              <w:spacing w:line="288" w:lineRule="auto"/>
              <w:jc w:val="center"/>
              <w:rPr>
                <w:rFonts w:cs="Times New Roman"/>
                <w:b/>
                <w:bCs/>
                <w:szCs w:val="28"/>
                <w:lang w:val="nl-NL"/>
              </w:rPr>
            </w:pPr>
            <w:r w:rsidRPr="00407F72">
              <w:rPr>
                <w:rFonts w:cs="Times New Roman"/>
                <w:b/>
                <w:bCs/>
                <w:szCs w:val="28"/>
                <w:lang w:val="nl-NL"/>
              </w:rPr>
              <w:t>(1,5đ)</w:t>
            </w:r>
          </w:p>
        </w:tc>
        <w:tc>
          <w:tcPr>
            <w:tcW w:w="8221" w:type="dxa"/>
          </w:tcPr>
          <w:p w:rsidR="00085CED" w:rsidRPr="007739F6" w:rsidRDefault="00433C61" w:rsidP="00085CED">
            <w:pPr>
              <w:pStyle w:val="NormalWeb"/>
              <w:shd w:val="clear" w:color="auto" w:fill="FFFFFF"/>
              <w:spacing w:before="0" w:beforeAutospacing="0" w:after="0" w:afterAutospacing="0"/>
              <w:rPr>
                <w:sz w:val="28"/>
                <w:szCs w:val="28"/>
                <w:lang w:val="nl-NL"/>
              </w:rPr>
            </w:pPr>
            <w:r w:rsidRPr="00085CED">
              <w:rPr>
                <w:sz w:val="28"/>
                <w:szCs w:val="28"/>
                <w:lang w:val="pt-BR"/>
              </w:rPr>
              <w:t>a</w:t>
            </w:r>
            <w:r w:rsidRPr="007739F6">
              <w:rPr>
                <w:sz w:val="28"/>
                <w:szCs w:val="28"/>
                <w:lang w:val="pt-BR"/>
              </w:rPr>
              <w:t xml:space="preserve">) </w:t>
            </w:r>
            <w:r w:rsidR="00085CED" w:rsidRPr="007739F6">
              <w:rPr>
                <w:sz w:val="28"/>
                <w:szCs w:val="28"/>
                <w:lang w:val="nl-NL"/>
              </w:rPr>
              <w:t> - An nói không đúng, nhiệt kế y tế thường chỉ đo được nhiệt độ tối đa 42°C, nếu nhúng vào nước sôi 100 °C nhiệt kể sẽ bị hư.</w:t>
            </w:r>
          </w:p>
          <w:p w:rsidR="00085CED" w:rsidRPr="007739F6" w:rsidRDefault="00433C61" w:rsidP="00085CED">
            <w:pPr>
              <w:pStyle w:val="NormalWeb"/>
              <w:shd w:val="clear" w:color="auto" w:fill="FFFFFF"/>
              <w:spacing w:before="0" w:beforeAutospacing="0" w:after="0" w:afterAutospacing="0"/>
              <w:rPr>
                <w:sz w:val="28"/>
                <w:szCs w:val="28"/>
                <w:lang w:val="nl-NL"/>
              </w:rPr>
            </w:pPr>
            <w:r w:rsidRPr="007739F6">
              <w:rPr>
                <w:sz w:val="28"/>
                <w:szCs w:val="28"/>
                <w:lang w:val="pt-BR"/>
              </w:rPr>
              <w:t xml:space="preserve">b) </w:t>
            </w:r>
            <w:r w:rsidR="00085CED" w:rsidRPr="007739F6">
              <w:rPr>
                <w:sz w:val="28"/>
                <w:szCs w:val="28"/>
                <w:lang w:val="nl-NL"/>
              </w:rPr>
              <w:t>- Ta có: 19°C = (19 + 273)K = 292K</w:t>
            </w:r>
          </w:p>
          <w:p w:rsidR="00085CED" w:rsidRPr="007739F6" w:rsidRDefault="00085CED" w:rsidP="00085CED">
            <w:pPr>
              <w:pStyle w:val="NormalWeb"/>
              <w:shd w:val="clear" w:color="auto" w:fill="FFFFFF"/>
              <w:spacing w:before="0" w:beforeAutospacing="0" w:after="0" w:afterAutospacing="0"/>
              <w:rPr>
                <w:sz w:val="28"/>
                <w:szCs w:val="28"/>
                <w:lang w:val="nl-NL"/>
              </w:rPr>
            </w:pPr>
            <w:r w:rsidRPr="007739F6">
              <w:rPr>
                <w:sz w:val="28"/>
                <w:szCs w:val="28"/>
                <w:lang w:val="nl-NL"/>
              </w:rPr>
              <w:t xml:space="preserve">                 28°C = (28 + 273)K = 301K</w:t>
            </w:r>
          </w:p>
          <w:p w:rsidR="00085CED" w:rsidRPr="007739F6" w:rsidRDefault="00085CED" w:rsidP="00085CED">
            <w:pPr>
              <w:pStyle w:val="NormalWeb"/>
              <w:shd w:val="clear" w:color="auto" w:fill="FFFFFF"/>
              <w:spacing w:before="0" w:beforeAutospacing="0" w:after="0" w:afterAutospacing="0"/>
              <w:rPr>
                <w:sz w:val="28"/>
                <w:szCs w:val="28"/>
                <w:lang w:val="nl-NL"/>
              </w:rPr>
            </w:pPr>
            <w:r w:rsidRPr="007739F6">
              <w:rPr>
                <w:sz w:val="28"/>
                <w:szCs w:val="28"/>
                <w:lang w:val="nl-NL"/>
              </w:rPr>
              <w:t xml:space="preserve">    Vậy: Hà Nội: Nhiệt độ từ 292K đến 301K</w:t>
            </w:r>
          </w:p>
          <w:p w:rsidR="00085CED" w:rsidRPr="007739F6" w:rsidRDefault="00085CED" w:rsidP="00085CED">
            <w:pPr>
              <w:pStyle w:val="NormalWeb"/>
              <w:shd w:val="clear" w:color="auto" w:fill="FFFFFF"/>
              <w:spacing w:before="0" w:beforeAutospacing="0" w:after="0" w:afterAutospacing="0"/>
              <w:rPr>
                <w:sz w:val="28"/>
                <w:szCs w:val="28"/>
                <w:lang w:val="fr-FR"/>
              </w:rPr>
            </w:pPr>
            <w:r w:rsidRPr="007739F6">
              <w:rPr>
                <w:sz w:val="28"/>
                <w:szCs w:val="28"/>
                <w:lang w:val="nl-NL"/>
              </w:rPr>
              <w:t xml:space="preserve">   </w:t>
            </w:r>
            <w:r w:rsidRPr="007739F6">
              <w:rPr>
                <w:sz w:val="28"/>
                <w:szCs w:val="28"/>
                <w:lang w:val="fr-FR"/>
              </w:rPr>
              <w:t>- Ta có: 20°C = (20 + 273</w:t>
            </w:r>
            <w:proofErr w:type="gramStart"/>
            <w:r w:rsidRPr="007739F6">
              <w:rPr>
                <w:sz w:val="28"/>
                <w:szCs w:val="28"/>
                <w:lang w:val="fr-FR"/>
              </w:rPr>
              <w:t>)K</w:t>
            </w:r>
            <w:proofErr w:type="gramEnd"/>
            <w:r w:rsidRPr="007739F6">
              <w:rPr>
                <w:sz w:val="28"/>
                <w:szCs w:val="28"/>
                <w:lang w:val="fr-FR"/>
              </w:rPr>
              <w:t xml:space="preserve"> = 293K</w:t>
            </w:r>
          </w:p>
          <w:p w:rsidR="00085CED" w:rsidRPr="007739F6" w:rsidRDefault="00085CED" w:rsidP="00085CED">
            <w:pPr>
              <w:pStyle w:val="NormalWeb"/>
              <w:shd w:val="clear" w:color="auto" w:fill="FFFFFF"/>
              <w:tabs>
                <w:tab w:val="left" w:pos="4760"/>
              </w:tabs>
              <w:spacing w:before="0" w:beforeAutospacing="0" w:after="0" w:afterAutospacing="0"/>
              <w:rPr>
                <w:sz w:val="28"/>
                <w:szCs w:val="28"/>
                <w:lang w:val="fr-FR"/>
              </w:rPr>
            </w:pPr>
            <w:r w:rsidRPr="007739F6">
              <w:rPr>
                <w:sz w:val="28"/>
                <w:szCs w:val="28"/>
                <w:lang w:val="fr-FR"/>
              </w:rPr>
              <w:t xml:space="preserve">                29°C = (29 + 273</w:t>
            </w:r>
            <w:proofErr w:type="gramStart"/>
            <w:r w:rsidRPr="007739F6">
              <w:rPr>
                <w:sz w:val="28"/>
                <w:szCs w:val="28"/>
                <w:lang w:val="fr-FR"/>
              </w:rPr>
              <w:t>)K</w:t>
            </w:r>
            <w:proofErr w:type="gramEnd"/>
            <w:r w:rsidRPr="007739F6">
              <w:rPr>
                <w:sz w:val="28"/>
                <w:szCs w:val="28"/>
                <w:lang w:val="fr-FR"/>
              </w:rPr>
              <w:t xml:space="preserve"> = 302K</w:t>
            </w:r>
            <w:r w:rsidRPr="007739F6">
              <w:rPr>
                <w:sz w:val="28"/>
                <w:szCs w:val="28"/>
                <w:lang w:val="fr-FR"/>
              </w:rPr>
              <w:tab/>
            </w:r>
          </w:p>
          <w:p w:rsidR="00085CED" w:rsidRPr="007739F6" w:rsidRDefault="00085CED" w:rsidP="00085CED">
            <w:pPr>
              <w:pStyle w:val="NormalWeb"/>
              <w:shd w:val="clear" w:color="auto" w:fill="FFFFFF"/>
              <w:spacing w:before="0" w:beforeAutospacing="0" w:after="0" w:afterAutospacing="0"/>
              <w:rPr>
                <w:sz w:val="28"/>
                <w:szCs w:val="28"/>
                <w:lang w:val="fr-FR"/>
              </w:rPr>
            </w:pPr>
            <w:r w:rsidRPr="007739F6">
              <w:rPr>
                <w:sz w:val="28"/>
                <w:szCs w:val="28"/>
                <w:lang w:val="fr-FR"/>
              </w:rPr>
              <w:t>     Vậy Nghệ An: Nhiệt độ từ 293K đến 302 K</w:t>
            </w:r>
          </w:p>
          <w:p w:rsidR="00085CED" w:rsidRPr="007739F6" w:rsidRDefault="00433C61" w:rsidP="00085CED">
            <w:pPr>
              <w:pStyle w:val="NormalWeb"/>
              <w:shd w:val="clear" w:color="auto" w:fill="FFFFFF"/>
              <w:spacing w:before="0" w:beforeAutospacing="0" w:after="0" w:afterAutospacing="0"/>
              <w:rPr>
                <w:sz w:val="28"/>
                <w:szCs w:val="28"/>
                <w:lang w:val="fr-FR"/>
              </w:rPr>
            </w:pPr>
            <w:r w:rsidRPr="007739F6">
              <w:rPr>
                <w:sz w:val="28"/>
                <w:szCs w:val="28"/>
                <w:lang w:val="pt-BR"/>
              </w:rPr>
              <w:t xml:space="preserve">c) </w:t>
            </w:r>
          </w:p>
          <w:p w:rsidR="00085CED" w:rsidRPr="007739F6" w:rsidRDefault="003F6142" w:rsidP="003F6142">
            <w:pPr>
              <w:pStyle w:val="NormalWeb"/>
              <w:shd w:val="clear" w:color="auto" w:fill="FFFFFF"/>
              <w:spacing w:before="0" w:beforeAutospacing="0" w:after="0" w:afterAutospacing="0"/>
              <w:rPr>
                <w:sz w:val="28"/>
                <w:szCs w:val="28"/>
                <w:lang w:val="fr-FR"/>
              </w:rPr>
            </w:pPr>
            <w:r>
              <w:rPr>
                <w:sz w:val="28"/>
                <w:szCs w:val="28"/>
                <w:lang w:val="fr-FR"/>
              </w:rPr>
              <w:t xml:space="preserve"> - Đặt vật cần cân lên đĩa và ghi số chỉ của kim cân, sau đó </w:t>
            </w:r>
            <w:r w:rsidR="00085CED" w:rsidRPr="007739F6">
              <w:rPr>
                <w:sz w:val="28"/>
                <w:szCs w:val="28"/>
                <w:lang w:val="fr-FR"/>
              </w:rPr>
              <w:t>thay vật bằng một số quả cân thích hợp sao cho kim chỉ đúng giá trị cũ.</w:t>
            </w:r>
          </w:p>
          <w:p w:rsidR="00085CED" w:rsidRPr="007739F6" w:rsidRDefault="00085CED" w:rsidP="003F6142">
            <w:pPr>
              <w:pStyle w:val="NormalWeb"/>
              <w:shd w:val="clear" w:color="auto" w:fill="FFFFFF"/>
              <w:spacing w:before="0" w:beforeAutospacing="0" w:after="0" w:afterAutospacing="0"/>
              <w:rPr>
                <w:sz w:val="28"/>
                <w:szCs w:val="28"/>
                <w:lang w:val="fr-FR"/>
              </w:rPr>
            </w:pPr>
            <w:r w:rsidRPr="007739F6">
              <w:rPr>
                <w:sz w:val="28"/>
                <w:szCs w:val="28"/>
                <w:lang w:val="fr-FR"/>
              </w:rPr>
              <w:t xml:space="preserve"> - Tính tổng khối lượng của các quả cân trên địa, đó chính là khối lượng của vật.</w:t>
            </w:r>
          </w:p>
          <w:p w:rsidR="00967C31" w:rsidRPr="00085CED" w:rsidRDefault="00967C31" w:rsidP="001A6F38">
            <w:pPr>
              <w:rPr>
                <w:rFonts w:cs="Times New Roman"/>
                <w:b/>
                <w:i/>
                <w:szCs w:val="28"/>
                <w:lang w:val="fr-FR"/>
              </w:rPr>
            </w:pPr>
          </w:p>
        </w:tc>
        <w:tc>
          <w:tcPr>
            <w:tcW w:w="992" w:type="dxa"/>
          </w:tcPr>
          <w:p w:rsidR="001D2799" w:rsidRPr="00407F72" w:rsidRDefault="001D2799" w:rsidP="001D2799">
            <w:pPr>
              <w:rPr>
                <w:rFonts w:cs="Times New Roman"/>
                <w:szCs w:val="28"/>
                <w:lang w:val="nl-NL"/>
              </w:rPr>
            </w:pPr>
            <w:r w:rsidRPr="00407F72">
              <w:rPr>
                <w:rFonts w:cs="Times New Roman"/>
                <w:szCs w:val="28"/>
                <w:lang w:val="nl-NL"/>
              </w:rPr>
              <w:t xml:space="preserve">   </w:t>
            </w:r>
          </w:p>
          <w:p w:rsidR="00F95F68" w:rsidRPr="00407F72" w:rsidRDefault="001D2799" w:rsidP="001D2799">
            <w:pPr>
              <w:jc w:val="center"/>
              <w:rPr>
                <w:rFonts w:cs="Times New Roman"/>
                <w:szCs w:val="28"/>
                <w:lang w:val="nl-NL"/>
              </w:rPr>
            </w:pPr>
            <w:r w:rsidRPr="00407F72">
              <w:rPr>
                <w:rFonts w:cs="Times New Roman"/>
                <w:szCs w:val="28"/>
                <w:lang w:val="nl-NL"/>
              </w:rPr>
              <w:t>0,</w:t>
            </w:r>
            <w:r w:rsidR="00433C61" w:rsidRPr="00407F72">
              <w:rPr>
                <w:rFonts w:cs="Times New Roman"/>
                <w:szCs w:val="28"/>
                <w:lang w:val="nl-NL"/>
              </w:rPr>
              <w:t>5</w:t>
            </w:r>
          </w:p>
          <w:p w:rsidR="00433C61" w:rsidRPr="00407F72" w:rsidRDefault="00433C61" w:rsidP="001D2799">
            <w:pPr>
              <w:jc w:val="center"/>
              <w:rPr>
                <w:rFonts w:cs="Times New Roman"/>
                <w:szCs w:val="28"/>
                <w:lang w:val="nl-NL"/>
              </w:rPr>
            </w:pPr>
          </w:p>
          <w:p w:rsidR="00433C61" w:rsidRPr="00407F72" w:rsidRDefault="00433C61" w:rsidP="001D2799">
            <w:pPr>
              <w:jc w:val="center"/>
              <w:rPr>
                <w:rFonts w:cs="Times New Roman"/>
                <w:szCs w:val="28"/>
                <w:lang w:val="nl-NL"/>
              </w:rPr>
            </w:pPr>
          </w:p>
          <w:p w:rsidR="00433C61" w:rsidRPr="00407F72" w:rsidRDefault="001D2799" w:rsidP="001D2799">
            <w:pPr>
              <w:jc w:val="center"/>
              <w:rPr>
                <w:rFonts w:cs="Times New Roman"/>
                <w:szCs w:val="28"/>
                <w:lang w:val="nl-NL"/>
              </w:rPr>
            </w:pPr>
            <w:r w:rsidRPr="00407F72">
              <w:rPr>
                <w:rFonts w:cs="Times New Roman"/>
                <w:szCs w:val="28"/>
                <w:lang w:val="nl-NL"/>
              </w:rPr>
              <w:t>0,</w:t>
            </w:r>
            <w:r w:rsidR="003F6142">
              <w:rPr>
                <w:rFonts w:cs="Times New Roman"/>
                <w:szCs w:val="28"/>
                <w:lang w:val="nl-NL"/>
              </w:rPr>
              <w:t>2</w:t>
            </w:r>
            <w:r w:rsidR="00433C61" w:rsidRPr="00407F72">
              <w:rPr>
                <w:rFonts w:cs="Times New Roman"/>
                <w:szCs w:val="28"/>
                <w:lang w:val="nl-NL"/>
              </w:rPr>
              <w:t>5</w:t>
            </w:r>
          </w:p>
          <w:p w:rsidR="00433C61" w:rsidRPr="00407F72" w:rsidRDefault="00433C61" w:rsidP="001D2799">
            <w:pPr>
              <w:jc w:val="center"/>
              <w:rPr>
                <w:rFonts w:cs="Times New Roman"/>
                <w:szCs w:val="28"/>
                <w:lang w:val="nl-NL"/>
              </w:rPr>
            </w:pPr>
          </w:p>
          <w:p w:rsidR="003F6142" w:rsidRPr="00407F72" w:rsidRDefault="003F6142" w:rsidP="003F6142">
            <w:pPr>
              <w:jc w:val="center"/>
              <w:rPr>
                <w:rFonts w:cs="Times New Roman"/>
                <w:szCs w:val="28"/>
                <w:lang w:val="nl-NL"/>
              </w:rPr>
            </w:pPr>
            <w:r w:rsidRPr="00407F72">
              <w:rPr>
                <w:rFonts w:cs="Times New Roman"/>
                <w:szCs w:val="28"/>
                <w:lang w:val="nl-NL"/>
              </w:rPr>
              <w:t>0,</w:t>
            </w:r>
            <w:r>
              <w:rPr>
                <w:rFonts w:cs="Times New Roman"/>
                <w:szCs w:val="28"/>
                <w:lang w:val="nl-NL"/>
              </w:rPr>
              <w:t>2</w:t>
            </w:r>
            <w:r w:rsidRPr="00407F72">
              <w:rPr>
                <w:rFonts w:cs="Times New Roman"/>
                <w:szCs w:val="28"/>
                <w:lang w:val="nl-NL"/>
              </w:rPr>
              <w:t>5</w:t>
            </w:r>
          </w:p>
          <w:p w:rsidR="00715DE8" w:rsidRDefault="00715DE8" w:rsidP="001D2799">
            <w:pPr>
              <w:jc w:val="center"/>
              <w:rPr>
                <w:rFonts w:cs="Times New Roman"/>
                <w:szCs w:val="28"/>
                <w:lang w:val="nl-NL"/>
              </w:rPr>
            </w:pPr>
          </w:p>
          <w:p w:rsidR="00085CED" w:rsidRDefault="00085CED" w:rsidP="003F6142">
            <w:pPr>
              <w:rPr>
                <w:rFonts w:cs="Times New Roman"/>
                <w:szCs w:val="28"/>
                <w:lang w:val="nl-NL"/>
              </w:rPr>
            </w:pPr>
          </w:p>
          <w:p w:rsidR="003F6142" w:rsidRDefault="003F6142" w:rsidP="003F6142">
            <w:pPr>
              <w:rPr>
                <w:rFonts w:cs="Times New Roman"/>
                <w:szCs w:val="28"/>
                <w:lang w:val="nl-NL"/>
              </w:rPr>
            </w:pPr>
          </w:p>
          <w:p w:rsidR="003F6142" w:rsidRPr="00407F72" w:rsidRDefault="003F6142" w:rsidP="003F6142">
            <w:pPr>
              <w:rPr>
                <w:rFonts w:cs="Times New Roman"/>
                <w:szCs w:val="28"/>
                <w:lang w:val="nl-NL"/>
              </w:rPr>
            </w:pPr>
          </w:p>
          <w:p w:rsidR="00967C31" w:rsidRDefault="001D2799" w:rsidP="00407F72">
            <w:pPr>
              <w:jc w:val="center"/>
              <w:rPr>
                <w:rFonts w:cs="Times New Roman"/>
                <w:szCs w:val="28"/>
                <w:lang w:val="nl-NL"/>
              </w:rPr>
            </w:pPr>
            <w:r w:rsidRPr="00407F72">
              <w:rPr>
                <w:rFonts w:cs="Times New Roman"/>
                <w:szCs w:val="28"/>
                <w:lang w:val="nl-NL"/>
              </w:rPr>
              <w:t>0,</w:t>
            </w:r>
            <w:r w:rsidR="003F6142">
              <w:rPr>
                <w:rFonts w:cs="Times New Roman"/>
                <w:szCs w:val="28"/>
                <w:lang w:val="nl-NL"/>
              </w:rPr>
              <w:t>2</w:t>
            </w:r>
            <w:r w:rsidR="00433C61" w:rsidRPr="00407F72">
              <w:rPr>
                <w:rFonts w:cs="Times New Roman"/>
                <w:szCs w:val="28"/>
                <w:lang w:val="nl-NL"/>
              </w:rPr>
              <w:t>5</w:t>
            </w:r>
          </w:p>
          <w:p w:rsidR="003F6142" w:rsidRPr="00407F72" w:rsidRDefault="003F6142" w:rsidP="00407F72">
            <w:pPr>
              <w:jc w:val="center"/>
              <w:rPr>
                <w:rFonts w:cs="Times New Roman"/>
                <w:szCs w:val="28"/>
                <w:lang w:val="nl-NL"/>
              </w:rPr>
            </w:pPr>
            <w:r w:rsidRPr="00407F72">
              <w:rPr>
                <w:rFonts w:cs="Times New Roman"/>
                <w:szCs w:val="28"/>
                <w:lang w:val="nl-NL"/>
              </w:rPr>
              <w:t>0,</w:t>
            </w:r>
            <w:r>
              <w:rPr>
                <w:rFonts w:cs="Times New Roman"/>
                <w:szCs w:val="28"/>
                <w:lang w:val="nl-NL"/>
              </w:rPr>
              <w:t>2</w:t>
            </w:r>
            <w:r w:rsidRPr="00407F72">
              <w:rPr>
                <w:rFonts w:cs="Times New Roman"/>
                <w:szCs w:val="28"/>
                <w:lang w:val="nl-NL"/>
              </w:rPr>
              <w:t>5</w:t>
            </w:r>
          </w:p>
        </w:tc>
      </w:tr>
      <w:tr w:rsidR="00407F72" w:rsidRPr="00E74118" w:rsidTr="00F95F68">
        <w:tc>
          <w:tcPr>
            <w:tcW w:w="993" w:type="dxa"/>
            <w:vAlign w:val="center"/>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lastRenderedPageBreak/>
              <w:t>Câu 2</w:t>
            </w:r>
          </w:p>
          <w:p w:rsidR="00545F91" w:rsidRPr="00407F72" w:rsidRDefault="00545F91" w:rsidP="004B2945">
            <w:pPr>
              <w:spacing w:line="288" w:lineRule="auto"/>
              <w:jc w:val="center"/>
              <w:rPr>
                <w:rFonts w:cs="Times New Roman"/>
                <w:b/>
                <w:bCs/>
                <w:szCs w:val="28"/>
                <w:lang w:val="nl-NL"/>
              </w:rPr>
            </w:pPr>
            <w:r w:rsidRPr="00407F72">
              <w:rPr>
                <w:rFonts w:cs="Times New Roman"/>
                <w:b/>
                <w:bCs/>
                <w:szCs w:val="28"/>
                <w:lang w:val="nl-NL"/>
              </w:rPr>
              <w:t>(4,0đ)</w:t>
            </w:r>
          </w:p>
        </w:tc>
        <w:tc>
          <w:tcPr>
            <w:tcW w:w="8221" w:type="dxa"/>
          </w:tcPr>
          <w:p w:rsidR="004943E4" w:rsidRPr="00391C22" w:rsidRDefault="00391C22" w:rsidP="00391C22">
            <w:pPr>
              <w:tabs>
                <w:tab w:val="left" w:pos="516"/>
                <w:tab w:val="left" w:pos="834"/>
              </w:tabs>
              <w:spacing w:after="120"/>
              <w:rPr>
                <w:lang w:val="pt-BR"/>
              </w:rPr>
            </w:pPr>
            <w:r>
              <w:rPr>
                <w:lang w:val="nl-NL"/>
              </w:rPr>
              <w:t>1.</w:t>
            </w:r>
            <w:r w:rsidRPr="00391C22">
              <w:rPr>
                <w:lang w:val="nl-NL"/>
              </w:rPr>
              <w:t xml:space="preserve">a) </w:t>
            </w:r>
            <w:r w:rsidRPr="00391C22">
              <w:rPr>
                <w:lang w:val="pt-BR"/>
              </w:rPr>
              <w:t xml:space="preserve">Học sinh tự vẽ hình </w:t>
            </w:r>
            <w:r w:rsidR="00883342">
              <w:rPr>
                <w:lang w:val="pt-BR"/>
              </w:rPr>
              <w:t xml:space="preserve">có mũi tên </w:t>
            </w:r>
            <w:r w:rsidRPr="00391C22">
              <w:rPr>
                <w:lang w:val="pt-BR"/>
              </w:rPr>
              <w:t>theo tỉ xích 30N : 5N = 6 đoạn thẳng , mỗi đoạn thẳng tương ứng 0,5cm.</w:t>
            </w:r>
          </w:p>
          <w:p w:rsidR="00391C22" w:rsidRPr="00391C22" w:rsidRDefault="00391C22" w:rsidP="00391C22">
            <w:pPr>
              <w:tabs>
                <w:tab w:val="left" w:pos="516"/>
              </w:tabs>
              <w:spacing w:after="120"/>
              <w:rPr>
                <w:lang w:val="pt-BR"/>
              </w:rPr>
            </w:pPr>
            <w:r>
              <w:rPr>
                <w:lang w:val="pt-BR"/>
              </w:rPr>
              <w:t xml:space="preserve">b) </w:t>
            </w:r>
            <w:r w:rsidRPr="00391C22">
              <w:rPr>
                <w:lang w:val="pt-BR"/>
              </w:rPr>
              <w:t xml:space="preserve">Học sinh tự vẽ hình </w:t>
            </w:r>
            <w:r w:rsidR="00883342">
              <w:rPr>
                <w:lang w:val="pt-BR"/>
              </w:rPr>
              <w:t xml:space="preserve">có mũi tên </w:t>
            </w:r>
            <w:r w:rsidRPr="00391C22">
              <w:rPr>
                <w:lang w:val="pt-BR"/>
              </w:rPr>
              <w:t>theo tỉ xích 20N : 5N = 4 đoạn thẳng , mỗi đoạn thẳng tương ứng 0,5cm.</w:t>
            </w:r>
          </w:p>
          <w:p w:rsidR="00391C22" w:rsidRPr="00391C22" w:rsidRDefault="00391C22" w:rsidP="00391C22">
            <w:pPr>
              <w:tabs>
                <w:tab w:val="left" w:pos="516"/>
                <w:tab w:val="left" w:pos="834"/>
              </w:tabs>
              <w:spacing w:after="120"/>
              <w:rPr>
                <w:lang w:val="pt-BR"/>
              </w:rPr>
            </w:pPr>
            <w:r>
              <w:rPr>
                <w:lang w:val="pt-BR"/>
              </w:rPr>
              <w:t xml:space="preserve">c) </w:t>
            </w:r>
            <w:r w:rsidRPr="00391C22">
              <w:rPr>
                <w:lang w:val="pt-BR"/>
              </w:rPr>
              <w:t xml:space="preserve">Học sinh tự vẽ hình </w:t>
            </w:r>
            <w:r w:rsidR="00883342">
              <w:rPr>
                <w:lang w:val="pt-BR"/>
              </w:rPr>
              <w:t xml:space="preserve">có mũi tên </w:t>
            </w:r>
            <w:r w:rsidRPr="00391C22">
              <w:rPr>
                <w:lang w:val="pt-BR"/>
              </w:rPr>
              <w:t>theo tỉ xích 25N : 5N = 5 đoạn thẳng , mỗi đoạn thẳng tương ứng 0,5cm.</w:t>
            </w:r>
          </w:p>
          <w:p w:rsidR="00391C22" w:rsidRPr="00391C22" w:rsidRDefault="00391C22" w:rsidP="00391C22">
            <w:pPr>
              <w:tabs>
                <w:tab w:val="left" w:pos="516"/>
                <w:tab w:val="left" w:pos="834"/>
              </w:tabs>
              <w:spacing w:after="120"/>
              <w:rPr>
                <w:lang w:val="pt-BR"/>
              </w:rPr>
            </w:pPr>
            <w:r>
              <w:rPr>
                <w:lang w:val="pt-BR"/>
              </w:rPr>
              <w:t xml:space="preserve">d) </w:t>
            </w:r>
            <w:r w:rsidRPr="00391C22">
              <w:rPr>
                <w:lang w:val="pt-BR"/>
              </w:rPr>
              <w:t xml:space="preserve">Học sinh tự vẽ hình </w:t>
            </w:r>
            <w:r w:rsidR="00883342">
              <w:rPr>
                <w:lang w:val="pt-BR"/>
              </w:rPr>
              <w:t xml:space="preserve">có mũi tên </w:t>
            </w:r>
            <w:r w:rsidRPr="00391C22">
              <w:rPr>
                <w:lang w:val="pt-BR"/>
              </w:rPr>
              <w:t>theo tỉ xích 5N : 5N = 1 đoạn thẳng tương ứng 0,5cm.</w:t>
            </w:r>
          </w:p>
          <w:p w:rsidR="00BC25F1" w:rsidRPr="0078605F" w:rsidRDefault="00391C22" w:rsidP="00BC25F1">
            <w:pPr>
              <w:tabs>
                <w:tab w:val="left" w:pos="516"/>
                <w:tab w:val="left" w:pos="834"/>
              </w:tabs>
              <w:spacing w:after="120"/>
              <w:rPr>
                <w:lang w:val="pt-BR"/>
              </w:rPr>
            </w:pPr>
            <w:r>
              <w:rPr>
                <w:lang w:val="pt-BR"/>
              </w:rPr>
              <w:t>2.</w:t>
            </w:r>
            <w:r w:rsidR="00BC25F1">
              <w:rPr>
                <w:lang w:val="pt-BR"/>
              </w:rPr>
              <w:t xml:space="preserve"> </w:t>
            </w:r>
            <w:r w:rsidR="00E74118" w:rsidRPr="0078605F">
              <w:rPr>
                <w:lang w:val="pt-BR"/>
              </w:rPr>
              <w:t xml:space="preserve">- </w:t>
            </w:r>
            <w:r w:rsidR="00BC25F1" w:rsidRPr="0078605F">
              <w:rPr>
                <w:lang w:val="pt-BR"/>
              </w:rPr>
              <w:t>Gọi m</w:t>
            </w:r>
            <w:r w:rsidR="00BC25F1" w:rsidRPr="0078605F">
              <w:rPr>
                <w:vertAlign w:val="subscript"/>
                <w:lang w:val="pt-BR"/>
              </w:rPr>
              <w:t xml:space="preserve">1 </w:t>
            </w:r>
            <w:r w:rsidR="00BC25F1" w:rsidRPr="0078605F">
              <w:rPr>
                <w:lang w:val="pt-BR"/>
              </w:rPr>
              <w:t>là khối lượng của quả nặng 100g</w:t>
            </w:r>
            <w:r w:rsidR="00E74118" w:rsidRPr="0078605F">
              <w:rPr>
                <w:lang w:val="pt-BR"/>
              </w:rPr>
              <w:t xml:space="preserve"> </w:t>
            </w:r>
            <w:r w:rsidR="0078605F" w:rsidRPr="0078605F">
              <w:rPr>
                <w:lang w:val="pt-BR"/>
              </w:rPr>
              <w:t xml:space="preserve">( </w:t>
            </w:r>
            <w:r w:rsidR="0078605F" w:rsidRPr="0078605F">
              <w:rPr>
                <w:lang w:val="pt-BR"/>
              </w:rPr>
              <w:t>m</w:t>
            </w:r>
            <w:r w:rsidR="0078605F" w:rsidRPr="0078605F">
              <w:rPr>
                <w:vertAlign w:val="subscript"/>
                <w:lang w:val="pt-BR"/>
              </w:rPr>
              <w:t>1</w:t>
            </w:r>
            <w:r w:rsidR="0078605F" w:rsidRPr="0078605F">
              <w:rPr>
                <w:vertAlign w:val="subscript"/>
                <w:lang w:val="pt-BR"/>
              </w:rPr>
              <w:t xml:space="preserve">  </w:t>
            </w:r>
            <w:r w:rsidR="0078605F" w:rsidRPr="0078605F">
              <w:rPr>
                <w:lang w:val="pt-BR"/>
              </w:rPr>
              <w:t xml:space="preserve">= </w:t>
            </w:r>
            <w:r w:rsidR="0078605F" w:rsidRPr="0078605F">
              <w:rPr>
                <w:lang w:val="pt-BR"/>
              </w:rPr>
              <w:t>100g</w:t>
            </w:r>
            <w:r w:rsidR="0078605F" w:rsidRPr="0078605F">
              <w:rPr>
                <w:lang w:val="pt-BR"/>
              </w:rPr>
              <w:t xml:space="preserve"> </w:t>
            </w:r>
            <w:r w:rsidR="00E74118" w:rsidRPr="0078605F">
              <w:rPr>
                <w:lang w:val="pt-BR"/>
              </w:rPr>
              <w:t>= 0,1kg</w:t>
            </w:r>
            <w:r w:rsidR="0078605F" w:rsidRPr="0078605F">
              <w:rPr>
                <w:lang w:val="pt-BR"/>
              </w:rPr>
              <w:t>)</w:t>
            </w:r>
          </w:p>
          <w:p w:rsidR="00BC25F1" w:rsidRPr="0078605F" w:rsidRDefault="00BC25F1" w:rsidP="00BC25F1">
            <w:pPr>
              <w:tabs>
                <w:tab w:val="left" w:pos="516"/>
                <w:tab w:val="left" w:pos="834"/>
              </w:tabs>
              <w:spacing w:after="120"/>
              <w:rPr>
                <w:lang w:val="pt-BR"/>
              </w:rPr>
            </w:pPr>
            <w:r w:rsidRPr="0078605F">
              <w:rPr>
                <w:lang w:val="pt-BR"/>
              </w:rPr>
              <w:t xml:space="preserve">   </w:t>
            </w:r>
            <w:r w:rsidR="00E74118" w:rsidRPr="0078605F">
              <w:rPr>
                <w:lang w:val="pt-BR"/>
              </w:rPr>
              <w:t xml:space="preserve"> - </w:t>
            </w:r>
            <w:r w:rsidRPr="0078605F">
              <w:rPr>
                <w:lang w:val="pt-BR"/>
              </w:rPr>
              <w:t>Gọi m</w:t>
            </w:r>
            <w:r w:rsidRPr="0078605F">
              <w:rPr>
                <w:vertAlign w:val="subscript"/>
                <w:lang w:val="pt-BR"/>
              </w:rPr>
              <w:t>2</w:t>
            </w:r>
            <w:r w:rsidR="00E74118" w:rsidRPr="0078605F">
              <w:rPr>
                <w:vertAlign w:val="subscript"/>
                <w:lang w:val="pt-BR"/>
              </w:rPr>
              <w:t xml:space="preserve"> </w:t>
            </w:r>
            <w:r w:rsidRPr="0078605F">
              <w:rPr>
                <w:lang w:val="pt-BR"/>
              </w:rPr>
              <w:t>là khối lượng của quả nặng thứ hai</w:t>
            </w:r>
            <w:r w:rsidR="00E74118" w:rsidRPr="0078605F">
              <w:rPr>
                <w:lang w:val="pt-BR"/>
              </w:rPr>
              <w:t xml:space="preserve"> </w:t>
            </w:r>
            <w:r w:rsidR="0078605F" w:rsidRPr="0078605F">
              <w:rPr>
                <w:lang w:val="pt-BR"/>
              </w:rPr>
              <w:t>( m</w:t>
            </w:r>
            <w:r w:rsidR="0078605F" w:rsidRPr="0078605F">
              <w:rPr>
                <w:vertAlign w:val="subscript"/>
                <w:lang w:val="pt-BR"/>
              </w:rPr>
              <w:t>2</w:t>
            </w:r>
            <w:r w:rsidR="0078605F" w:rsidRPr="0078605F">
              <w:rPr>
                <w:lang w:val="pt-BR"/>
              </w:rPr>
              <w:t xml:space="preserve"> = ? kg )</w:t>
            </w:r>
          </w:p>
          <w:p w:rsidR="00E74118" w:rsidRPr="0078605F" w:rsidRDefault="00E74118" w:rsidP="00BC25F1">
            <w:pPr>
              <w:tabs>
                <w:tab w:val="left" w:pos="516"/>
                <w:tab w:val="left" w:pos="834"/>
              </w:tabs>
              <w:spacing w:after="120"/>
              <w:rPr>
                <w:rFonts w:eastAsiaTheme="minorEastAsia"/>
                <w:lang w:val="pt-BR"/>
              </w:rPr>
            </w:pPr>
            <w:r w:rsidRPr="0078605F">
              <w:rPr>
                <w:lang w:val="pt-BR"/>
              </w:rPr>
              <w:t xml:space="preserve">    - </w:t>
            </w:r>
            <w:r w:rsidR="00BC25F1" w:rsidRPr="0078605F">
              <w:rPr>
                <w:lang w:val="pt-BR"/>
              </w:rPr>
              <w:t xml:space="preserve">Gọi </w:t>
            </w:r>
            <m:oMath>
              <m:sSub>
                <m:sSubPr>
                  <m:ctrlPr>
                    <w:rPr>
                      <w:rFonts w:ascii="Cambria Math" w:hAnsi="Cambria Math"/>
                      <w:i/>
                      <w:lang w:val="pt-BR"/>
                    </w:rPr>
                  </m:ctrlPr>
                </m:sSubPr>
                <m:e>
                  <m:r>
                    <w:rPr>
                      <w:rFonts w:ascii="Cambria Math" w:hAnsi="Cambria Math"/>
                      <w:lang w:val="pt-BR"/>
                    </w:rPr>
                    <m:t>∆l</m:t>
                  </m:r>
                </m:e>
                <m:sub>
                  <m:r>
                    <w:rPr>
                      <w:rFonts w:ascii="Cambria Math" w:hAnsi="Cambria Math"/>
                      <w:lang w:val="pt-BR"/>
                    </w:rPr>
                    <m:t>1</m:t>
                  </m:r>
                </m:sub>
              </m:sSub>
            </m:oMath>
            <w:r w:rsidR="00BC25F1" w:rsidRPr="0078605F">
              <w:rPr>
                <w:rFonts w:eastAsiaTheme="minorEastAsia"/>
                <w:lang w:val="pt-BR"/>
              </w:rPr>
              <w:t xml:space="preserve">; </w:t>
            </w:r>
            <m:oMath>
              <m:sSub>
                <m:sSubPr>
                  <m:ctrlPr>
                    <w:rPr>
                      <w:rFonts w:ascii="Cambria Math" w:hAnsi="Cambria Math"/>
                      <w:i/>
                      <w:lang w:val="pt-BR"/>
                    </w:rPr>
                  </m:ctrlPr>
                </m:sSubPr>
                <m:e>
                  <m:r>
                    <w:rPr>
                      <w:rFonts w:ascii="Cambria Math" w:hAnsi="Cambria Math"/>
                      <w:lang w:val="pt-BR"/>
                    </w:rPr>
                    <m:t>∆l</m:t>
                  </m:r>
                </m:e>
                <m:sub>
                  <m:r>
                    <w:rPr>
                      <w:rFonts w:ascii="Cambria Math" w:hAnsi="Cambria Math"/>
                      <w:lang w:val="pt-BR"/>
                    </w:rPr>
                    <m:t>2</m:t>
                  </m:r>
                </m:sub>
              </m:sSub>
            </m:oMath>
            <w:r w:rsidR="00BC25F1" w:rsidRPr="0078605F">
              <w:rPr>
                <w:rFonts w:eastAsiaTheme="minorEastAsia"/>
                <w:lang w:val="pt-BR"/>
              </w:rPr>
              <w:t>lần lượt là độ biến dạng củ</w:t>
            </w:r>
            <w:r w:rsidRPr="0078605F">
              <w:rPr>
                <w:rFonts w:eastAsiaTheme="minorEastAsia"/>
                <w:lang w:val="pt-BR"/>
              </w:rPr>
              <w:t>a lò xo khi treo quả nặng có khối lượng m</w:t>
            </w:r>
            <w:r w:rsidRPr="0078605F">
              <w:rPr>
                <w:rFonts w:eastAsiaTheme="minorEastAsia"/>
                <w:vertAlign w:val="subscript"/>
                <w:lang w:val="pt-BR"/>
              </w:rPr>
              <w:t>1</w:t>
            </w:r>
            <w:r w:rsidR="0078605F" w:rsidRPr="0078605F">
              <w:rPr>
                <w:rFonts w:eastAsiaTheme="minorEastAsia"/>
                <w:lang w:val="pt-BR"/>
              </w:rPr>
              <w:t xml:space="preserve"> và</w:t>
            </w:r>
            <w:r w:rsidRPr="0078605F">
              <w:rPr>
                <w:rFonts w:eastAsiaTheme="minorEastAsia"/>
                <w:lang w:val="pt-BR"/>
              </w:rPr>
              <w:t xml:space="preserve"> m</w:t>
            </w:r>
            <w:r w:rsidRPr="0078605F">
              <w:rPr>
                <w:rFonts w:eastAsiaTheme="minorEastAsia"/>
                <w:vertAlign w:val="subscript"/>
                <w:lang w:val="pt-BR"/>
              </w:rPr>
              <w:t xml:space="preserve">2 </w:t>
            </w:r>
            <w:bookmarkStart w:id="0" w:name="_GoBack"/>
            <w:bookmarkEnd w:id="0"/>
          </w:p>
          <w:p w:rsidR="00E74118" w:rsidRDefault="00E74118" w:rsidP="00BC25F1">
            <w:pPr>
              <w:tabs>
                <w:tab w:val="left" w:pos="516"/>
                <w:tab w:val="left" w:pos="834"/>
              </w:tabs>
              <w:spacing w:after="120"/>
              <w:rPr>
                <w:rFonts w:eastAsiaTheme="minorEastAsia"/>
                <w:lang w:val="pt-BR"/>
              </w:rPr>
            </w:pPr>
            <w:r w:rsidRPr="0078605F">
              <w:rPr>
                <w:rFonts w:eastAsiaTheme="minorEastAsia"/>
                <w:lang w:val="pt-BR"/>
              </w:rPr>
              <w:t xml:space="preserve">    - Theo đề bài, ta có: </w:t>
            </w:r>
            <m:oMath>
              <m:sSub>
                <m:sSubPr>
                  <m:ctrlPr>
                    <w:rPr>
                      <w:rFonts w:ascii="Cambria Math" w:hAnsi="Cambria Math"/>
                      <w:i/>
                      <w:lang w:val="pt-BR"/>
                    </w:rPr>
                  </m:ctrlPr>
                </m:sSubPr>
                <m:e>
                  <m:r>
                    <w:rPr>
                      <w:rFonts w:ascii="Cambria Math" w:hAnsi="Cambria Math"/>
                      <w:lang w:val="pt-BR"/>
                    </w:rPr>
                    <m:t>∆l</m:t>
                  </m:r>
                </m:e>
                <m:sub>
                  <m:r>
                    <w:rPr>
                      <w:rFonts w:ascii="Cambria Math" w:hAnsi="Cambria Math"/>
                      <w:lang w:val="pt-BR"/>
                    </w:rPr>
                    <m:t>1</m:t>
                  </m:r>
                </m:sub>
              </m:sSub>
            </m:oMath>
            <w:r w:rsidRPr="0078605F">
              <w:rPr>
                <w:rFonts w:eastAsiaTheme="minorEastAsia"/>
                <w:lang w:val="pt-BR"/>
              </w:rPr>
              <w:t xml:space="preserve">= 0,5cm và </w:t>
            </w:r>
            <m:oMath>
              <m:sSub>
                <m:sSubPr>
                  <m:ctrlPr>
                    <w:rPr>
                      <w:rFonts w:ascii="Cambria Math" w:hAnsi="Cambria Math"/>
                      <w:i/>
                      <w:lang w:val="pt-BR"/>
                    </w:rPr>
                  </m:ctrlPr>
                </m:sSubPr>
                <m:e>
                  <m:r>
                    <w:rPr>
                      <w:rFonts w:ascii="Cambria Math" w:hAnsi="Cambria Math"/>
                      <w:lang w:val="pt-BR"/>
                    </w:rPr>
                    <m:t>∆l</m:t>
                  </m:r>
                </m:e>
                <m:sub>
                  <m:r>
                    <w:rPr>
                      <w:rFonts w:ascii="Cambria Math" w:hAnsi="Cambria Math"/>
                      <w:lang w:val="pt-BR"/>
                    </w:rPr>
                    <m:t>2</m:t>
                  </m:r>
                </m:sub>
              </m:sSub>
            </m:oMath>
            <w:r w:rsidRPr="0078605F">
              <w:rPr>
                <w:rFonts w:eastAsiaTheme="minorEastAsia"/>
                <w:lang w:val="pt-BR"/>
              </w:rPr>
              <w:t>= 1,5cm</w:t>
            </w:r>
          </w:p>
          <w:p w:rsidR="008860D6" w:rsidRDefault="00E74118" w:rsidP="008860D6">
            <w:pPr>
              <w:tabs>
                <w:tab w:val="left" w:pos="516"/>
                <w:tab w:val="left" w:pos="834"/>
              </w:tabs>
              <w:spacing w:after="120"/>
              <w:rPr>
                <w:rFonts w:eastAsiaTheme="minorEastAsia"/>
                <w:lang w:val="pt-BR"/>
              </w:rPr>
            </w:pPr>
            <w:r>
              <w:rPr>
                <w:rFonts w:eastAsiaTheme="minorEastAsia"/>
                <w:lang w:val="pt-BR"/>
              </w:rPr>
              <w:t xml:space="preserve">    - Vì độ biến dạng của lò xo treo thẳng đứng tỉ lệ với khối lượng của vật treo vào lò xo, nên ta có:</w:t>
            </w:r>
            <m:oMath>
              <m:r>
                <w:rPr>
                  <w:rFonts w:ascii="Cambria Math" w:eastAsiaTheme="minorEastAsia" w:hAnsi="Cambria Math"/>
                  <w:lang w:val="pt-BR"/>
                </w:rPr>
                <m:t xml:space="preserve"> </m:t>
              </m:r>
              <m:f>
                <m:fPr>
                  <m:ctrlPr>
                    <w:rPr>
                      <w:rFonts w:ascii="Cambria Math" w:eastAsiaTheme="minorEastAsia" w:hAnsi="Cambria Math"/>
                      <w:i/>
                      <w:lang w:val="pt-BR"/>
                    </w:rPr>
                  </m:ctrlPr>
                </m:fPr>
                <m:num>
                  <m:sSub>
                    <m:sSubPr>
                      <m:ctrlPr>
                        <w:rPr>
                          <w:rFonts w:ascii="Cambria Math" w:eastAsiaTheme="minorEastAsia" w:hAnsi="Cambria Math"/>
                          <w:i/>
                          <w:lang w:val="pt-BR"/>
                        </w:rPr>
                      </m:ctrlPr>
                    </m:sSubPr>
                    <m:e>
                      <m:r>
                        <w:rPr>
                          <w:rFonts w:ascii="Cambria Math" w:eastAsiaTheme="minorEastAsia" w:hAnsi="Cambria Math"/>
                          <w:lang w:val="pt-BR"/>
                        </w:rPr>
                        <m:t>∆l</m:t>
                      </m:r>
                    </m:e>
                    <m:sub>
                      <m:r>
                        <w:rPr>
                          <w:rFonts w:ascii="Cambria Math" w:eastAsiaTheme="minorEastAsia" w:hAnsi="Cambria Math"/>
                          <w:lang w:val="pt-BR"/>
                        </w:rPr>
                        <m:t>1</m:t>
                      </m:r>
                    </m:sub>
                  </m:sSub>
                </m:num>
                <m:den>
                  <m:sSub>
                    <m:sSubPr>
                      <m:ctrlPr>
                        <w:rPr>
                          <w:rFonts w:ascii="Cambria Math" w:eastAsiaTheme="minorEastAsia" w:hAnsi="Cambria Math"/>
                          <w:i/>
                          <w:lang w:val="pt-BR"/>
                        </w:rPr>
                      </m:ctrlPr>
                    </m:sSubPr>
                    <m:e>
                      <m:r>
                        <w:rPr>
                          <w:rFonts w:ascii="Cambria Math" w:eastAsiaTheme="minorEastAsia" w:hAnsi="Cambria Math"/>
                          <w:lang w:val="pt-BR"/>
                        </w:rPr>
                        <m:t>∆l</m:t>
                      </m:r>
                    </m:e>
                    <m:sub>
                      <m:r>
                        <w:rPr>
                          <w:rFonts w:ascii="Cambria Math" w:eastAsiaTheme="minorEastAsia" w:hAnsi="Cambria Math"/>
                          <w:lang w:val="pt-BR"/>
                        </w:rPr>
                        <m:t>2</m:t>
                      </m:r>
                    </m:sub>
                  </m:sSub>
                </m:den>
              </m:f>
            </m:oMath>
            <w:r w:rsidR="0062421F">
              <w:rPr>
                <w:rFonts w:eastAsiaTheme="minorEastAsia"/>
                <w:lang w:val="pt-BR"/>
              </w:rPr>
              <w:t xml:space="preserve"> = </w:t>
            </w:r>
            <m:oMath>
              <m:f>
                <m:fPr>
                  <m:ctrlPr>
                    <w:rPr>
                      <w:rFonts w:ascii="Cambria Math" w:eastAsiaTheme="minorEastAsia" w:hAnsi="Cambria Math"/>
                      <w:i/>
                      <w:lang w:val="pt-BR"/>
                    </w:rPr>
                  </m:ctrlPr>
                </m:fPr>
                <m:num>
                  <m:sSub>
                    <m:sSubPr>
                      <m:ctrlPr>
                        <w:rPr>
                          <w:rFonts w:ascii="Cambria Math" w:eastAsiaTheme="minorEastAsia" w:hAnsi="Cambria Math"/>
                          <w:i/>
                          <w:lang w:val="pt-BR"/>
                        </w:rPr>
                      </m:ctrlPr>
                    </m:sSubPr>
                    <m:e>
                      <m:r>
                        <w:rPr>
                          <w:rFonts w:ascii="Cambria Math" w:eastAsiaTheme="minorEastAsia" w:hAnsi="Cambria Math"/>
                          <w:lang w:val="pt-BR"/>
                        </w:rPr>
                        <m:t>m</m:t>
                      </m:r>
                    </m:e>
                    <m:sub>
                      <m:r>
                        <w:rPr>
                          <w:rFonts w:ascii="Cambria Math" w:eastAsiaTheme="minorEastAsia" w:hAnsi="Cambria Math"/>
                          <w:lang w:val="pt-BR"/>
                        </w:rPr>
                        <m:t>1</m:t>
                      </m:r>
                    </m:sub>
                  </m:sSub>
                </m:num>
                <m:den>
                  <m:sSub>
                    <m:sSubPr>
                      <m:ctrlPr>
                        <w:rPr>
                          <w:rFonts w:ascii="Cambria Math" w:eastAsiaTheme="minorEastAsia" w:hAnsi="Cambria Math"/>
                          <w:i/>
                          <w:lang w:val="pt-BR"/>
                        </w:rPr>
                      </m:ctrlPr>
                    </m:sSubPr>
                    <m:e>
                      <m:r>
                        <w:rPr>
                          <w:rFonts w:ascii="Cambria Math" w:eastAsiaTheme="minorEastAsia" w:hAnsi="Cambria Math"/>
                          <w:lang w:val="pt-BR"/>
                        </w:rPr>
                        <m:t>m</m:t>
                      </m:r>
                    </m:e>
                    <m:sub>
                      <m:r>
                        <w:rPr>
                          <w:rFonts w:ascii="Cambria Math" w:eastAsiaTheme="minorEastAsia" w:hAnsi="Cambria Math"/>
                          <w:lang w:val="pt-BR"/>
                        </w:rPr>
                        <m:t>2</m:t>
                      </m:r>
                    </m:sub>
                  </m:sSub>
                </m:den>
              </m:f>
            </m:oMath>
            <w:r w:rsidR="0062421F">
              <w:rPr>
                <w:rFonts w:eastAsiaTheme="minorEastAsia"/>
                <w:lang w:val="pt-BR"/>
              </w:rPr>
              <w:t xml:space="preserve"> </w:t>
            </w:r>
            <w:r w:rsidR="0062421F" w:rsidRPr="00F74934">
              <w:rPr>
                <w:position w:val="-6"/>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pt;height:11.9pt" o:ole="">
                  <v:imagedata r:id="rId8" o:title=""/>
                </v:shape>
                <o:OLEObject Type="Embed" ProgID="Equation.DSMT4" ShapeID="_x0000_i1025" DrawAspect="Content" ObjectID="_1741696561" r:id="rId9"/>
              </w:object>
            </w:r>
            <m:oMath>
              <m:f>
                <m:fPr>
                  <m:ctrlPr>
                    <w:rPr>
                      <w:rFonts w:ascii="Cambria Math" w:eastAsiaTheme="minorEastAsia" w:hAnsi="Cambria Math"/>
                      <w:i/>
                      <w:lang w:val="pt-BR"/>
                    </w:rPr>
                  </m:ctrlPr>
                </m:fPr>
                <m:num>
                  <m:sSub>
                    <m:sSubPr>
                      <m:ctrlPr>
                        <w:rPr>
                          <w:rFonts w:ascii="Cambria Math" w:eastAsiaTheme="minorEastAsia" w:hAnsi="Cambria Math"/>
                          <w:i/>
                          <w:lang w:val="pt-BR"/>
                        </w:rPr>
                      </m:ctrlPr>
                    </m:sSubPr>
                    <m:e>
                      <m:r>
                        <w:rPr>
                          <w:rFonts w:ascii="Cambria Math" w:eastAsiaTheme="minorEastAsia" w:hAnsi="Cambria Math"/>
                          <w:lang w:val="pt-BR"/>
                        </w:rPr>
                        <m:t>m</m:t>
                      </m:r>
                    </m:e>
                    <m:sub>
                      <m:r>
                        <w:rPr>
                          <w:rFonts w:ascii="Cambria Math" w:eastAsiaTheme="minorEastAsia" w:hAnsi="Cambria Math"/>
                          <w:lang w:val="pt-BR"/>
                        </w:rPr>
                        <m:t>1</m:t>
                      </m:r>
                    </m:sub>
                  </m:sSub>
                </m:num>
                <m:den>
                  <m:sSub>
                    <m:sSubPr>
                      <m:ctrlPr>
                        <w:rPr>
                          <w:rFonts w:ascii="Cambria Math" w:eastAsiaTheme="minorEastAsia" w:hAnsi="Cambria Math"/>
                          <w:i/>
                          <w:lang w:val="pt-BR"/>
                        </w:rPr>
                      </m:ctrlPr>
                    </m:sSubPr>
                    <m:e>
                      <m:r>
                        <w:rPr>
                          <w:rFonts w:ascii="Cambria Math" w:eastAsiaTheme="minorEastAsia" w:hAnsi="Cambria Math"/>
                          <w:lang w:val="pt-BR"/>
                        </w:rPr>
                        <m:t>m</m:t>
                      </m:r>
                    </m:e>
                    <m:sub>
                      <m:r>
                        <w:rPr>
                          <w:rFonts w:ascii="Cambria Math" w:eastAsiaTheme="minorEastAsia" w:hAnsi="Cambria Math"/>
                          <w:lang w:val="pt-BR"/>
                        </w:rPr>
                        <m:t>2</m:t>
                      </m:r>
                    </m:sub>
                  </m:sSub>
                </m:den>
              </m:f>
            </m:oMath>
            <w:r w:rsidR="0062421F">
              <w:rPr>
                <w:rFonts w:eastAsiaTheme="minorEastAsia"/>
                <w:lang w:val="pt-BR"/>
              </w:rPr>
              <w:t xml:space="preserve"> = </w:t>
            </w:r>
            <m:oMath>
              <m:f>
                <m:fPr>
                  <m:ctrlPr>
                    <w:rPr>
                      <w:rFonts w:ascii="Cambria Math" w:eastAsiaTheme="minorEastAsia" w:hAnsi="Cambria Math"/>
                      <w:i/>
                      <w:lang w:val="pt-BR"/>
                    </w:rPr>
                  </m:ctrlPr>
                </m:fPr>
                <m:num>
                  <m:r>
                    <w:rPr>
                      <w:rFonts w:ascii="Cambria Math" w:eastAsiaTheme="minorEastAsia" w:hAnsi="Cambria Math"/>
                      <w:lang w:val="pt-BR"/>
                    </w:rPr>
                    <m:t>0,5</m:t>
                  </m:r>
                </m:num>
                <m:den>
                  <m:r>
                    <w:rPr>
                      <w:rFonts w:ascii="Cambria Math" w:eastAsiaTheme="minorEastAsia" w:hAnsi="Cambria Math"/>
                      <w:lang w:val="pt-BR"/>
                    </w:rPr>
                    <m:t>1,5</m:t>
                  </m:r>
                </m:den>
              </m:f>
            </m:oMath>
          </w:p>
          <w:p w:rsidR="00E74118" w:rsidRPr="00B66E3E" w:rsidRDefault="00B66E3E" w:rsidP="00B66E3E">
            <w:pPr>
              <w:tabs>
                <w:tab w:val="left" w:pos="516"/>
                <w:tab w:val="left" w:pos="834"/>
              </w:tabs>
              <w:spacing w:after="120"/>
              <w:rPr>
                <w:rFonts w:eastAsiaTheme="minorEastAsia"/>
                <w:lang w:val="pt-BR"/>
              </w:rPr>
            </w:pPr>
            <w:r w:rsidRPr="0062421F">
              <w:rPr>
                <w:lang w:val="pt-BR"/>
              </w:rPr>
              <w:t xml:space="preserve">                           </w:t>
            </w:r>
            <w:r w:rsidR="0062421F" w:rsidRPr="0062421F">
              <w:rPr>
                <w:lang w:val="pt-BR"/>
              </w:rPr>
              <w:t xml:space="preserve">     </w:t>
            </w:r>
            <w:r w:rsidRPr="0062421F">
              <w:rPr>
                <w:lang w:val="pt-BR"/>
              </w:rPr>
              <w:t xml:space="preserve">  </w:t>
            </w:r>
            <w:r w:rsidRPr="00F74934">
              <w:rPr>
                <w:position w:val="-6"/>
              </w:rPr>
              <w:object w:dxaOrig="340" w:dyaOrig="240">
                <v:shape id="_x0000_i1026" type="#_x0000_t75" style="width:16.9pt;height:11.9pt" o:ole="">
                  <v:imagedata r:id="rId8" o:title=""/>
                </v:shape>
                <o:OLEObject Type="Embed" ProgID="Equation.DSMT4" ShapeID="_x0000_i1026" DrawAspect="Content" ObjectID="_1741696562" r:id="rId10"/>
              </w:object>
            </w:r>
            <m:oMath>
              <m:f>
                <m:fPr>
                  <m:ctrlPr>
                    <w:rPr>
                      <w:rFonts w:ascii="Cambria Math" w:eastAsiaTheme="minorEastAsia" w:hAnsi="Cambria Math"/>
                      <w:i/>
                      <w:lang w:val="pt-BR"/>
                    </w:rPr>
                  </m:ctrlPr>
                </m:fPr>
                <m:num>
                  <m:sSub>
                    <m:sSubPr>
                      <m:ctrlPr>
                        <w:rPr>
                          <w:rFonts w:ascii="Cambria Math" w:eastAsiaTheme="minorEastAsia" w:hAnsi="Cambria Math"/>
                          <w:i/>
                          <w:lang w:val="pt-BR"/>
                        </w:rPr>
                      </m:ctrlPr>
                    </m:sSubPr>
                    <m:e>
                      <m:r>
                        <w:rPr>
                          <w:rFonts w:ascii="Cambria Math" w:eastAsiaTheme="minorEastAsia" w:hAnsi="Cambria Math"/>
                          <w:lang w:val="pt-BR"/>
                        </w:rPr>
                        <m:t>m</m:t>
                      </m:r>
                    </m:e>
                    <m:sub>
                      <m:r>
                        <w:rPr>
                          <w:rFonts w:ascii="Cambria Math" w:eastAsiaTheme="minorEastAsia" w:hAnsi="Cambria Math"/>
                          <w:lang w:val="pt-BR"/>
                        </w:rPr>
                        <m:t>1</m:t>
                      </m:r>
                    </m:sub>
                  </m:sSub>
                </m:num>
                <m:den>
                  <m:sSub>
                    <m:sSubPr>
                      <m:ctrlPr>
                        <w:rPr>
                          <w:rFonts w:ascii="Cambria Math" w:eastAsiaTheme="minorEastAsia" w:hAnsi="Cambria Math"/>
                          <w:i/>
                          <w:lang w:val="pt-BR"/>
                        </w:rPr>
                      </m:ctrlPr>
                    </m:sSubPr>
                    <m:e>
                      <m:r>
                        <w:rPr>
                          <w:rFonts w:ascii="Cambria Math" w:eastAsiaTheme="minorEastAsia" w:hAnsi="Cambria Math"/>
                          <w:lang w:val="pt-BR"/>
                        </w:rPr>
                        <m:t>m</m:t>
                      </m:r>
                    </m:e>
                    <m:sub>
                      <m:r>
                        <w:rPr>
                          <w:rFonts w:ascii="Cambria Math" w:eastAsiaTheme="minorEastAsia" w:hAnsi="Cambria Math"/>
                          <w:lang w:val="pt-BR"/>
                        </w:rPr>
                        <m:t>2</m:t>
                      </m:r>
                    </m:sub>
                  </m:sSub>
                </m:den>
              </m:f>
            </m:oMath>
            <w:r>
              <w:rPr>
                <w:rFonts w:eastAsiaTheme="minorEastAsia"/>
                <w:lang w:val="pt-BR"/>
              </w:rPr>
              <w:t xml:space="preserve"> = </w:t>
            </w:r>
            <m:oMath>
              <m:f>
                <m:fPr>
                  <m:ctrlPr>
                    <w:rPr>
                      <w:rFonts w:ascii="Cambria Math" w:eastAsiaTheme="minorEastAsia" w:hAnsi="Cambria Math"/>
                      <w:i/>
                      <w:lang w:val="pt-BR"/>
                    </w:rPr>
                  </m:ctrlPr>
                </m:fPr>
                <m:num>
                  <m:r>
                    <w:rPr>
                      <w:rFonts w:ascii="Cambria Math" w:eastAsiaTheme="minorEastAsia" w:hAnsi="Cambria Math"/>
                      <w:lang w:val="pt-BR"/>
                    </w:rPr>
                    <m:t>1</m:t>
                  </m:r>
                </m:num>
                <m:den>
                  <m:r>
                    <w:rPr>
                      <w:rFonts w:ascii="Cambria Math" w:eastAsiaTheme="minorEastAsia" w:hAnsi="Cambria Math"/>
                      <w:lang w:val="pt-BR"/>
                    </w:rPr>
                    <m:t>3</m:t>
                  </m:r>
                </m:den>
              </m:f>
            </m:oMath>
            <w:r>
              <w:rPr>
                <w:rFonts w:eastAsiaTheme="minorEastAsia"/>
                <w:lang w:val="pt-BR"/>
              </w:rPr>
              <w:t xml:space="preserve"> </w:t>
            </w:r>
            <w:r w:rsidRPr="00F74934">
              <w:rPr>
                <w:position w:val="-6"/>
              </w:rPr>
              <w:object w:dxaOrig="340" w:dyaOrig="240">
                <v:shape id="_x0000_i1027" type="#_x0000_t75" style="width:16.9pt;height:11.9pt" o:ole="">
                  <v:imagedata r:id="rId8" o:title=""/>
                </v:shape>
                <o:OLEObject Type="Embed" ProgID="Equation.DSMT4" ShapeID="_x0000_i1027" DrawAspect="Content" ObjectID="_1741696563" r:id="rId11"/>
              </w:object>
            </w:r>
            <w:r w:rsidRPr="00B66E3E">
              <w:rPr>
                <w:lang w:val="pt-BR"/>
              </w:rPr>
              <w:t>m</w:t>
            </w:r>
            <w:r w:rsidRPr="00B66E3E">
              <w:rPr>
                <w:vertAlign w:val="subscript"/>
                <w:lang w:val="pt-BR"/>
              </w:rPr>
              <w:t>2</w:t>
            </w:r>
            <w:r w:rsidRPr="00B66E3E">
              <w:rPr>
                <w:lang w:val="pt-BR"/>
              </w:rPr>
              <w:t xml:space="preserve"> = 3m</w:t>
            </w:r>
            <w:r w:rsidRPr="00B66E3E">
              <w:rPr>
                <w:vertAlign w:val="subscript"/>
                <w:lang w:val="pt-BR"/>
              </w:rPr>
              <w:t>1</w:t>
            </w:r>
            <w:r>
              <w:rPr>
                <w:vertAlign w:val="subscript"/>
                <w:lang w:val="pt-BR"/>
              </w:rPr>
              <w:t xml:space="preserve"> </w:t>
            </w:r>
            <w:r>
              <w:rPr>
                <w:lang w:val="pt-BR"/>
              </w:rPr>
              <w:t>= 3.0,1 = 0,3kg</w:t>
            </w:r>
          </w:p>
        </w:tc>
        <w:tc>
          <w:tcPr>
            <w:tcW w:w="992" w:type="dxa"/>
          </w:tcPr>
          <w:p w:rsidR="00B66E3E" w:rsidRDefault="00B66E3E" w:rsidP="00B66E3E">
            <w:pPr>
              <w:tabs>
                <w:tab w:val="center" w:pos="390"/>
                <w:tab w:val="right" w:pos="780"/>
              </w:tabs>
              <w:jc w:val="center"/>
              <w:rPr>
                <w:rFonts w:cs="Times New Roman"/>
                <w:szCs w:val="28"/>
                <w:lang w:val="nl-NL"/>
              </w:rPr>
            </w:pPr>
            <w:r>
              <w:rPr>
                <w:rFonts w:cs="Times New Roman"/>
                <w:szCs w:val="28"/>
                <w:lang w:val="nl-NL"/>
              </w:rPr>
              <w:tab/>
            </w:r>
          </w:p>
          <w:p w:rsidR="00A36F3E" w:rsidRPr="00407F72" w:rsidRDefault="00A36F3E" w:rsidP="00305EAB">
            <w:pPr>
              <w:jc w:val="center"/>
              <w:rPr>
                <w:rFonts w:cs="Times New Roman"/>
                <w:szCs w:val="28"/>
                <w:lang w:val="nl-NL"/>
              </w:rPr>
            </w:pPr>
            <w:r w:rsidRPr="00407F72">
              <w:rPr>
                <w:rFonts w:cs="Times New Roman"/>
                <w:szCs w:val="28"/>
                <w:lang w:val="nl-NL"/>
              </w:rPr>
              <w:t>0,5</w:t>
            </w:r>
          </w:p>
          <w:p w:rsidR="001A2513" w:rsidRPr="00407F72" w:rsidRDefault="001A2513" w:rsidP="001A2513">
            <w:pPr>
              <w:rPr>
                <w:rFonts w:cs="Times New Roman"/>
                <w:szCs w:val="28"/>
                <w:lang w:val="nl-NL"/>
              </w:rPr>
            </w:pPr>
          </w:p>
          <w:p w:rsidR="00715DE8" w:rsidRPr="00407F72" w:rsidRDefault="004943E4" w:rsidP="00305EAB">
            <w:pPr>
              <w:jc w:val="center"/>
              <w:rPr>
                <w:rFonts w:cs="Times New Roman"/>
                <w:szCs w:val="28"/>
                <w:lang w:val="nl-NL"/>
              </w:rPr>
            </w:pPr>
            <w:r w:rsidRPr="00407F72">
              <w:rPr>
                <w:rFonts w:cs="Times New Roman"/>
                <w:szCs w:val="28"/>
                <w:lang w:val="nl-NL"/>
              </w:rPr>
              <w:t>0,5</w:t>
            </w:r>
          </w:p>
          <w:p w:rsidR="007B5956" w:rsidRPr="00407F72" w:rsidRDefault="007B5956" w:rsidP="00391C22">
            <w:pPr>
              <w:rPr>
                <w:rFonts w:cs="Times New Roman"/>
                <w:szCs w:val="28"/>
                <w:lang w:val="nl-NL"/>
              </w:rPr>
            </w:pPr>
          </w:p>
          <w:p w:rsidR="001A2513" w:rsidRPr="00407F72" w:rsidRDefault="001A2513" w:rsidP="00305EAB">
            <w:pPr>
              <w:jc w:val="center"/>
              <w:rPr>
                <w:rFonts w:cs="Times New Roman"/>
                <w:szCs w:val="28"/>
                <w:lang w:val="nl-NL"/>
              </w:rPr>
            </w:pPr>
            <w:r w:rsidRPr="00407F72">
              <w:rPr>
                <w:rFonts w:cs="Times New Roman"/>
                <w:szCs w:val="28"/>
                <w:lang w:val="nl-NL"/>
              </w:rPr>
              <w:t>0,5</w:t>
            </w:r>
          </w:p>
          <w:p w:rsidR="001A2513" w:rsidRDefault="001A2513" w:rsidP="00391C22">
            <w:pPr>
              <w:rPr>
                <w:rFonts w:cs="Times New Roman"/>
                <w:szCs w:val="28"/>
                <w:lang w:val="nl-NL"/>
              </w:rPr>
            </w:pPr>
          </w:p>
          <w:p w:rsidR="004943E4" w:rsidRDefault="00B66E3E" w:rsidP="00B66E3E">
            <w:pPr>
              <w:rPr>
                <w:rFonts w:cs="Times New Roman"/>
                <w:szCs w:val="28"/>
                <w:lang w:val="nl-NL"/>
              </w:rPr>
            </w:pPr>
            <w:r>
              <w:rPr>
                <w:rFonts w:cs="Times New Roman"/>
                <w:szCs w:val="28"/>
                <w:lang w:val="nl-NL"/>
              </w:rPr>
              <w:t xml:space="preserve">    </w:t>
            </w:r>
            <w:r w:rsidR="00EB1C57" w:rsidRPr="00407F72">
              <w:rPr>
                <w:rFonts w:cs="Times New Roman"/>
                <w:szCs w:val="28"/>
                <w:lang w:val="nl-NL"/>
              </w:rPr>
              <w:t>0,5</w:t>
            </w:r>
          </w:p>
          <w:p w:rsidR="00391C22" w:rsidRPr="00407F72" w:rsidRDefault="00391C22" w:rsidP="00305EAB">
            <w:pPr>
              <w:jc w:val="center"/>
              <w:rPr>
                <w:rFonts w:cs="Times New Roman"/>
                <w:szCs w:val="28"/>
                <w:lang w:val="nl-NL"/>
              </w:rPr>
            </w:pPr>
          </w:p>
          <w:p w:rsidR="00F95F68" w:rsidRDefault="00EB1C57" w:rsidP="00305EAB">
            <w:pPr>
              <w:jc w:val="center"/>
              <w:rPr>
                <w:rFonts w:cs="Times New Roman"/>
                <w:szCs w:val="28"/>
                <w:lang w:val="nl-NL"/>
              </w:rPr>
            </w:pPr>
            <w:r w:rsidRPr="00407F72">
              <w:rPr>
                <w:rFonts w:cs="Times New Roman"/>
                <w:szCs w:val="28"/>
                <w:lang w:val="nl-NL"/>
              </w:rPr>
              <w:t>0</w:t>
            </w:r>
            <w:r w:rsidR="00E90E60" w:rsidRPr="00407F72">
              <w:rPr>
                <w:rFonts w:cs="Times New Roman"/>
                <w:szCs w:val="28"/>
                <w:lang w:val="nl-NL"/>
              </w:rPr>
              <w:t>,</w:t>
            </w:r>
            <w:r w:rsidR="007B5956" w:rsidRPr="00407F72">
              <w:rPr>
                <w:rFonts w:cs="Times New Roman"/>
                <w:szCs w:val="28"/>
                <w:lang w:val="nl-NL"/>
              </w:rPr>
              <w:t>2</w:t>
            </w:r>
            <w:r w:rsidR="004943E4" w:rsidRPr="00407F72">
              <w:rPr>
                <w:rFonts w:cs="Times New Roman"/>
                <w:szCs w:val="28"/>
                <w:lang w:val="nl-NL"/>
              </w:rPr>
              <w:t>5</w:t>
            </w:r>
          </w:p>
          <w:p w:rsidR="00B66E3E" w:rsidRPr="00407F72" w:rsidRDefault="00B66E3E" w:rsidP="00305EAB">
            <w:pPr>
              <w:jc w:val="center"/>
              <w:rPr>
                <w:rFonts w:cs="Times New Roman"/>
                <w:szCs w:val="28"/>
                <w:lang w:val="nl-NL"/>
              </w:rPr>
            </w:pPr>
          </w:p>
          <w:p w:rsidR="00715DE8" w:rsidRPr="00407F72" w:rsidRDefault="00EB1C57" w:rsidP="00F25A8F">
            <w:pPr>
              <w:jc w:val="center"/>
              <w:rPr>
                <w:rFonts w:cs="Times New Roman"/>
                <w:szCs w:val="28"/>
                <w:lang w:val="nl-NL"/>
              </w:rPr>
            </w:pPr>
            <w:r w:rsidRPr="00407F72">
              <w:rPr>
                <w:rFonts w:cs="Times New Roman"/>
                <w:szCs w:val="28"/>
                <w:lang w:val="nl-NL"/>
              </w:rPr>
              <w:t>0</w:t>
            </w:r>
            <w:r w:rsidR="00E90E60" w:rsidRPr="00407F72">
              <w:rPr>
                <w:rFonts w:cs="Times New Roman"/>
                <w:szCs w:val="28"/>
                <w:lang w:val="nl-NL"/>
              </w:rPr>
              <w:t>,</w:t>
            </w:r>
            <w:r w:rsidR="00B66E3E">
              <w:rPr>
                <w:rFonts w:cs="Times New Roman"/>
                <w:szCs w:val="28"/>
                <w:lang w:val="nl-NL"/>
              </w:rPr>
              <w:t>2</w:t>
            </w:r>
            <w:r w:rsidR="004943E4" w:rsidRPr="00407F72">
              <w:rPr>
                <w:rFonts w:cs="Times New Roman"/>
                <w:szCs w:val="28"/>
                <w:lang w:val="nl-NL"/>
              </w:rPr>
              <w:t>5</w:t>
            </w:r>
          </w:p>
          <w:p w:rsidR="00FE5F4C" w:rsidRPr="00407F72" w:rsidRDefault="004943E4" w:rsidP="00F25A8F">
            <w:pPr>
              <w:jc w:val="center"/>
              <w:rPr>
                <w:rFonts w:cs="Times New Roman"/>
                <w:szCs w:val="28"/>
                <w:lang w:val="nl-NL"/>
              </w:rPr>
            </w:pPr>
            <w:r w:rsidRPr="00407F72">
              <w:rPr>
                <w:rFonts w:cs="Times New Roman"/>
                <w:szCs w:val="28"/>
                <w:lang w:val="nl-NL"/>
              </w:rPr>
              <w:t>0,</w:t>
            </w:r>
            <w:r w:rsidR="00B66E3E">
              <w:rPr>
                <w:rFonts w:cs="Times New Roman"/>
                <w:szCs w:val="28"/>
                <w:lang w:val="nl-NL"/>
              </w:rPr>
              <w:t>2</w:t>
            </w:r>
            <w:r w:rsidRPr="00407F72">
              <w:rPr>
                <w:rFonts w:cs="Times New Roman"/>
                <w:szCs w:val="28"/>
                <w:lang w:val="nl-NL"/>
              </w:rPr>
              <w:t>5</w:t>
            </w:r>
          </w:p>
          <w:p w:rsidR="004F6C50" w:rsidRPr="00407F72" w:rsidRDefault="004F6C50" w:rsidP="00F25A8F">
            <w:pPr>
              <w:rPr>
                <w:rFonts w:cs="Times New Roman"/>
                <w:szCs w:val="28"/>
                <w:lang w:val="nl-NL"/>
              </w:rPr>
            </w:pPr>
          </w:p>
          <w:p w:rsidR="004F6C50" w:rsidRPr="00407F72" w:rsidRDefault="00B66E3E" w:rsidP="004F6C50">
            <w:pPr>
              <w:jc w:val="center"/>
              <w:rPr>
                <w:rFonts w:cs="Times New Roman"/>
                <w:szCs w:val="28"/>
                <w:lang w:val="nl-NL"/>
              </w:rPr>
            </w:pPr>
            <w:r>
              <w:rPr>
                <w:rFonts w:cs="Times New Roman"/>
                <w:szCs w:val="28"/>
                <w:lang w:val="nl-NL"/>
              </w:rPr>
              <w:t>0.25</w:t>
            </w:r>
          </w:p>
          <w:p w:rsidR="004F6C50" w:rsidRDefault="004F6C50" w:rsidP="007B5956">
            <w:pPr>
              <w:rPr>
                <w:rFonts w:cs="Times New Roman"/>
                <w:szCs w:val="28"/>
                <w:lang w:val="nl-NL"/>
              </w:rPr>
            </w:pPr>
          </w:p>
          <w:p w:rsidR="0062421F" w:rsidRDefault="0062421F" w:rsidP="007B5956">
            <w:pPr>
              <w:rPr>
                <w:rFonts w:cs="Times New Roman"/>
                <w:szCs w:val="28"/>
                <w:lang w:val="nl-NL"/>
              </w:rPr>
            </w:pPr>
          </w:p>
          <w:p w:rsidR="0062421F" w:rsidRDefault="0062421F" w:rsidP="007B5956">
            <w:pPr>
              <w:rPr>
                <w:rFonts w:cs="Times New Roman"/>
                <w:szCs w:val="28"/>
                <w:lang w:val="nl-NL"/>
              </w:rPr>
            </w:pPr>
          </w:p>
          <w:p w:rsidR="0062421F" w:rsidRDefault="0062421F" w:rsidP="007B5956">
            <w:pPr>
              <w:rPr>
                <w:rFonts w:cs="Times New Roman"/>
                <w:szCs w:val="28"/>
                <w:lang w:val="nl-NL"/>
              </w:rPr>
            </w:pPr>
            <w:r>
              <w:rPr>
                <w:rFonts w:cs="Times New Roman"/>
                <w:szCs w:val="28"/>
                <w:lang w:val="nl-NL"/>
              </w:rPr>
              <w:t>0,5</w:t>
            </w:r>
          </w:p>
          <w:p w:rsidR="0062421F" w:rsidRDefault="0062421F" w:rsidP="007B5956">
            <w:pPr>
              <w:rPr>
                <w:rFonts w:cs="Times New Roman"/>
                <w:szCs w:val="28"/>
                <w:lang w:val="nl-NL"/>
              </w:rPr>
            </w:pPr>
          </w:p>
          <w:p w:rsidR="0062421F" w:rsidRPr="00407F72" w:rsidRDefault="0062421F" w:rsidP="007B5956">
            <w:pPr>
              <w:rPr>
                <w:rFonts w:cs="Times New Roman"/>
                <w:szCs w:val="28"/>
                <w:lang w:val="nl-NL"/>
              </w:rPr>
            </w:pPr>
            <w:r>
              <w:rPr>
                <w:rFonts w:cs="Times New Roman"/>
                <w:szCs w:val="28"/>
                <w:lang w:val="nl-NL"/>
              </w:rPr>
              <w:t>0,5</w:t>
            </w:r>
          </w:p>
        </w:tc>
      </w:tr>
      <w:tr w:rsidR="00407F72" w:rsidRPr="00E74118" w:rsidTr="00F95F68">
        <w:tc>
          <w:tcPr>
            <w:tcW w:w="993" w:type="dxa"/>
            <w:vAlign w:val="center"/>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t>Câu 3</w:t>
            </w:r>
          </w:p>
          <w:p w:rsidR="00545F91" w:rsidRPr="00407F72" w:rsidRDefault="00545F91" w:rsidP="004B2945">
            <w:pPr>
              <w:spacing w:line="288" w:lineRule="auto"/>
              <w:jc w:val="center"/>
              <w:rPr>
                <w:rFonts w:cs="Times New Roman"/>
                <w:b/>
                <w:bCs/>
                <w:szCs w:val="28"/>
                <w:lang w:val="nl-NL"/>
              </w:rPr>
            </w:pPr>
            <w:r w:rsidRPr="00407F72">
              <w:rPr>
                <w:rFonts w:cs="Times New Roman"/>
                <w:b/>
                <w:bCs/>
                <w:szCs w:val="28"/>
                <w:lang w:val="nl-NL"/>
              </w:rPr>
              <w:t>(1đ)</w:t>
            </w:r>
          </w:p>
        </w:tc>
        <w:tc>
          <w:tcPr>
            <w:tcW w:w="8221" w:type="dxa"/>
          </w:tcPr>
          <w:p w:rsidR="001A37E5" w:rsidRDefault="001A37E5" w:rsidP="001A37E5">
            <w:pPr>
              <w:pStyle w:val="NormalWeb"/>
              <w:shd w:val="clear" w:color="auto" w:fill="FFFFFF"/>
              <w:spacing w:before="0" w:beforeAutospacing="0" w:after="0" w:afterAutospacing="0"/>
              <w:ind w:left="33"/>
              <w:rPr>
                <w:sz w:val="28"/>
                <w:szCs w:val="28"/>
                <w:lang w:val="nl-NL"/>
              </w:rPr>
            </w:pPr>
            <w:r>
              <w:rPr>
                <w:sz w:val="28"/>
                <w:szCs w:val="28"/>
                <w:lang w:val="nl-NL"/>
              </w:rPr>
              <w:t>Khi xách chiếc cặp từ tầng 1 lên tầng 3 HS ấy đã nâng chiếc cặp lên độ cao là: h = 2.3,5 = 7m</w:t>
            </w:r>
          </w:p>
          <w:p w:rsidR="001A37E5" w:rsidRDefault="001A37E5" w:rsidP="001A37E5">
            <w:pPr>
              <w:pStyle w:val="NormalWeb"/>
              <w:shd w:val="clear" w:color="auto" w:fill="FFFFFF"/>
              <w:spacing w:before="0" w:beforeAutospacing="0" w:after="0" w:afterAutospacing="0"/>
              <w:rPr>
                <w:sz w:val="28"/>
                <w:szCs w:val="28"/>
                <w:lang w:val="nl-NL"/>
              </w:rPr>
            </w:pPr>
            <w:r>
              <w:rPr>
                <w:sz w:val="28"/>
                <w:szCs w:val="28"/>
                <w:lang w:val="nl-NL"/>
              </w:rPr>
              <w:t>Năng lượng cần để nâng chiếc cặp 100N từ tầng 1 lên tầng 3 là:</w:t>
            </w:r>
          </w:p>
          <w:p w:rsidR="001A37E5" w:rsidRPr="001A37E5" w:rsidRDefault="001A37E5" w:rsidP="001A37E5">
            <w:pPr>
              <w:pStyle w:val="NormalWeb"/>
              <w:shd w:val="clear" w:color="auto" w:fill="FFFFFF"/>
              <w:spacing w:before="0" w:beforeAutospacing="0" w:after="0" w:afterAutospacing="0"/>
              <w:ind w:left="720"/>
              <w:rPr>
                <w:sz w:val="28"/>
                <w:szCs w:val="28"/>
                <w:lang w:val="nl-NL"/>
              </w:rPr>
            </w:pPr>
            <w:r>
              <w:rPr>
                <w:sz w:val="28"/>
                <w:szCs w:val="28"/>
                <w:lang w:val="nl-NL"/>
              </w:rPr>
              <w:t>A= 100.7 = 700J</w:t>
            </w:r>
          </w:p>
        </w:tc>
        <w:tc>
          <w:tcPr>
            <w:tcW w:w="992" w:type="dxa"/>
          </w:tcPr>
          <w:p w:rsidR="00F95F68" w:rsidRPr="00407F72" w:rsidRDefault="00CD2DDF" w:rsidP="002941EA">
            <w:pPr>
              <w:jc w:val="center"/>
              <w:rPr>
                <w:rFonts w:cs="Times New Roman"/>
                <w:szCs w:val="28"/>
                <w:lang w:val="nl-NL"/>
              </w:rPr>
            </w:pPr>
            <w:r w:rsidRPr="00407F72">
              <w:rPr>
                <w:rFonts w:cs="Times New Roman"/>
                <w:szCs w:val="28"/>
                <w:lang w:val="nl-NL"/>
              </w:rPr>
              <w:t>0,5</w:t>
            </w:r>
          </w:p>
          <w:p w:rsidR="00CD2DDF" w:rsidRPr="00407F72" w:rsidRDefault="00CD2DDF" w:rsidP="002941EA">
            <w:pPr>
              <w:jc w:val="center"/>
              <w:rPr>
                <w:rFonts w:cs="Times New Roman"/>
                <w:szCs w:val="28"/>
                <w:lang w:val="nl-NL"/>
              </w:rPr>
            </w:pPr>
          </w:p>
          <w:p w:rsidR="00CD2DDF" w:rsidRPr="00407F72" w:rsidRDefault="00CD2DDF" w:rsidP="002941EA">
            <w:pPr>
              <w:jc w:val="center"/>
              <w:rPr>
                <w:rFonts w:cs="Times New Roman"/>
                <w:szCs w:val="28"/>
                <w:lang w:val="nl-NL"/>
              </w:rPr>
            </w:pPr>
            <w:r w:rsidRPr="00407F72">
              <w:rPr>
                <w:rFonts w:cs="Times New Roman"/>
                <w:szCs w:val="28"/>
                <w:lang w:val="nl-NL"/>
              </w:rPr>
              <w:t>0,5</w:t>
            </w:r>
          </w:p>
          <w:p w:rsidR="00B510A1" w:rsidRPr="00407F72" w:rsidRDefault="00B510A1" w:rsidP="002941EA">
            <w:pPr>
              <w:jc w:val="center"/>
              <w:rPr>
                <w:rFonts w:cs="Times New Roman"/>
                <w:szCs w:val="28"/>
                <w:lang w:val="nl-NL"/>
              </w:rPr>
            </w:pPr>
          </w:p>
        </w:tc>
      </w:tr>
      <w:tr w:rsidR="00407F72" w:rsidRPr="00E74118" w:rsidTr="004B2945">
        <w:tc>
          <w:tcPr>
            <w:tcW w:w="993" w:type="dxa"/>
            <w:vAlign w:val="center"/>
          </w:tcPr>
          <w:p w:rsidR="00F95F68" w:rsidRPr="00407F72" w:rsidRDefault="00F95F68" w:rsidP="004B2945">
            <w:pPr>
              <w:spacing w:line="288" w:lineRule="auto"/>
              <w:jc w:val="center"/>
              <w:rPr>
                <w:rFonts w:cs="Times New Roman"/>
                <w:b/>
                <w:bCs/>
                <w:szCs w:val="28"/>
                <w:lang w:val="nl-NL"/>
              </w:rPr>
            </w:pPr>
            <w:r w:rsidRPr="00407F72">
              <w:rPr>
                <w:rFonts w:cs="Times New Roman"/>
                <w:b/>
                <w:bCs/>
                <w:szCs w:val="28"/>
                <w:lang w:val="nl-NL"/>
              </w:rPr>
              <w:t>Câu 4</w:t>
            </w:r>
          </w:p>
          <w:p w:rsidR="00545F91" w:rsidRPr="00407F72" w:rsidRDefault="00545F91" w:rsidP="004B2945">
            <w:pPr>
              <w:spacing w:line="288" w:lineRule="auto"/>
              <w:jc w:val="center"/>
              <w:rPr>
                <w:rFonts w:cs="Times New Roman"/>
                <w:b/>
                <w:bCs/>
                <w:szCs w:val="28"/>
                <w:lang w:val="nl-NL"/>
              </w:rPr>
            </w:pPr>
            <w:r w:rsidRPr="00407F72">
              <w:rPr>
                <w:rFonts w:cs="Times New Roman"/>
                <w:b/>
                <w:bCs/>
                <w:szCs w:val="28"/>
                <w:lang w:val="nl-NL"/>
              </w:rPr>
              <w:t>(0,5đ)</w:t>
            </w:r>
          </w:p>
        </w:tc>
        <w:tc>
          <w:tcPr>
            <w:tcW w:w="8221" w:type="dxa"/>
            <w:tcBorders>
              <w:bottom w:val="single" w:sz="4" w:space="0" w:color="auto"/>
            </w:tcBorders>
          </w:tcPr>
          <w:p w:rsidR="00F95F68" w:rsidRPr="00407F72" w:rsidRDefault="00702DB7" w:rsidP="00AF7816">
            <w:pPr>
              <w:pStyle w:val="NormalWeb"/>
              <w:shd w:val="clear" w:color="auto" w:fill="FFFFFF"/>
              <w:spacing w:before="0" w:beforeAutospacing="0" w:after="0" w:afterAutospacing="0"/>
              <w:rPr>
                <w:sz w:val="28"/>
                <w:szCs w:val="28"/>
                <w:lang w:val="nl-NL"/>
              </w:rPr>
            </w:pPr>
            <w:r>
              <w:rPr>
                <w:sz w:val="28"/>
                <w:szCs w:val="28"/>
                <w:lang w:val="nl-NL"/>
              </w:rPr>
              <w:t>T</w:t>
            </w:r>
            <w:r w:rsidRPr="004340E0">
              <w:rPr>
                <w:sz w:val="28"/>
                <w:szCs w:val="28"/>
                <w:lang w:val="pt-BR"/>
              </w:rPr>
              <w:t>rong một năm (365 ngày) Trái Đấ</w:t>
            </w:r>
            <w:r>
              <w:rPr>
                <w:sz w:val="28"/>
                <w:szCs w:val="28"/>
                <w:lang w:val="pt-BR"/>
              </w:rPr>
              <w:t>t quay quanh trục của nó hết số</w:t>
            </w:r>
            <w:r w:rsidRPr="004340E0">
              <w:rPr>
                <w:sz w:val="28"/>
                <w:szCs w:val="28"/>
                <w:lang w:val="pt-BR"/>
              </w:rPr>
              <w:t xml:space="preserve"> giờ</w:t>
            </w:r>
            <w:r>
              <w:rPr>
                <w:sz w:val="28"/>
                <w:szCs w:val="28"/>
                <w:lang w:val="pt-BR"/>
              </w:rPr>
              <w:t xml:space="preserve"> là:  365. 24 = 7860 (giờ )</w:t>
            </w:r>
          </w:p>
        </w:tc>
        <w:tc>
          <w:tcPr>
            <w:tcW w:w="992" w:type="dxa"/>
            <w:tcBorders>
              <w:bottom w:val="single" w:sz="4" w:space="0" w:color="auto"/>
            </w:tcBorders>
          </w:tcPr>
          <w:p w:rsidR="008C527B" w:rsidRPr="00407F72" w:rsidRDefault="008C527B" w:rsidP="002941EA">
            <w:pPr>
              <w:jc w:val="center"/>
              <w:rPr>
                <w:rFonts w:cs="Times New Roman"/>
                <w:szCs w:val="28"/>
                <w:lang w:val="nl-NL"/>
              </w:rPr>
            </w:pPr>
            <w:r w:rsidRPr="00407F72">
              <w:rPr>
                <w:rFonts w:cs="Times New Roman"/>
                <w:szCs w:val="28"/>
                <w:lang w:val="nl-NL"/>
              </w:rPr>
              <w:t>0,</w:t>
            </w:r>
            <w:r w:rsidR="002941EA" w:rsidRPr="00407F72">
              <w:rPr>
                <w:rFonts w:cs="Times New Roman"/>
                <w:szCs w:val="28"/>
                <w:lang w:val="nl-NL"/>
              </w:rPr>
              <w:t>5</w:t>
            </w:r>
          </w:p>
        </w:tc>
      </w:tr>
    </w:tbl>
    <w:p w:rsidR="00EF7E20" w:rsidRPr="00407F72" w:rsidRDefault="00EF7E20">
      <w:pPr>
        <w:rPr>
          <w:rFonts w:cs="Times New Roman"/>
          <w:szCs w:val="28"/>
          <w:lang w:val="nl-NL"/>
        </w:rPr>
      </w:pPr>
    </w:p>
    <w:p w:rsidR="00955DA9" w:rsidRPr="00407F72" w:rsidRDefault="00564D8C" w:rsidP="00C1638F">
      <w:pPr>
        <w:jc w:val="both"/>
        <w:rPr>
          <w:rFonts w:cs="Times New Roman"/>
          <w:b/>
          <w:szCs w:val="28"/>
          <w:lang w:val="nb-NO"/>
        </w:rPr>
      </w:pPr>
      <w:r w:rsidRPr="00407F72">
        <w:rPr>
          <w:rFonts w:cs="Times New Roman"/>
          <w:szCs w:val="28"/>
          <w:lang w:val="nb-NO"/>
        </w:rPr>
        <w:t>*</w:t>
      </w:r>
      <w:r w:rsidR="00955DA9" w:rsidRPr="00407F72">
        <w:rPr>
          <w:rFonts w:cs="Times New Roman"/>
          <w:b/>
          <w:szCs w:val="28"/>
          <w:lang w:val="nb-NO"/>
        </w:rPr>
        <w:t>Ghi chú:</w:t>
      </w:r>
      <w:r w:rsidR="00955DA9" w:rsidRPr="00407F72">
        <w:rPr>
          <w:rFonts w:cs="Times New Roman"/>
          <w:i/>
          <w:szCs w:val="28"/>
          <w:lang w:val="nb-NO"/>
        </w:rPr>
        <w:t xml:space="preserve"> Học sinh làm bài theo cách khác đúng vẫn cho đủ điểm.</w:t>
      </w:r>
      <w:r w:rsidR="00874133" w:rsidRPr="00407F72">
        <w:rPr>
          <w:rFonts w:cs="Times New Roman"/>
          <w:i/>
          <w:szCs w:val="28"/>
          <w:lang w:val="nb-NO"/>
        </w:rPr>
        <w:t xml:space="preserve"> Học sinh ghi thiếu đơn vị hoặc không ghi đơn vị của bài toán thì </w:t>
      </w:r>
      <w:r w:rsidR="0070219F" w:rsidRPr="00407F72">
        <w:rPr>
          <w:rFonts w:cs="Times New Roman"/>
          <w:i/>
          <w:szCs w:val="28"/>
          <w:lang w:val="nb-NO"/>
        </w:rPr>
        <w:t xml:space="preserve">kết quả đó </w:t>
      </w:r>
      <w:r w:rsidR="00874133" w:rsidRPr="00407F72">
        <w:rPr>
          <w:rFonts w:cs="Times New Roman"/>
          <w:i/>
          <w:szCs w:val="28"/>
          <w:lang w:val="nb-NO"/>
        </w:rPr>
        <w:t>không được tính điểm.</w:t>
      </w:r>
    </w:p>
    <w:p w:rsidR="002F519F" w:rsidRPr="00407F72" w:rsidRDefault="002F519F">
      <w:pPr>
        <w:rPr>
          <w:rFonts w:cs="Times New Roman"/>
          <w:szCs w:val="28"/>
          <w:lang w:val="nb-NO"/>
        </w:rPr>
      </w:pPr>
    </w:p>
    <w:p w:rsidR="00623DFE" w:rsidRPr="00407F72" w:rsidRDefault="00623DFE">
      <w:pPr>
        <w:rPr>
          <w:rFonts w:cs="Times New Roman"/>
          <w:szCs w:val="28"/>
          <w:lang w:val="nb-NO"/>
        </w:rPr>
      </w:pPr>
    </w:p>
    <w:p w:rsidR="00623DFE" w:rsidRPr="00407F72" w:rsidRDefault="00623DFE">
      <w:pPr>
        <w:rPr>
          <w:rFonts w:cs="Times New Roman"/>
          <w:szCs w:val="28"/>
          <w:lang w:val="nb-NO"/>
        </w:rPr>
      </w:pPr>
    </w:p>
    <w:p w:rsidR="00623DFE" w:rsidRPr="00407F72" w:rsidRDefault="00623DFE">
      <w:pPr>
        <w:rPr>
          <w:rFonts w:cs="Times New Roman"/>
          <w:szCs w:val="28"/>
          <w:lang w:val="nb-NO"/>
        </w:rPr>
      </w:pPr>
    </w:p>
    <w:p w:rsidR="00623DFE" w:rsidRPr="00407F72" w:rsidRDefault="00623DFE" w:rsidP="00F8102F">
      <w:pPr>
        <w:rPr>
          <w:rFonts w:cs="Times New Roman"/>
          <w:b/>
          <w:i/>
          <w:szCs w:val="28"/>
          <w:lang w:val="nb-NO"/>
        </w:rPr>
      </w:pPr>
    </w:p>
    <w:p w:rsidR="00623DFE" w:rsidRPr="00407F72" w:rsidRDefault="00623DFE">
      <w:pPr>
        <w:rPr>
          <w:rFonts w:cs="Times New Roman"/>
          <w:szCs w:val="28"/>
          <w:lang w:val="nb-NO"/>
        </w:rPr>
      </w:pPr>
    </w:p>
    <w:sectPr w:rsidR="00623DFE" w:rsidRPr="00407F72" w:rsidSect="00564D8C">
      <w:footerReference w:type="default" r:id="rId12"/>
      <w:pgSz w:w="12240" w:h="15840"/>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93" w:rsidRDefault="001B1A93" w:rsidP="00564D8C">
      <w:r>
        <w:separator/>
      </w:r>
    </w:p>
  </w:endnote>
  <w:endnote w:type="continuationSeparator" w:id="0">
    <w:p w:rsidR="001B1A93" w:rsidRDefault="001B1A93" w:rsidP="0056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4018"/>
      <w:docPartObj>
        <w:docPartGallery w:val="Page Numbers (Bottom of Page)"/>
        <w:docPartUnique/>
      </w:docPartObj>
    </w:sdtPr>
    <w:sdtEndPr/>
    <w:sdtContent>
      <w:p w:rsidR="00700BE9" w:rsidRDefault="006729B7">
        <w:pPr>
          <w:pStyle w:val="Footer"/>
          <w:jc w:val="center"/>
        </w:pPr>
        <w:r>
          <w:fldChar w:fldCharType="begin"/>
        </w:r>
        <w:r w:rsidR="003E262E">
          <w:instrText xml:space="preserve"> PAGE   \* MERGEFORMAT </w:instrText>
        </w:r>
        <w:r>
          <w:fldChar w:fldCharType="separate"/>
        </w:r>
        <w:r w:rsidR="0078605F">
          <w:rPr>
            <w:noProof/>
          </w:rPr>
          <w:t>3</w:t>
        </w:r>
        <w:r>
          <w:rPr>
            <w:noProof/>
          </w:rPr>
          <w:fldChar w:fldCharType="end"/>
        </w:r>
      </w:p>
    </w:sdtContent>
  </w:sdt>
  <w:p w:rsidR="00700BE9" w:rsidRDefault="00700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93" w:rsidRDefault="001B1A93" w:rsidP="00564D8C">
      <w:r>
        <w:separator/>
      </w:r>
    </w:p>
  </w:footnote>
  <w:footnote w:type="continuationSeparator" w:id="0">
    <w:p w:rsidR="001B1A93" w:rsidRDefault="001B1A93" w:rsidP="00564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591"/>
    <w:multiLevelType w:val="hybridMultilevel"/>
    <w:tmpl w:val="E02ECF4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8F41E5F"/>
    <w:multiLevelType w:val="hybridMultilevel"/>
    <w:tmpl w:val="35DA68FA"/>
    <w:lvl w:ilvl="0" w:tplc="95BAAD36">
      <w:start w:val="1"/>
      <w:numFmt w:val="decimal"/>
      <w:lvlText w:val="%1."/>
      <w:lvlJc w:val="left"/>
      <w:pPr>
        <w:ind w:left="927"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27C41B2"/>
    <w:multiLevelType w:val="hybridMultilevel"/>
    <w:tmpl w:val="BC688464"/>
    <w:lvl w:ilvl="0" w:tplc="46F81E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60A04"/>
    <w:multiLevelType w:val="hybridMultilevel"/>
    <w:tmpl w:val="9C223C16"/>
    <w:lvl w:ilvl="0" w:tplc="3FB8E3E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C9F13B1"/>
    <w:multiLevelType w:val="hybridMultilevel"/>
    <w:tmpl w:val="74D6B35A"/>
    <w:lvl w:ilvl="0" w:tplc="DBD892A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E273931"/>
    <w:multiLevelType w:val="hybridMultilevel"/>
    <w:tmpl w:val="DA34767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0DD4DFB"/>
    <w:multiLevelType w:val="hybridMultilevel"/>
    <w:tmpl w:val="7E24B6E2"/>
    <w:lvl w:ilvl="0" w:tplc="AE743BDA">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1550C63"/>
    <w:multiLevelType w:val="hybridMultilevel"/>
    <w:tmpl w:val="01E636F6"/>
    <w:lvl w:ilvl="0" w:tplc="0032E9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4D90732"/>
    <w:multiLevelType w:val="hybridMultilevel"/>
    <w:tmpl w:val="F5EE453E"/>
    <w:lvl w:ilvl="0" w:tplc="AABEDD4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68F204B"/>
    <w:multiLevelType w:val="hybridMultilevel"/>
    <w:tmpl w:val="AE440836"/>
    <w:lvl w:ilvl="0" w:tplc="E364FC54">
      <w:start w:val="1"/>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0">
    <w:nsid w:val="479444B0"/>
    <w:multiLevelType w:val="hybridMultilevel"/>
    <w:tmpl w:val="1CD8074E"/>
    <w:lvl w:ilvl="0" w:tplc="8EB894E2">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1">
    <w:nsid w:val="50702C43"/>
    <w:multiLevelType w:val="hybridMultilevel"/>
    <w:tmpl w:val="5A109208"/>
    <w:lvl w:ilvl="0" w:tplc="85B2928A">
      <w:start w:val="1"/>
      <w:numFmt w:val="lowerLetter"/>
      <w:lvlText w:val="%1)"/>
      <w:lvlJc w:val="left"/>
      <w:pPr>
        <w:ind w:left="393" w:hanging="360"/>
      </w:pPr>
      <w:rPr>
        <w:rFonts w:hint="default"/>
      </w:rPr>
    </w:lvl>
    <w:lvl w:ilvl="1" w:tplc="042A0019" w:tentative="1">
      <w:start w:val="1"/>
      <w:numFmt w:val="lowerLetter"/>
      <w:lvlText w:val="%2."/>
      <w:lvlJc w:val="left"/>
      <w:pPr>
        <w:ind w:left="1113" w:hanging="360"/>
      </w:pPr>
    </w:lvl>
    <w:lvl w:ilvl="2" w:tplc="042A001B" w:tentative="1">
      <w:start w:val="1"/>
      <w:numFmt w:val="lowerRoman"/>
      <w:lvlText w:val="%3."/>
      <w:lvlJc w:val="right"/>
      <w:pPr>
        <w:ind w:left="1833" w:hanging="180"/>
      </w:pPr>
    </w:lvl>
    <w:lvl w:ilvl="3" w:tplc="042A000F" w:tentative="1">
      <w:start w:val="1"/>
      <w:numFmt w:val="decimal"/>
      <w:lvlText w:val="%4."/>
      <w:lvlJc w:val="left"/>
      <w:pPr>
        <w:ind w:left="2553" w:hanging="360"/>
      </w:pPr>
    </w:lvl>
    <w:lvl w:ilvl="4" w:tplc="042A0019" w:tentative="1">
      <w:start w:val="1"/>
      <w:numFmt w:val="lowerLetter"/>
      <w:lvlText w:val="%5."/>
      <w:lvlJc w:val="left"/>
      <w:pPr>
        <w:ind w:left="3273" w:hanging="360"/>
      </w:pPr>
    </w:lvl>
    <w:lvl w:ilvl="5" w:tplc="042A001B" w:tentative="1">
      <w:start w:val="1"/>
      <w:numFmt w:val="lowerRoman"/>
      <w:lvlText w:val="%6."/>
      <w:lvlJc w:val="right"/>
      <w:pPr>
        <w:ind w:left="3993" w:hanging="180"/>
      </w:pPr>
    </w:lvl>
    <w:lvl w:ilvl="6" w:tplc="042A000F" w:tentative="1">
      <w:start w:val="1"/>
      <w:numFmt w:val="decimal"/>
      <w:lvlText w:val="%7."/>
      <w:lvlJc w:val="left"/>
      <w:pPr>
        <w:ind w:left="4713" w:hanging="360"/>
      </w:pPr>
    </w:lvl>
    <w:lvl w:ilvl="7" w:tplc="042A0019" w:tentative="1">
      <w:start w:val="1"/>
      <w:numFmt w:val="lowerLetter"/>
      <w:lvlText w:val="%8."/>
      <w:lvlJc w:val="left"/>
      <w:pPr>
        <w:ind w:left="5433" w:hanging="360"/>
      </w:pPr>
    </w:lvl>
    <w:lvl w:ilvl="8" w:tplc="042A001B" w:tentative="1">
      <w:start w:val="1"/>
      <w:numFmt w:val="lowerRoman"/>
      <w:lvlText w:val="%9."/>
      <w:lvlJc w:val="right"/>
      <w:pPr>
        <w:ind w:left="6153" w:hanging="180"/>
      </w:pPr>
    </w:lvl>
  </w:abstractNum>
  <w:abstractNum w:abstractNumId="12">
    <w:nsid w:val="541D23A6"/>
    <w:multiLevelType w:val="hybridMultilevel"/>
    <w:tmpl w:val="D3FAD03A"/>
    <w:lvl w:ilvl="0" w:tplc="FDA08C7C">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BDC586C"/>
    <w:multiLevelType w:val="hybridMultilevel"/>
    <w:tmpl w:val="DC94ABF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AE76A58"/>
    <w:multiLevelType w:val="hybridMultilevel"/>
    <w:tmpl w:val="A244A8E6"/>
    <w:lvl w:ilvl="0" w:tplc="C69E56A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7B9C503D"/>
    <w:multiLevelType w:val="hybridMultilevel"/>
    <w:tmpl w:val="58482134"/>
    <w:lvl w:ilvl="0" w:tplc="E008232A">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F3C7568"/>
    <w:multiLevelType w:val="hybridMultilevel"/>
    <w:tmpl w:val="32B0DF04"/>
    <w:lvl w:ilvl="0" w:tplc="31A4AF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6"/>
  </w:num>
  <w:num w:numId="2">
    <w:abstractNumId w:val="2"/>
  </w:num>
  <w:num w:numId="3">
    <w:abstractNumId w:val="14"/>
  </w:num>
  <w:num w:numId="4">
    <w:abstractNumId w:val="9"/>
  </w:num>
  <w:num w:numId="5">
    <w:abstractNumId w:val="4"/>
  </w:num>
  <w:num w:numId="6">
    <w:abstractNumId w:val="5"/>
  </w:num>
  <w:num w:numId="7">
    <w:abstractNumId w:val="0"/>
  </w:num>
  <w:num w:numId="8">
    <w:abstractNumId w:val="10"/>
  </w:num>
  <w:num w:numId="9">
    <w:abstractNumId w:val="13"/>
  </w:num>
  <w:num w:numId="10">
    <w:abstractNumId w:val="11"/>
  </w:num>
  <w:num w:numId="11">
    <w:abstractNumId w:val="1"/>
  </w:num>
  <w:num w:numId="12">
    <w:abstractNumId w:val="3"/>
  </w:num>
  <w:num w:numId="13">
    <w:abstractNumId w:val="8"/>
  </w:num>
  <w:num w:numId="14">
    <w:abstractNumId w:val="7"/>
  </w:num>
  <w:num w:numId="15">
    <w:abstractNumId w:val="12"/>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519F"/>
    <w:rsid w:val="000050CB"/>
    <w:rsid w:val="00010316"/>
    <w:rsid w:val="0001773D"/>
    <w:rsid w:val="00017D46"/>
    <w:rsid w:val="0002034A"/>
    <w:rsid w:val="00021536"/>
    <w:rsid w:val="00027DF2"/>
    <w:rsid w:val="00054B35"/>
    <w:rsid w:val="00060FC8"/>
    <w:rsid w:val="00061989"/>
    <w:rsid w:val="000646B6"/>
    <w:rsid w:val="0006510B"/>
    <w:rsid w:val="00076A56"/>
    <w:rsid w:val="00082B88"/>
    <w:rsid w:val="00085CED"/>
    <w:rsid w:val="00091B0C"/>
    <w:rsid w:val="000A1F21"/>
    <w:rsid w:val="000A6C73"/>
    <w:rsid w:val="000B2D02"/>
    <w:rsid w:val="000B2DAB"/>
    <w:rsid w:val="000B41EB"/>
    <w:rsid w:val="000B6556"/>
    <w:rsid w:val="000C3439"/>
    <w:rsid w:val="000D26EA"/>
    <w:rsid w:val="000D79C4"/>
    <w:rsid w:val="000E2445"/>
    <w:rsid w:val="000E3CAD"/>
    <w:rsid w:val="000E43C1"/>
    <w:rsid w:val="000F5331"/>
    <w:rsid w:val="000F75E0"/>
    <w:rsid w:val="00101178"/>
    <w:rsid w:val="0010715F"/>
    <w:rsid w:val="00107B3C"/>
    <w:rsid w:val="001228A2"/>
    <w:rsid w:val="001264C3"/>
    <w:rsid w:val="00142720"/>
    <w:rsid w:val="00147B3B"/>
    <w:rsid w:val="001500F6"/>
    <w:rsid w:val="0017395A"/>
    <w:rsid w:val="00177453"/>
    <w:rsid w:val="00182566"/>
    <w:rsid w:val="00184811"/>
    <w:rsid w:val="00187772"/>
    <w:rsid w:val="00192A97"/>
    <w:rsid w:val="00193C76"/>
    <w:rsid w:val="001943EE"/>
    <w:rsid w:val="001A2513"/>
    <w:rsid w:val="001A352F"/>
    <w:rsid w:val="001A37E5"/>
    <w:rsid w:val="001A446D"/>
    <w:rsid w:val="001A6F38"/>
    <w:rsid w:val="001B1A93"/>
    <w:rsid w:val="001B2927"/>
    <w:rsid w:val="001C0899"/>
    <w:rsid w:val="001D0839"/>
    <w:rsid w:val="001D2799"/>
    <w:rsid w:val="001D65F5"/>
    <w:rsid w:val="001E4F19"/>
    <w:rsid w:val="00210331"/>
    <w:rsid w:val="00210969"/>
    <w:rsid w:val="002243F2"/>
    <w:rsid w:val="00224468"/>
    <w:rsid w:val="0024120D"/>
    <w:rsid w:val="002434CE"/>
    <w:rsid w:val="0025638F"/>
    <w:rsid w:val="002572B3"/>
    <w:rsid w:val="00265F63"/>
    <w:rsid w:val="00272BF5"/>
    <w:rsid w:val="00273684"/>
    <w:rsid w:val="00286B55"/>
    <w:rsid w:val="00293DE2"/>
    <w:rsid w:val="002941EA"/>
    <w:rsid w:val="002B5E85"/>
    <w:rsid w:val="002C0E81"/>
    <w:rsid w:val="002C65DE"/>
    <w:rsid w:val="002C6E60"/>
    <w:rsid w:val="002D1D1E"/>
    <w:rsid w:val="002D4725"/>
    <w:rsid w:val="002E044F"/>
    <w:rsid w:val="002F00ED"/>
    <w:rsid w:val="002F3CD4"/>
    <w:rsid w:val="002F49E3"/>
    <w:rsid w:val="002F519F"/>
    <w:rsid w:val="003039DA"/>
    <w:rsid w:val="003058FF"/>
    <w:rsid w:val="00305EAB"/>
    <w:rsid w:val="003117F6"/>
    <w:rsid w:val="0031347B"/>
    <w:rsid w:val="0032721F"/>
    <w:rsid w:val="00327A55"/>
    <w:rsid w:val="0033351B"/>
    <w:rsid w:val="00346F99"/>
    <w:rsid w:val="003564A7"/>
    <w:rsid w:val="00362B9A"/>
    <w:rsid w:val="00364FA0"/>
    <w:rsid w:val="0036659C"/>
    <w:rsid w:val="00375DAB"/>
    <w:rsid w:val="00383E60"/>
    <w:rsid w:val="003874A2"/>
    <w:rsid w:val="003904FD"/>
    <w:rsid w:val="0039120B"/>
    <w:rsid w:val="00391C22"/>
    <w:rsid w:val="003A453E"/>
    <w:rsid w:val="003C0C20"/>
    <w:rsid w:val="003D0284"/>
    <w:rsid w:val="003E262E"/>
    <w:rsid w:val="003E5133"/>
    <w:rsid w:val="003E6BC3"/>
    <w:rsid w:val="003F067A"/>
    <w:rsid w:val="003F1989"/>
    <w:rsid w:val="003F43F7"/>
    <w:rsid w:val="003F6142"/>
    <w:rsid w:val="00407F72"/>
    <w:rsid w:val="00417AC5"/>
    <w:rsid w:val="00421983"/>
    <w:rsid w:val="0043161C"/>
    <w:rsid w:val="00433C61"/>
    <w:rsid w:val="004374E1"/>
    <w:rsid w:val="00441962"/>
    <w:rsid w:val="00447DA8"/>
    <w:rsid w:val="00460AC0"/>
    <w:rsid w:val="00463486"/>
    <w:rsid w:val="0047353C"/>
    <w:rsid w:val="004772A3"/>
    <w:rsid w:val="00481825"/>
    <w:rsid w:val="00487D18"/>
    <w:rsid w:val="0049010C"/>
    <w:rsid w:val="00490501"/>
    <w:rsid w:val="004943E4"/>
    <w:rsid w:val="00494F39"/>
    <w:rsid w:val="004A1E50"/>
    <w:rsid w:val="004A3F54"/>
    <w:rsid w:val="004A4B30"/>
    <w:rsid w:val="004B26C6"/>
    <w:rsid w:val="004B2945"/>
    <w:rsid w:val="004B57C4"/>
    <w:rsid w:val="004E346B"/>
    <w:rsid w:val="004F2178"/>
    <w:rsid w:val="004F6C50"/>
    <w:rsid w:val="00506871"/>
    <w:rsid w:val="00514F0C"/>
    <w:rsid w:val="005153D4"/>
    <w:rsid w:val="005203FA"/>
    <w:rsid w:val="00522EAD"/>
    <w:rsid w:val="0052569A"/>
    <w:rsid w:val="00532B37"/>
    <w:rsid w:val="005368B8"/>
    <w:rsid w:val="00537D61"/>
    <w:rsid w:val="00541DD3"/>
    <w:rsid w:val="00545F91"/>
    <w:rsid w:val="00551C53"/>
    <w:rsid w:val="0055299A"/>
    <w:rsid w:val="00552DBB"/>
    <w:rsid w:val="00564993"/>
    <w:rsid w:val="00564D8C"/>
    <w:rsid w:val="00571590"/>
    <w:rsid w:val="00573C36"/>
    <w:rsid w:val="00585C29"/>
    <w:rsid w:val="00585E73"/>
    <w:rsid w:val="00591A78"/>
    <w:rsid w:val="00594D36"/>
    <w:rsid w:val="0059597A"/>
    <w:rsid w:val="00596E00"/>
    <w:rsid w:val="005970A3"/>
    <w:rsid w:val="005A5F9B"/>
    <w:rsid w:val="005A7F6B"/>
    <w:rsid w:val="005B0DE7"/>
    <w:rsid w:val="005B443F"/>
    <w:rsid w:val="005B6496"/>
    <w:rsid w:val="005C7E94"/>
    <w:rsid w:val="005D14C9"/>
    <w:rsid w:val="005D2B4B"/>
    <w:rsid w:val="005D3175"/>
    <w:rsid w:val="005D472B"/>
    <w:rsid w:val="005F3853"/>
    <w:rsid w:val="00604537"/>
    <w:rsid w:val="006065C3"/>
    <w:rsid w:val="0060785D"/>
    <w:rsid w:val="00615BE5"/>
    <w:rsid w:val="006161F9"/>
    <w:rsid w:val="00617269"/>
    <w:rsid w:val="00621570"/>
    <w:rsid w:val="006224AA"/>
    <w:rsid w:val="006238CD"/>
    <w:rsid w:val="00623DFE"/>
    <w:rsid w:val="0062421F"/>
    <w:rsid w:val="00627925"/>
    <w:rsid w:val="006503ED"/>
    <w:rsid w:val="0066119A"/>
    <w:rsid w:val="006641EF"/>
    <w:rsid w:val="00665186"/>
    <w:rsid w:val="0067008E"/>
    <w:rsid w:val="006729B7"/>
    <w:rsid w:val="006758B1"/>
    <w:rsid w:val="00680C92"/>
    <w:rsid w:val="006935FB"/>
    <w:rsid w:val="006A429D"/>
    <w:rsid w:val="006B6B19"/>
    <w:rsid w:val="006C27AC"/>
    <w:rsid w:val="006C619A"/>
    <w:rsid w:val="006D17BA"/>
    <w:rsid w:val="006D23B8"/>
    <w:rsid w:val="006D3BC0"/>
    <w:rsid w:val="006D6193"/>
    <w:rsid w:val="006D7837"/>
    <w:rsid w:val="006E0250"/>
    <w:rsid w:val="006E0950"/>
    <w:rsid w:val="006E4175"/>
    <w:rsid w:val="006F1E26"/>
    <w:rsid w:val="006F38CD"/>
    <w:rsid w:val="006F3C83"/>
    <w:rsid w:val="006F3E29"/>
    <w:rsid w:val="006F760B"/>
    <w:rsid w:val="007005A5"/>
    <w:rsid w:val="00700BE9"/>
    <w:rsid w:val="0070219F"/>
    <w:rsid w:val="00702DB7"/>
    <w:rsid w:val="00711740"/>
    <w:rsid w:val="00711907"/>
    <w:rsid w:val="00711A8C"/>
    <w:rsid w:val="00715DE8"/>
    <w:rsid w:val="007176D1"/>
    <w:rsid w:val="007343F0"/>
    <w:rsid w:val="0073586C"/>
    <w:rsid w:val="00753E6F"/>
    <w:rsid w:val="00754930"/>
    <w:rsid w:val="007739F6"/>
    <w:rsid w:val="0078605F"/>
    <w:rsid w:val="007962AC"/>
    <w:rsid w:val="007A21BC"/>
    <w:rsid w:val="007A4160"/>
    <w:rsid w:val="007A7263"/>
    <w:rsid w:val="007A72DA"/>
    <w:rsid w:val="007B3152"/>
    <w:rsid w:val="007B5956"/>
    <w:rsid w:val="007B671A"/>
    <w:rsid w:val="007B693A"/>
    <w:rsid w:val="007C7064"/>
    <w:rsid w:val="007E46FE"/>
    <w:rsid w:val="008121CD"/>
    <w:rsid w:val="00814BAC"/>
    <w:rsid w:val="00814C25"/>
    <w:rsid w:val="008163C3"/>
    <w:rsid w:val="00823D8F"/>
    <w:rsid w:val="008372F1"/>
    <w:rsid w:val="008401C8"/>
    <w:rsid w:val="008448E1"/>
    <w:rsid w:val="00853858"/>
    <w:rsid w:val="008577BC"/>
    <w:rsid w:val="00863243"/>
    <w:rsid w:val="008735A4"/>
    <w:rsid w:val="00874133"/>
    <w:rsid w:val="00880529"/>
    <w:rsid w:val="0088225C"/>
    <w:rsid w:val="008830A3"/>
    <w:rsid w:val="00883342"/>
    <w:rsid w:val="008860D6"/>
    <w:rsid w:val="008878CD"/>
    <w:rsid w:val="008A3827"/>
    <w:rsid w:val="008A4052"/>
    <w:rsid w:val="008C527B"/>
    <w:rsid w:val="008D57C3"/>
    <w:rsid w:val="008E0B54"/>
    <w:rsid w:val="008E52BC"/>
    <w:rsid w:val="008E55AE"/>
    <w:rsid w:val="008F65B3"/>
    <w:rsid w:val="008F6807"/>
    <w:rsid w:val="00915B23"/>
    <w:rsid w:val="00917B0E"/>
    <w:rsid w:val="009224A9"/>
    <w:rsid w:val="0092408F"/>
    <w:rsid w:val="00934D08"/>
    <w:rsid w:val="0094536D"/>
    <w:rsid w:val="00955DA9"/>
    <w:rsid w:val="00960FDA"/>
    <w:rsid w:val="00967C31"/>
    <w:rsid w:val="00973AB3"/>
    <w:rsid w:val="0097677C"/>
    <w:rsid w:val="00984590"/>
    <w:rsid w:val="009848C4"/>
    <w:rsid w:val="00990105"/>
    <w:rsid w:val="00990911"/>
    <w:rsid w:val="00991F17"/>
    <w:rsid w:val="009A39A4"/>
    <w:rsid w:val="009A714F"/>
    <w:rsid w:val="009B09B3"/>
    <w:rsid w:val="009C19F9"/>
    <w:rsid w:val="009C1F87"/>
    <w:rsid w:val="009C2375"/>
    <w:rsid w:val="009C2BCC"/>
    <w:rsid w:val="009D2F8B"/>
    <w:rsid w:val="009D4092"/>
    <w:rsid w:val="009D55DB"/>
    <w:rsid w:val="009D7265"/>
    <w:rsid w:val="009E4CE6"/>
    <w:rsid w:val="009E7F1B"/>
    <w:rsid w:val="009F3179"/>
    <w:rsid w:val="00A07872"/>
    <w:rsid w:val="00A26140"/>
    <w:rsid w:val="00A26E76"/>
    <w:rsid w:val="00A279E9"/>
    <w:rsid w:val="00A31F56"/>
    <w:rsid w:val="00A36F3E"/>
    <w:rsid w:val="00A450B9"/>
    <w:rsid w:val="00A4620B"/>
    <w:rsid w:val="00A46B83"/>
    <w:rsid w:val="00A52397"/>
    <w:rsid w:val="00A65B58"/>
    <w:rsid w:val="00A86D4B"/>
    <w:rsid w:val="00AA6A88"/>
    <w:rsid w:val="00AB007E"/>
    <w:rsid w:val="00AB793B"/>
    <w:rsid w:val="00AC3C69"/>
    <w:rsid w:val="00AD076C"/>
    <w:rsid w:val="00AF2A7E"/>
    <w:rsid w:val="00AF7816"/>
    <w:rsid w:val="00B06198"/>
    <w:rsid w:val="00B10A1A"/>
    <w:rsid w:val="00B10CCD"/>
    <w:rsid w:val="00B207CF"/>
    <w:rsid w:val="00B20E8D"/>
    <w:rsid w:val="00B2165E"/>
    <w:rsid w:val="00B257AB"/>
    <w:rsid w:val="00B25A44"/>
    <w:rsid w:val="00B30011"/>
    <w:rsid w:val="00B30D95"/>
    <w:rsid w:val="00B41508"/>
    <w:rsid w:val="00B4404E"/>
    <w:rsid w:val="00B444A4"/>
    <w:rsid w:val="00B510A1"/>
    <w:rsid w:val="00B514B5"/>
    <w:rsid w:val="00B52DA2"/>
    <w:rsid w:val="00B53970"/>
    <w:rsid w:val="00B607AB"/>
    <w:rsid w:val="00B63FA0"/>
    <w:rsid w:val="00B66E3E"/>
    <w:rsid w:val="00B7616F"/>
    <w:rsid w:val="00B83752"/>
    <w:rsid w:val="00BA2388"/>
    <w:rsid w:val="00BB07D0"/>
    <w:rsid w:val="00BB0A48"/>
    <w:rsid w:val="00BB60FB"/>
    <w:rsid w:val="00BC25F1"/>
    <w:rsid w:val="00BD28B4"/>
    <w:rsid w:val="00BE2B26"/>
    <w:rsid w:val="00BE2B34"/>
    <w:rsid w:val="00BE6E2A"/>
    <w:rsid w:val="00BF194F"/>
    <w:rsid w:val="00C04DA2"/>
    <w:rsid w:val="00C06BBF"/>
    <w:rsid w:val="00C10192"/>
    <w:rsid w:val="00C1638F"/>
    <w:rsid w:val="00C215C6"/>
    <w:rsid w:val="00C24FEE"/>
    <w:rsid w:val="00C27715"/>
    <w:rsid w:val="00C35A65"/>
    <w:rsid w:val="00C40DAB"/>
    <w:rsid w:val="00C46C9E"/>
    <w:rsid w:val="00C53CA7"/>
    <w:rsid w:val="00C7750D"/>
    <w:rsid w:val="00C9207E"/>
    <w:rsid w:val="00CA0CD6"/>
    <w:rsid w:val="00CA4C17"/>
    <w:rsid w:val="00CA5A88"/>
    <w:rsid w:val="00CB7878"/>
    <w:rsid w:val="00CD2DDF"/>
    <w:rsid w:val="00CD48AC"/>
    <w:rsid w:val="00CD7647"/>
    <w:rsid w:val="00CE70D3"/>
    <w:rsid w:val="00D03636"/>
    <w:rsid w:val="00D22489"/>
    <w:rsid w:val="00D2601A"/>
    <w:rsid w:val="00D27D83"/>
    <w:rsid w:val="00D33447"/>
    <w:rsid w:val="00D33973"/>
    <w:rsid w:val="00D3762F"/>
    <w:rsid w:val="00D467B4"/>
    <w:rsid w:val="00D50FA2"/>
    <w:rsid w:val="00D558BB"/>
    <w:rsid w:val="00D627B5"/>
    <w:rsid w:val="00D64B27"/>
    <w:rsid w:val="00D8713C"/>
    <w:rsid w:val="00D9330C"/>
    <w:rsid w:val="00DB756F"/>
    <w:rsid w:val="00DC067A"/>
    <w:rsid w:val="00DC28EF"/>
    <w:rsid w:val="00DC36F4"/>
    <w:rsid w:val="00DC375D"/>
    <w:rsid w:val="00DC4546"/>
    <w:rsid w:val="00DC5B37"/>
    <w:rsid w:val="00DE21BF"/>
    <w:rsid w:val="00DE7934"/>
    <w:rsid w:val="00DF2592"/>
    <w:rsid w:val="00E10363"/>
    <w:rsid w:val="00E13B3F"/>
    <w:rsid w:val="00E23238"/>
    <w:rsid w:val="00E3423F"/>
    <w:rsid w:val="00E4214E"/>
    <w:rsid w:val="00E43F32"/>
    <w:rsid w:val="00E527A1"/>
    <w:rsid w:val="00E534D4"/>
    <w:rsid w:val="00E6213C"/>
    <w:rsid w:val="00E67807"/>
    <w:rsid w:val="00E678E9"/>
    <w:rsid w:val="00E72840"/>
    <w:rsid w:val="00E74118"/>
    <w:rsid w:val="00E763DD"/>
    <w:rsid w:val="00E76484"/>
    <w:rsid w:val="00E76FB4"/>
    <w:rsid w:val="00E90E60"/>
    <w:rsid w:val="00E90EDD"/>
    <w:rsid w:val="00E91E48"/>
    <w:rsid w:val="00EA3FBB"/>
    <w:rsid w:val="00EA6613"/>
    <w:rsid w:val="00EA68BE"/>
    <w:rsid w:val="00EB1C57"/>
    <w:rsid w:val="00EB4DAB"/>
    <w:rsid w:val="00ED190D"/>
    <w:rsid w:val="00EE0765"/>
    <w:rsid w:val="00EE5FD0"/>
    <w:rsid w:val="00EE733F"/>
    <w:rsid w:val="00EF603A"/>
    <w:rsid w:val="00EF7E20"/>
    <w:rsid w:val="00F003E8"/>
    <w:rsid w:val="00F0107C"/>
    <w:rsid w:val="00F06EC2"/>
    <w:rsid w:val="00F208CE"/>
    <w:rsid w:val="00F223CF"/>
    <w:rsid w:val="00F25A8F"/>
    <w:rsid w:val="00F26438"/>
    <w:rsid w:val="00F27ACA"/>
    <w:rsid w:val="00F43056"/>
    <w:rsid w:val="00F45CDB"/>
    <w:rsid w:val="00F466AE"/>
    <w:rsid w:val="00F474C6"/>
    <w:rsid w:val="00F57168"/>
    <w:rsid w:val="00F64BA1"/>
    <w:rsid w:val="00F713EA"/>
    <w:rsid w:val="00F8102F"/>
    <w:rsid w:val="00F85BC9"/>
    <w:rsid w:val="00F86EF7"/>
    <w:rsid w:val="00F9429E"/>
    <w:rsid w:val="00F95F68"/>
    <w:rsid w:val="00FA06A7"/>
    <w:rsid w:val="00FA0BD5"/>
    <w:rsid w:val="00FA26B9"/>
    <w:rsid w:val="00FA3492"/>
    <w:rsid w:val="00FA380E"/>
    <w:rsid w:val="00FB4B28"/>
    <w:rsid w:val="00FB6AD1"/>
    <w:rsid w:val="00FC0480"/>
    <w:rsid w:val="00FD3758"/>
    <w:rsid w:val="00FD75ED"/>
    <w:rsid w:val="00FE332F"/>
    <w:rsid w:val="00FE5F4C"/>
    <w:rsid w:val="00FF5E18"/>
    <w:rsid w:val="00FF732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9F"/>
    <w:pPr>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19F"/>
    <w:pPr>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F519F"/>
    <w:pPr>
      <w:jc w:val="both"/>
    </w:pPr>
    <w:rPr>
      <w:rFonts w:ascii=".VnTime" w:eastAsia="Times New Roman" w:hAnsi=".VnTime" w:cs="Times New Roman"/>
      <w:sz w:val="24"/>
      <w:szCs w:val="24"/>
    </w:rPr>
  </w:style>
  <w:style w:type="character" w:customStyle="1" w:styleId="BodyTextChar">
    <w:name w:val="Body Text Char"/>
    <w:basedOn w:val="DefaultParagraphFont"/>
    <w:link w:val="BodyText"/>
    <w:rsid w:val="002F519F"/>
    <w:rPr>
      <w:rFonts w:ascii=".VnTime" w:eastAsia="Times New Roman" w:hAnsi=".VnTime" w:cs="Times New Roman"/>
      <w:sz w:val="24"/>
      <w:szCs w:val="24"/>
      <w:lang w:val="en-US"/>
    </w:rPr>
  </w:style>
  <w:style w:type="character" w:styleId="PlaceholderText">
    <w:name w:val="Placeholder Text"/>
    <w:basedOn w:val="DefaultParagraphFont"/>
    <w:uiPriority w:val="99"/>
    <w:semiHidden/>
    <w:rsid w:val="002F519F"/>
    <w:rPr>
      <w:color w:val="808080"/>
    </w:rPr>
  </w:style>
  <w:style w:type="paragraph" w:styleId="BalloonText">
    <w:name w:val="Balloon Text"/>
    <w:basedOn w:val="Normal"/>
    <w:link w:val="BalloonTextChar"/>
    <w:uiPriority w:val="99"/>
    <w:semiHidden/>
    <w:unhideWhenUsed/>
    <w:rsid w:val="002F519F"/>
    <w:rPr>
      <w:rFonts w:ascii="Tahoma" w:hAnsi="Tahoma" w:cs="Tahoma"/>
      <w:sz w:val="16"/>
      <w:szCs w:val="16"/>
    </w:rPr>
  </w:style>
  <w:style w:type="character" w:customStyle="1" w:styleId="BalloonTextChar">
    <w:name w:val="Balloon Text Char"/>
    <w:basedOn w:val="DefaultParagraphFont"/>
    <w:link w:val="BalloonText"/>
    <w:uiPriority w:val="99"/>
    <w:semiHidden/>
    <w:rsid w:val="002F519F"/>
    <w:rPr>
      <w:rFonts w:ascii="Tahoma" w:hAnsi="Tahoma" w:cs="Tahoma"/>
      <w:sz w:val="16"/>
      <w:szCs w:val="16"/>
      <w:lang w:val="en-US"/>
    </w:rPr>
  </w:style>
  <w:style w:type="paragraph" w:styleId="NormalWeb">
    <w:name w:val="Normal (Web)"/>
    <w:basedOn w:val="Normal"/>
    <w:uiPriority w:val="99"/>
    <w:rsid w:val="00481825"/>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semiHidden/>
    <w:unhideWhenUsed/>
    <w:rsid w:val="00564D8C"/>
    <w:pPr>
      <w:tabs>
        <w:tab w:val="center" w:pos="4513"/>
        <w:tab w:val="right" w:pos="9026"/>
      </w:tabs>
    </w:pPr>
  </w:style>
  <w:style w:type="character" w:customStyle="1" w:styleId="HeaderChar">
    <w:name w:val="Header Char"/>
    <w:basedOn w:val="DefaultParagraphFont"/>
    <w:link w:val="Header"/>
    <w:uiPriority w:val="99"/>
    <w:semiHidden/>
    <w:rsid w:val="00564D8C"/>
    <w:rPr>
      <w:lang w:val="en-US"/>
    </w:rPr>
  </w:style>
  <w:style w:type="paragraph" w:styleId="Footer">
    <w:name w:val="footer"/>
    <w:basedOn w:val="Normal"/>
    <w:link w:val="FooterChar"/>
    <w:uiPriority w:val="99"/>
    <w:unhideWhenUsed/>
    <w:rsid w:val="00564D8C"/>
    <w:pPr>
      <w:tabs>
        <w:tab w:val="center" w:pos="4513"/>
        <w:tab w:val="right" w:pos="9026"/>
      </w:tabs>
    </w:pPr>
  </w:style>
  <w:style w:type="character" w:customStyle="1" w:styleId="FooterChar">
    <w:name w:val="Footer Char"/>
    <w:basedOn w:val="DefaultParagraphFont"/>
    <w:link w:val="Footer"/>
    <w:uiPriority w:val="99"/>
    <w:rsid w:val="00564D8C"/>
    <w:rPr>
      <w:lang w:val="en-US"/>
    </w:rPr>
  </w:style>
  <w:style w:type="paragraph" w:customStyle="1" w:styleId="MTDisplayEquation">
    <w:name w:val="MTDisplayEquation"/>
    <w:basedOn w:val="Normal"/>
    <w:next w:val="Normal"/>
    <w:link w:val="MTDisplayEquationChar"/>
    <w:rsid w:val="00D2601A"/>
    <w:pPr>
      <w:tabs>
        <w:tab w:val="center" w:pos="5040"/>
        <w:tab w:val="right" w:pos="9360"/>
      </w:tabs>
      <w:spacing w:line="276" w:lineRule="auto"/>
      <w:ind w:left="714" w:hanging="357"/>
      <w:jc w:val="both"/>
    </w:pPr>
    <w:rPr>
      <w:rFonts w:cs="Times New Roman"/>
      <w:szCs w:val="28"/>
    </w:rPr>
  </w:style>
  <w:style w:type="character" w:customStyle="1" w:styleId="MTDisplayEquationChar">
    <w:name w:val="MTDisplayEquation Char"/>
    <w:basedOn w:val="DefaultParagraphFont"/>
    <w:link w:val="MTDisplayEquation"/>
    <w:rsid w:val="00D2601A"/>
    <w:rPr>
      <w:rFonts w:cs="Times New Roman"/>
      <w:szCs w:val="28"/>
      <w:lang w:val="en-US"/>
    </w:rPr>
  </w:style>
  <w:style w:type="paragraph" w:styleId="ListParagraph">
    <w:name w:val="List Paragraph"/>
    <w:basedOn w:val="Normal"/>
    <w:link w:val="ListParagraphChar"/>
    <w:uiPriority w:val="34"/>
    <w:qFormat/>
    <w:rsid w:val="00FA26B9"/>
    <w:pPr>
      <w:spacing w:line="276" w:lineRule="auto"/>
      <w:ind w:left="720" w:hanging="357"/>
      <w:contextualSpacing/>
      <w:jc w:val="both"/>
    </w:pPr>
    <w:rPr>
      <w:rFonts w:cs="Times New Roman"/>
      <w:szCs w:val="28"/>
    </w:rPr>
  </w:style>
  <w:style w:type="character" w:customStyle="1" w:styleId="ListParagraphChar">
    <w:name w:val="List Paragraph Char"/>
    <w:basedOn w:val="DefaultParagraphFont"/>
    <w:link w:val="ListParagraph"/>
    <w:uiPriority w:val="34"/>
    <w:rsid w:val="00FA26B9"/>
    <w:rPr>
      <w:rFonts w:cs="Times New Roman"/>
      <w:szCs w:val="28"/>
      <w:lang w:val="en-US"/>
    </w:rPr>
  </w:style>
  <w:style w:type="character" w:styleId="Strong">
    <w:name w:val="Strong"/>
    <w:basedOn w:val="DefaultParagraphFont"/>
    <w:uiPriority w:val="22"/>
    <w:qFormat/>
    <w:rsid w:val="00615B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3372</TotalTime>
  <Pages>3</Pages>
  <Words>772</Words>
  <Characters>4401</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2023-02-16T07:13:00Z</cp:lastPrinted>
  <dcterms:created xsi:type="dcterms:W3CDTF">2021-11-19T01:30:00Z</dcterms:created>
  <dcterms:modified xsi:type="dcterms:W3CDTF">2023-03-30T08:49:00Z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