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96B315" w14:textId="77777777" w:rsidR="00181922" w:rsidRPr="00C12F0B" w:rsidRDefault="00181922" w:rsidP="00181922">
      <w:pPr>
        <w:spacing w:after="0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C12F0B">
        <w:rPr>
          <w:rFonts w:ascii="Times New Roman" w:eastAsia="Calibri" w:hAnsi="Times New Roman" w:cs="Times New Roman"/>
          <w:b/>
          <w:sz w:val="30"/>
          <w:szCs w:val="30"/>
        </w:rPr>
        <w:t>ĐỀ KIỂM TRA HỌC KỲ 1 – NĂM HỌC 2022-2023</w:t>
      </w:r>
    </w:p>
    <w:p w14:paraId="3660F9A8" w14:textId="339B757D" w:rsidR="00181922" w:rsidRPr="00C12F0B" w:rsidRDefault="00181922" w:rsidP="00181922">
      <w:pPr>
        <w:spacing w:after="0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proofErr w:type="spellStart"/>
      <w:r w:rsidRPr="00C12F0B">
        <w:rPr>
          <w:rFonts w:ascii="Times New Roman" w:eastAsia="Calibri" w:hAnsi="Times New Roman" w:cs="Times New Roman"/>
          <w:b/>
          <w:sz w:val="30"/>
          <w:szCs w:val="30"/>
        </w:rPr>
        <w:t>Môn</w:t>
      </w:r>
      <w:proofErr w:type="spellEnd"/>
      <w:r w:rsidRPr="00C12F0B">
        <w:rPr>
          <w:rFonts w:ascii="Times New Roman" w:eastAsia="Calibri" w:hAnsi="Times New Roman" w:cs="Times New Roman"/>
          <w:b/>
          <w:sz w:val="30"/>
          <w:szCs w:val="30"/>
        </w:rPr>
        <w:t>: VẬT LÝ– KHỐI 1</w:t>
      </w:r>
      <w:r w:rsidR="00CE5562">
        <w:rPr>
          <w:rFonts w:ascii="Times New Roman" w:eastAsia="Calibri" w:hAnsi="Times New Roman" w:cs="Times New Roman"/>
          <w:b/>
          <w:sz w:val="30"/>
          <w:szCs w:val="30"/>
        </w:rPr>
        <w:t>1</w:t>
      </w:r>
    </w:p>
    <w:p w14:paraId="41567161" w14:textId="77777777" w:rsidR="00181922" w:rsidRPr="00C12F0B" w:rsidRDefault="00181922" w:rsidP="00181922">
      <w:pPr>
        <w:spacing w:after="0"/>
        <w:ind w:left="2127"/>
        <w:rPr>
          <w:rFonts w:ascii="Times New Roman" w:eastAsia="Calibri" w:hAnsi="Times New Roman" w:cs="Times New Roman"/>
          <w:b/>
          <w:sz w:val="26"/>
          <w:szCs w:val="26"/>
        </w:rPr>
      </w:pPr>
      <w:r w:rsidRPr="00C12F0B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C12F0B">
        <w:rPr>
          <w:rFonts w:ascii="Times New Roman" w:eastAsia="Calibri" w:hAnsi="Times New Roman" w:cs="Times New Roman"/>
          <w:b/>
          <w:sz w:val="26"/>
          <w:szCs w:val="26"/>
        </w:rPr>
        <w:tab/>
        <w:t xml:space="preserve">        </w:t>
      </w:r>
      <w:proofErr w:type="spellStart"/>
      <w:r w:rsidRPr="00C12F0B">
        <w:rPr>
          <w:rFonts w:ascii="Times New Roman" w:eastAsia="Calibri" w:hAnsi="Times New Roman" w:cs="Times New Roman"/>
          <w:b/>
          <w:sz w:val="26"/>
          <w:szCs w:val="26"/>
        </w:rPr>
        <w:t>Hình</w:t>
      </w:r>
      <w:proofErr w:type="spellEnd"/>
      <w:r w:rsidRPr="00C12F0B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C12F0B">
        <w:rPr>
          <w:rFonts w:ascii="Times New Roman" w:eastAsia="Calibri" w:hAnsi="Times New Roman" w:cs="Times New Roman"/>
          <w:b/>
          <w:sz w:val="26"/>
          <w:szCs w:val="26"/>
        </w:rPr>
        <w:t>Thức</w:t>
      </w:r>
      <w:proofErr w:type="spellEnd"/>
      <w:r w:rsidRPr="00C12F0B">
        <w:rPr>
          <w:rFonts w:ascii="Times New Roman" w:eastAsia="Calibri" w:hAnsi="Times New Roman" w:cs="Times New Roman"/>
          <w:b/>
          <w:sz w:val="26"/>
          <w:szCs w:val="26"/>
        </w:rPr>
        <w:t xml:space="preserve">:   </w:t>
      </w:r>
      <w:proofErr w:type="spellStart"/>
      <w:r w:rsidRPr="00C12F0B">
        <w:rPr>
          <w:rFonts w:ascii="Times New Roman" w:eastAsia="Calibri" w:hAnsi="Times New Roman" w:cs="Times New Roman"/>
          <w:b/>
          <w:sz w:val="26"/>
          <w:szCs w:val="26"/>
        </w:rPr>
        <w:t>Tự</w:t>
      </w:r>
      <w:proofErr w:type="spellEnd"/>
      <w:r w:rsidRPr="00C12F0B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C12F0B">
        <w:rPr>
          <w:rFonts w:ascii="Times New Roman" w:eastAsia="Calibri" w:hAnsi="Times New Roman" w:cs="Times New Roman"/>
          <w:b/>
          <w:sz w:val="26"/>
          <w:szCs w:val="26"/>
        </w:rPr>
        <w:t>luận</w:t>
      </w:r>
      <w:proofErr w:type="spellEnd"/>
    </w:p>
    <w:p w14:paraId="6E411444" w14:textId="59777AD4" w:rsidR="007F7EC9" w:rsidRPr="00CE5562" w:rsidRDefault="00181922" w:rsidP="00CE5562">
      <w:pPr>
        <w:spacing w:after="0"/>
        <w:ind w:left="2127"/>
        <w:rPr>
          <w:rFonts w:ascii="Times New Roman" w:eastAsia="Calibri" w:hAnsi="Times New Roman" w:cs="Times New Roman"/>
          <w:b/>
          <w:sz w:val="26"/>
          <w:szCs w:val="26"/>
        </w:rPr>
      </w:pPr>
      <w:proofErr w:type="spellStart"/>
      <w:r w:rsidRPr="00C12F0B">
        <w:rPr>
          <w:rFonts w:ascii="Times New Roman" w:eastAsia="Calibri" w:hAnsi="Times New Roman" w:cs="Times New Roman"/>
          <w:b/>
          <w:sz w:val="26"/>
          <w:szCs w:val="26"/>
        </w:rPr>
        <w:t>Thời</w:t>
      </w:r>
      <w:proofErr w:type="spellEnd"/>
      <w:r w:rsidRPr="00C12F0B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C12F0B">
        <w:rPr>
          <w:rFonts w:ascii="Times New Roman" w:eastAsia="Calibri" w:hAnsi="Times New Roman" w:cs="Times New Roman"/>
          <w:b/>
          <w:sz w:val="26"/>
          <w:szCs w:val="26"/>
        </w:rPr>
        <w:t>gian</w:t>
      </w:r>
      <w:proofErr w:type="spellEnd"/>
      <w:r w:rsidRPr="00C12F0B">
        <w:rPr>
          <w:rFonts w:ascii="Times New Roman" w:eastAsia="Calibri" w:hAnsi="Times New Roman" w:cs="Times New Roman"/>
          <w:b/>
          <w:sz w:val="26"/>
          <w:szCs w:val="26"/>
        </w:rPr>
        <w:t xml:space="preserve">: 45 </w:t>
      </w:r>
      <w:proofErr w:type="spellStart"/>
      <w:r w:rsidRPr="00C12F0B">
        <w:rPr>
          <w:rFonts w:ascii="Times New Roman" w:eastAsia="Calibri" w:hAnsi="Times New Roman" w:cs="Times New Roman"/>
          <w:b/>
          <w:sz w:val="26"/>
          <w:szCs w:val="26"/>
        </w:rPr>
        <w:t>phút</w:t>
      </w:r>
      <w:proofErr w:type="spellEnd"/>
      <w:r w:rsidRPr="00C12F0B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C12F0B">
        <w:rPr>
          <w:rFonts w:ascii="Times New Roman" w:eastAsia="Calibri" w:hAnsi="Times New Roman" w:cs="Times New Roman"/>
          <w:sz w:val="26"/>
          <w:szCs w:val="26"/>
        </w:rPr>
        <w:t>(</w:t>
      </w:r>
      <w:proofErr w:type="spellStart"/>
      <w:r w:rsidRPr="00C12F0B">
        <w:rPr>
          <w:rFonts w:ascii="Times New Roman" w:eastAsia="Calibri" w:hAnsi="Times New Roman" w:cs="Times New Roman"/>
          <w:sz w:val="26"/>
          <w:szCs w:val="26"/>
        </w:rPr>
        <w:t>không</w:t>
      </w:r>
      <w:proofErr w:type="spellEnd"/>
      <w:r w:rsidRPr="00C12F0B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C12F0B">
        <w:rPr>
          <w:rFonts w:ascii="Times New Roman" w:eastAsia="Calibri" w:hAnsi="Times New Roman" w:cs="Times New Roman"/>
          <w:sz w:val="26"/>
          <w:szCs w:val="26"/>
        </w:rPr>
        <w:t>kể</w:t>
      </w:r>
      <w:proofErr w:type="spellEnd"/>
      <w:r w:rsidRPr="00C12F0B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C12F0B">
        <w:rPr>
          <w:rFonts w:ascii="Times New Roman" w:eastAsia="Calibri" w:hAnsi="Times New Roman" w:cs="Times New Roman"/>
          <w:sz w:val="26"/>
          <w:szCs w:val="26"/>
        </w:rPr>
        <w:t>thời</w:t>
      </w:r>
      <w:proofErr w:type="spellEnd"/>
      <w:r w:rsidRPr="00C12F0B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C12F0B">
        <w:rPr>
          <w:rFonts w:ascii="Times New Roman" w:eastAsia="Calibri" w:hAnsi="Times New Roman" w:cs="Times New Roman"/>
          <w:sz w:val="26"/>
          <w:szCs w:val="26"/>
        </w:rPr>
        <w:t>gian</w:t>
      </w:r>
      <w:proofErr w:type="spellEnd"/>
      <w:r w:rsidRPr="00C12F0B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C12F0B">
        <w:rPr>
          <w:rFonts w:ascii="Times New Roman" w:eastAsia="Calibri" w:hAnsi="Times New Roman" w:cs="Times New Roman"/>
          <w:sz w:val="26"/>
          <w:szCs w:val="26"/>
        </w:rPr>
        <w:t>phát</w:t>
      </w:r>
      <w:proofErr w:type="spellEnd"/>
      <w:r w:rsidRPr="00C12F0B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C12F0B">
        <w:rPr>
          <w:rFonts w:ascii="Times New Roman" w:eastAsia="Calibri" w:hAnsi="Times New Roman" w:cs="Times New Roman"/>
          <w:sz w:val="26"/>
          <w:szCs w:val="26"/>
        </w:rPr>
        <w:t>đề</w:t>
      </w:r>
      <w:proofErr w:type="spellEnd"/>
      <w:r w:rsidRPr="00C12F0B">
        <w:rPr>
          <w:rFonts w:ascii="Times New Roman" w:eastAsia="Calibri" w:hAnsi="Times New Roman" w:cs="Times New Roman"/>
          <w:sz w:val="26"/>
          <w:szCs w:val="26"/>
        </w:rPr>
        <w:t>)</w:t>
      </w:r>
    </w:p>
    <w:p w14:paraId="515FC9F8" w14:textId="77777777" w:rsidR="003301CB" w:rsidRDefault="003301CB" w:rsidP="00430F23">
      <w:pPr>
        <w:tabs>
          <w:tab w:val="left" w:pos="342"/>
        </w:tabs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6"/>
          <w:szCs w:val="26"/>
          <w:u w:val="single"/>
        </w:rPr>
      </w:pPr>
    </w:p>
    <w:p w14:paraId="51B3635F" w14:textId="77777777" w:rsidR="00353114" w:rsidRPr="00430F23" w:rsidRDefault="00353114" w:rsidP="00430F23">
      <w:pPr>
        <w:tabs>
          <w:tab w:val="left" w:pos="342"/>
        </w:tabs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6"/>
          <w:szCs w:val="26"/>
          <w:u w:val="single"/>
          <w:lang w:val="vi-VN"/>
        </w:rPr>
      </w:pPr>
      <w:r w:rsidRPr="00430F23">
        <w:rPr>
          <w:rFonts w:ascii="Times New Roman" w:hAnsi="Times New Roman" w:cs="Times New Roman"/>
          <w:b/>
          <w:bCs/>
          <w:iCs/>
          <w:sz w:val="26"/>
          <w:szCs w:val="26"/>
          <w:u w:val="single"/>
        </w:rPr>
        <w:t xml:space="preserve">I. </w:t>
      </w:r>
      <w:r w:rsidR="00645F0D" w:rsidRPr="00430F23">
        <w:rPr>
          <w:rFonts w:ascii="Times New Roman" w:hAnsi="Times New Roman" w:cs="Times New Roman"/>
          <w:b/>
          <w:bCs/>
          <w:iCs/>
          <w:sz w:val="26"/>
          <w:szCs w:val="26"/>
          <w:u w:val="single"/>
        </w:rPr>
        <w:t>PHẦN</w:t>
      </w:r>
      <w:r w:rsidR="00645F0D" w:rsidRPr="00430F23">
        <w:rPr>
          <w:rFonts w:ascii="Times New Roman" w:hAnsi="Times New Roman" w:cs="Times New Roman"/>
          <w:b/>
          <w:bCs/>
          <w:iCs/>
          <w:sz w:val="26"/>
          <w:szCs w:val="26"/>
          <w:u w:val="single"/>
          <w:lang w:val="vi-VN"/>
        </w:rPr>
        <w:t xml:space="preserve"> CHUNG</w:t>
      </w:r>
    </w:p>
    <w:p w14:paraId="69F8184A" w14:textId="1CAA501C" w:rsidR="00CA5258" w:rsidRPr="00430F23" w:rsidRDefault="006E15C0" w:rsidP="00430F23">
      <w:pPr>
        <w:spacing w:before="120"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430F23">
        <w:rPr>
          <w:rFonts w:ascii="Times New Roman" w:hAnsi="Times New Roman" w:cs="Times New Roman"/>
          <w:b/>
          <w:sz w:val="26"/>
          <w:szCs w:val="26"/>
          <w:u w:val="single"/>
        </w:rPr>
        <w:t>Câu</w:t>
      </w:r>
      <w:proofErr w:type="spellEnd"/>
      <w:r w:rsidRPr="00430F23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F17290" w:rsidRPr="00430F23">
        <w:rPr>
          <w:rFonts w:ascii="Times New Roman" w:hAnsi="Times New Roman" w:cs="Times New Roman"/>
          <w:b/>
          <w:sz w:val="26"/>
          <w:szCs w:val="26"/>
          <w:u w:val="single"/>
        </w:rPr>
        <w:t>1</w:t>
      </w:r>
      <w:r w:rsidR="00644497" w:rsidRPr="00430F23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  <w:r w:rsidR="00644497" w:rsidRPr="00430F23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="007F6E96" w:rsidRPr="00430F23">
        <w:rPr>
          <w:rFonts w:ascii="Times New Roman" w:hAnsi="Times New Roman" w:cs="Times New Roman"/>
          <w:b/>
          <w:sz w:val="26"/>
          <w:szCs w:val="26"/>
        </w:rPr>
        <w:t>3</w:t>
      </w:r>
      <w:r w:rsidR="006302FA" w:rsidRPr="00430F23">
        <w:rPr>
          <w:rFonts w:ascii="Times New Roman" w:hAnsi="Times New Roman" w:cs="Times New Roman"/>
          <w:b/>
          <w:sz w:val="26"/>
          <w:szCs w:val="26"/>
        </w:rPr>
        <w:t>.0</w:t>
      </w:r>
      <w:r w:rsidR="00644497" w:rsidRPr="00430F23">
        <w:rPr>
          <w:rFonts w:ascii="Times New Roman" w:hAnsi="Times New Roman" w:cs="Times New Roman"/>
          <w:b/>
          <w:sz w:val="26"/>
          <w:szCs w:val="26"/>
        </w:rPr>
        <w:t>đ)</w:t>
      </w:r>
      <w:r w:rsidR="00236DDA" w:rsidRPr="00430F23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6DC8B47C" w14:textId="4CD00143" w:rsidR="00A6241B" w:rsidRPr="00430F23" w:rsidRDefault="00A6241B" w:rsidP="00430F2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30F23">
        <w:rPr>
          <w:rFonts w:ascii="Times New Roman" w:hAnsi="Times New Roman" w:cs="Times New Roman"/>
        </w:rPr>
        <w:t xml:space="preserve"> </w:t>
      </w:r>
      <w:r w:rsidR="006302FA" w:rsidRPr="00430F23">
        <w:rPr>
          <w:rFonts w:ascii="Times New Roman" w:hAnsi="Times New Roman" w:cs="Times New Roman"/>
        </w:rPr>
        <w:tab/>
      </w:r>
      <w:proofErr w:type="spellStart"/>
      <w:r w:rsidRPr="00430F23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430F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0F23">
        <w:rPr>
          <w:rFonts w:ascii="Times New Roman" w:hAnsi="Times New Roman" w:cs="Times New Roman"/>
          <w:sz w:val="26"/>
          <w:szCs w:val="26"/>
        </w:rPr>
        <w:t>luật</w:t>
      </w:r>
      <w:proofErr w:type="spellEnd"/>
      <w:r w:rsidRPr="00430F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0F23">
        <w:rPr>
          <w:rFonts w:ascii="Times New Roman" w:hAnsi="Times New Roman" w:cs="Times New Roman"/>
          <w:sz w:val="26"/>
          <w:szCs w:val="26"/>
        </w:rPr>
        <w:t>Ôm</w:t>
      </w:r>
      <w:proofErr w:type="spellEnd"/>
      <w:r w:rsidRPr="00430F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0F23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430F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0F23">
        <w:rPr>
          <w:rFonts w:ascii="Times New Roman" w:hAnsi="Times New Roman" w:cs="Times New Roman"/>
          <w:sz w:val="26"/>
          <w:szCs w:val="26"/>
        </w:rPr>
        <w:t>toàn</w:t>
      </w:r>
      <w:proofErr w:type="spellEnd"/>
      <w:r w:rsidRPr="00430F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0F23">
        <w:rPr>
          <w:rFonts w:ascii="Times New Roman" w:hAnsi="Times New Roman" w:cs="Times New Roman"/>
          <w:sz w:val="26"/>
          <w:szCs w:val="26"/>
        </w:rPr>
        <w:t>mạch</w:t>
      </w:r>
      <w:proofErr w:type="spellEnd"/>
      <w:r w:rsidRPr="00430F23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430F23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430F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0F23"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Pr="00430F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0F23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430F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0F23">
        <w:rPr>
          <w:rFonts w:ascii="Times New Roman" w:hAnsi="Times New Roman" w:cs="Times New Roman"/>
          <w:sz w:val="26"/>
          <w:szCs w:val="26"/>
        </w:rPr>
        <w:t>viết</w:t>
      </w:r>
      <w:proofErr w:type="spellEnd"/>
      <w:r w:rsidRPr="00430F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0F23"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Pr="00430F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0F23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430F23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430F23">
        <w:rPr>
          <w:rFonts w:ascii="Times New Roman" w:hAnsi="Times New Roman" w:cs="Times New Roman"/>
          <w:sz w:val="26"/>
          <w:szCs w:val="26"/>
        </w:rPr>
        <w:t>Nêu</w:t>
      </w:r>
      <w:proofErr w:type="spellEnd"/>
      <w:r w:rsidRPr="00430F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0F23">
        <w:rPr>
          <w:rFonts w:ascii="Times New Roman" w:hAnsi="Times New Roman" w:cs="Times New Roman"/>
          <w:sz w:val="26"/>
          <w:szCs w:val="26"/>
        </w:rPr>
        <w:t>rõ</w:t>
      </w:r>
      <w:proofErr w:type="spellEnd"/>
      <w:r w:rsidRPr="00430F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0F23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430F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0F23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Pr="00430F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0F23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430F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0F23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430F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0F23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Pr="00430F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0F23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430F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0F23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430F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0F23"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Pr="00430F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0F23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430F23">
        <w:rPr>
          <w:rFonts w:ascii="Times New Roman" w:hAnsi="Times New Roman" w:cs="Times New Roman"/>
          <w:sz w:val="26"/>
          <w:szCs w:val="26"/>
        </w:rPr>
        <w:t>.</w:t>
      </w:r>
    </w:p>
    <w:p w14:paraId="76F41742" w14:textId="77777777" w:rsidR="006302FA" w:rsidRPr="00430F23" w:rsidRDefault="0067347A" w:rsidP="00430F23">
      <w:pPr>
        <w:spacing w:before="120" w:after="0" w:line="240" w:lineRule="auto"/>
        <w:jc w:val="both"/>
        <w:rPr>
          <w:rFonts w:ascii="Times New Roman" w:hAnsi="Times New Roman" w:cs="Times New Roman"/>
          <w:iCs/>
          <w:sz w:val="26"/>
          <w:szCs w:val="26"/>
          <w:lang w:val="pt-BR"/>
        </w:rPr>
      </w:pPr>
      <w:proofErr w:type="spellStart"/>
      <w:r w:rsidRPr="00430F23">
        <w:rPr>
          <w:rFonts w:ascii="Times New Roman" w:hAnsi="Times New Roman" w:cs="Times New Roman"/>
          <w:b/>
          <w:sz w:val="26"/>
          <w:szCs w:val="26"/>
          <w:u w:val="single"/>
        </w:rPr>
        <w:t>Câu</w:t>
      </w:r>
      <w:proofErr w:type="spellEnd"/>
      <w:r w:rsidRPr="00430F23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F17290" w:rsidRPr="00430F23">
        <w:rPr>
          <w:rFonts w:ascii="Times New Roman" w:hAnsi="Times New Roman" w:cs="Times New Roman"/>
          <w:b/>
          <w:sz w:val="26"/>
          <w:szCs w:val="26"/>
          <w:u w:val="single"/>
        </w:rPr>
        <w:t>2</w:t>
      </w:r>
      <w:r w:rsidRPr="00430F23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  <w:r w:rsidRPr="00430F23">
        <w:rPr>
          <w:rFonts w:ascii="Times New Roman" w:hAnsi="Times New Roman" w:cs="Times New Roman"/>
          <w:sz w:val="26"/>
          <w:szCs w:val="26"/>
        </w:rPr>
        <w:t xml:space="preserve"> </w:t>
      </w:r>
      <w:r w:rsidR="009044D6" w:rsidRPr="00430F23">
        <w:rPr>
          <w:rFonts w:ascii="Times New Roman" w:hAnsi="Times New Roman" w:cs="Times New Roman"/>
          <w:iCs/>
          <w:sz w:val="26"/>
          <w:szCs w:val="26"/>
          <w:lang w:val="pt-BR"/>
        </w:rPr>
        <w:t xml:space="preserve"> </w:t>
      </w:r>
      <w:r w:rsidR="00644497" w:rsidRPr="00430F23">
        <w:rPr>
          <w:rFonts w:ascii="Times New Roman" w:hAnsi="Times New Roman" w:cs="Times New Roman"/>
          <w:b/>
          <w:iCs/>
          <w:sz w:val="26"/>
          <w:szCs w:val="26"/>
          <w:lang w:val="pt-BR"/>
        </w:rPr>
        <w:t>(</w:t>
      </w:r>
      <w:r w:rsidR="00CB0835" w:rsidRPr="00430F23">
        <w:rPr>
          <w:rFonts w:ascii="Times New Roman" w:hAnsi="Times New Roman" w:cs="Times New Roman"/>
          <w:b/>
          <w:iCs/>
          <w:sz w:val="26"/>
          <w:szCs w:val="26"/>
          <w:lang w:val="pt-BR"/>
        </w:rPr>
        <w:t>1</w:t>
      </w:r>
      <w:r w:rsidR="00CB0835" w:rsidRPr="00430F23">
        <w:rPr>
          <w:rFonts w:ascii="Times New Roman" w:hAnsi="Times New Roman" w:cs="Times New Roman"/>
          <w:b/>
          <w:iCs/>
          <w:sz w:val="26"/>
          <w:szCs w:val="26"/>
          <w:lang w:val="vi-VN"/>
        </w:rPr>
        <w:t>.5</w:t>
      </w:r>
      <w:r w:rsidR="00644497" w:rsidRPr="00430F23">
        <w:rPr>
          <w:rFonts w:ascii="Times New Roman" w:hAnsi="Times New Roman" w:cs="Times New Roman"/>
          <w:b/>
          <w:iCs/>
          <w:sz w:val="26"/>
          <w:szCs w:val="26"/>
          <w:lang w:val="pt-BR"/>
        </w:rPr>
        <w:t>đ)</w:t>
      </w:r>
      <w:r w:rsidR="00236DDA" w:rsidRPr="00430F23">
        <w:rPr>
          <w:rFonts w:ascii="Times New Roman" w:hAnsi="Times New Roman" w:cs="Times New Roman"/>
          <w:iCs/>
          <w:sz w:val="26"/>
          <w:szCs w:val="26"/>
          <w:lang w:val="pt-BR"/>
        </w:rPr>
        <w:t xml:space="preserve"> </w:t>
      </w:r>
      <w:r w:rsidR="00583ECA" w:rsidRPr="00430F23">
        <w:rPr>
          <w:rFonts w:ascii="Times New Roman" w:hAnsi="Times New Roman" w:cs="Times New Roman"/>
          <w:iCs/>
          <w:sz w:val="26"/>
          <w:szCs w:val="26"/>
          <w:lang w:val="pt-BR"/>
        </w:rPr>
        <w:t xml:space="preserve"> </w:t>
      </w:r>
    </w:p>
    <w:p w14:paraId="47C0DE93" w14:textId="62CD3EEE" w:rsidR="00583ECA" w:rsidRPr="00430F23" w:rsidRDefault="00BE4232" w:rsidP="00430F23">
      <w:pPr>
        <w:spacing w:before="120" w:after="0" w:line="240" w:lineRule="auto"/>
        <w:ind w:firstLine="360"/>
        <w:jc w:val="both"/>
        <w:rPr>
          <w:rFonts w:ascii="Times New Roman" w:hAnsi="Times New Roman" w:cs="Times New Roman"/>
          <w:iCs/>
          <w:sz w:val="26"/>
          <w:szCs w:val="26"/>
          <w:lang w:val="vi-VN"/>
        </w:rPr>
      </w:pPr>
      <w:r w:rsidRPr="00430F23">
        <w:rPr>
          <w:rFonts w:ascii="Times New Roman" w:hAnsi="Times New Roman" w:cs="Times New Roman"/>
          <w:iCs/>
          <w:sz w:val="26"/>
          <w:szCs w:val="26"/>
          <w:lang w:val="pt-BR"/>
        </w:rPr>
        <w:t>Một</w:t>
      </w:r>
      <w:r w:rsidRPr="00430F23">
        <w:rPr>
          <w:rFonts w:ascii="Times New Roman" w:hAnsi="Times New Roman" w:cs="Times New Roman"/>
          <w:iCs/>
          <w:sz w:val="26"/>
          <w:szCs w:val="26"/>
          <w:lang w:val="vi-VN"/>
        </w:rPr>
        <w:t xml:space="preserve"> tụ điện có </w:t>
      </w:r>
      <w:r w:rsidR="00B04B03" w:rsidRPr="00430F23">
        <w:rPr>
          <w:rFonts w:ascii="Times New Roman" w:hAnsi="Times New Roman" w:cs="Times New Roman"/>
          <w:iCs/>
          <w:sz w:val="26"/>
          <w:szCs w:val="26"/>
          <w:lang w:val="vi-VN"/>
        </w:rPr>
        <w:t>ghi 100nF-10V</w:t>
      </w:r>
      <w:r w:rsidR="00CB0835" w:rsidRPr="00430F23">
        <w:rPr>
          <w:rFonts w:ascii="Times New Roman" w:hAnsi="Times New Roman" w:cs="Times New Roman"/>
          <w:noProof/>
          <w:lang w:val="vi-VN"/>
        </w:rPr>
        <w:t xml:space="preserve">  </w:t>
      </w:r>
    </w:p>
    <w:p w14:paraId="7C713CE6" w14:textId="26389DA5" w:rsidR="00B04B03" w:rsidRPr="00430F23" w:rsidRDefault="00B04B03" w:rsidP="00430F23">
      <w:pPr>
        <w:spacing w:before="120" w:after="0" w:line="240" w:lineRule="auto"/>
        <w:ind w:firstLine="360"/>
        <w:rPr>
          <w:rFonts w:ascii="Times New Roman" w:hAnsi="Times New Roman" w:cs="Times New Roman"/>
          <w:iCs/>
          <w:sz w:val="26"/>
          <w:szCs w:val="26"/>
          <w:lang w:val="vi-VN"/>
        </w:rPr>
      </w:pPr>
      <w:r w:rsidRPr="00430F23">
        <w:rPr>
          <w:rFonts w:ascii="Times New Roman" w:hAnsi="Times New Roman" w:cs="Times New Roman"/>
          <w:iCs/>
          <w:sz w:val="26"/>
          <w:szCs w:val="26"/>
          <w:lang w:val="pt-BR"/>
        </w:rPr>
        <w:t>a</w:t>
      </w:r>
      <w:r w:rsidRPr="00430F23">
        <w:rPr>
          <w:rFonts w:ascii="Times New Roman" w:hAnsi="Times New Roman" w:cs="Times New Roman"/>
          <w:iCs/>
          <w:sz w:val="26"/>
          <w:szCs w:val="26"/>
          <w:lang w:val="vi-VN"/>
        </w:rPr>
        <w:t>.</w:t>
      </w:r>
      <w:r w:rsidR="00D14361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430F23">
        <w:rPr>
          <w:rFonts w:ascii="Times New Roman" w:hAnsi="Times New Roman" w:cs="Times New Roman"/>
          <w:iCs/>
          <w:sz w:val="26"/>
          <w:szCs w:val="26"/>
          <w:lang w:val="vi-VN"/>
        </w:rPr>
        <w:t>Cho biết ý nghĩa của các con số trên. Tính điện tích cực đại của tụ.</w:t>
      </w:r>
    </w:p>
    <w:p w14:paraId="5276F4D8" w14:textId="77777777" w:rsidR="00B04B03" w:rsidRPr="00430F23" w:rsidRDefault="00B04B03" w:rsidP="00430F23">
      <w:pPr>
        <w:spacing w:before="120" w:after="0" w:line="240" w:lineRule="auto"/>
        <w:ind w:firstLine="360"/>
        <w:rPr>
          <w:rFonts w:ascii="Times New Roman" w:hAnsi="Times New Roman" w:cs="Times New Roman"/>
          <w:iCs/>
          <w:sz w:val="26"/>
          <w:szCs w:val="26"/>
          <w:lang w:val="vi-VN"/>
        </w:rPr>
      </w:pPr>
      <w:r w:rsidRPr="00430F23">
        <w:rPr>
          <w:rFonts w:ascii="Times New Roman" w:hAnsi="Times New Roman" w:cs="Times New Roman"/>
          <w:iCs/>
          <w:sz w:val="26"/>
          <w:szCs w:val="26"/>
          <w:lang w:val="vi-VN"/>
        </w:rPr>
        <w:t>b. Mắc tụ điện trên vào hai điểm có hiệu điện thế U=8V. Tính điện tích của tụ khi đó.</w:t>
      </w:r>
    </w:p>
    <w:p w14:paraId="5C3B2FA6" w14:textId="5412CF56" w:rsidR="00B04B03" w:rsidRPr="00430F23" w:rsidRDefault="00B04B03" w:rsidP="00430F23">
      <w:pPr>
        <w:spacing w:before="120" w:after="0" w:line="240" w:lineRule="auto"/>
        <w:ind w:firstLine="360"/>
        <w:rPr>
          <w:rFonts w:ascii="Times New Roman" w:hAnsi="Times New Roman" w:cs="Times New Roman"/>
          <w:iCs/>
          <w:sz w:val="26"/>
          <w:szCs w:val="26"/>
          <w:lang w:val="vi-VN"/>
        </w:rPr>
      </w:pPr>
      <w:r w:rsidRPr="00430F23">
        <w:rPr>
          <w:rFonts w:ascii="Times New Roman" w:hAnsi="Times New Roman" w:cs="Times New Roman"/>
          <w:iCs/>
          <w:sz w:val="26"/>
          <w:szCs w:val="26"/>
          <w:lang w:val="vi-VN"/>
        </w:rPr>
        <w:t>c. Muốn tích cho tụ điện một điện tích là 0,5</w:t>
      </w:r>
      <m:oMath>
        <m:r>
          <w:rPr>
            <w:rFonts w:ascii="Cambria Math" w:hAnsi="Cambria Math" w:cs="Times New Roman"/>
            <w:sz w:val="26"/>
            <w:szCs w:val="26"/>
            <w:lang w:val="vi-VN"/>
          </w:rPr>
          <m:t>μC</m:t>
        </m:r>
      </m:oMath>
      <w:r w:rsidRPr="00430F23">
        <w:rPr>
          <w:rFonts w:ascii="Times New Roman" w:hAnsi="Times New Roman" w:cs="Times New Roman"/>
          <w:iCs/>
          <w:sz w:val="26"/>
          <w:szCs w:val="26"/>
          <w:lang w:val="pt-BR"/>
        </w:rPr>
        <w:t xml:space="preserve"> thì</w:t>
      </w:r>
      <w:r w:rsidRPr="00430F23">
        <w:rPr>
          <w:rFonts w:ascii="Times New Roman" w:hAnsi="Times New Roman" w:cs="Times New Roman"/>
          <w:iCs/>
          <w:sz w:val="26"/>
          <w:szCs w:val="26"/>
          <w:lang w:val="vi-VN"/>
        </w:rPr>
        <w:t xml:space="preserve"> cần phải đặt giữa hai bản tụ một hiệu điện thế là bao nhiêu?</w:t>
      </w:r>
    </w:p>
    <w:p w14:paraId="61EB4CEF" w14:textId="1D140B7E" w:rsidR="00CA5258" w:rsidRPr="00430F23" w:rsidRDefault="009C6033" w:rsidP="00430F23">
      <w:pPr>
        <w:spacing w:before="120" w:after="0" w:line="240" w:lineRule="auto"/>
        <w:ind w:right="2880"/>
        <w:jc w:val="both"/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</w:pPr>
      <w:r w:rsidRPr="002F6568">
        <w:rPr>
          <w:rFonts w:ascii="Times New Roman" w:hAnsi="Times New Roman" w:cs="Times New Roman"/>
          <w:b/>
          <w:noProof/>
          <w:color w:val="000000" w:themeColor="text1"/>
          <w:sz w:val="26"/>
          <w:szCs w:val="26"/>
          <w:u w:val="single"/>
          <w:lang w:val="vi-VN" w:eastAsia="vi-VN"/>
        </w:rPr>
        <w:drawing>
          <wp:anchor distT="0" distB="0" distL="114300" distR="114300" simplePos="0" relativeHeight="251662848" behindDoc="1" locked="0" layoutInCell="1" allowOverlap="1" wp14:anchorId="1C6CF1C7" wp14:editId="1A842E7F">
            <wp:simplePos x="0" y="0"/>
            <wp:positionH relativeFrom="margin">
              <wp:posOffset>4495800</wp:posOffset>
            </wp:positionH>
            <wp:positionV relativeFrom="paragraph">
              <wp:posOffset>261620</wp:posOffset>
            </wp:positionV>
            <wp:extent cx="1226185" cy="90360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185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Pr="002F6568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Câu</w:t>
      </w:r>
      <w:proofErr w:type="spellEnd"/>
      <w:r w:rsidRPr="002F6568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 xml:space="preserve"> </w:t>
      </w:r>
      <w:r w:rsidR="00050B70" w:rsidRPr="002F6568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  <w:lang w:val="nl-NL"/>
        </w:rPr>
        <w:t>3</w:t>
      </w:r>
      <w:r w:rsidRPr="002F6568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  <w:lang w:val="nl-NL"/>
        </w:rPr>
        <w:t>:</w:t>
      </w:r>
      <w:r w:rsidRPr="00430F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30F23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</w:rPr>
        <w:t>(2</w:t>
      </w:r>
      <w:r w:rsidR="006302FA" w:rsidRPr="00430F23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</w:rPr>
        <w:t>.0</w:t>
      </w:r>
      <w:r w:rsidRPr="00430F23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</w:rPr>
        <w:t>đ)</w:t>
      </w:r>
      <w:r w:rsidRPr="00430F23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 xml:space="preserve"> </w:t>
      </w:r>
    </w:p>
    <w:p w14:paraId="1AF34910" w14:textId="77777777" w:rsidR="009C6033" w:rsidRPr="00430F23" w:rsidRDefault="009C6033" w:rsidP="00430F23">
      <w:pPr>
        <w:spacing w:before="120" w:after="0" w:line="240" w:lineRule="auto"/>
        <w:ind w:right="2880"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30F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Cho </w:t>
      </w:r>
      <w:proofErr w:type="spellStart"/>
      <w:r w:rsidRPr="00430F23">
        <w:rPr>
          <w:rFonts w:ascii="Times New Roman" w:hAnsi="Times New Roman" w:cs="Times New Roman"/>
          <w:color w:val="000000" w:themeColor="text1"/>
          <w:sz w:val="26"/>
          <w:szCs w:val="26"/>
        </w:rPr>
        <w:t>mạch</w:t>
      </w:r>
      <w:proofErr w:type="spellEnd"/>
      <w:r w:rsidRPr="00430F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30F23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430F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30F23">
        <w:rPr>
          <w:rFonts w:ascii="Times New Roman" w:hAnsi="Times New Roman" w:cs="Times New Roman"/>
          <w:color w:val="000000" w:themeColor="text1"/>
          <w:sz w:val="26"/>
          <w:szCs w:val="26"/>
        </w:rPr>
        <w:t>như</w:t>
      </w:r>
      <w:proofErr w:type="spellEnd"/>
      <w:r w:rsidRPr="00430F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30F23">
        <w:rPr>
          <w:rFonts w:ascii="Times New Roman" w:hAnsi="Times New Roman" w:cs="Times New Roman"/>
          <w:color w:val="000000" w:themeColor="text1"/>
          <w:sz w:val="26"/>
          <w:szCs w:val="26"/>
        </w:rPr>
        <w:t>hình</w:t>
      </w:r>
      <w:proofErr w:type="spellEnd"/>
      <w:r w:rsidRPr="00430F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30F23">
        <w:rPr>
          <w:rFonts w:ascii="Times New Roman" w:hAnsi="Times New Roman" w:cs="Times New Roman"/>
          <w:color w:val="000000" w:themeColor="text1"/>
          <w:sz w:val="26"/>
          <w:szCs w:val="26"/>
        </w:rPr>
        <w:t>vẽ</w:t>
      </w:r>
      <w:proofErr w:type="spellEnd"/>
      <w:r w:rsidRPr="00430F23">
        <w:rPr>
          <w:rFonts w:ascii="Times New Roman" w:hAnsi="Times New Roman" w:cs="Times New Roman"/>
          <w:color w:val="000000" w:themeColor="text1"/>
          <w:sz w:val="26"/>
          <w:szCs w:val="26"/>
        </w:rPr>
        <w:t>: E = 21V, r = 2</w:t>
      </w:r>
      <w:r w:rsidRPr="00430F23">
        <w:rPr>
          <w:rFonts w:ascii="Times New Roman" w:hAnsi="Times New Roman" w:cs="Times New Roman"/>
          <w:color w:val="000000" w:themeColor="text1"/>
          <w:sz w:val="26"/>
          <w:szCs w:val="26"/>
        </w:rPr>
        <w:sym w:font="Symbol" w:char="F057"/>
      </w:r>
      <w:r w:rsidRPr="00430F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</w:p>
    <w:p w14:paraId="0246B54C" w14:textId="77777777" w:rsidR="009C6033" w:rsidRPr="00430F23" w:rsidRDefault="009C6033" w:rsidP="00430F23">
      <w:pPr>
        <w:spacing w:before="120" w:after="0" w:line="240" w:lineRule="auto"/>
        <w:ind w:right="288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30F23">
        <w:rPr>
          <w:rFonts w:ascii="Times New Roman" w:hAnsi="Times New Roman" w:cs="Times New Roman"/>
          <w:color w:val="000000" w:themeColor="text1"/>
          <w:sz w:val="26"/>
          <w:szCs w:val="26"/>
        </w:rPr>
        <w:t>R</w:t>
      </w:r>
      <w:r w:rsidRPr="00430F23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2</w:t>
      </w:r>
      <w:r w:rsidRPr="00430F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R</w:t>
      </w:r>
      <w:r w:rsidRPr="00430F23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3</w:t>
      </w:r>
      <w:r w:rsidRPr="00430F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8 </w:t>
      </w:r>
      <w:r w:rsidRPr="00430F23">
        <w:rPr>
          <w:rFonts w:ascii="Times New Roman" w:hAnsi="Times New Roman" w:cs="Times New Roman"/>
          <w:color w:val="000000" w:themeColor="text1"/>
          <w:sz w:val="26"/>
          <w:szCs w:val="26"/>
        </w:rPr>
        <w:sym w:font="Symbol" w:char="F057"/>
      </w:r>
      <w:r w:rsidRPr="00430F23">
        <w:rPr>
          <w:rFonts w:ascii="Times New Roman" w:hAnsi="Times New Roman" w:cs="Times New Roman"/>
          <w:color w:val="000000" w:themeColor="text1"/>
          <w:sz w:val="26"/>
          <w:szCs w:val="26"/>
        </w:rPr>
        <w:t>, R</w:t>
      </w:r>
      <w:r w:rsidRPr="00430F23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1</w:t>
      </w:r>
      <w:r w:rsidRPr="00430F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1</w:t>
      </w:r>
      <w:r w:rsidRPr="00430F23">
        <w:rPr>
          <w:rFonts w:ascii="Times New Roman" w:hAnsi="Times New Roman" w:cs="Times New Roman"/>
          <w:color w:val="000000" w:themeColor="text1"/>
          <w:sz w:val="26"/>
          <w:szCs w:val="26"/>
        </w:rPr>
        <w:sym w:font="Symbol" w:char="F057"/>
      </w:r>
      <w:r w:rsidRPr="00430F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30F23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430F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30F23">
        <w:rPr>
          <w:rFonts w:ascii="Times New Roman" w:hAnsi="Times New Roman" w:cs="Times New Roman"/>
          <w:color w:val="000000" w:themeColor="text1"/>
          <w:sz w:val="26"/>
          <w:szCs w:val="26"/>
        </w:rPr>
        <w:t>bình</w:t>
      </w:r>
      <w:proofErr w:type="spellEnd"/>
      <w:r w:rsidRPr="00430F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30F23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430F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30F23">
        <w:rPr>
          <w:rFonts w:ascii="Times New Roman" w:hAnsi="Times New Roman" w:cs="Times New Roman"/>
          <w:color w:val="000000" w:themeColor="text1"/>
          <w:sz w:val="26"/>
          <w:szCs w:val="26"/>
        </w:rPr>
        <w:t>phân</w:t>
      </w:r>
      <w:proofErr w:type="spellEnd"/>
      <w:r w:rsidRPr="00430F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dung </w:t>
      </w:r>
      <w:proofErr w:type="spellStart"/>
      <w:r w:rsidRPr="00430F23">
        <w:rPr>
          <w:rFonts w:ascii="Times New Roman" w:hAnsi="Times New Roman" w:cs="Times New Roman"/>
          <w:color w:val="000000" w:themeColor="text1"/>
          <w:sz w:val="26"/>
          <w:szCs w:val="26"/>
        </w:rPr>
        <w:t>dịch</w:t>
      </w:r>
      <w:proofErr w:type="spellEnd"/>
      <w:r w:rsidRPr="00430F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AgNO</w:t>
      </w:r>
      <w:r w:rsidRPr="00430F23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3</w:t>
      </w:r>
      <w:r w:rsidRPr="00430F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30F23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430F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30F23">
        <w:rPr>
          <w:rFonts w:ascii="Times New Roman" w:hAnsi="Times New Roman" w:cs="Times New Roman"/>
          <w:color w:val="000000" w:themeColor="text1"/>
          <w:sz w:val="26"/>
          <w:szCs w:val="26"/>
        </w:rPr>
        <w:t>anốt</w:t>
      </w:r>
      <w:proofErr w:type="spellEnd"/>
      <w:r w:rsidRPr="00430F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30F23">
        <w:rPr>
          <w:rFonts w:ascii="Times New Roman" w:hAnsi="Times New Roman" w:cs="Times New Roman"/>
          <w:color w:val="000000" w:themeColor="text1"/>
          <w:sz w:val="26"/>
          <w:szCs w:val="26"/>
        </w:rPr>
        <w:t>bằng</w:t>
      </w:r>
      <w:proofErr w:type="spellEnd"/>
      <w:r w:rsidRPr="00430F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30F23">
        <w:rPr>
          <w:rFonts w:ascii="Times New Roman" w:hAnsi="Times New Roman" w:cs="Times New Roman"/>
          <w:color w:val="000000" w:themeColor="text1"/>
          <w:sz w:val="26"/>
          <w:szCs w:val="26"/>
        </w:rPr>
        <w:t>bạc</w:t>
      </w:r>
      <w:proofErr w:type="spellEnd"/>
      <w:r w:rsidRPr="00430F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 Cho </w:t>
      </w:r>
      <w:proofErr w:type="spellStart"/>
      <w:r w:rsidRPr="00430F23">
        <w:rPr>
          <w:rFonts w:ascii="Times New Roman" w:hAnsi="Times New Roman" w:cs="Times New Roman"/>
          <w:color w:val="000000" w:themeColor="text1"/>
          <w:sz w:val="26"/>
          <w:szCs w:val="26"/>
        </w:rPr>
        <w:t>biết</w:t>
      </w:r>
      <w:proofErr w:type="spellEnd"/>
      <w:r w:rsidRPr="00430F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Ag = 108, n = 1</w:t>
      </w:r>
      <w:r w:rsidR="00C411B0" w:rsidRPr="00430F23">
        <w:rPr>
          <w:rFonts w:ascii="Times New Roman" w:hAnsi="Times New Roman" w:cs="Times New Roman"/>
          <w:color w:val="000000" w:themeColor="text1"/>
          <w:sz w:val="26"/>
          <w:szCs w:val="26"/>
        </w:rPr>
        <w:t>, F = 96500 C/</w:t>
      </w:r>
      <w:proofErr w:type="spellStart"/>
      <w:r w:rsidR="00C411B0" w:rsidRPr="00430F23">
        <w:rPr>
          <w:rFonts w:ascii="Times New Roman" w:hAnsi="Times New Roman" w:cs="Times New Roman"/>
          <w:color w:val="000000" w:themeColor="text1"/>
          <w:sz w:val="26"/>
          <w:szCs w:val="26"/>
        </w:rPr>
        <w:t>mol</w:t>
      </w:r>
      <w:proofErr w:type="spellEnd"/>
    </w:p>
    <w:p w14:paraId="6DA5C6D9" w14:textId="1FAB5CD2" w:rsidR="009C6033" w:rsidRPr="00430F23" w:rsidRDefault="00C9314F" w:rsidP="00430F23">
      <w:pPr>
        <w:tabs>
          <w:tab w:val="left" w:pos="6300"/>
        </w:tabs>
        <w:spacing w:before="120" w:after="0" w:line="240" w:lineRule="auto"/>
        <w:ind w:right="2880"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a.</w:t>
      </w:r>
      <w:r w:rsidR="009C6033" w:rsidRPr="00430F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9C6033" w:rsidRPr="00430F23">
        <w:rPr>
          <w:rFonts w:ascii="Times New Roman" w:hAnsi="Times New Roman" w:cs="Times New Roman"/>
          <w:color w:val="000000" w:themeColor="text1"/>
          <w:sz w:val="26"/>
          <w:szCs w:val="26"/>
        </w:rPr>
        <w:t>Tính</w:t>
      </w:r>
      <w:proofErr w:type="spellEnd"/>
      <w:r w:rsidR="009C6033" w:rsidRPr="00430F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9C6033" w:rsidRPr="00430F23">
        <w:rPr>
          <w:rFonts w:ascii="Times New Roman" w:hAnsi="Times New Roman" w:cs="Times New Roman"/>
          <w:color w:val="000000" w:themeColor="text1"/>
          <w:sz w:val="26"/>
          <w:szCs w:val="26"/>
        </w:rPr>
        <w:t>cường</w:t>
      </w:r>
      <w:proofErr w:type="spellEnd"/>
      <w:r w:rsidR="009C6033" w:rsidRPr="00430F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9C6033" w:rsidRPr="00430F23">
        <w:rPr>
          <w:rFonts w:ascii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="009C6033" w:rsidRPr="00430F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9C6033" w:rsidRPr="00430F23">
        <w:rPr>
          <w:rFonts w:ascii="Times New Roman" w:hAnsi="Times New Roman" w:cs="Times New Roman"/>
          <w:color w:val="000000" w:themeColor="text1"/>
          <w:sz w:val="26"/>
          <w:szCs w:val="26"/>
        </w:rPr>
        <w:t>dòng</w:t>
      </w:r>
      <w:proofErr w:type="spellEnd"/>
      <w:r w:rsidR="009C6033" w:rsidRPr="00430F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9C6033" w:rsidRPr="00430F23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9C6033" w:rsidRPr="00430F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9C6033" w:rsidRPr="00430F23">
        <w:rPr>
          <w:rFonts w:ascii="Times New Roman" w:hAnsi="Times New Roman" w:cs="Times New Roman"/>
          <w:color w:val="000000" w:themeColor="text1"/>
          <w:sz w:val="26"/>
          <w:szCs w:val="26"/>
        </w:rPr>
        <w:t>chạy</w:t>
      </w:r>
      <w:proofErr w:type="spellEnd"/>
      <w:r w:rsidR="009C6033" w:rsidRPr="00430F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qua </w:t>
      </w:r>
      <w:proofErr w:type="spellStart"/>
      <w:r w:rsidR="009C6033" w:rsidRPr="00430F23">
        <w:rPr>
          <w:rFonts w:ascii="Times New Roman" w:hAnsi="Times New Roman" w:cs="Times New Roman"/>
          <w:color w:val="000000" w:themeColor="text1"/>
          <w:sz w:val="26"/>
          <w:szCs w:val="26"/>
        </w:rPr>
        <w:t>nguồn</w:t>
      </w:r>
      <w:proofErr w:type="spellEnd"/>
      <w:r w:rsidR="009C6033" w:rsidRPr="00430F2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0BCA736A" w14:textId="63CE3C5D" w:rsidR="009C6033" w:rsidRPr="00430F23" w:rsidRDefault="00C9314F" w:rsidP="00430F23">
      <w:pPr>
        <w:spacing w:before="120" w:after="0" w:line="240" w:lineRule="auto"/>
        <w:ind w:right="2880"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b.</w:t>
      </w:r>
      <w:r w:rsidR="009C6033" w:rsidRPr="00430F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9C6033" w:rsidRPr="00430F23">
        <w:rPr>
          <w:rFonts w:ascii="Times New Roman" w:hAnsi="Times New Roman" w:cs="Times New Roman"/>
          <w:color w:val="000000" w:themeColor="text1"/>
          <w:sz w:val="26"/>
          <w:szCs w:val="26"/>
        </w:rPr>
        <w:t>Tính</w:t>
      </w:r>
      <w:proofErr w:type="spellEnd"/>
      <w:r w:rsidR="009C6033" w:rsidRPr="00430F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9C6033" w:rsidRPr="00430F23">
        <w:rPr>
          <w:rFonts w:ascii="Times New Roman" w:hAnsi="Times New Roman" w:cs="Times New Roman"/>
          <w:color w:val="000000" w:themeColor="text1"/>
          <w:sz w:val="26"/>
          <w:szCs w:val="26"/>
        </w:rPr>
        <w:t>lượng</w:t>
      </w:r>
      <w:proofErr w:type="spellEnd"/>
      <w:r w:rsidR="009C6033" w:rsidRPr="00430F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9C6033" w:rsidRPr="00430F23">
        <w:rPr>
          <w:rFonts w:ascii="Times New Roman" w:hAnsi="Times New Roman" w:cs="Times New Roman"/>
          <w:color w:val="000000" w:themeColor="text1"/>
          <w:sz w:val="26"/>
          <w:szCs w:val="26"/>
        </w:rPr>
        <w:t>bạc</w:t>
      </w:r>
      <w:proofErr w:type="spellEnd"/>
      <w:r w:rsidR="009C6033" w:rsidRPr="00430F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9C6033" w:rsidRPr="00430F23">
        <w:rPr>
          <w:rFonts w:ascii="Times New Roman" w:hAnsi="Times New Roman" w:cs="Times New Roman"/>
          <w:color w:val="000000" w:themeColor="text1"/>
          <w:sz w:val="26"/>
          <w:szCs w:val="26"/>
        </w:rPr>
        <w:t>bám</w:t>
      </w:r>
      <w:proofErr w:type="spellEnd"/>
      <w:r w:rsidR="009C6033" w:rsidRPr="00430F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9C6033" w:rsidRPr="00430F23">
        <w:rPr>
          <w:rFonts w:ascii="Times New Roman" w:hAnsi="Times New Roman" w:cs="Times New Roman"/>
          <w:color w:val="000000" w:themeColor="text1"/>
          <w:sz w:val="26"/>
          <w:szCs w:val="26"/>
        </w:rPr>
        <w:t>vào</w:t>
      </w:r>
      <w:proofErr w:type="spellEnd"/>
      <w:r w:rsidR="009C6033" w:rsidRPr="00430F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9C6033" w:rsidRPr="00430F23">
        <w:rPr>
          <w:rFonts w:ascii="Times New Roman" w:hAnsi="Times New Roman" w:cs="Times New Roman"/>
          <w:color w:val="000000" w:themeColor="text1"/>
          <w:sz w:val="26"/>
          <w:szCs w:val="26"/>
        </w:rPr>
        <w:t>catốt</w:t>
      </w:r>
      <w:proofErr w:type="spellEnd"/>
      <w:r w:rsidR="009C6033" w:rsidRPr="00430F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9C6033" w:rsidRPr="00430F23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="009C6033" w:rsidRPr="00430F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16 </w:t>
      </w:r>
      <w:proofErr w:type="spellStart"/>
      <w:r w:rsidR="009C6033" w:rsidRPr="00430F23">
        <w:rPr>
          <w:rFonts w:ascii="Times New Roman" w:hAnsi="Times New Roman" w:cs="Times New Roman"/>
          <w:color w:val="000000" w:themeColor="text1"/>
          <w:sz w:val="26"/>
          <w:szCs w:val="26"/>
        </w:rPr>
        <w:t>phút</w:t>
      </w:r>
      <w:proofErr w:type="spellEnd"/>
      <w:r w:rsidR="009C6033" w:rsidRPr="00430F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5 </w:t>
      </w:r>
      <w:proofErr w:type="spellStart"/>
      <w:r w:rsidR="009C6033" w:rsidRPr="00430F23">
        <w:rPr>
          <w:rFonts w:ascii="Times New Roman" w:hAnsi="Times New Roman" w:cs="Times New Roman"/>
          <w:color w:val="000000" w:themeColor="text1"/>
          <w:sz w:val="26"/>
          <w:szCs w:val="26"/>
        </w:rPr>
        <w:t>giây</w:t>
      </w:r>
      <w:proofErr w:type="spellEnd"/>
      <w:r w:rsidR="009C6033" w:rsidRPr="00430F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? </w:t>
      </w:r>
    </w:p>
    <w:p w14:paraId="70BA685F" w14:textId="1B98880C" w:rsidR="009C6033" w:rsidRPr="00430F23" w:rsidRDefault="00C9314F" w:rsidP="00430F23">
      <w:pPr>
        <w:spacing w:before="120" w:after="0" w:line="240" w:lineRule="auto"/>
        <w:ind w:right="2880"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c.</w:t>
      </w:r>
      <w:r w:rsidR="009C6033" w:rsidRPr="00430F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9C6033" w:rsidRPr="00430F23">
        <w:rPr>
          <w:rFonts w:ascii="Times New Roman" w:hAnsi="Times New Roman" w:cs="Times New Roman"/>
          <w:color w:val="000000" w:themeColor="text1"/>
          <w:sz w:val="26"/>
          <w:szCs w:val="26"/>
        </w:rPr>
        <w:t>Tính</w:t>
      </w:r>
      <w:proofErr w:type="spellEnd"/>
      <w:r w:rsidR="009C6033" w:rsidRPr="00430F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9C6033" w:rsidRPr="00430F23">
        <w:rPr>
          <w:rFonts w:ascii="Times New Roman" w:hAnsi="Times New Roman" w:cs="Times New Roman"/>
          <w:color w:val="000000" w:themeColor="text1"/>
          <w:sz w:val="26"/>
          <w:szCs w:val="26"/>
        </w:rPr>
        <w:t>hiệu</w:t>
      </w:r>
      <w:proofErr w:type="spellEnd"/>
      <w:r w:rsidR="009C6033" w:rsidRPr="00430F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9C6033" w:rsidRPr="00430F23">
        <w:rPr>
          <w:rFonts w:ascii="Times New Roman" w:hAnsi="Times New Roman" w:cs="Times New Roman"/>
          <w:color w:val="000000" w:themeColor="text1"/>
          <w:sz w:val="26"/>
          <w:szCs w:val="26"/>
        </w:rPr>
        <w:t>suất</w:t>
      </w:r>
      <w:proofErr w:type="spellEnd"/>
      <w:r w:rsidR="009C6033" w:rsidRPr="00430F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9C6033" w:rsidRPr="00430F23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="009C6033" w:rsidRPr="00430F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9C6033" w:rsidRPr="00430F23">
        <w:rPr>
          <w:rFonts w:ascii="Times New Roman" w:hAnsi="Times New Roman" w:cs="Times New Roman"/>
          <w:color w:val="000000" w:themeColor="text1"/>
          <w:sz w:val="26"/>
          <w:szCs w:val="26"/>
        </w:rPr>
        <w:t>nguồn</w:t>
      </w:r>
      <w:proofErr w:type="spellEnd"/>
      <w:r w:rsidR="009C6033" w:rsidRPr="00430F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9C6033" w:rsidRPr="00430F23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9C6033" w:rsidRPr="00430F2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2FAB35EF" w14:textId="2509AA0E" w:rsidR="00A51D87" w:rsidRPr="00430F23" w:rsidRDefault="00A51D87" w:rsidP="00430F23">
      <w:pPr>
        <w:spacing w:before="120" w:after="0" w:line="240" w:lineRule="auto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430F2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vi-VN" w:eastAsia="vi-VN"/>
        </w:rPr>
        <w:drawing>
          <wp:anchor distT="0" distB="0" distL="114300" distR="114300" simplePos="0" relativeHeight="251664896" behindDoc="1" locked="0" layoutInCell="1" allowOverlap="1" wp14:anchorId="79064260" wp14:editId="002D512B">
            <wp:simplePos x="0" y="0"/>
            <wp:positionH relativeFrom="column">
              <wp:posOffset>4191089</wp:posOffset>
            </wp:positionH>
            <wp:positionV relativeFrom="paragraph">
              <wp:posOffset>266700</wp:posOffset>
            </wp:positionV>
            <wp:extent cx="1680210" cy="78676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210" cy="78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Pr="00430F23">
        <w:rPr>
          <w:rFonts w:ascii="Times New Roman" w:hAnsi="Times New Roman" w:cs="Times New Roman"/>
          <w:b/>
          <w:sz w:val="26"/>
          <w:szCs w:val="26"/>
          <w:u w:val="single"/>
        </w:rPr>
        <w:t>Câu</w:t>
      </w:r>
      <w:proofErr w:type="spellEnd"/>
      <w:r w:rsidRPr="00430F23">
        <w:rPr>
          <w:rFonts w:ascii="Times New Roman" w:hAnsi="Times New Roman" w:cs="Times New Roman"/>
          <w:b/>
          <w:sz w:val="26"/>
          <w:szCs w:val="26"/>
          <w:u w:val="single"/>
          <w:lang w:val="nl-NL"/>
        </w:rPr>
        <w:t xml:space="preserve"> </w:t>
      </w:r>
      <w:r w:rsidR="00050B70" w:rsidRPr="00430F23">
        <w:rPr>
          <w:rFonts w:ascii="Times New Roman" w:hAnsi="Times New Roman" w:cs="Times New Roman"/>
          <w:b/>
          <w:sz w:val="26"/>
          <w:szCs w:val="26"/>
          <w:u w:val="single"/>
          <w:lang w:val="nl-NL"/>
        </w:rPr>
        <w:t>4</w:t>
      </w:r>
      <w:r w:rsidRPr="00430F23">
        <w:rPr>
          <w:rFonts w:ascii="Times New Roman" w:hAnsi="Times New Roman" w:cs="Times New Roman"/>
          <w:b/>
          <w:sz w:val="26"/>
          <w:szCs w:val="26"/>
          <w:u w:val="single"/>
          <w:lang w:val="nl-NL"/>
        </w:rPr>
        <w:t>:</w:t>
      </w:r>
      <w:r w:rsidRPr="00430F23">
        <w:rPr>
          <w:rFonts w:ascii="Times New Roman" w:hAnsi="Times New Roman" w:cs="Times New Roman"/>
          <w:sz w:val="26"/>
          <w:szCs w:val="26"/>
        </w:rPr>
        <w:t xml:space="preserve"> </w:t>
      </w:r>
      <w:r w:rsidRPr="00430F23">
        <w:rPr>
          <w:rFonts w:ascii="Times New Roman" w:hAnsi="Times New Roman" w:cs="Times New Roman"/>
          <w:b/>
          <w:sz w:val="26"/>
          <w:szCs w:val="26"/>
          <w:lang w:val="nl-NL"/>
        </w:rPr>
        <w:t>(1</w:t>
      </w:r>
      <w:r w:rsidRPr="00430F23">
        <w:rPr>
          <w:rFonts w:ascii="Times New Roman" w:hAnsi="Times New Roman" w:cs="Times New Roman"/>
          <w:b/>
          <w:sz w:val="26"/>
          <w:szCs w:val="26"/>
          <w:lang w:val="vi-VN"/>
        </w:rPr>
        <w:t>.5</w:t>
      </w:r>
      <w:r w:rsidRPr="00430F23">
        <w:rPr>
          <w:rFonts w:ascii="Times New Roman" w:hAnsi="Times New Roman" w:cs="Times New Roman"/>
          <w:b/>
          <w:sz w:val="26"/>
          <w:szCs w:val="26"/>
          <w:lang w:val="nl-NL"/>
        </w:rPr>
        <w:t xml:space="preserve">đ) </w:t>
      </w:r>
    </w:p>
    <w:p w14:paraId="5640DD6D" w14:textId="77777777" w:rsidR="00A51D87" w:rsidRPr="00430F23" w:rsidRDefault="00A51D87" w:rsidP="00430F23">
      <w:pPr>
        <w:spacing w:before="120" w:after="0" w:line="240" w:lineRule="auto"/>
        <w:ind w:right="2880" w:firstLine="720"/>
        <w:rPr>
          <w:rFonts w:ascii="Times New Roman" w:hAnsi="Times New Roman" w:cs="Times New Roman"/>
          <w:bCs/>
          <w:color w:val="000000" w:themeColor="text1"/>
          <w:sz w:val="28"/>
          <w:szCs w:val="28"/>
          <w:lang w:val="es-PY"/>
        </w:rPr>
      </w:pPr>
      <w:proofErr w:type="spellStart"/>
      <w:r w:rsidRPr="00430F23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PY"/>
        </w:rPr>
        <w:t>Có</w:t>
      </w:r>
      <w:proofErr w:type="spellEnd"/>
      <w:r w:rsidRPr="00430F23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PY"/>
        </w:rPr>
        <w:t xml:space="preserve"> 6 </w:t>
      </w:r>
      <w:proofErr w:type="spellStart"/>
      <w:r w:rsidRPr="00430F23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PY"/>
        </w:rPr>
        <w:t>ngưồn</w:t>
      </w:r>
      <w:proofErr w:type="spellEnd"/>
      <w:r w:rsidRPr="00430F23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PY"/>
        </w:rPr>
        <w:t xml:space="preserve"> </w:t>
      </w:r>
      <w:proofErr w:type="spellStart"/>
      <w:r w:rsidRPr="00430F23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PY"/>
        </w:rPr>
        <w:t>điện</w:t>
      </w:r>
      <w:proofErr w:type="spellEnd"/>
      <w:r w:rsidRPr="00430F23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PY"/>
        </w:rPr>
        <w:t xml:space="preserve"> </w:t>
      </w:r>
      <w:proofErr w:type="spellStart"/>
      <w:r w:rsidRPr="00430F23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PY"/>
        </w:rPr>
        <w:t>mắc</w:t>
      </w:r>
      <w:proofErr w:type="spellEnd"/>
      <w:r w:rsidRPr="00430F23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PY"/>
        </w:rPr>
        <w:t xml:space="preserve"> </w:t>
      </w:r>
      <w:proofErr w:type="spellStart"/>
      <w:r w:rsidRPr="00430F23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PY"/>
        </w:rPr>
        <w:t>như</w:t>
      </w:r>
      <w:proofErr w:type="spellEnd"/>
      <w:r w:rsidRPr="00430F23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PY"/>
        </w:rPr>
        <w:t xml:space="preserve"> </w:t>
      </w:r>
      <w:proofErr w:type="spellStart"/>
      <w:r w:rsidRPr="00430F23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PY"/>
        </w:rPr>
        <w:t>hình</w:t>
      </w:r>
      <w:proofErr w:type="spellEnd"/>
      <w:r w:rsidRPr="00430F23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PY"/>
        </w:rPr>
        <w:t xml:space="preserve">, </w:t>
      </w:r>
      <w:proofErr w:type="spellStart"/>
      <w:r w:rsidRPr="00430F23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PY"/>
        </w:rPr>
        <w:t>cho</w:t>
      </w:r>
      <w:proofErr w:type="spellEnd"/>
      <w:r w:rsidRPr="00430F23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PY"/>
        </w:rPr>
        <w:t xml:space="preserve"> </w:t>
      </w:r>
      <w:proofErr w:type="spellStart"/>
      <w:r w:rsidRPr="00430F23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PY"/>
        </w:rPr>
        <w:t>biết</w:t>
      </w:r>
      <w:proofErr w:type="spellEnd"/>
      <w:r w:rsidRPr="00430F23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PY"/>
        </w:rPr>
        <w:t xml:space="preserve">,  </w:t>
      </w:r>
    </w:p>
    <w:p w14:paraId="117B8301" w14:textId="77777777" w:rsidR="00A51D87" w:rsidRPr="00430F23" w:rsidRDefault="00A51D87" w:rsidP="00430F23">
      <w:pPr>
        <w:spacing w:before="120" w:after="0" w:line="240" w:lineRule="auto"/>
        <w:ind w:right="2880"/>
        <w:rPr>
          <w:rFonts w:ascii="Times New Roman" w:hAnsi="Times New Roman" w:cs="Times New Roman"/>
          <w:bCs/>
          <w:color w:val="000000" w:themeColor="text1"/>
          <w:sz w:val="28"/>
          <w:szCs w:val="28"/>
          <w:lang w:val="es-PY"/>
        </w:rPr>
      </w:pPr>
      <w:r w:rsidRPr="00430F23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PY"/>
        </w:rPr>
        <w:t>2E</w:t>
      </w:r>
      <w:r w:rsidRPr="00430F23">
        <w:rPr>
          <w:rFonts w:ascii="Times New Roman" w:hAnsi="Times New Roman" w:cs="Times New Roman"/>
          <w:bCs/>
          <w:color w:val="000000" w:themeColor="text1"/>
          <w:sz w:val="28"/>
          <w:szCs w:val="28"/>
          <w:vertAlign w:val="subscript"/>
          <w:lang w:val="es-PY"/>
        </w:rPr>
        <w:t>1</w:t>
      </w:r>
      <w:r w:rsidRPr="00430F23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PY"/>
        </w:rPr>
        <w:t xml:space="preserve"> = 4E</w:t>
      </w:r>
      <w:r w:rsidRPr="00430F23">
        <w:rPr>
          <w:rFonts w:ascii="Times New Roman" w:hAnsi="Times New Roman" w:cs="Times New Roman"/>
          <w:bCs/>
          <w:color w:val="000000" w:themeColor="text1"/>
          <w:sz w:val="28"/>
          <w:szCs w:val="28"/>
          <w:vertAlign w:val="subscript"/>
          <w:lang w:val="es-PY"/>
        </w:rPr>
        <w:t>2</w:t>
      </w:r>
      <w:r w:rsidRPr="00430F23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PY"/>
        </w:rPr>
        <w:t xml:space="preserve">  = E = 8V. r = 2r</w:t>
      </w:r>
      <w:r w:rsidRPr="00430F23">
        <w:rPr>
          <w:rFonts w:ascii="Times New Roman" w:hAnsi="Times New Roman" w:cs="Times New Roman"/>
          <w:bCs/>
          <w:color w:val="000000" w:themeColor="text1"/>
          <w:sz w:val="28"/>
          <w:szCs w:val="28"/>
          <w:vertAlign w:val="subscript"/>
          <w:lang w:val="es-PY"/>
        </w:rPr>
        <w:t>1</w:t>
      </w:r>
      <w:r w:rsidRPr="00430F23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PY"/>
        </w:rPr>
        <w:t xml:space="preserve"> =2r</w:t>
      </w:r>
      <w:r w:rsidRPr="00430F23">
        <w:rPr>
          <w:rFonts w:ascii="Times New Roman" w:hAnsi="Times New Roman" w:cs="Times New Roman"/>
          <w:bCs/>
          <w:color w:val="000000" w:themeColor="text1"/>
          <w:sz w:val="28"/>
          <w:szCs w:val="28"/>
          <w:vertAlign w:val="subscript"/>
          <w:lang w:val="es-PY"/>
        </w:rPr>
        <w:t>2</w:t>
      </w:r>
      <w:r w:rsidRPr="00430F23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PY"/>
        </w:rPr>
        <w:t xml:space="preserve"> = 1</w:t>
      </w:r>
      <w:r w:rsidRPr="00430F23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PY"/>
        </w:rPr>
        <w:sym w:font="Symbol" w:char="F057"/>
      </w:r>
      <w:r w:rsidRPr="00430F23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PY"/>
        </w:rPr>
        <w:t>.</w:t>
      </w:r>
    </w:p>
    <w:p w14:paraId="4A5D8020" w14:textId="77777777" w:rsidR="00A51D87" w:rsidRPr="00430F23" w:rsidRDefault="00A51D87" w:rsidP="00430F23">
      <w:pPr>
        <w:spacing w:before="120" w:after="0" w:line="240" w:lineRule="auto"/>
        <w:ind w:right="2880"/>
        <w:rPr>
          <w:rFonts w:ascii="Times New Roman" w:hAnsi="Times New Roman" w:cs="Times New Roman"/>
          <w:bCs/>
          <w:color w:val="000000" w:themeColor="text1"/>
          <w:sz w:val="28"/>
          <w:szCs w:val="28"/>
          <w:lang w:val="es-PY"/>
        </w:rPr>
      </w:pPr>
      <w:proofErr w:type="spellStart"/>
      <w:r w:rsidRPr="00430F23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PY"/>
        </w:rPr>
        <w:t>Tính</w:t>
      </w:r>
      <w:proofErr w:type="spellEnd"/>
      <w:r w:rsidRPr="00430F23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PY"/>
        </w:rPr>
        <w:t xml:space="preserve"> </w:t>
      </w:r>
      <w:proofErr w:type="spellStart"/>
      <w:r w:rsidRPr="00430F23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PY"/>
        </w:rPr>
        <w:t>suất</w:t>
      </w:r>
      <w:proofErr w:type="spellEnd"/>
      <w:r w:rsidRPr="00430F23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PY"/>
        </w:rPr>
        <w:t xml:space="preserve"> </w:t>
      </w:r>
      <w:proofErr w:type="spellStart"/>
      <w:r w:rsidRPr="00430F23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PY"/>
        </w:rPr>
        <w:t>điện</w:t>
      </w:r>
      <w:proofErr w:type="spellEnd"/>
      <w:r w:rsidRPr="00430F23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PY"/>
        </w:rPr>
        <w:t xml:space="preserve"> </w:t>
      </w:r>
      <w:proofErr w:type="spellStart"/>
      <w:r w:rsidRPr="00430F23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PY"/>
        </w:rPr>
        <w:t>động</w:t>
      </w:r>
      <w:proofErr w:type="spellEnd"/>
      <w:r w:rsidRPr="00430F23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PY"/>
        </w:rPr>
        <w:t xml:space="preserve"> </w:t>
      </w:r>
      <w:proofErr w:type="spellStart"/>
      <w:r w:rsidRPr="00430F23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PY"/>
        </w:rPr>
        <w:t>và</w:t>
      </w:r>
      <w:proofErr w:type="spellEnd"/>
      <w:r w:rsidRPr="00430F23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PY"/>
        </w:rPr>
        <w:t xml:space="preserve"> </w:t>
      </w:r>
      <w:proofErr w:type="spellStart"/>
      <w:r w:rsidRPr="00430F23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PY"/>
        </w:rPr>
        <w:t>điện</w:t>
      </w:r>
      <w:proofErr w:type="spellEnd"/>
      <w:r w:rsidRPr="00430F23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PY"/>
        </w:rPr>
        <w:t xml:space="preserve"> </w:t>
      </w:r>
      <w:proofErr w:type="spellStart"/>
      <w:r w:rsidRPr="00430F23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PY"/>
        </w:rPr>
        <w:t>trở</w:t>
      </w:r>
      <w:proofErr w:type="spellEnd"/>
      <w:r w:rsidRPr="00430F23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PY"/>
        </w:rPr>
        <w:t xml:space="preserve"> </w:t>
      </w:r>
      <w:proofErr w:type="spellStart"/>
      <w:r w:rsidRPr="00430F23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PY"/>
        </w:rPr>
        <w:t>trong</w:t>
      </w:r>
      <w:proofErr w:type="spellEnd"/>
      <w:r w:rsidRPr="00430F23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PY"/>
        </w:rPr>
        <w:t xml:space="preserve"> </w:t>
      </w:r>
      <w:proofErr w:type="spellStart"/>
      <w:r w:rsidRPr="00430F23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PY"/>
        </w:rPr>
        <w:t>của</w:t>
      </w:r>
      <w:proofErr w:type="spellEnd"/>
      <w:r w:rsidRPr="00430F23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PY"/>
        </w:rPr>
        <w:t xml:space="preserve"> </w:t>
      </w:r>
      <w:proofErr w:type="spellStart"/>
      <w:r w:rsidRPr="00430F23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PY"/>
        </w:rPr>
        <w:t>bộ</w:t>
      </w:r>
      <w:proofErr w:type="spellEnd"/>
      <w:r w:rsidRPr="00430F23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PY"/>
        </w:rPr>
        <w:t xml:space="preserve"> </w:t>
      </w:r>
      <w:proofErr w:type="spellStart"/>
      <w:r w:rsidRPr="00430F23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PY"/>
        </w:rPr>
        <w:t>nguồn</w:t>
      </w:r>
      <w:proofErr w:type="spellEnd"/>
      <w:r w:rsidRPr="00430F23">
        <w:rPr>
          <w:rFonts w:ascii="Times New Roman" w:hAnsi="Times New Roman" w:cs="Times New Roman"/>
          <w:bCs/>
          <w:color w:val="000000" w:themeColor="text1"/>
          <w:sz w:val="28"/>
          <w:szCs w:val="28"/>
          <w:lang w:val="es-PY"/>
        </w:rPr>
        <w:t>.</w:t>
      </w:r>
    </w:p>
    <w:p w14:paraId="3A42ED90" w14:textId="1BC9C6C8" w:rsidR="00645F0D" w:rsidRPr="00430F23" w:rsidRDefault="00A51D87" w:rsidP="00430F23">
      <w:pPr>
        <w:spacing w:before="120" w:after="0" w:line="240" w:lineRule="auto"/>
        <w:ind w:right="3240"/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</w:pPr>
      <w:r w:rsidRPr="00430F23">
        <w:rPr>
          <w:rFonts w:ascii="Times New Roman" w:hAnsi="Times New Roman" w:cs="Times New Roman"/>
          <w:b/>
          <w:sz w:val="26"/>
          <w:szCs w:val="26"/>
          <w:lang w:val="nl-NL"/>
        </w:rPr>
        <w:t xml:space="preserve"> </w:t>
      </w:r>
      <w:r w:rsidR="00645F0D" w:rsidRPr="00430F23">
        <w:rPr>
          <w:rFonts w:ascii="Times New Roman" w:hAnsi="Times New Roman" w:cs="Times New Roman"/>
          <w:b/>
          <w:sz w:val="26"/>
          <w:szCs w:val="26"/>
          <w:u w:val="single"/>
        </w:rPr>
        <w:t>II</w:t>
      </w:r>
      <w:r w:rsidR="00645F0D" w:rsidRPr="00430F23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. PHẦN RIÊNG</w:t>
      </w:r>
      <w:r w:rsidR="007F6E96" w:rsidRPr="00430F23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 xml:space="preserve"> (2</w:t>
      </w:r>
      <w:r w:rsidR="006302FA" w:rsidRPr="00430F23">
        <w:rPr>
          <w:rFonts w:ascii="Times New Roman" w:hAnsi="Times New Roman" w:cs="Times New Roman"/>
          <w:b/>
          <w:sz w:val="26"/>
          <w:szCs w:val="26"/>
          <w:u w:val="single"/>
        </w:rPr>
        <w:t>.0</w:t>
      </w:r>
      <w:r w:rsidR="007F6E96" w:rsidRPr="00430F23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 xml:space="preserve"> đ)</w:t>
      </w:r>
      <w:r w:rsidR="00645F0D" w:rsidRPr="00430F23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br/>
      </w:r>
      <w:proofErr w:type="spellStart"/>
      <w:r w:rsidR="00645F0D" w:rsidRPr="00430F23">
        <w:rPr>
          <w:rFonts w:ascii="Times New Roman" w:hAnsi="Times New Roman" w:cs="Times New Roman"/>
          <w:b/>
          <w:sz w:val="26"/>
          <w:szCs w:val="26"/>
          <w:u w:val="single"/>
        </w:rPr>
        <w:t>Câu</w:t>
      </w:r>
      <w:proofErr w:type="spellEnd"/>
      <w:r w:rsidR="00645F0D" w:rsidRPr="00430F23">
        <w:rPr>
          <w:rFonts w:ascii="Times New Roman" w:hAnsi="Times New Roman" w:cs="Times New Roman"/>
          <w:b/>
          <w:sz w:val="26"/>
          <w:szCs w:val="26"/>
          <w:u w:val="single"/>
          <w:lang w:val="nl-NL"/>
        </w:rPr>
        <w:t xml:space="preserve"> 5A</w:t>
      </w:r>
      <w:r w:rsidR="002761B6">
        <w:rPr>
          <w:rFonts w:ascii="Times New Roman" w:hAnsi="Times New Roman" w:cs="Times New Roman"/>
          <w:b/>
          <w:sz w:val="26"/>
          <w:szCs w:val="26"/>
          <w:u w:val="single"/>
          <w:lang w:val="nl-NL"/>
        </w:rPr>
        <w:t xml:space="preserve"> </w:t>
      </w:r>
      <w:r w:rsidR="00645F0D" w:rsidRPr="00430F23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(Tự nhiên)</w:t>
      </w:r>
      <w:r w:rsidR="00645F0D" w:rsidRPr="00430F23">
        <w:rPr>
          <w:rFonts w:ascii="Times New Roman" w:hAnsi="Times New Roman" w:cs="Times New Roman"/>
          <w:b/>
          <w:sz w:val="26"/>
          <w:szCs w:val="26"/>
          <w:u w:val="single"/>
          <w:lang w:val="nl-NL"/>
        </w:rPr>
        <w:t>:</w:t>
      </w:r>
      <w:r w:rsidR="00645F0D" w:rsidRPr="00430F23">
        <w:rPr>
          <w:rFonts w:ascii="Times New Roman" w:hAnsi="Times New Roman" w:cs="Times New Roman"/>
          <w:b/>
          <w:sz w:val="26"/>
          <w:szCs w:val="26"/>
          <w:lang w:val="nl-NL"/>
        </w:rPr>
        <w:t xml:space="preserve"> </w:t>
      </w:r>
      <w:r w:rsidR="000875C5">
        <w:rPr>
          <w:rFonts w:ascii="Times New Roman" w:hAnsi="Times New Roman" w:cs="Times New Roman"/>
          <w:b/>
          <w:sz w:val="26"/>
          <w:szCs w:val="26"/>
          <w:lang w:val="nl-NL"/>
        </w:rPr>
        <w:t>11A1</w:t>
      </w:r>
      <w:r w:rsidR="000665D6" w:rsidRPr="00430F23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</w:p>
    <w:p w14:paraId="34A07A44" w14:textId="77777777" w:rsidR="00645F0D" w:rsidRPr="00430F23" w:rsidRDefault="00645F0D" w:rsidP="00430F23">
      <w:pPr>
        <w:pStyle w:val="NormalWeb"/>
        <w:spacing w:before="12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proofErr w:type="spellStart"/>
      <w:r w:rsidRPr="00430F23">
        <w:rPr>
          <w:color w:val="000000"/>
          <w:sz w:val="26"/>
          <w:szCs w:val="26"/>
        </w:rPr>
        <w:t>Hai</w:t>
      </w:r>
      <w:proofErr w:type="spellEnd"/>
      <w:r w:rsidRPr="00430F23">
        <w:rPr>
          <w:color w:val="000000"/>
          <w:sz w:val="26"/>
          <w:szCs w:val="26"/>
        </w:rPr>
        <w:t xml:space="preserve"> </w:t>
      </w:r>
      <w:proofErr w:type="spellStart"/>
      <w:r w:rsidRPr="00430F23">
        <w:rPr>
          <w:color w:val="000000"/>
          <w:sz w:val="26"/>
          <w:szCs w:val="26"/>
        </w:rPr>
        <w:t>bình</w:t>
      </w:r>
      <w:proofErr w:type="spellEnd"/>
      <w:r w:rsidRPr="00430F23">
        <w:rPr>
          <w:color w:val="000000"/>
          <w:sz w:val="26"/>
          <w:szCs w:val="26"/>
        </w:rPr>
        <w:t xml:space="preserve"> </w:t>
      </w:r>
      <w:proofErr w:type="spellStart"/>
      <w:r w:rsidRPr="00430F23">
        <w:rPr>
          <w:color w:val="000000"/>
          <w:sz w:val="26"/>
          <w:szCs w:val="26"/>
        </w:rPr>
        <w:t>điện</w:t>
      </w:r>
      <w:proofErr w:type="spellEnd"/>
      <w:r w:rsidRPr="00430F23">
        <w:rPr>
          <w:color w:val="000000"/>
          <w:sz w:val="26"/>
          <w:szCs w:val="26"/>
        </w:rPr>
        <w:t xml:space="preserve"> </w:t>
      </w:r>
      <w:proofErr w:type="spellStart"/>
      <w:r w:rsidRPr="00430F23">
        <w:rPr>
          <w:color w:val="000000"/>
          <w:sz w:val="26"/>
          <w:szCs w:val="26"/>
        </w:rPr>
        <w:t>phân</w:t>
      </w:r>
      <w:proofErr w:type="spellEnd"/>
      <w:r w:rsidRPr="00430F23">
        <w:rPr>
          <w:color w:val="000000"/>
          <w:sz w:val="26"/>
          <w:szCs w:val="26"/>
        </w:rPr>
        <w:t xml:space="preserve"> (FeCl</w:t>
      </w:r>
      <w:r w:rsidRPr="00430F23">
        <w:rPr>
          <w:color w:val="000000"/>
          <w:sz w:val="26"/>
          <w:szCs w:val="26"/>
          <w:vertAlign w:val="subscript"/>
        </w:rPr>
        <w:t>3</w:t>
      </w:r>
      <w:r w:rsidRPr="00430F23">
        <w:rPr>
          <w:color w:val="000000"/>
          <w:sz w:val="26"/>
          <w:szCs w:val="26"/>
        </w:rPr>
        <w:t xml:space="preserve">/Fe </w:t>
      </w:r>
      <w:proofErr w:type="spellStart"/>
      <w:r w:rsidRPr="00430F23">
        <w:rPr>
          <w:color w:val="000000"/>
          <w:sz w:val="26"/>
          <w:szCs w:val="26"/>
        </w:rPr>
        <w:t>và</w:t>
      </w:r>
      <w:proofErr w:type="spellEnd"/>
      <w:r w:rsidRPr="00430F23">
        <w:rPr>
          <w:color w:val="000000"/>
          <w:sz w:val="26"/>
          <w:szCs w:val="26"/>
        </w:rPr>
        <w:t xml:space="preserve"> CuSO</w:t>
      </w:r>
      <w:r w:rsidRPr="00430F23">
        <w:rPr>
          <w:color w:val="000000"/>
          <w:sz w:val="26"/>
          <w:szCs w:val="26"/>
          <w:vertAlign w:val="subscript"/>
        </w:rPr>
        <w:t>4</w:t>
      </w:r>
      <w:r w:rsidRPr="00430F23">
        <w:rPr>
          <w:color w:val="000000"/>
          <w:sz w:val="26"/>
          <w:szCs w:val="26"/>
        </w:rPr>
        <w:t xml:space="preserve">/Cu) </w:t>
      </w:r>
      <w:proofErr w:type="spellStart"/>
      <w:r w:rsidRPr="00430F23">
        <w:rPr>
          <w:color w:val="000000"/>
          <w:sz w:val="26"/>
          <w:szCs w:val="26"/>
        </w:rPr>
        <w:t>mắc</w:t>
      </w:r>
      <w:proofErr w:type="spellEnd"/>
      <w:r w:rsidRPr="00430F23">
        <w:rPr>
          <w:color w:val="000000"/>
          <w:sz w:val="26"/>
          <w:szCs w:val="26"/>
        </w:rPr>
        <w:t xml:space="preserve"> </w:t>
      </w:r>
      <w:proofErr w:type="spellStart"/>
      <w:r w:rsidRPr="00430F23">
        <w:rPr>
          <w:color w:val="000000"/>
          <w:sz w:val="26"/>
          <w:szCs w:val="26"/>
        </w:rPr>
        <w:t>nối</w:t>
      </w:r>
      <w:proofErr w:type="spellEnd"/>
      <w:r w:rsidRPr="00430F23">
        <w:rPr>
          <w:color w:val="000000"/>
          <w:sz w:val="26"/>
          <w:szCs w:val="26"/>
        </w:rPr>
        <w:t xml:space="preserve"> </w:t>
      </w:r>
      <w:proofErr w:type="spellStart"/>
      <w:r w:rsidRPr="00430F23">
        <w:rPr>
          <w:color w:val="000000"/>
          <w:sz w:val="26"/>
          <w:szCs w:val="26"/>
        </w:rPr>
        <w:t>tiếp</w:t>
      </w:r>
      <w:proofErr w:type="spellEnd"/>
      <w:r w:rsidRPr="00430F23">
        <w:rPr>
          <w:color w:val="000000"/>
          <w:sz w:val="26"/>
          <w:szCs w:val="26"/>
        </w:rPr>
        <w:t xml:space="preserve">. </w:t>
      </w:r>
      <w:proofErr w:type="spellStart"/>
      <w:r w:rsidRPr="00430F23">
        <w:rPr>
          <w:color w:val="000000"/>
          <w:sz w:val="26"/>
          <w:szCs w:val="26"/>
        </w:rPr>
        <w:t>Sau</w:t>
      </w:r>
      <w:proofErr w:type="spellEnd"/>
      <w:r w:rsidRPr="00430F23">
        <w:rPr>
          <w:color w:val="000000"/>
          <w:sz w:val="26"/>
          <w:szCs w:val="26"/>
        </w:rPr>
        <w:t xml:space="preserve"> </w:t>
      </w:r>
      <w:proofErr w:type="spellStart"/>
      <w:r w:rsidRPr="00430F23">
        <w:rPr>
          <w:color w:val="000000"/>
          <w:sz w:val="26"/>
          <w:szCs w:val="26"/>
        </w:rPr>
        <w:t>một</w:t>
      </w:r>
      <w:proofErr w:type="spellEnd"/>
      <w:r w:rsidRPr="00430F23">
        <w:rPr>
          <w:color w:val="000000"/>
          <w:sz w:val="26"/>
          <w:szCs w:val="26"/>
        </w:rPr>
        <w:t xml:space="preserve"> </w:t>
      </w:r>
      <w:proofErr w:type="spellStart"/>
      <w:r w:rsidRPr="00430F23">
        <w:rPr>
          <w:color w:val="000000"/>
          <w:sz w:val="26"/>
          <w:szCs w:val="26"/>
        </w:rPr>
        <w:t>khoảng</w:t>
      </w:r>
      <w:proofErr w:type="spellEnd"/>
      <w:r w:rsidRPr="00430F23">
        <w:rPr>
          <w:color w:val="000000"/>
          <w:sz w:val="26"/>
          <w:szCs w:val="26"/>
        </w:rPr>
        <w:t xml:space="preserve"> </w:t>
      </w:r>
      <w:proofErr w:type="spellStart"/>
      <w:r w:rsidRPr="00430F23">
        <w:rPr>
          <w:color w:val="000000"/>
          <w:sz w:val="26"/>
          <w:szCs w:val="26"/>
        </w:rPr>
        <w:t>thời</w:t>
      </w:r>
      <w:proofErr w:type="spellEnd"/>
      <w:r w:rsidRPr="00430F23">
        <w:rPr>
          <w:color w:val="000000"/>
          <w:sz w:val="26"/>
          <w:szCs w:val="26"/>
        </w:rPr>
        <w:t xml:space="preserve"> </w:t>
      </w:r>
      <w:proofErr w:type="spellStart"/>
      <w:r w:rsidRPr="00430F23">
        <w:rPr>
          <w:color w:val="000000"/>
          <w:sz w:val="26"/>
          <w:szCs w:val="26"/>
        </w:rPr>
        <w:t>gian</w:t>
      </w:r>
      <w:proofErr w:type="spellEnd"/>
      <w:r w:rsidRPr="00430F23">
        <w:rPr>
          <w:color w:val="000000"/>
          <w:sz w:val="26"/>
          <w:szCs w:val="26"/>
        </w:rPr>
        <w:t xml:space="preserve"> </w:t>
      </w:r>
      <w:proofErr w:type="spellStart"/>
      <w:r w:rsidRPr="00430F23">
        <w:rPr>
          <w:color w:val="000000"/>
          <w:sz w:val="26"/>
          <w:szCs w:val="26"/>
        </w:rPr>
        <w:t>bình</w:t>
      </w:r>
      <w:proofErr w:type="spellEnd"/>
      <w:r w:rsidRPr="00430F23">
        <w:rPr>
          <w:color w:val="000000"/>
          <w:sz w:val="26"/>
          <w:szCs w:val="26"/>
        </w:rPr>
        <w:t xml:space="preserve"> </w:t>
      </w:r>
      <w:proofErr w:type="spellStart"/>
      <w:r w:rsidRPr="00430F23">
        <w:rPr>
          <w:color w:val="000000"/>
          <w:sz w:val="26"/>
          <w:szCs w:val="26"/>
        </w:rPr>
        <w:t>thứ</w:t>
      </w:r>
      <w:proofErr w:type="spellEnd"/>
      <w:r w:rsidRPr="00430F23">
        <w:rPr>
          <w:color w:val="000000"/>
          <w:sz w:val="26"/>
          <w:szCs w:val="26"/>
        </w:rPr>
        <w:t xml:space="preserve"> </w:t>
      </w:r>
      <w:proofErr w:type="spellStart"/>
      <w:r w:rsidRPr="00430F23">
        <w:rPr>
          <w:color w:val="000000"/>
          <w:sz w:val="26"/>
          <w:szCs w:val="26"/>
        </w:rPr>
        <w:t>nhất</w:t>
      </w:r>
      <w:proofErr w:type="spellEnd"/>
      <w:r w:rsidRPr="00430F23">
        <w:rPr>
          <w:color w:val="000000"/>
          <w:sz w:val="26"/>
          <w:szCs w:val="26"/>
        </w:rPr>
        <w:t xml:space="preserve"> </w:t>
      </w:r>
      <w:proofErr w:type="spellStart"/>
      <w:r w:rsidRPr="00430F23">
        <w:rPr>
          <w:color w:val="000000"/>
          <w:sz w:val="26"/>
          <w:szCs w:val="26"/>
        </w:rPr>
        <w:t>giải</w:t>
      </w:r>
      <w:proofErr w:type="spellEnd"/>
      <w:r w:rsidRPr="00430F23">
        <w:rPr>
          <w:color w:val="000000"/>
          <w:sz w:val="26"/>
          <w:szCs w:val="26"/>
        </w:rPr>
        <w:t xml:space="preserve"> </w:t>
      </w:r>
      <w:proofErr w:type="spellStart"/>
      <w:r w:rsidRPr="00430F23">
        <w:rPr>
          <w:color w:val="000000"/>
          <w:sz w:val="26"/>
          <w:szCs w:val="26"/>
        </w:rPr>
        <w:t>phóng</w:t>
      </w:r>
      <w:proofErr w:type="spellEnd"/>
      <w:r w:rsidRPr="00430F23">
        <w:rPr>
          <w:color w:val="000000"/>
          <w:sz w:val="26"/>
          <w:szCs w:val="26"/>
        </w:rPr>
        <w:t xml:space="preserve"> </w:t>
      </w:r>
      <w:proofErr w:type="spellStart"/>
      <w:r w:rsidRPr="00430F23">
        <w:rPr>
          <w:color w:val="000000"/>
          <w:sz w:val="26"/>
          <w:szCs w:val="26"/>
        </w:rPr>
        <w:t>một</w:t>
      </w:r>
      <w:proofErr w:type="spellEnd"/>
      <w:r w:rsidRPr="00430F23">
        <w:rPr>
          <w:color w:val="000000"/>
          <w:sz w:val="26"/>
          <w:szCs w:val="26"/>
        </w:rPr>
        <w:t xml:space="preserve"> </w:t>
      </w:r>
      <w:proofErr w:type="spellStart"/>
      <w:r w:rsidRPr="00430F23">
        <w:rPr>
          <w:color w:val="000000"/>
          <w:sz w:val="26"/>
          <w:szCs w:val="26"/>
        </w:rPr>
        <w:t>lượng</w:t>
      </w:r>
      <w:proofErr w:type="spellEnd"/>
      <w:r w:rsidRPr="00430F23">
        <w:rPr>
          <w:color w:val="000000"/>
          <w:sz w:val="26"/>
          <w:szCs w:val="26"/>
        </w:rPr>
        <w:t xml:space="preserve"> </w:t>
      </w:r>
      <w:proofErr w:type="spellStart"/>
      <w:r w:rsidRPr="00430F23">
        <w:rPr>
          <w:color w:val="000000"/>
          <w:sz w:val="26"/>
          <w:szCs w:val="26"/>
        </w:rPr>
        <w:t>sắt</w:t>
      </w:r>
      <w:proofErr w:type="spellEnd"/>
      <w:r w:rsidRPr="00430F23">
        <w:rPr>
          <w:color w:val="000000"/>
          <w:sz w:val="26"/>
          <w:szCs w:val="26"/>
        </w:rPr>
        <w:t xml:space="preserve"> </w:t>
      </w:r>
      <w:proofErr w:type="spellStart"/>
      <w:r w:rsidRPr="00430F23">
        <w:rPr>
          <w:color w:val="000000"/>
          <w:sz w:val="26"/>
          <w:szCs w:val="26"/>
        </w:rPr>
        <w:t>là</w:t>
      </w:r>
      <w:proofErr w:type="spellEnd"/>
      <w:r w:rsidRPr="00430F23">
        <w:rPr>
          <w:color w:val="000000"/>
          <w:sz w:val="26"/>
          <w:szCs w:val="26"/>
        </w:rPr>
        <w:t xml:space="preserve"> 1,4 gam. </w:t>
      </w:r>
      <w:proofErr w:type="spellStart"/>
      <w:r w:rsidRPr="00430F23">
        <w:rPr>
          <w:color w:val="000000"/>
          <w:sz w:val="26"/>
          <w:szCs w:val="26"/>
        </w:rPr>
        <w:t>Biết</w:t>
      </w:r>
      <w:proofErr w:type="spellEnd"/>
      <w:r w:rsidRPr="00430F23">
        <w:rPr>
          <w:color w:val="000000"/>
          <w:sz w:val="26"/>
          <w:szCs w:val="26"/>
        </w:rPr>
        <w:t xml:space="preserve"> </w:t>
      </w:r>
      <w:proofErr w:type="spellStart"/>
      <w:r w:rsidRPr="00430F23">
        <w:rPr>
          <w:color w:val="000000"/>
          <w:sz w:val="26"/>
          <w:szCs w:val="26"/>
        </w:rPr>
        <w:t>khối</w:t>
      </w:r>
      <w:proofErr w:type="spellEnd"/>
      <w:r w:rsidRPr="00430F23">
        <w:rPr>
          <w:color w:val="000000"/>
          <w:sz w:val="26"/>
          <w:szCs w:val="26"/>
        </w:rPr>
        <w:t xml:space="preserve"> </w:t>
      </w:r>
      <w:proofErr w:type="spellStart"/>
      <w:r w:rsidRPr="00430F23">
        <w:rPr>
          <w:color w:val="000000"/>
          <w:sz w:val="26"/>
          <w:szCs w:val="26"/>
        </w:rPr>
        <w:t>lượng</w:t>
      </w:r>
      <w:proofErr w:type="spellEnd"/>
      <w:r w:rsidRPr="00430F23">
        <w:rPr>
          <w:color w:val="000000"/>
          <w:sz w:val="26"/>
          <w:szCs w:val="26"/>
        </w:rPr>
        <w:t xml:space="preserve"> </w:t>
      </w:r>
      <w:proofErr w:type="spellStart"/>
      <w:r w:rsidRPr="00430F23">
        <w:rPr>
          <w:color w:val="000000"/>
          <w:sz w:val="26"/>
          <w:szCs w:val="26"/>
        </w:rPr>
        <w:t>mol</w:t>
      </w:r>
      <w:proofErr w:type="spellEnd"/>
      <w:r w:rsidRPr="00430F23">
        <w:rPr>
          <w:color w:val="000000"/>
          <w:sz w:val="26"/>
          <w:szCs w:val="26"/>
        </w:rPr>
        <w:t xml:space="preserve"> </w:t>
      </w:r>
      <w:proofErr w:type="spellStart"/>
      <w:r w:rsidRPr="00430F23">
        <w:rPr>
          <w:color w:val="000000"/>
          <w:sz w:val="26"/>
          <w:szCs w:val="26"/>
        </w:rPr>
        <w:t>của</w:t>
      </w:r>
      <w:proofErr w:type="spellEnd"/>
      <w:r w:rsidRPr="00430F23">
        <w:rPr>
          <w:color w:val="000000"/>
          <w:sz w:val="26"/>
          <w:szCs w:val="26"/>
        </w:rPr>
        <w:t xml:space="preserve"> </w:t>
      </w:r>
      <w:proofErr w:type="spellStart"/>
      <w:r w:rsidRPr="00430F23">
        <w:rPr>
          <w:color w:val="000000"/>
          <w:sz w:val="26"/>
          <w:szCs w:val="26"/>
        </w:rPr>
        <w:t>đồng</w:t>
      </w:r>
      <w:proofErr w:type="spellEnd"/>
      <w:r w:rsidRPr="00430F23">
        <w:rPr>
          <w:color w:val="000000"/>
          <w:sz w:val="26"/>
          <w:szCs w:val="26"/>
        </w:rPr>
        <w:t xml:space="preserve"> </w:t>
      </w:r>
      <w:proofErr w:type="spellStart"/>
      <w:r w:rsidRPr="00430F23">
        <w:rPr>
          <w:color w:val="000000"/>
          <w:sz w:val="26"/>
          <w:szCs w:val="26"/>
        </w:rPr>
        <w:t>và</w:t>
      </w:r>
      <w:proofErr w:type="spellEnd"/>
      <w:r w:rsidRPr="00430F23">
        <w:rPr>
          <w:color w:val="000000"/>
          <w:sz w:val="26"/>
          <w:szCs w:val="26"/>
        </w:rPr>
        <w:t xml:space="preserve"> </w:t>
      </w:r>
      <w:proofErr w:type="spellStart"/>
      <w:r w:rsidRPr="00430F23">
        <w:rPr>
          <w:color w:val="000000"/>
          <w:sz w:val="26"/>
          <w:szCs w:val="26"/>
        </w:rPr>
        <w:t>sắt</w:t>
      </w:r>
      <w:proofErr w:type="spellEnd"/>
      <w:r w:rsidRPr="00430F23">
        <w:rPr>
          <w:color w:val="000000"/>
          <w:sz w:val="26"/>
          <w:szCs w:val="26"/>
        </w:rPr>
        <w:t xml:space="preserve"> </w:t>
      </w:r>
      <w:proofErr w:type="spellStart"/>
      <w:r w:rsidRPr="00430F23">
        <w:rPr>
          <w:color w:val="000000"/>
          <w:sz w:val="26"/>
          <w:szCs w:val="26"/>
        </w:rPr>
        <w:t>là</w:t>
      </w:r>
      <w:proofErr w:type="spellEnd"/>
      <w:r w:rsidRPr="00430F23">
        <w:rPr>
          <w:color w:val="000000"/>
          <w:sz w:val="26"/>
          <w:szCs w:val="26"/>
        </w:rPr>
        <w:t xml:space="preserve"> 64 </w:t>
      </w:r>
      <w:proofErr w:type="spellStart"/>
      <w:r w:rsidRPr="00430F23">
        <w:rPr>
          <w:color w:val="000000"/>
          <w:sz w:val="26"/>
          <w:szCs w:val="26"/>
        </w:rPr>
        <w:t>và</w:t>
      </w:r>
      <w:proofErr w:type="spellEnd"/>
      <w:r w:rsidRPr="00430F23">
        <w:rPr>
          <w:color w:val="000000"/>
          <w:sz w:val="26"/>
          <w:szCs w:val="26"/>
        </w:rPr>
        <w:t xml:space="preserve"> 56, </w:t>
      </w:r>
      <w:proofErr w:type="spellStart"/>
      <w:r w:rsidRPr="00430F23">
        <w:rPr>
          <w:color w:val="000000"/>
          <w:sz w:val="26"/>
          <w:szCs w:val="26"/>
        </w:rPr>
        <w:t>hóa</w:t>
      </w:r>
      <w:proofErr w:type="spellEnd"/>
      <w:r w:rsidRPr="00430F23">
        <w:rPr>
          <w:color w:val="000000"/>
          <w:sz w:val="26"/>
          <w:szCs w:val="26"/>
        </w:rPr>
        <w:t xml:space="preserve"> </w:t>
      </w:r>
      <w:proofErr w:type="spellStart"/>
      <w:r w:rsidRPr="00430F23">
        <w:rPr>
          <w:color w:val="000000"/>
          <w:sz w:val="26"/>
          <w:szCs w:val="26"/>
        </w:rPr>
        <w:t>trị</w:t>
      </w:r>
      <w:proofErr w:type="spellEnd"/>
      <w:r w:rsidRPr="00430F23">
        <w:rPr>
          <w:color w:val="000000"/>
          <w:sz w:val="26"/>
          <w:szCs w:val="26"/>
        </w:rPr>
        <w:t xml:space="preserve"> </w:t>
      </w:r>
      <w:proofErr w:type="spellStart"/>
      <w:r w:rsidRPr="00430F23">
        <w:rPr>
          <w:color w:val="000000"/>
          <w:sz w:val="26"/>
          <w:szCs w:val="26"/>
        </w:rPr>
        <w:t>của</w:t>
      </w:r>
      <w:proofErr w:type="spellEnd"/>
      <w:r w:rsidRPr="00430F23">
        <w:rPr>
          <w:color w:val="000000"/>
          <w:sz w:val="26"/>
          <w:szCs w:val="26"/>
        </w:rPr>
        <w:t xml:space="preserve"> </w:t>
      </w:r>
      <w:proofErr w:type="spellStart"/>
      <w:r w:rsidRPr="00430F23">
        <w:rPr>
          <w:color w:val="000000"/>
          <w:sz w:val="26"/>
          <w:szCs w:val="26"/>
        </w:rPr>
        <w:t>đồng</w:t>
      </w:r>
      <w:proofErr w:type="spellEnd"/>
      <w:r w:rsidRPr="00430F23">
        <w:rPr>
          <w:color w:val="000000"/>
          <w:sz w:val="26"/>
          <w:szCs w:val="26"/>
        </w:rPr>
        <w:t xml:space="preserve"> </w:t>
      </w:r>
      <w:proofErr w:type="spellStart"/>
      <w:r w:rsidRPr="00430F23">
        <w:rPr>
          <w:color w:val="000000"/>
          <w:sz w:val="26"/>
          <w:szCs w:val="26"/>
        </w:rPr>
        <w:t>và</w:t>
      </w:r>
      <w:proofErr w:type="spellEnd"/>
      <w:r w:rsidRPr="00430F23">
        <w:rPr>
          <w:color w:val="000000"/>
          <w:sz w:val="26"/>
          <w:szCs w:val="26"/>
        </w:rPr>
        <w:t xml:space="preserve"> </w:t>
      </w:r>
      <w:proofErr w:type="spellStart"/>
      <w:r w:rsidRPr="00430F23">
        <w:rPr>
          <w:color w:val="000000"/>
          <w:sz w:val="26"/>
          <w:szCs w:val="26"/>
        </w:rPr>
        <w:t>sắt</w:t>
      </w:r>
      <w:proofErr w:type="spellEnd"/>
      <w:r w:rsidRPr="00430F23">
        <w:rPr>
          <w:color w:val="000000"/>
          <w:sz w:val="26"/>
          <w:szCs w:val="26"/>
        </w:rPr>
        <w:t xml:space="preserve"> </w:t>
      </w:r>
      <w:proofErr w:type="spellStart"/>
      <w:r w:rsidRPr="00430F23">
        <w:rPr>
          <w:color w:val="000000"/>
          <w:sz w:val="26"/>
          <w:szCs w:val="26"/>
        </w:rPr>
        <w:t>là</w:t>
      </w:r>
      <w:proofErr w:type="spellEnd"/>
      <w:r w:rsidRPr="00430F23">
        <w:rPr>
          <w:color w:val="000000"/>
          <w:sz w:val="26"/>
          <w:szCs w:val="26"/>
        </w:rPr>
        <w:t xml:space="preserve"> 2 </w:t>
      </w:r>
      <w:proofErr w:type="spellStart"/>
      <w:r w:rsidRPr="00430F23">
        <w:rPr>
          <w:color w:val="000000"/>
          <w:sz w:val="26"/>
          <w:szCs w:val="26"/>
        </w:rPr>
        <w:t>và</w:t>
      </w:r>
      <w:proofErr w:type="spellEnd"/>
      <w:r w:rsidRPr="00430F23">
        <w:rPr>
          <w:color w:val="000000"/>
          <w:sz w:val="26"/>
          <w:szCs w:val="26"/>
        </w:rPr>
        <w:t xml:space="preserve"> 3. </w:t>
      </w:r>
      <w:proofErr w:type="spellStart"/>
      <w:r w:rsidRPr="00430F23">
        <w:rPr>
          <w:color w:val="000000"/>
          <w:sz w:val="26"/>
          <w:szCs w:val="26"/>
        </w:rPr>
        <w:t>Tính</w:t>
      </w:r>
      <w:proofErr w:type="spellEnd"/>
      <w:r w:rsidRPr="00430F23">
        <w:rPr>
          <w:color w:val="000000"/>
          <w:sz w:val="26"/>
          <w:szCs w:val="26"/>
        </w:rPr>
        <w:t xml:space="preserve"> </w:t>
      </w:r>
      <w:proofErr w:type="spellStart"/>
      <w:r w:rsidRPr="00430F23">
        <w:rPr>
          <w:color w:val="000000"/>
          <w:sz w:val="26"/>
          <w:szCs w:val="26"/>
        </w:rPr>
        <w:t>lượng</w:t>
      </w:r>
      <w:proofErr w:type="spellEnd"/>
      <w:r w:rsidRPr="00430F23">
        <w:rPr>
          <w:color w:val="000000"/>
          <w:sz w:val="26"/>
          <w:szCs w:val="26"/>
        </w:rPr>
        <w:t xml:space="preserve"> </w:t>
      </w:r>
      <w:proofErr w:type="spellStart"/>
      <w:r w:rsidRPr="00430F23">
        <w:rPr>
          <w:color w:val="000000"/>
          <w:sz w:val="26"/>
          <w:szCs w:val="26"/>
        </w:rPr>
        <w:t>đồng</w:t>
      </w:r>
      <w:proofErr w:type="spellEnd"/>
      <w:r w:rsidRPr="00430F23">
        <w:rPr>
          <w:color w:val="000000"/>
          <w:sz w:val="26"/>
          <w:szCs w:val="26"/>
        </w:rPr>
        <w:t xml:space="preserve"> </w:t>
      </w:r>
      <w:proofErr w:type="spellStart"/>
      <w:r w:rsidRPr="00430F23">
        <w:rPr>
          <w:color w:val="000000"/>
          <w:sz w:val="26"/>
          <w:szCs w:val="26"/>
        </w:rPr>
        <w:t>giải</w:t>
      </w:r>
      <w:proofErr w:type="spellEnd"/>
      <w:r w:rsidRPr="00430F23">
        <w:rPr>
          <w:color w:val="000000"/>
          <w:sz w:val="26"/>
          <w:szCs w:val="26"/>
        </w:rPr>
        <w:t xml:space="preserve"> </w:t>
      </w:r>
      <w:proofErr w:type="spellStart"/>
      <w:r w:rsidRPr="00430F23">
        <w:rPr>
          <w:color w:val="000000"/>
          <w:sz w:val="26"/>
          <w:szCs w:val="26"/>
        </w:rPr>
        <w:t>phóng</w:t>
      </w:r>
      <w:proofErr w:type="spellEnd"/>
      <w:r w:rsidRPr="00430F23">
        <w:rPr>
          <w:color w:val="000000"/>
          <w:sz w:val="26"/>
          <w:szCs w:val="26"/>
        </w:rPr>
        <w:t xml:space="preserve"> ở </w:t>
      </w:r>
      <w:proofErr w:type="spellStart"/>
      <w:r w:rsidRPr="00430F23">
        <w:rPr>
          <w:color w:val="000000"/>
          <w:sz w:val="26"/>
          <w:szCs w:val="26"/>
        </w:rPr>
        <w:t>bình</w:t>
      </w:r>
      <w:proofErr w:type="spellEnd"/>
      <w:r w:rsidRPr="00430F23">
        <w:rPr>
          <w:color w:val="000000"/>
          <w:sz w:val="26"/>
          <w:szCs w:val="26"/>
        </w:rPr>
        <w:t xml:space="preserve"> </w:t>
      </w:r>
      <w:proofErr w:type="spellStart"/>
      <w:r w:rsidRPr="00430F23">
        <w:rPr>
          <w:color w:val="000000"/>
          <w:sz w:val="26"/>
          <w:szCs w:val="26"/>
        </w:rPr>
        <w:t>thứ</w:t>
      </w:r>
      <w:proofErr w:type="spellEnd"/>
      <w:r w:rsidRPr="00430F23">
        <w:rPr>
          <w:color w:val="000000"/>
          <w:sz w:val="26"/>
          <w:szCs w:val="26"/>
        </w:rPr>
        <w:t xml:space="preserve"> </w:t>
      </w:r>
      <w:proofErr w:type="spellStart"/>
      <w:r w:rsidRPr="00430F23">
        <w:rPr>
          <w:color w:val="000000"/>
          <w:sz w:val="26"/>
          <w:szCs w:val="26"/>
        </w:rPr>
        <w:t>hai</w:t>
      </w:r>
      <w:proofErr w:type="spellEnd"/>
      <w:r w:rsidRPr="00430F23">
        <w:rPr>
          <w:color w:val="000000"/>
          <w:sz w:val="26"/>
          <w:szCs w:val="26"/>
        </w:rPr>
        <w:t xml:space="preserve"> </w:t>
      </w:r>
      <w:proofErr w:type="spellStart"/>
      <w:r w:rsidRPr="00430F23">
        <w:rPr>
          <w:color w:val="000000"/>
          <w:sz w:val="26"/>
          <w:szCs w:val="26"/>
        </w:rPr>
        <w:t>trong</w:t>
      </w:r>
      <w:proofErr w:type="spellEnd"/>
      <w:r w:rsidRPr="00430F23">
        <w:rPr>
          <w:color w:val="000000"/>
          <w:sz w:val="26"/>
          <w:szCs w:val="26"/>
        </w:rPr>
        <w:t xml:space="preserve"> </w:t>
      </w:r>
      <w:proofErr w:type="spellStart"/>
      <w:r w:rsidRPr="00430F23">
        <w:rPr>
          <w:color w:val="000000"/>
          <w:sz w:val="26"/>
          <w:szCs w:val="26"/>
        </w:rPr>
        <w:t>cùng</w:t>
      </w:r>
      <w:proofErr w:type="spellEnd"/>
      <w:r w:rsidRPr="00430F23">
        <w:rPr>
          <w:color w:val="000000"/>
          <w:sz w:val="26"/>
          <w:szCs w:val="26"/>
        </w:rPr>
        <w:t xml:space="preserve"> </w:t>
      </w:r>
      <w:proofErr w:type="spellStart"/>
      <w:r w:rsidRPr="00430F23">
        <w:rPr>
          <w:color w:val="000000"/>
          <w:sz w:val="26"/>
          <w:szCs w:val="26"/>
        </w:rPr>
        <w:t>khoảng</w:t>
      </w:r>
      <w:proofErr w:type="spellEnd"/>
      <w:r w:rsidRPr="00430F23">
        <w:rPr>
          <w:color w:val="000000"/>
          <w:sz w:val="26"/>
          <w:szCs w:val="26"/>
        </w:rPr>
        <w:t xml:space="preserve"> </w:t>
      </w:r>
      <w:proofErr w:type="spellStart"/>
      <w:r w:rsidRPr="00430F23">
        <w:rPr>
          <w:color w:val="000000"/>
          <w:sz w:val="26"/>
          <w:szCs w:val="26"/>
        </w:rPr>
        <w:t>thời</w:t>
      </w:r>
      <w:proofErr w:type="spellEnd"/>
      <w:r w:rsidRPr="00430F23">
        <w:rPr>
          <w:color w:val="000000"/>
          <w:sz w:val="26"/>
          <w:szCs w:val="26"/>
        </w:rPr>
        <w:t xml:space="preserve"> </w:t>
      </w:r>
      <w:proofErr w:type="spellStart"/>
      <w:r w:rsidRPr="00430F23">
        <w:rPr>
          <w:color w:val="000000"/>
          <w:sz w:val="26"/>
          <w:szCs w:val="26"/>
        </w:rPr>
        <w:t>gian</w:t>
      </w:r>
      <w:proofErr w:type="spellEnd"/>
      <w:r w:rsidRPr="00430F23">
        <w:rPr>
          <w:color w:val="000000"/>
          <w:sz w:val="26"/>
          <w:szCs w:val="26"/>
        </w:rPr>
        <w:t xml:space="preserve"> </w:t>
      </w:r>
      <w:proofErr w:type="spellStart"/>
      <w:r w:rsidRPr="00430F23">
        <w:rPr>
          <w:color w:val="000000"/>
          <w:sz w:val="26"/>
          <w:szCs w:val="26"/>
        </w:rPr>
        <w:t>đó</w:t>
      </w:r>
      <w:proofErr w:type="spellEnd"/>
      <w:r w:rsidRPr="00430F23">
        <w:rPr>
          <w:color w:val="000000"/>
          <w:sz w:val="26"/>
          <w:szCs w:val="26"/>
        </w:rPr>
        <w:t>? </w:t>
      </w:r>
    </w:p>
    <w:p w14:paraId="0012AF30" w14:textId="26DBAC1E" w:rsidR="006302FA" w:rsidRPr="000875C5" w:rsidRDefault="00645F0D" w:rsidP="00430F23">
      <w:pPr>
        <w:spacing w:before="120"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proofErr w:type="spellStart"/>
      <w:r w:rsidRPr="00430F23"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</w:rPr>
        <w:t>Câu</w:t>
      </w:r>
      <w:proofErr w:type="spellEnd"/>
      <w:r w:rsidRPr="00430F23"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  <w:lang w:val="vi-VN"/>
        </w:rPr>
        <w:t xml:space="preserve"> </w:t>
      </w:r>
      <w:r w:rsidR="007F6E96" w:rsidRPr="00430F23"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  <w:lang w:val="vi-VN"/>
        </w:rPr>
        <w:t>5B</w:t>
      </w:r>
      <w:r w:rsidR="002761B6"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</w:rPr>
        <w:t xml:space="preserve"> </w:t>
      </w:r>
      <w:r w:rsidR="007F6E96" w:rsidRPr="00430F23"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  <w:lang w:val="vi-VN"/>
        </w:rPr>
        <w:t>(Xã hội</w:t>
      </w:r>
      <w:r w:rsidR="007F6E96" w:rsidRPr="000875C5"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  <w:lang w:val="vi-VN"/>
        </w:rPr>
        <w:t>)</w:t>
      </w:r>
      <w:r w:rsidR="007F6E96" w:rsidRPr="000875C5">
        <w:rPr>
          <w:rFonts w:ascii="Times New Roman" w:hAnsi="Times New Roman" w:cs="Times New Roman"/>
          <w:b/>
          <w:color w:val="000000"/>
          <w:sz w:val="26"/>
          <w:szCs w:val="26"/>
          <w:u w:val="single"/>
          <w:lang w:val="vi-VN"/>
        </w:rPr>
        <w:t>:</w:t>
      </w:r>
      <w:r w:rsidR="007F6E96" w:rsidRPr="000875C5">
        <w:rPr>
          <w:rFonts w:ascii="Times New Roman" w:hAnsi="Times New Roman" w:cs="Times New Roman"/>
          <w:b/>
          <w:color w:val="000000"/>
          <w:sz w:val="26"/>
          <w:szCs w:val="26"/>
          <w:lang w:val="vi-VN"/>
        </w:rPr>
        <w:t xml:space="preserve"> </w:t>
      </w:r>
      <w:r w:rsidR="000875C5" w:rsidRPr="000875C5">
        <w:rPr>
          <w:rFonts w:ascii="Times New Roman" w:hAnsi="Times New Roman" w:cs="Times New Roman"/>
          <w:b/>
          <w:color w:val="000000"/>
          <w:sz w:val="26"/>
          <w:szCs w:val="26"/>
        </w:rPr>
        <w:t>11B1</w:t>
      </w:r>
    </w:p>
    <w:p w14:paraId="79EED758" w14:textId="77777777" w:rsidR="00C9314F" w:rsidRDefault="007F6E96" w:rsidP="00430F23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430F23">
        <w:rPr>
          <w:rFonts w:ascii="Times New Roman" w:hAnsi="Times New Roman" w:cs="Times New Roman"/>
          <w:color w:val="000000" w:themeColor="text1"/>
          <w:sz w:val="26"/>
          <w:szCs w:val="26"/>
        </w:rPr>
        <w:t>Hai</w:t>
      </w:r>
      <w:proofErr w:type="spellEnd"/>
      <w:r w:rsidRPr="00430F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30F23">
        <w:rPr>
          <w:rFonts w:ascii="Times New Roman" w:hAnsi="Times New Roman" w:cs="Times New Roman"/>
          <w:color w:val="000000" w:themeColor="text1"/>
          <w:sz w:val="26"/>
          <w:szCs w:val="26"/>
        </w:rPr>
        <w:t>vật</w:t>
      </w:r>
      <w:proofErr w:type="spellEnd"/>
      <w:r w:rsidRPr="00430F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30F23">
        <w:rPr>
          <w:rFonts w:ascii="Times New Roman" w:hAnsi="Times New Roman" w:cs="Times New Roman"/>
          <w:color w:val="000000" w:themeColor="text1"/>
          <w:sz w:val="26"/>
          <w:szCs w:val="26"/>
        </w:rPr>
        <w:t>nhỏ</w:t>
      </w:r>
      <w:proofErr w:type="spellEnd"/>
      <w:r w:rsidRPr="00430F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30F23">
        <w:rPr>
          <w:rFonts w:ascii="Times New Roman" w:hAnsi="Times New Roman" w:cs="Times New Roman"/>
          <w:color w:val="000000" w:themeColor="text1"/>
          <w:sz w:val="26"/>
          <w:szCs w:val="26"/>
        </w:rPr>
        <w:t>tích</w:t>
      </w:r>
      <w:proofErr w:type="spellEnd"/>
      <w:r w:rsidRPr="00430F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30F23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430F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30F23">
        <w:rPr>
          <w:rFonts w:ascii="Times New Roman" w:hAnsi="Times New Roman" w:cs="Times New Roman"/>
          <w:color w:val="000000" w:themeColor="text1"/>
          <w:sz w:val="26"/>
          <w:szCs w:val="26"/>
        </w:rPr>
        <w:t>đặt</w:t>
      </w:r>
      <w:proofErr w:type="spellEnd"/>
      <w:r w:rsidRPr="00430F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30F23">
        <w:rPr>
          <w:rFonts w:ascii="Times New Roman" w:hAnsi="Times New Roman" w:cs="Times New Roman"/>
          <w:color w:val="000000" w:themeColor="text1"/>
          <w:sz w:val="26"/>
          <w:szCs w:val="26"/>
        </w:rPr>
        <w:t>cách</w:t>
      </w:r>
      <w:proofErr w:type="spellEnd"/>
      <w:r w:rsidRPr="00430F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30F23">
        <w:rPr>
          <w:rFonts w:ascii="Times New Roman" w:hAnsi="Times New Roman" w:cs="Times New Roman"/>
          <w:color w:val="000000" w:themeColor="text1"/>
          <w:sz w:val="26"/>
          <w:szCs w:val="26"/>
        </w:rPr>
        <w:t>nhau</w:t>
      </w:r>
      <w:proofErr w:type="spellEnd"/>
      <w:r w:rsidRPr="00430F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6 cm </w:t>
      </w:r>
      <w:proofErr w:type="spellStart"/>
      <w:r w:rsidRPr="00430F23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430F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30F23">
        <w:rPr>
          <w:rFonts w:ascii="Times New Roman" w:hAnsi="Times New Roman" w:cs="Times New Roman"/>
          <w:color w:val="000000" w:themeColor="text1"/>
          <w:sz w:val="26"/>
          <w:szCs w:val="26"/>
        </w:rPr>
        <w:t>chân</w:t>
      </w:r>
      <w:proofErr w:type="spellEnd"/>
      <w:r w:rsidRPr="00430F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30F23">
        <w:rPr>
          <w:rFonts w:ascii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 w:rsidRPr="00430F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30F23">
        <w:rPr>
          <w:rFonts w:ascii="Times New Roman" w:hAnsi="Times New Roman" w:cs="Times New Roman"/>
          <w:color w:val="000000" w:themeColor="text1"/>
          <w:sz w:val="26"/>
          <w:szCs w:val="26"/>
        </w:rPr>
        <w:t>hút</w:t>
      </w:r>
      <w:proofErr w:type="spellEnd"/>
      <w:r w:rsidRPr="00430F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30F23">
        <w:rPr>
          <w:rFonts w:ascii="Times New Roman" w:hAnsi="Times New Roman" w:cs="Times New Roman"/>
          <w:color w:val="000000" w:themeColor="text1"/>
          <w:sz w:val="26"/>
          <w:szCs w:val="26"/>
        </w:rPr>
        <w:t>nhau</w:t>
      </w:r>
      <w:proofErr w:type="spellEnd"/>
      <w:r w:rsidRPr="00430F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30F23">
        <w:rPr>
          <w:rFonts w:ascii="Times New Roman" w:hAnsi="Times New Roman" w:cs="Times New Roman"/>
          <w:color w:val="000000" w:themeColor="text1"/>
          <w:sz w:val="26"/>
          <w:szCs w:val="26"/>
        </w:rPr>
        <w:t>bằng</w:t>
      </w:r>
      <w:proofErr w:type="spellEnd"/>
      <w:r w:rsidRPr="00430F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30F23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430F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30F23">
        <w:rPr>
          <w:rFonts w:ascii="Times New Roman" w:hAnsi="Times New Roman" w:cs="Times New Roman"/>
          <w:color w:val="000000" w:themeColor="text1"/>
          <w:sz w:val="26"/>
          <w:szCs w:val="26"/>
        </w:rPr>
        <w:t>lực</w:t>
      </w:r>
      <w:proofErr w:type="spellEnd"/>
      <w:r w:rsidRPr="00430F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14:paraId="0B7F4B16" w14:textId="5E017B94" w:rsidR="007F6E96" w:rsidRPr="00430F23" w:rsidRDefault="007F6E96" w:rsidP="00430F23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</w:pPr>
      <w:r w:rsidRPr="00430F23">
        <w:rPr>
          <w:rFonts w:ascii="Times New Roman" w:hAnsi="Times New Roman" w:cs="Times New Roman"/>
          <w:color w:val="000000" w:themeColor="text1"/>
          <w:sz w:val="26"/>
          <w:szCs w:val="26"/>
        </w:rPr>
        <w:t>6.10</w:t>
      </w:r>
      <w:r w:rsidRPr="00430F23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-5</w:t>
      </w:r>
      <w:r w:rsidRPr="00430F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N. </w:t>
      </w:r>
      <w:proofErr w:type="spellStart"/>
      <w:r w:rsidRPr="00430F23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430F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30F23">
        <w:rPr>
          <w:rFonts w:ascii="Times New Roman" w:hAnsi="Times New Roman" w:cs="Times New Roman"/>
          <w:color w:val="000000" w:themeColor="text1"/>
          <w:sz w:val="26"/>
          <w:szCs w:val="26"/>
        </w:rPr>
        <w:t>tích</w:t>
      </w:r>
      <w:proofErr w:type="spellEnd"/>
      <w:r w:rsidRPr="00430F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30F23">
        <w:rPr>
          <w:rFonts w:ascii="Times New Roman" w:hAnsi="Times New Roman" w:cs="Times New Roman"/>
          <w:color w:val="000000" w:themeColor="text1"/>
          <w:sz w:val="26"/>
          <w:szCs w:val="26"/>
        </w:rPr>
        <w:t>tổng</w:t>
      </w:r>
      <w:proofErr w:type="spellEnd"/>
      <w:r w:rsidRPr="00430F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30F23">
        <w:rPr>
          <w:rFonts w:ascii="Times New Roman" w:hAnsi="Times New Roman" w:cs="Times New Roman"/>
          <w:color w:val="000000" w:themeColor="text1"/>
          <w:sz w:val="26"/>
          <w:szCs w:val="26"/>
        </w:rPr>
        <w:t>cộng</w:t>
      </w:r>
      <w:proofErr w:type="spellEnd"/>
      <w:r w:rsidRPr="00430F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30F23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430F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30F23">
        <w:rPr>
          <w:rFonts w:ascii="Times New Roman" w:hAnsi="Times New Roman" w:cs="Times New Roman"/>
          <w:color w:val="000000" w:themeColor="text1"/>
          <w:sz w:val="26"/>
          <w:szCs w:val="26"/>
        </w:rPr>
        <w:t>hai</w:t>
      </w:r>
      <w:proofErr w:type="spellEnd"/>
      <w:r w:rsidRPr="00430F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30F23">
        <w:rPr>
          <w:rFonts w:ascii="Times New Roman" w:hAnsi="Times New Roman" w:cs="Times New Roman"/>
          <w:color w:val="000000" w:themeColor="text1"/>
          <w:sz w:val="26"/>
          <w:szCs w:val="26"/>
        </w:rPr>
        <w:t>vật</w:t>
      </w:r>
      <w:proofErr w:type="spellEnd"/>
      <w:r w:rsidRPr="00430F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430F23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430F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2.10</w:t>
      </w:r>
      <w:proofErr w:type="gramEnd"/>
      <w:r w:rsidRPr="00430F23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-9</w:t>
      </w:r>
      <w:r w:rsidRPr="00430F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C. </w:t>
      </w:r>
      <w:proofErr w:type="spellStart"/>
      <w:r w:rsidRPr="00430F23">
        <w:rPr>
          <w:rFonts w:ascii="Times New Roman" w:hAnsi="Times New Roman" w:cs="Times New Roman"/>
          <w:color w:val="000000" w:themeColor="text1"/>
          <w:sz w:val="26"/>
          <w:szCs w:val="26"/>
        </w:rPr>
        <w:t>Tính</w:t>
      </w:r>
      <w:proofErr w:type="spellEnd"/>
      <w:r w:rsidRPr="00430F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30F23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430F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30F23">
        <w:rPr>
          <w:rFonts w:ascii="Times New Roman" w:hAnsi="Times New Roman" w:cs="Times New Roman"/>
          <w:color w:val="000000" w:themeColor="text1"/>
          <w:sz w:val="26"/>
          <w:szCs w:val="26"/>
        </w:rPr>
        <w:t>tích</w:t>
      </w:r>
      <w:proofErr w:type="spellEnd"/>
      <w:r w:rsidRPr="00430F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30F23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430F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30F23">
        <w:rPr>
          <w:rFonts w:ascii="Times New Roman" w:hAnsi="Times New Roman" w:cs="Times New Roman"/>
          <w:color w:val="000000" w:themeColor="text1"/>
          <w:sz w:val="26"/>
          <w:szCs w:val="26"/>
        </w:rPr>
        <w:t>mỗi</w:t>
      </w:r>
      <w:proofErr w:type="spellEnd"/>
      <w:r w:rsidRPr="00430F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30F23">
        <w:rPr>
          <w:rFonts w:ascii="Times New Roman" w:hAnsi="Times New Roman" w:cs="Times New Roman"/>
          <w:color w:val="000000" w:themeColor="text1"/>
          <w:sz w:val="26"/>
          <w:szCs w:val="26"/>
        </w:rPr>
        <w:t>vật</w:t>
      </w:r>
      <w:proofErr w:type="spellEnd"/>
      <w:r w:rsidRPr="00430F23">
        <w:rPr>
          <w:rFonts w:ascii="Times New Roman" w:hAnsi="Times New Roman" w:cs="Times New Roman"/>
          <w:color w:val="000000" w:themeColor="text1"/>
          <w:sz w:val="26"/>
          <w:szCs w:val="26"/>
        </w:rPr>
        <w:t>.         </w:t>
      </w:r>
    </w:p>
    <w:p w14:paraId="2D70504D" w14:textId="77777777" w:rsidR="00645F0D" w:rsidRPr="00430F23" w:rsidRDefault="00645F0D" w:rsidP="00430F23">
      <w:pPr>
        <w:pStyle w:val="NormalWeb"/>
        <w:spacing w:before="120" w:beforeAutospacing="0" w:after="0" w:afterAutospacing="0"/>
        <w:jc w:val="both"/>
        <w:rPr>
          <w:lang w:val="vi-VN"/>
        </w:rPr>
      </w:pPr>
    </w:p>
    <w:p w14:paraId="7067DF98" w14:textId="77777777" w:rsidR="00181922" w:rsidRPr="00181922" w:rsidRDefault="00181922" w:rsidP="001819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81922">
        <w:rPr>
          <w:rFonts w:ascii="Times New Roman" w:eastAsia="Times New Roman" w:hAnsi="Times New Roman" w:cs="Times New Roman"/>
          <w:b/>
          <w:sz w:val="26"/>
          <w:szCs w:val="26"/>
        </w:rPr>
        <w:t>-------------- HẾT----------------</w:t>
      </w:r>
    </w:p>
    <w:p w14:paraId="1806C434" w14:textId="12E34729" w:rsidR="00880CEC" w:rsidRDefault="00181922" w:rsidP="00181922">
      <w:pPr>
        <w:tabs>
          <w:tab w:val="left" w:pos="426"/>
          <w:tab w:val="left" w:pos="630"/>
          <w:tab w:val="center" w:pos="5245"/>
          <w:tab w:val="left" w:pos="5851"/>
        </w:tabs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val="pt-BR"/>
        </w:rPr>
      </w:pPr>
      <w:r w:rsidRPr="00181922">
        <w:rPr>
          <w:rFonts w:ascii="Times New Roman" w:eastAsia="Times New Roman" w:hAnsi="Times New Roman" w:cs="Times New Roman"/>
          <w:i/>
          <w:sz w:val="26"/>
          <w:szCs w:val="26"/>
          <w:lang w:val="pt-BR"/>
        </w:rPr>
        <w:t xml:space="preserve">Học sinh không sử dụng tài liệu. Giám thị coi KT không giải thích gì thêm.  </w:t>
      </w:r>
    </w:p>
    <w:p w14:paraId="3880F1C9" w14:textId="77777777" w:rsidR="00E22931" w:rsidRDefault="00E22931" w:rsidP="00181922">
      <w:pPr>
        <w:tabs>
          <w:tab w:val="left" w:pos="426"/>
          <w:tab w:val="left" w:pos="630"/>
          <w:tab w:val="center" w:pos="5245"/>
          <w:tab w:val="left" w:pos="5851"/>
        </w:tabs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val="pt-BR"/>
        </w:rPr>
      </w:pPr>
    </w:p>
    <w:p w14:paraId="45C887BB" w14:textId="77777777" w:rsidR="00E22931" w:rsidRDefault="00E22931" w:rsidP="00181922">
      <w:pPr>
        <w:tabs>
          <w:tab w:val="left" w:pos="426"/>
          <w:tab w:val="left" w:pos="630"/>
          <w:tab w:val="center" w:pos="5245"/>
          <w:tab w:val="left" w:pos="5851"/>
        </w:tabs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val="pt-BR"/>
        </w:rPr>
      </w:pPr>
    </w:p>
    <w:p w14:paraId="52738DF7" w14:textId="77777777" w:rsidR="00E22931" w:rsidRPr="00354C5E" w:rsidRDefault="00E22931" w:rsidP="00E22931">
      <w:pPr>
        <w:tabs>
          <w:tab w:val="left" w:pos="342"/>
        </w:tabs>
        <w:spacing w:before="120" w:after="120" w:line="240" w:lineRule="auto"/>
        <w:jc w:val="center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lastRenderedPageBreak/>
        <w:t xml:space="preserve">ĐÁP </w:t>
      </w:r>
      <w:proofErr w:type="gramStart"/>
      <w:r>
        <w:rPr>
          <w:rFonts w:ascii="Times New Roman" w:hAnsi="Times New Roman" w:cs="Times New Roman"/>
          <w:b/>
          <w:color w:val="000000"/>
          <w:sz w:val="32"/>
          <w:szCs w:val="32"/>
        </w:rPr>
        <w:t>ÁN</w:t>
      </w:r>
      <w:r w:rsidRPr="00354C5E">
        <w:rPr>
          <w:rFonts w:ascii="Times New Roman" w:hAnsi="Times New Roman"/>
          <w:bCs/>
          <w:iCs/>
          <w:sz w:val="28"/>
          <w:szCs w:val="28"/>
        </w:rPr>
        <w:t>(</w:t>
      </w:r>
      <w:proofErr w:type="spellStart"/>
      <w:proofErr w:type="gramEnd"/>
      <w:r w:rsidRPr="00354C5E">
        <w:rPr>
          <w:rFonts w:ascii="Times New Roman" w:hAnsi="Times New Roman"/>
          <w:bCs/>
          <w:iCs/>
          <w:sz w:val="28"/>
          <w:szCs w:val="28"/>
        </w:rPr>
        <w:t>Đề</w:t>
      </w:r>
      <w:proofErr w:type="spellEnd"/>
      <w:r w:rsidRPr="00354C5E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chính</w:t>
      </w:r>
      <w:proofErr w:type="spellEnd"/>
      <w:r>
        <w:rPr>
          <w:rFonts w:ascii="Times New Roman" w:hAnsi="Times New Roman"/>
          <w:bCs/>
          <w:iCs/>
          <w:sz w:val="28"/>
          <w:szCs w:val="28"/>
          <w:lang w:val="vi-VN"/>
        </w:rPr>
        <w:t xml:space="preserve"> thức</w:t>
      </w:r>
      <w:r w:rsidRPr="00354C5E">
        <w:rPr>
          <w:rFonts w:ascii="Times New Roman" w:hAnsi="Times New Roman"/>
          <w:bCs/>
          <w:iCs/>
          <w:sz w:val="28"/>
          <w:szCs w:val="28"/>
        </w:rPr>
        <w:t>)</w:t>
      </w:r>
    </w:p>
    <w:p w14:paraId="361A2388" w14:textId="77777777" w:rsidR="00E22931" w:rsidRPr="00E37240" w:rsidRDefault="00E22931" w:rsidP="00E22931">
      <w:pPr>
        <w:spacing w:after="0" w:line="240" w:lineRule="auto"/>
        <w:ind w:right="29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E37240">
        <w:rPr>
          <w:rFonts w:ascii="Times New Roman" w:hAnsi="Times New Roman" w:cs="Times New Roman"/>
          <w:b/>
          <w:color w:val="000000"/>
          <w:sz w:val="32"/>
          <w:szCs w:val="32"/>
        </w:rPr>
        <w:t>ĐỀ THI HỌC KÌ I – NĂM HỌ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>C 2022 -2023</w:t>
      </w:r>
    </w:p>
    <w:p w14:paraId="23D1FA57" w14:textId="77777777" w:rsidR="00E22931" w:rsidRPr="00E37240" w:rsidRDefault="00E22931" w:rsidP="00E22931">
      <w:pPr>
        <w:spacing w:after="0" w:line="240" w:lineRule="auto"/>
        <w:ind w:right="29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E37240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MÔN </w:t>
      </w:r>
      <w:proofErr w:type="gramStart"/>
      <w:r w:rsidRPr="00E37240">
        <w:rPr>
          <w:rFonts w:ascii="Times New Roman" w:hAnsi="Times New Roman" w:cs="Times New Roman"/>
          <w:b/>
          <w:color w:val="000000"/>
          <w:sz w:val="32"/>
          <w:szCs w:val="32"/>
        </w:rPr>
        <w:t>LÝ :</w:t>
      </w:r>
      <w:proofErr w:type="gramEnd"/>
      <w:r w:rsidRPr="00E37240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KHỐ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>I 11</w:t>
      </w:r>
    </w:p>
    <w:p w14:paraId="497D9E97" w14:textId="77777777" w:rsidR="00E22931" w:rsidRPr="00E37240" w:rsidRDefault="00E22931" w:rsidP="00E22931">
      <w:pPr>
        <w:spacing w:after="0" w:line="240" w:lineRule="auto"/>
        <w:ind w:right="29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E37240">
        <w:rPr>
          <w:rFonts w:ascii="Times New Roman" w:hAnsi="Times New Roman" w:cs="Times New Roman"/>
          <w:b/>
          <w:color w:val="000000"/>
          <w:sz w:val="32"/>
          <w:szCs w:val="32"/>
        </w:rPr>
        <w:t>THỜI GIAN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: 45 </w:t>
      </w:r>
      <w:proofErr w:type="spellStart"/>
      <w:r>
        <w:rPr>
          <w:rFonts w:ascii="Times New Roman" w:hAnsi="Times New Roman" w:cs="Times New Roman"/>
          <w:b/>
          <w:color w:val="000000"/>
          <w:sz w:val="32"/>
          <w:szCs w:val="32"/>
        </w:rPr>
        <w:t>phút</w:t>
      </w:r>
      <w:proofErr w:type="spellEnd"/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</w:p>
    <w:p w14:paraId="7339EF87" w14:textId="77777777" w:rsidR="00E22931" w:rsidRDefault="00E22931" w:rsidP="00E22931"/>
    <w:tbl>
      <w:tblPr>
        <w:tblW w:w="8681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3"/>
        <w:gridCol w:w="6666"/>
        <w:gridCol w:w="872"/>
      </w:tblGrid>
      <w:tr w:rsidR="00E22931" w14:paraId="4C078EF3" w14:textId="77777777" w:rsidTr="00E32BA8">
        <w:trPr>
          <w:trHeight w:val="493"/>
        </w:trPr>
        <w:tc>
          <w:tcPr>
            <w:tcW w:w="1143" w:type="dxa"/>
            <w:vMerge w:val="restart"/>
          </w:tcPr>
          <w:p w14:paraId="10A704BC" w14:textId="77777777" w:rsidR="00E22931" w:rsidRDefault="00E22931" w:rsidP="00E32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6D48FB" w14:textId="77777777" w:rsidR="00E22931" w:rsidRDefault="00E22931" w:rsidP="00E32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95B739" w14:textId="77777777" w:rsidR="00E22931" w:rsidRDefault="00E22931" w:rsidP="00E32B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A2F13B" w14:textId="77777777" w:rsidR="00E22931" w:rsidRDefault="00E22931" w:rsidP="00E3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1F79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14:paraId="750D3102" w14:textId="77777777" w:rsidR="00E22931" w:rsidRPr="00710F5A" w:rsidRDefault="00E22931" w:rsidP="00E3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đ</w:t>
            </w:r>
          </w:p>
        </w:tc>
        <w:tc>
          <w:tcPr>
            <w:tcW w:w="6666" w:type="dxa"/>
          </w:tcPr>
          <w:p w14:paraId="161E0BFF" w14:textId="77777777" w:rsidR="00E22931" w:rsidRDefault="00E22931" w:rsidP="00E32BA8">
            <w:pPr>
              <w:ind w:firstLine="207"/>
            </w:pPr>
            <w:proofErr w:type="spellStart"/>
            <w:r w:rsidRPr="006541FA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Phát</w:t>
            </w:r>
            <w:proofErr w:type="spellEnd"/>
            <w:r w:rsidRPr="006541FA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541FA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biểu</w:t>
            </w:r>
            <w:proofErr w:type="spellEnd"/>
            <w:r w:rsidRPr="006541FA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541FA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định</w:t>
            </w:r>
            <w:proofErr w:type="spellEnd"/>
            <w:r w:rsidRPr="006541FA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541FA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luật</w:t>
            </w:r>
            <w:proofErr w:type="spellEnd"/>
            <w:r w:rsidRPr="006541FA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541FA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ôm</w:t>
            </w:r>
            <w:proofErr w:type="spellEnd"/>
            <w:r w:rsidRPr="006541FA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541FA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đối</w:t>
            </w:r>
            <w:proofErr w:type="spellEnd"/>
            <w:r w:rsidRPr="006541FA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541FA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với</w:t>
            </w:r>
            <w:proofErr w:type="spellEnd"/>
            <w:r w:rsidRPr="006541FA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541FA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toàn</w:t>
            </w:r>
            <w:proofErr w:type="spellEnd"/>
            <w:r w:rsidRPr="006541FA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541FA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mạch</w:t>
            </w:r>
            <w:proofErr w:type="spellEnd"/>
            <w:r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872" w:type="dxa"/>
          </w:tcPr>
          <w:p w14:paraId="19BEE944" w14:textId="77777777" w:rsidR="00E22931" w:rsidRPr="005D08B6" w:rsidRDefault="00E22931" w:rsidP="00E3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8B6">
              <w:rPr>
                <w:rFonts w:ascii="Times New Roman" w:hAnsi="Times New Roman" w:cs="Times New Roman"/>
                <w:sz w:val="28"/>
                <w:szCs w:val="28"/>
              </w:rPr>
              <w:t>1,5 đ</w:t>
            </w:r>
          </w:p>
        </w:tc>
      </w:tr>
      <w:tr w:rsidR="00E22931" w14:paraId="45CD96AB" w14:textId="77777777" w:rsidTr="00E32BA8">
        <w:trPr>
          <w:trHeight w:val="358"/>
        </w:trPr>
        <w:tc>
          <w:tcPr>
            <w:tcW w:w="1143" w:type="dxa"/>
            <w:vMerge/>
          </w:tcPr>
          <w:p w14:paraId="5903D16C" w14:textId="77777777" w:rsidR="00E22931" w:rsidRDefault="00E22931" w:rsidP="00E32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6" w:type="dxa"/>
          </w:tcPr>
          <w:p w14:paraId="02861193" w14:textId="77777777" w:rsidR="00E22931" w:rsidRDefault="00E22931" w:rsidP="00E32BA8">
            <w:pPr>
              <w:ind w:firstLine="207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082044">
              <w:rPr>
                <w:position w:val="-30"/>
                <w:sz w:val="28"/>
                <w:szCs w:val="28"/>
              </w:rPr>
              <w:object w:dxaOrig="1140" w:dyaOrig="680" w14:anchorId="1B1D69E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33.75pt" o:ole="">
                  <v:imagedata r:id="rId11" o:title=""/>
                </v:shape>
                <o:OLEObject Type="Embed" ProgID="Equation.3" ShapeID="_x0000_i1025" DrawAspect="Content" ObjectID="_1735111892" r:id="rId12"/>
              </w:object>
            </w:r>
          </w:p>
        </w:tc>
        <w:tc>
          <w:tcPr>
            <w:tcW w:w="872" w:type="dxa"/>
          </w:tcPr>
          <w:p w14:paraId="6C5CF91C" w14:textId="77777777" w:rsidR="00E22931" w:rsidRPr="005D08B6" w:rsidRDefault="00E22931" w:rsidP="00E32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8B6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Pr="005D08B6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</w:p>
        </w:tc>
      </w:tr>
      <w:tr w:rsidR="00E22931" w14:paraId="5A06C4BD" w14:textId="77777777" w:rsidTr="00E32BA8">
        <w:trPr>
          <w:trHeight w:val="448"/>
        </w:trPr>
        <w:tc>
          <w:tcPr>
            <w:tcW w:w="1143" w:type="dxa"/>
            <w:vMerge/>
          </w:tcPr>
          <w:p w14:paraId="7B19F376" w14:textId="77777777" w:rsidR="00E22931" w:rsidRDefault="00E22931" w:rsidP="00E32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6" w:type="dxa"/>
          </w:tcPr>
          <w:p w14:paraId="2D9DF1CD" w14:textId="77777777" w:rsidR="00E22931" w:rsidRPr="00915DB3" w:rsidRDefault="00E22931" w:rsidP="00E32BA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/>
                <w:sz w:val="28"/>
                <w:szCs w:val="28"/>
                <w:lang w:val="it-IT"/>
              </w:rPr>
              <w:t xml:space="preserve">- </w:t>
            </w:r>
            <w:r w:rsidRPr="00915DB3">
              <w:rPr>
                <w:rFonts w:ascii="Times New Roman" w:hAnsi="Times New Roman"/>
                <w:sz w:val="28"/>
                <w:szCs w:val="28"/>
                <w:lang w:val="it-IT"/>
              </w:rPr>
              <w:t>U:</w:t>
            </w:r>
            <w:r w:rsidRPr="00915DB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915DB3">
              <w:rPr>
                <w:rFonts w:ascii="Times New Roman" w:hAnsi="Times New Roman"/>
                <w:bCs/>
                <w:iCs/>
                <w:sz w:val="28"/>
                <w:szCs w:val="28"/>
              </w:rPr>
              <w:t>Hiệu</w:t>
            </w:r>
            <w:proofErr w:type="spellEnd"/>
            <w:r w:rsidRPr="00915DB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915DB3">
              <w:rPr>
                <w:rFonts w:ascii="Times New Roman" w:hAnsi="Times New Roman"/>
                <w:bCs/>
                <w:iCs/>
                <w:sz w:val="28"/>
                <w:szCs w:val="28"/>
              </w:rPr>
              <w:t>điện</w:t>
            </w:r>
            <w:proofErr w:type="spellEnd"/>
            <w:r w:rsidRPr="00915DB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915DB3">
              <w:rPr>
                <w:rFonts w:ascii="Times New Roman" w:hAnsi="Times New Roman"/>
                <w:bCs/>
                <w:iCs/>
                <w:sz w:val="28"/>
                <w:szCs w:val="28"/>
              </w:rPr>
              <w:t>thế</w:t>
            </w:r>
            <w:proofErr w:type="spellEnd"/>
            <w:r w:rsidRPr="00915DB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915DB3">
              <w:rPr>
                <w:rFonts w:ascii="Times New Roman" w:hAnsi="Times New Roman"/>
                <w:bCs/>
                <w:iCs/>
                <w:sz w:val="28"/>
                <w:szCs w:val="28"/>
              </w:rPr>
              <w:t>giữa</w:t>
            </w:r>
            <w:proofErr w:type="spellEnd"/>
            <w:r w:rsidRPr="00915DB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915DB3">
              <w:rPr>
                <w:rFonts w:ascii="Times New Roman" w:hAnsi="Times New Roman"/>
                <w:bCs/>
                <w:iCs/>
                <w:sz w:val="28"/>
                <w:szCs w:val="28"/>
              </w:rPr>
              <w:t>hai</w:t>
            </w:r>
            <w:proofErr w:type="spellEnd"/>
            <w:r w:rsidRPr="00915DB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915DB3">
              <w:rPr>
                <w:rFonts w:ascii="Times New Roman" w:hAnsi="Times New Roman"/>
                <w:bCs/>
                <w:iCs/>
                <w:sz w:val="28"/>
                <w:szCs w:val="28"/>
              </w:rPr>
              <w:t>cực</w:t>
            </w:r>
            <w:proofErr w:type="spellEnd"/>
            <w:r w:rsidRPr="00915DB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915DB3">
              <w:rPr>
                <w:rFonts w:ascii="Times New Roman" w:hAnsi="Times New Roman"/>
                <w:bCs/>
                <w:iCs/>
                <w:sz w:val="28"/>
                <w:szCs w:val="28"/>
              </w:rPr>
              <w:t>nguồn</w:t>
            </w:r>
            <w:proofErr w:type="spellEnd"/>
            <w:r w:rsidRPr="00915DB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915DB3">
              <w:rPr>
                <w:rFonts w:ascii="Times New Roman" w:hAnsi="Times New Roman"/>
                <w:bCs/>
                <w:iCs/>
                <w:sz w:val="28"/>
                <w:szCs w:val="28"/>
              </w:rPr>
              <w:t>điện</w:t>
            </w:r>
            <w:proofErr w:type="spellEnd"/>
            <w:r w:rsidRPr="00915DB3">
              <w:rPr>
                <w:rFonts w:ascii="Times New Roman" w:hAnsi="Times New Roman"/>
                <w:sz w:val="28"/>
                <w:szCs w:val="28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it-IT"/>
              </w:rPr>
              <w:t>(V)</w:t>
            </w:r>
          </w:p>
          <w:p w14:paraId="1F5209BC" w14:textId="77777777" w:rsidR="00E22931" w:rsidRPr="00915DB3" w:rsidRDefault="00E22931" w:rsidP="00E32BA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/>
                <w:sz w:val="28"/>
                <w:szCs w:val="28"/>
                <w:lang w:val="it-IT"/>
              </w:rPr>
              <w:t xml:space="preserve">- </w:t>
            </w:r>
            <w:r w:rsidRPr="00915DB3">
              <w:rPr>
                <w:rFonts w:ascii="Times New Roman" w:hAnsi="Times New Roman"/>
                <w:sz w:val="28"/>
                <w:szCs w:val="28"/>
                <w:lang w:val="it-IT"/>
              </w:rPr>
              <w:t>E: Suất điện động của nguồn điện (V).</w:t>
            </w:r>
          </w:p>
          <w:p w14:paraId="294C36FB" w14:textId="77777777" w:rsidR="00E22931" w:rsidRPr="00915DB3" w:rsidRDefault="00E22931" w:rsidP="00E32BA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/>
                <w:sz w:val="28"/>
                <w:szCs w:val="28"/>
                <w:lang w:val="it-IT"/>
              </w:rPr>
              <w:t xml:space="preserve">- </w:t>
            </w:r>
            <w:r w:rsidRPr="00915DB3">
              <w:rPr>
                <w:rFonts w:ascii="Times New Roman" w:hAnsi="Times New Roman"/>
                <w:sz w:val="28"/>
                <w:szCs w:val="28"/>
                <w:lang w:val="it-IT"/>
              </w:rPr>
              <w:t>I.r: Độ giảm thế trong nguồn với I(A) cường độ dòng điện chạy trong mạch, r (</w:t>
            </w:r>
            <w:r w:rsidRPr="003B7EAE">
              <w:rPr>
                <w:bCs/>
                <w:iCs/>
              </w:rPr>
              <w:sym w:font="Symbol" w:char="F057"/>
            </w:r>
            <w:r w:rsidRPr="00915DB3">
              <w:rPr>
                <w:rFonts w:ascii="Times New Roman" w:hAnsi="Times New Roman"/>
                <w:sz w:val="28"/>
                <w:szCs w:val="28"/>
                <w:lang w:val="it-IT"/>
              </w:rPr>
              <w:t>) là điện trở trong của nguồn.</w:t>
            </w:r>
          </w:p>
          <w:p w14:paraId="6BE6122C" w14:textId="77777777" w:rsidR="00E22931" w:rsidRDefault="00E22931" w:rsidP="00E32BA8">
            <w:pPr>
              <w:ind w:firstLine="207"/>
            </w:pPr>
          </w:p>
        </w:tc>
        <w:tc>
          <w:tcPr>
            <w:tcW w:w="872" w:type="dxa"/>
          </w:tcPr>
          <w:p w14:paraId="74541DC3" w14:textId="77777777" w:rsidR="00E22931" w:rsidRPr="005D08B6" w:rsidRDefault="00E22931" w:rsidP="00E3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  <w:r w:rsidRPr="005D08B6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</w:p>
        </w:tc>
      </w:tr>
      <w:tr w:rsidR="00E22931" w14:paraId="3B930203" w14:textId="77777777" w:rsidTr="00E32BA8">
        <w:trPr>
          <w:trHeight w:val="687"/>
        </w:trPr>
        <w:tc>
          <w:tcPr>
            <w:tcW w:w="1143" w:type="dxa"/>
            <w:vMerge w:val="restart"/>
          </w:tcPr>
          <w:p w14:paraId="50B66D16" w14:textId="77777777" w:rsidR="00E22931" w:rsidRDefault="00E22931" w:rsidP="00E32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1F79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871F79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  <w:p w14:paraId="0183CA73" w14:textId="77777777" w:rsidR="00E22931" w:rsidRPr="00871F79" w:rsidRDefault="00E22931" w:rsidP="00E3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</w:p>
        </w:tc>
        <w:tc>
          <w:tcPr>
            <w:tcW w:w="6666" w:type="dxa"/>
          </w:tcPr>
          <w:p w14:paraId="37FA4F02" w14:textId="77777777" w:rsidR="00E22931" w:rsidRDefault="00E22931" w:rsidP="00E32BA8">
            <w:pPr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</w:pPr>
            <w:proofErr w:type="gramStart"/>
            <w:r w:rsidRPr="00915DB3">
              <w:rPr>
                <w:sz w:val="28"/>
                <w:szCs w:val="28"/>
              </w:rPr>
              <w:t>a</w:t>
            </w:r>
            <w:proofErr w:type="gramEnd"/>
            <w:r w:rsidRPr="00915DB3">
              <w:rPr>
                <w:sz w:val="28"/>
                <w:szCs w:val="28"/>
              </w:rPr>
              <w:t>/</w:t>
            </w:r>
            <w:r w:rsidRPr="00915DB3">
              <w:rPr>
                <w:rFonts w:ascii="Times New Roman" w:hAnsi="Times New Roman" w:cs="Times New Roman"/>
                <w:iCs/>
                <w:sz w:val="28"/>
                <w:szCs w:val="28"/>
                <w:lang w:val="pt-BR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pt-BR"/>
              </w:rPr>
              <w:t>Hiệu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  <w:t xml:space="preserve"> điện thế tối đa đặt vào tụ điện và điện dung của tụ điện.</w:t>
            </w:r>
          </w:p>
          <w:p w14:paraId="18B5C02B" w14:textId="77777777" w:rsidR="00E22931" w:rsidRPr="005C5A00" w:rsidRDefault="00E22931" w:rsidP="00E32BA8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b/ Q= 8.10^-7 C</w:t>
            </w:r>
          </w:p>
        </w:tc>
        <w:tc>
          <w:tcPr>
            <w:tcW w:w="872" w:type="dxa"/>
          </w:tcPr>
          <w:p w14:paraId="0F99F8A8" w14:textId="77777777" w:rsidR="00E22931" w:rsidRDefault="00E22931" w:rsidP="00E3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8B6">
              <w:rPr>
                <w:rFonts w:ascii="Times New Roman" w:hAnsi="Times New Roman" w:cs="Times New Roman"/>
                <w:sz w:val="28"/>
                <w:szCs w:val="28"/>
              </w:rPr>
              <w:t>0,5 đ</w:t>
            </w:r>
          </w:p>
          <w:p w14:paraId="20E50001" w14:textId="77777777" w:rsidR="00E22931" w:rsidRDefault="00E22931" w:rsidP="00E3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3DD7F8" w14:textId="77777777" w:rsidR="00E22931" w:rsidRPr="005A4853" w:rsidRDefault="00E22931" w:rsidP="00E32B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,5 đ</w:t>
            </w:r>
          </w:p>
        </w:tc>
      </w:tr>
      <w:tr w:rsidR="00E22931" w14:paraId="33BDFC63" w14:textId="77777777" w:rsidTr="00E32BA8">
        <w:trPr>
          <w:trHeight w:val="680"/>
        </w:trPr>
        <w:tc>
          <w:tcPr>
            <w:tcW w:w="1143" w:type="dxa"/>
            <w:vMerge/>
            <w:tcBorders>
              <w:bottom w:val="single" w:sz="4" w:space="0" w:color="auto"/>
            </w:tcBorders>
          </w:tcPr>
          <w:p w14:paraId="11C0FA6B" w14:textId="77777777" w:rsidR="00E22931" w:rsidRDefault="00E22931" w:rsidP="00E32BA8"/>
        </w:tc>
        <w:tc>
          <w:tcPr>
            <w:tcW w:w="6666" w:type="dxa"/>
            <w:tcBorders>
              <w:bottom w:val="single" w:sz="4" w:space="0" w:color="auto"/>
            </w:tcBorders>
          </w:tcPr>
          <w:p w14:paraId="33539FBB" w14:textId="77777777" w:rsidR="00E22931" w:rsidRPr="005A4853" w:rsidRDefault="00E22931" w:rsidP="00E32BA8">
            <w:pPr>
              <w:ind w:right="-2"/>
              <w:rPr>
                <w:sz w:val="28"/>
                <w:szCs w:val="28"/>
                <w:lang w:val="vi-VN"/>
              </w:rPr>
            </w:pPr>
            <w:r w:rsidRPr="00915DB3">
              <w:rPr>
                <w:sz w:val="28"/>
                <w:szCs w:val="28"/>
              </w:rPr>
              <w:t>b/</w:t>
            </w:r>
            <w:r>
              <w:rPr>
                <w:sz w:val="28"/>
                <w:szCs w:val="28"/>
              </w:rPr>
              <w:t xml:space="preserve"> U</w:t>
            </w:r>
            <w:r>
              <w:rPr>
                <w:sz w:val="28"/>
                <w:szCs w:val="28"/>
                <w:lang w:val="vi-VN"/>
              </w:rPr>
              <w:t>= Q/C= 5V</w:t>
            </w:r>
          </w:p>
        </w:tc>
        <w:tc>
          <w:tcPr>
            <w:tcW w:w="872" w:type="dxa"/>
            <w:tcBorders>
              <w:bottom w:val="single" w:sz="4" w:space="0" w:color="auto"/>
            </w:tcBorders>
          </w:tcPr>
          <w:p w14:paraId="2A23A000" w14:textId="77777777" w:rsidR="00E22931" w:rsidRPr="005D08B6" w:rsidRDefault="00E22931" w:rsidP="00E3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8B6">
              <w:rPr>
                <w:rFonts w:ascii="Times New Roman" w:hAnsi="Times New Roman" w:cs="Times New Roman"/>
                <w:sz w:val="28"/>
                <w:szCs w:val="28"/>
              </w:rPr>
              <w:t>0,5 đ</w:t>
            </w:r>
          </w:p>
        </w:tc>
      </w:tr>
      <w:tr w:rsidR="00E22931" w14:paraId="6A60776C" w14:textId="77777777" w:rsidTr="00E32BA8">
        <w:trPr>
          <w:trHeight w:val="597"/>
        </w:trPr>
        <w:tc>
          <w:tcPr>
            <w:tcW w:w="1143" w:type="dxa"/>
            <w:vMerge w:val="restart"/>
          </w:tcPr>
          <w:p w14:paraId="1A883A62" w14:textId="77777777" w:rsidR="00E22931" w:rsidRPr="00C06A09" w:rsidRDefault="00E22931" w:rsidP="00E3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3481F6" w14:textId="77777777" w:rsidR="00E22931" w:rsidRDefault="00E22931" w:rsidP="00E3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6A09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C06A09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  <w:p w14:paraId="346ABBB2" w14:textId="77777777" w:rsidR="00E22931" w:rsidRPr="00C06A09" w:rsidRDefault="00E22931" w:rsidP="00E3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đ</w:t>
            </w:r>
          </w:p>
        </w:tc>
        <w:tc>
          <w:tcPr>
            <w:tcW w:w="6666" w:type="dxa"/>
          </w:tcPr>
          <w:p w14:paraId="7DAF62EB" w14:textId="77777777" w:rsidR="00E22931" w:rsidRPr="0017456C" w:rsidRDefault="00E22931" w:rsidP="00E32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1/ </w:t>
            </w:r>
            <w:proofErr w:type="spellStart"/>
            <w:r w:rsidRPr="007219C9">
              <w:rPr>
                <w:rFonts w:ascii="Times New Roman" w:hAnsi="Times New Roman" w:cs="Times New Roman"/>
                <w:sz w:val="28"/>
                <w:szCs w:val="28"/>
              </w:rPr>
              <w:t>Cường</w:t>
            </w:r>
            <w:proofErr w:type="spellEnd"/>
            <w:r w:rsidRPr="007219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9C9">
              <w:rPr>
                <w:rFonts w:ascii="Times New Roman" w:hAnsi="Times New Roman" w:cs="Times New Roman"/>
                <w:sz w:val="28"/>
                <w:szCs w:val="28"/>
              </w:rPr>
              <w:t>độ</w:t>
            </w:r>
            <w:proofErr w:type="spellEnd"/>
            <w:r w:rsidRPr="007219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9C9">
              <w:rPr>
                <w:rFonts w:ascii="Times New Roman" w:hAnsi="Times New Roman" w:cs="Times New Roman"/>
                <w:sz w:val="28"/>
                <w:szCs w:val="28"/>
              </w:rPr>
              <w:t>dòng</w:t>
            </w:r>
            <w:proofErr w:type="spellEnd"/>
            <w:r w:rsidRPr="007219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9C9">
              <w:rPr>
                <w:rFonts w:ascii="Times New Roman" w:hAnsi="Times New Roman" w:cs="Times New Roman"/>
                <w:sz w:val="28"/>
                <w:szCs w:val="28"/>
              </w:rPr>
              <w:t>điện</w:t>
            </w:r>
            <w:proofErr w:type="spellEnd"/>
            <w:r w:rsidRPr="007219C9">
              <w:rPr>
                <w:rFonts w:ascii="Times New Roman" w:hAnsi="Times New Roman" w:cs="Times New Roman"/>
                <w:sz w:val="28"/>
                <w:szCs w:val="28"/>
              </w:rPr>
              <w:t xml:space="preserve"> qua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nguồn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19C9">
              <w:rPr>
                <w:rFonts w:ascii="Times New Roman" w:hAnsi="Times New Roman" w:cs="Times New Roman"/>
                <w:sz w:val="28"/>
                <w:szCs w:val="28"/>
              </w:rPr>
              <w:t>I =3 A</w:t>
            </w:r>
          </w:p>
        </w:tc>
        <w:tc>
          <w:tcPr>
            <w:tcW w:w="872" w:type="dxa"/>
          </w:tcPr>
          <w:p w14:paraId="4C72C79C" w14:textId="77777777" w:rsidR="00E22931" w:rsidRPr="005D08B6" w:rsidRDefault="00E22931" w:rsidP="00E3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  <w:r w:rsidRPr="005D08B6"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</w:p>
        </w:tc>
      </w:tr>
      <w:tr w:rsidR="00E22931" w14:paraId="2A9ADA47" w14:textId="77777777" w:rsidTr="00E32BA8">
        <w:trPr>
          <w:trHeight w:val="476"/>
        </w:trPr>
        <w:tc>
          <w:tcPr>
            <w:tcW w:w="1143" w:type="dxa"/>
            <w:vMerge/>
          </w:tcPr>
          <w:p w14:paraId="11D25C94" w14:textId="77777777" w:rsidR="00E22931" w:rsidRPr="00C06A09" w:rsidRDefault="00E22931" w:rsidP="00E32BA8">
            <w:pPr>
              <w:rPr>
                <w:sz w:val="28"/>
                <w:szCs w:val="28"/>
              </w:rPr>
            </w:pPr>
          </w:p>
        </w:tc>
        <w:tc>
          <w:tcPr>
            <w:tcW w:w="6666" w:type="dxa"/>
          </w:tcPr>
          <w:p w14:paraId="4E365449" w14:textId="77777777" w:rsidR="00E22931" w:rsidRPr="00C06A09" w:rsidRDefault="00E22931" w:rsidP="00E32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 m = 3,24 g</w:t>
            </w:r>
          </w:p>
        </w:tc>
        <w:tc>
          <w:tcPr>
            <w:tcW w:w="872" w:type="dxa"/>
          </w:tcPr>
          <w:p w14:paraId="154C490B" w14:textId="77777777" w:rsidR="00E22931" w:rsidRPr="005D08B6" w:rsidRDefault="00E22931" w:rsidP="00E3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  <w:r w:rsidRPr="005D08B6"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</w:p>
        </w:tc>
      </w:tr>
      <w:tr w:rsidR="00E22931" w14:paraId="28B781D2" w14:textId="77777777" w:rsidTr="00E32BA8">
        <w:trPr>
          <w:trHeight w:val="596"/>
        </w:trPr>
        <w:tc>
          <w:tcPr>
            <w:tcW w:w="1143" w:type="dxa"/>
            <w:vMerge/>
          </w:tcPr>
          <w:p w14:paraId="11B4A0E0" w14:textId="77777777" w:rsidR="00E22931" w:rsidRPr="00C06A09" w:rsidRDefault="00E22931" w:rsidP="00E32BA8">
            <w:pPr>
              <w:rPr>
                <w:sz w:val="28"/>
                <w:szCs w:val="28"/>
              </w:rPr>
            </w:pPr>
          </w:p>
        </w:tc>
        <w:tc>
          <w:tcPr>
            <w:tcW w:w="6666" w:type="dxa"/>
          </w:tcPr>
          <w:p w14:paraId="598C6500" w14:textId="77777777" w:rsidR="00E22931" w:rsidRPr="005168ED" w:rsidRDefault="00E22931" w:rsidP="00E32BA8">
            <w:pPr>
              <w:tabs>
                <w:tab w:val="left" w:pos="11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 H = 71,4 %</w:t>
            </w:r>
          </w:p>
        </w:tc>
        <w:tc>
          <w:tcPr>
            <w:tcW w:w="872" w:type="dxa"/>
          </w:tcPr>
          <w:p w14:paraId="7A0B909B" w14:textId="77777777" w:rsidR="00E22931" w:rsidRPr="005A4853" w:rsidRDefault="00E22931" w:rsidP="00E32B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,5 đ</w:t>
            </w:r>
          </w:p>
        </w:tc>
      </w:tr>
      <w:tr w:rsidR="00E22931" w14:paraId="7953EA80" w14:textId="77777777" w:rsidTr="00E32BA8">
        <w:trPr>
          <w:trHeight w:val="402"/>
        </w:trPr>
        <w:tc>
          <w:tcPr>
            <w:tcW w:w="1143" w:type="dxa"/>
            <w:vMerge w:val="restart"/>
          </w:tcPr>
          <w:p w14:paraId="22FC2457" w14:textId="77777777" w:rsidR="00E22931" w:rsidRDefault="00E22931" w:rsidP="00E3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0F5A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710F5A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  <w:p w14:paraId="3E0AE949" w14:textId="77777777" w:rsidR="00E22931" w:rsidRPr="00710F5A" w:rsidRDefault="00E22931" w:rsidP="00E3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</w:p>
        </w:tc>
        <w:tc>
          <w:tcPr>
            <w:tcW w:w="6666" w:type="dxa"/>
          </w:tcPr>
          <w:p w14:paraId="43A45A87" w14:textId="77777777" w:rsidR="00E22931" w:rsidRPr="00710F5A" w:rsidRDefault="00E22931" w:rsidP="00E32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</w:t>
            </w:r>
            <w:r w:rsidRPr="00710F5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b</w:t>
            </w:r>
            <w:proofErr w:type="spellEnd"/>
            <w:r w:rsidRPr="00710F5A">
              <w:rPr>
                <w:rFonts w:ascii="Times New Roman" w:hAnsi="Times New Roman" w:cs="Times New Roman"/>
                <w:sz w:val="28"/>
                <w:szCs w:val="28"/>
              </w:rPr>
              <w:t xml:space="preserve"> 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 ( V )</w:t>
            </w:r>
          </w:p>
        </w:tc>
        <w:tc>
          <w:tcPr>
            <w:tcW w:w="872" w:type="dxa"/>
          </w:tcPr>
          <w:p w14:paraId="1331D20D" w14:textId="77777777" w:rsidR="00E22931" w:rsidRPr="005D08B6" w:rsidRDefault="00E22931" w:rsidP="00E3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.75</w:t>
            </w:r>
            <w:r w:rsidRPr="005D08B6"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</w:p>
        </w:tc>
      </w:tr>
      <w:tr w:rsidR="00E22931" w14:paraId="402CD113" w14:textId="77777777" w:rsidTr="00E32BA8">
        <w:trPr>
          <w:trHeight w:val="330"/>
        </w:trPr>
        <w:tc>
          <w:tcPr>
            <w:tcW w:w="1143" w:type="dxa"/>
            <w:vMerge/>
          </w:tcPr>
          <w:p w14:paraId="23583008" w14:textId="77777777" w:rsidR="00E22931" w:rsidRDefault="00E22931" w:rsidP="00E32BA8"/>
        </w:tc>
        <w:tc>
          <w:tcPr>
            <w:tcW w:w="6666" w:type="dxa"/>
          </w:tcPr>
          <w:p w14:paraId="09375C61" w14:textId="77777777" w:rsidR="00E22931" w:rsidRPr="00710F5A" w:rsidRDefault="00E22931" w:rsidP="00E32BA8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proofErr w:type="spellStart"/>
            <w:r w:rsidRPr="00710F5A">
              <w:rPr>
                <w:rFonts w:ascii="Times New Roman" w:hAnsi="Times New Roman" w:cs="Times New Roman"/>
                <w:sz w:val="28"/>
                <w:szCs w:val="28"/>
              </w:rPr>
              <w:t>r</w:t>
            </w:r>
            <w:r w:rsidRPr="00710F5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b</w:t>
            </w:r>
            <w:proofErr w:type="spellEnd"/>
            <w:r w:rsidRPr="00710F5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r w:rsidRPr="00E81C0D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1,25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r w:rsidRPr="00894A2A">
              <w:rPr>
                <w:rFonts w:ascii="Times New Roman" w:hAnsi="Times New Roman" w:cs="Times New Roman"/>
                <w:bCs/>
                <w:sz w:val="28"/>
                <w:szCs w:val="28"/>
                <w:lang w:val="es-PY"/>
              </w:rPr>
              <w:sym w:font="Symbol" w:char="F057"/>
            </w:r>
          </w:p>
        </w:tc>
        <w:tc>
          <w:tcPr>
            <w:tcW w:w="872" w:type="dxa"/>
          </w:tcPr>
          <w:p w14:paraId="2BDFB4EE" w14:textId="77777777" w:rsidR="00E22931" w:rsidRPr="005D08B6" w:rsidRDefault="00E22931" w:rsidP="00E3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.75</w:t>
            </w:r>
            <w:r w:rsidRPr="005D08B6"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</w:p>
        </w:tc>
      </w:tr>
      <w:tr w:rsidR="00E22931" w:rsidRPr="007219C9" w14:paraId="07088B4C" w14:textId="77777777" w:rsidTr="00E32BA8">
        <w:trPr>
          <w:trHeight w:val="315"/>
        </w:trPr>
        <w:tc>
          <w:tcPr>
            <w:tcW w:w="1143" w:type="dxa"/>
            <w:vMerge w:val="restart"/>
          </w:tcPr>
          <w:p w14:paraId="125D8BBD" w14:textId="77777777" w:rsidR="00E22931" w:rsidRDefault="00E22931" w:rsidP="00E32BA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5A</w:t>
            </w:r>
          </w:p>
          <w:p w14:paraId="29C6903A" w14:textId="77777777" w:rsidR="00E22931" w:rsidRPr="008F58FC" w:rsidRDefault="00E22931" w:rsidP="00E32B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 đ</w:t>
            </w:r>
          </w:p>
        </w:tc>
        <w:tc>
          <w:tcPr>
            <w:tcW w:w="6666" w:type="dxa"/>
            <w:vMerge w:val="restart"/>
          </w:tcPr>
          <w:p w14:paraId="4197CE3F" w14:textId="77777777" w:rsidR="00E22931" w:rsidRPr="0017456C" w:rsidRDefault="00E22931" w:rsidP="00E32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color w:val="000000"/>
                <w:bdr w:val="none" w:sz="0" w:space="0" w:color="auto" w:frame="1"/>
                <w:vertAlign w:val="subscript"/>
                <w:lang w:val="vi-VN" w:eastAsia="vi-VN"/>
              </w:rPr>
              <w:drawing>
                <wp:inline distT="0" distB="0" distL="0" distR="0" wp14:anchorId="71B5B60E" wp14:editId="63161891">
                  <wp:extent cx="4088579" cy="779171"/>
                  <wp:effectExtent l="0" t="0" r="7620" b="1905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3101" cy="7800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2" w:type="dxa"/>
          </w:tcPr>
          <w:p w14:paraId="77D0242B" w14:textId="77777777" w:rsidR="00E22931" w:rsidRPr="008F58FC" w:rsidRDefault="00E22931" w:rsidP="00E32B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Lập tỷ 1 đ</w:t>
            </w:r>
          </w:p>
        </w:tc>
      </w:tr>
      <w:tr w:rsidR="00E22931" w:rsidRPr="007219C9" w14:paraId="1BE49EA4" w14:textId="77777777" w:rsidTr="00E32BA8">
        <w:trPr>
          <w:trHeight w:val="315"/>
        </w:trPr>
        <w:tc>
          <w:tcPr>
            <w:tcW w:w="1143" w:type="dxa"/>
            <w:vMerge/>
          </w:tcPr>
          <w:p w14:paraId="6DD497E2" w14:textId="77777777" w:rsidR="00E22931" w:rsidRDefault="00E22931" w:rsidP="00E32B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6" w:type="dxa"/>
            <w:vMerge/>
          </w:tcPr>
          <w:p w14:paraId="0FD39890" w14:textId="77777777" w:rsidR="00E22931" w:rsidRPr="0017456C" w:rsidRDefault="00E22931" w:rsidP="00E32B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2" w:type="dxa"/>
          </w:tcPr>
          <w:p w14:paraId="43908FAC" w14:textId="77777777" w:rsidR="00E22931" w:rsidRPr="008F58FC" w:rsidRDefault="00E22931" w:rsidP="00E32B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Rút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ra m2 ( 1 đ)</w:t>
            </w:r>
          </w:p>
        </w:tc>
      </w:tr>
      <w:tr w:rsidR="00E22931" w:rsidRPr="007219C9" w14:paraId="21F6032E" w14:textId="77777777" w:rsidTr="00E32BA8">
        <w:trPr>
          <w:trHeight w:val="315"/>
        </w:trPr>
        <w:tc>
          <w:tcPr>
            <w:tcW w:w="1143" w:type="dxa"/>
            <w:vMerge/>
          </w:tcPr>
          <w:p w14:paraId="2CA6B54C" w14:textId="77777777" w:rsidR="00E22931" w:rsidRDefault="00E22931" w:rsidP="00E32B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6" w:type="dxa"/>
            <w:vMerge/>
          </w:tcPr>
          <w:p w14:paraId="1285F589" w14:textId="77777777" w:rsidR="00E22931" w:rsidRPr="0017456C" w:rsidRDefault="00E22931" w:rsidP="00E32B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2" w:type="dxa"/>
          </w:tcPr>
          <w:p w14:paraId="382942D7" w14:textId="77777777" w:rsidR="00E22931" w:rsidRDefault="00E22931" w:rsidP="00E3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2931" w:rsidRPr="007219C9" w14:paraId="32CD00E2" w14:textId="77777777" w:rsidTr="00E32BA8">
        <w:trPr>
          <w:trHeight w:val="315"/>
        </w:trPr>
        <w:tc>
          <w:tcPr>
            <w:tcW w:w="1143" w:type="dxa"/>
            <w:vMerge w:val="restart"/>
          </w:tcPr>
          <w:p w14:paraId="75E4C3B7" w14:textId="77777777" w:rsidR="00E22931" w:rsidRDefault="00E22931" w:rsidP="00E32B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3532AC" w14:textId="77777777" w:rsidR="00E22931" w:rsidRDefault="00E22931" w:rsidP="00E3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32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Câu</w:t>
            </w:r>
            <w:proofErr w:type="spellEnd"/>
            <w:r w:rsidRPr="009732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5B</w:t>
            </w:r>
          </w:p>
          <w:p w14:paraId="67E5DF9A" w14:textId="77777777" w:rsidR="00E22931" w:rsidRPr="008F58FC" w:rsidRDefault="00E22931" w:rsidP="00E32B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đ</w:t>
            </w:r>
          </w:p>
        </w:tc>
        <w:tc>
          <w:tcPr>
            <w:tcW w:w="6666" w:type="dxa"/>
          </w:tcPr>
          <w:p w14:paraId="78BFFF18" w14:textId="77777777" w:rsidR="00E22931" w:rsidRPr="007219C9" w:rsidRDefault="00E22931" w:rsidP="00E32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5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q</w:t>
            </w:r>
            <w:r w:rsidRPr="0017456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17456C">
              <w:rPr>
                <w:rFonts w:ascii="Times New Roman" w:hAnsi="Times New Roman" w:cs="Times New Roman"/>
                <w:sz w:val="28"/>
                <w:szCs w:val="28"/>
              </w:rPr>
              <w:t>.q</w:t>
            </w:r>
            <w:r w:rsidRPr="0017456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17456C">
              <w:rPr>
                <w:rFonts w:ascii="Times New Roman" w:hAnsi="Times New Roman" w:cs="Times New Roman"/>
                <w:sz w:val="28"/>
                <w:szCs w:val="28"/>
              </w:rPr>
              <w:t xml:space="preserve"> = -2,4.10</w:t>
            </w:r>
            <w:r w:rsidRPr="0017456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-17</w:t>
            </w:r>
          </w:p>
        </w:tc>
        <w:tc>
          <w:tcPr>
            <w:tcW w:w="872" w:type="dxa"/>
          </w:tcPr>
          <w:p w14:paraId="78AA27FD" w14:textId="77777777" w:rsidR="00E22931" w:rsidRPr="005D08B6" w:rsidRDefault="00E22931" w:rsidP="00E3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  <w:r w:rsidRPr="005D08B6"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</w:p>
        </w:tc>
      </w:tr>
      <w:tr w:rsidR="00E22931" w:rsidRPr="007219C9" w14:paraId="0D0A60F3" w14:textId="77777777" w:rsidTr="00E32BA8">
        <w:trPr>
          <w:trHeight w:val="281"/>
        </w:trPr>
        <w:tc>
          <w:tcPr>
            <w:tcW w:w="1143" w:type="dxa"/>
            <w:vMerge/>
          </w:tcPr>
          <w:p w14:paraId="7DA7AE32" w14:textId="77777777" w:rsidR="00E22931" w:rsidRDefault="00E22931" w:rsidP="00E32BA8"/>
        </w:tc>
        <w:tc>
          <w:tcPr>
            <w:tcW w:w="6666" w:type="dxa"/>
          </w:tcPr>
          <w:p w14:paraId="24D2BB09" w14:textId="77777777" w:rsidR="00E22931" w:rsidRPr="007219C9" w:rsidRDefault="00E22931" w:rsidP="00E32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r w:rsidRPr="005168E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2.10</w:t>
            </w:r>
            <w:r w:rsidRPr="005168E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-9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X – 2,4.10</w:t>
            </w:r>
            <w:r w:rsidRPr="005168E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-17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0</w:t>
            </w:r>
          </w:p>
        </w:tc>
        <w:tc>
          <w:tcPr>
            <w:tcW w:w="872" w:type="dxa"/>
          </w:tcPr>
          <w:p w14:paraId="435E204F" w14:textId="77777777" w:rsidR="00E22931" w:rsidRPr="005D08B6" w:rsidRDefault="00E22931" w:rsidP="00E3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  <w:r w:rsidRPr="005D08B6"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</w:p>
        </w:tc>
      </w:tr>
      <w:tr w:rsidR="00E22931" w:rsidRPr="007219C9" w14:paraId="3A551946" w14:textId="77777777" w:rsidTr="00E32BA8">
        <w:trPr>
          <w:trHeight w:val="249"/>
        </w:trPr>
        <w:tc>
          <w:tcPr>
            <w:tcW w:w="1143" w:type="dxa"/>
            <w:vMerge/>
          </w:tcPr>
          <w:p w14:paraId="6236137B" w14:textId="77777777" w:rsidR="00E22931" w:rsidRDefault="00E22931" w:rsidP="00E32BA8"/>
        </w:tc>
        <w:tc>
          <w:tcPr>
            <w:tcW w:w="6666" w:type="dxa"/>
          </w:tcPr>
          <w:p w14:paraId="4F964148" w14:textId="77777777" w:rsidR="00E22931" w:rsidRDefault="00E22931" w:rsidP="00E32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q</w:t>
            </w:r>
            <w:r w:rsidRPr="005168E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6.10</w:t>
            </w:r>
            <w:r w:rsidRPr="005168E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-9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C; q</w:t>
            </w:r>
            <w:r w:rsidRPr="005168E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-4.10</w:t>
            </w:r>
            <w:r w:rsidRPr="005168E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-9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</w:p>
          <w:p w14:paraId="52533AB3" w14:textId="77777777" w:rsidR="00E22931" w:rsidRPr="007219C9" w:rsidRDefault="00E22931" w:rsidP="00E32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hay q</w:t>
            </w:r>
            <w:r w:rsidRPr="005168E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6.10</w:t>
            </w:r>
            <w:r w:rsidRPr="005168E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-9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C; q</w:t>
            </w:r>
            <w:r w:rsidRPr="005168E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-4.10</w:t>
            </w:r>
            <w:r w:rsidRPr="005168E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-9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</w:p>
        </w:tc>
        <w:tc>
          <w:tcPr>
            <w:tcW w:w="872" w:type="dxa"/>
          </w:tcPr>
          <w:p w14:paraId="5DFFD32C" w14:textId="77777777" w:rsidR="00E22931" w:rsidRPr="005D08B6" w:rsidRDefault="00E22931" w:rsidP="00E3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8B6">
              <w:rPr>
                <w:rFonts w:ascii="Times New Roman" w:hAnsi="Times New Roman" w:cs="Times New Roman"/>
                <w:sz w:val="28"/>
                <w:szCs w:val="28"/>
              </w:rPr>
              <w:t>0,5 đ</w:t>
            </w:r>
          </w:p>
        </w:tc>
      </w:tr>
      <w:tr w:rsidR="00E22931" w:rsidRPr="007219C9" w14:paraId="7072640B" w14:textId="77777777" w:rsidTr="00E32BA8">
        <w:trPr>
          <w:trHeight w:val="59"/>
        </w:trPr>
        <w:tc>
          <w:tcPr>
            <w:tcW w:w="1143" w:type="dxa"/>
            <w:vMerge/>
          </w:tcPr>
          <w:p w14:paraId="6DB7678C" w14:textId="77777777" w:rsidR="00E22931" w:rsidRDefault="00E22931" w:rsidP="00E32BA8"/>
        </w:tc>
        <w:tc>
          <w:tcPr>
            <w:tcW w:w="6666" w:type="dxa"/>
          </w:tcPr>
          <w:p w14:paraId="300C4CE3" w14:textId="77777777" w:rsidR="00E22931" w:rsidRPr="007219C9" w:rsidRDefault="00E22931" w:rsidP="00E32B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2" w:type="dxa"/>
          </w:tcPr>
          <w:p w14:paraId="62EE7103" w14:textId="77777777" w:rsidR="00E22931" w:rsidRPr="005D08B6" w:rsidRDefault="00E22931" w:rsidP="00E3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F74DFAC" w14:textId="77777777" w:rsidR="00E22931" w:rsidRDefault="00E22931" w:rsidP="00E22931"/>
    <w:p w14:paraId="390BF75C" w14:textId="77777777" w:rsidR="00E22931" w:rsidRDefault="00E22931" w:rsidP="00181922">
      <w:pPr>
        <w:tabs>
          <w:tab w:val="left" w:pos="426"/>
          <w:tab w:val="left" w:pos="630"/>
          <w:tab w:val="center" w:pos="5245"/>
          <w:tab w:val="left" w:pos="5851"/>
        </w:tabs>
        <w:spacing w:after="0" w:line="276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14:paraId="61B958A7" w14:textId="77777777" w:rsidR="00E22931" w:rsidRDefault="00E22931" w:rsidP="00181922">
      <w:pPr>
        <w:tabs>
          <w:tab w:val="left" w:pos="426"/>
          <w:tab w:val="left" w:pos="630"/>
          <w:tab w:val="center" w:pos="5245"/>
          <w:tab w:val="left" w:pos="5851"/>
        </w:tabs>
        <w:spacing w:after="0" w:line="276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14:paraId="1E8AE0AD" w14:textId="77777777" w:rsidR="00E22931" w:rsidRDefault="00E22931" w:rsidP="00181922">
      <w:pPr>
        <w:tabs>
          <w:tab w:val="left" w:pos="426"/>
          <w:tab w:val="left" w:pos="630"/>
          <w:tab w:val="center" w:pos="5245"/>
          <w:tab w:val="left" w:pos="5851"/>
        </w:tabs>
        <w:spacing w:after="0" w:line="276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14:paraId="50DA16CD" w14:textId="77777777" w:rsidR="00E22931" w:rsidRDefault="00E22931" w:rsidP="00181922">
      <w:pPr>
        <w:tabs>
          <w:tab w:val="left" w:pos="426"/>
          <w:tab w:val="left" w:pos="630"/>
          <w:tab w:val="center" w:pos="5245"/>
          <w:tab w:val="left" w:pos="5851"/>
        </w:tabs>
        <w:spacing w:after="0" w:line="276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14:paraId="59A99B06" w14:textId="77777777" w:rsidR="00E22931" w:rsidRDefault="00E22931" w:rsidP="00181922">
      <w:pPr>
        <w:tabs>
          <w:tab w:val="left" w:pos="426"/>
          <w:tab w:val="left" w:pos="630"/>
          <w:tab w:val="center" w:pos="5245"/>
          <w:tab w:val="left" w:pos="5851"/>
        </w:tabs>
        <w:spacing w:after="0" w:line="276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14:paraId="5AAD2C3D" w14:textId="77777777" w:rsidR="00E22931" w:rsidRDefault="00E22931" w:rsidP="00181922">
      <w:pPr>
        <w:tabs>
          <w:tab w:val="left" w:pos="426"/>
          <w:tab w:val="left" w:pos="630"/>
          <w:tab w:val="center" w:pos="5245"/>
          <w:tab w:val="left" w:pos="5851"/>
        </w:tabs>
        <w:spacing w:after="0" w:line="276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14:paraId="4087120D" w14:textId="77777777" w:rsidR="00E22931" w:rsidRDefault="00E22931" w:rsidP="00181922">
      <w:pPr>
        <w:tabs>
          <w:tab w:val="left" w:pos="426"/>
          <w:tab w:val="left" w:pos="630"/>
          <w:tab w:val="center" w:pos="5245"/>
          <w:tab w:val="left" w:pos="5851"/>
        </w:tabs>
        <w:spacing w:after="0" w:line="276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14:paraId="18CC5A29" w14:textId="77777777" w:rsidR="00E22931" w:rsidRDefault="00E22931" w:rsidP="00181922">
      <w:pPr>
        <w:tabs>
          <w:tab w:val="left" w:pos="426"/>
          <w:tab w:val="left" w:pos="630"/>
          <w:tab w:val="center" w:pos="5245"/>
          <w:tab w:val="left" w:pos="5851"/>
        </w:tabs>
        <w:spacing w:after="0" w:line="276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14:paraId="72AB9DC6" w14:textId="77777777" w:rsidR="00E22931" w:rsidRDefault="00E22931" w:rsidP="00181922">
      <w:pPr>
        <w:tabs>
          <w:tab w:val="left" w:pos="426"/>
          <w:tab w:val="left" w:pos="630"/>
          <w:tab w:val="center" w:pos="5245"/>
          <w:tab w:val="left" w:pos="5851"/>
        </w:tabs>
        <w:spacing w:after="0" w:line="276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14:paraId="3CD0AEB0" w14:textId="77777777" w:rsidR="00E22931" w:rsidRDefault="00E22931" w:rsidP="00181922">
      <w:pPr>
        <w:tabs>
          <w:tab w:val="left" w:pos="426"/>
          <w:tab w:val="left" w:pos="630"/>
          <w:tab w:val="center" w:pos="5245"/>
          <w:tab w:val="left" w:pos="5851"/>
        </w:tabs>
        <w:spacing w:after="0" w:line="276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14:paraId="2CCA7639" w14:textId="77777777" w:rsidR="00E22931" w:rsidRDefault="00E22931" w:rsidP="00181922">
      <w:pPr>
        <w:tabs>
          <w:tab w:val="left" w:pos="426"/>
          <w:tab w:val="left" w:pos="630"/>
          <w:tab w:val="center" w:pos="5245"/>
          <w:tab w:val="left" w:pos="5851"/>
        </w:tabs>
        <w:spacing w:after="0" w:line="276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14:paraId="6E262BD7" w14:textId="77777777" w:rsidR="00E22931" w:rsidRDefault="00E22931" w:rsidP="00181922">
      <w:pPr>
        <w:tabs>
          <w:tab w:val="left" w:pos="426"/>
          <w:tab w:val="left" w:pos="630"/>
          <w:tab w:val="center" w:pos="5245"/>
          <w:tab w:val="left" w:pos="5851"/>
        </w:tabs>
        <w:spacing w:after="0" w:line="276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14:paraId="496CCDB7" w14:textId="77777777" w:rsidR="00E22931" w:rsidRDefault="00E22931" w:rsidP="00181922">
      <w:pPr>
        <w:tabs>
          <w:tab w:val="left" w:pos="426"/>
          <w:tab w:val="left" w:pos="630"/>
          <w:tab w:val="center" w:pos="5245"/>
          <w:tab w:val="left" w:pos="5851"/>
        </w:tabs>
        <w:spacing w:after="0" w:line="276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14:paraId="6E1CD3FF" w14:textId="77777777" w:rsidR="00E22931" w:rsidRDefault="00E22931" w:rsidP="00181922">
      <w:pPr>
        <w:tabs>
          <w:tab w:val="left" w:pos="426"/>
          <w:tab w:val="left" w:pos="630"/>
          <w:tab w:val="center" w:pos="5245"/>
          <w:tab w:val="left" w:pos="5851"/>
        </w:tabs>
        <w:spacing w:after="0" w:line="276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14:paraId="62FDDAC4" w14:textId="77777777" w:rsidR="00E22931" w:rsidRDefault="00E22931" w:rsidP="00181922">
      <w:pPr>
        <w:tabs>
          <w:tab w:val="left" w:pos="426"/>
          <w:tab w:val="left" w:pos="630"/>
          <w:tab w:val="center" w:pos="5245"/>
          <w:tab w:val="left" w:pos="5851"/>
        </w:tabs>
        <w:spacing w:after="0" w:line="276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14:paraId="3FBE783B" w14:textId="77777777" w:rsidR="00E22931" w:rsidRDefault="00E22931" w:rsidP="00181922">
      <w:pPr>
        <w:tabs>
          <w:tab w:val="left" w:pos="426"/>
          <w:tab w:val="left" w:pos="630"/>
          <w:tab w:val="center" w:pos="5245"/>
          <w:tab w:val="left" w:pos="5851"/>
        </w:tabs>
        <w:spacing w:after="0" w:line="276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14:paraId="09173FE9" w14:textId="77777777" w:rsidR="00E22931" w:rsidRDefault="00E22931" w:rsidP="00181922">
      <w:pPr>
        <w:tabs>
          <w:tab w:val="left" w:pos="426"/>
          <w:tab w:val="left" w:pos="630"/>
          <w:tab w:val="center" w:pos="5245"/>
          <w:tab w:val="left" w:pos="5851"/>
        </w:tabs>
        <w:spacing w:after="0" w:line="276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14:paraId="5BFB8444" w14:textId="77777777" w:rsidR="00E22931" w:rsidRDefault="00E22931" w:rsidP="00181922">
      <w:pPr>
        <w:tabs>
          <w:tab w:val="left" w:pos="426"/>
          <w:tab w:val="left" w:pos="630"/>
          <w:tab w:val="center" w:pos="5245"/>
          <w:tab w:val="left" w:pos="5851"/>
        </w:tabs>
        <w:spacing w:after="0" w:line="276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14:paraId="5B0E0E80" w14:textId="77777777" w:rsidR="00E22931" w:rsidRDefault="00E22931" w:rsidP="00181922">
      <w:pPr>
        <w:tabs>
          <w:tab w:val="left" w:pos="426"/>
          <w:tab w:val="left" w:pos="630"/>
          <w:tab w:val="center" w:pos="5245"/>
          <w:tab w:val="left" w:pos="5851"/>
        </w:tabs>
        <w:spacing w:after="0" w:line="276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14:paraId="454F309F" w14:textId="77777777" w:rsidR="00E22931" w:rsidRDefault="00E22931" w:rsidP="00181922">
      <w:pPr>
        <w:tabs>
          <w:tab w:val="left" w:pos="426"/>
          <w:tab w:val="left" w:pos="630"/>
          <w:tab w:val="center" w:pos="5245"/>
          <w:tab w:val="left" w:pos="5851"/>
        </w:tabs>
        <w:spacing w:after="0" w:line="276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14:paraId="0A0921BA" w14:textId="77777777" w:rsidR="00E22931" w:rsidRDefault="00E22931" w:rsidP="00181922">
      <w:pPr>
        <w:tabs>
          <w:tab w:val="left" w:pos="426"/>
          <w:tab w:val="left" w:pos="630"/>
          <w:tab w:val="center" w:pos="5245"/>
          <w:tab w:val="left" w:pos="5851"/>
        </w:tabs>
        <w:spacing w:after="0" w:line="276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14:paraId="1B5F8782" w14:textId="77777777" w:rsidR="00E22931" w:rsidRDefault="00E22931" w:rsidP="00181922">
      <w:pPr>
        <w:tabs>
          <w:tab w:val="left" w:pos="426"/>
          <w:tab w:val="left" w:pos="630"/>
          <w:tab w:val="center" w:pos="5245"/>
          <w:tab w:val="left" w:pos="5851"/>
        </w:tabs>
        <w:spacing w:after="0" w:line="276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14:paraId="3ADE3CC6" w14:textId="77777777" w:rsidR="00E22931" w:rsidRDefault="00E22931" w:rsidP="00181922">
      <w:pPr>
        <w:tabs>
          <w:tab w:val="left" w:pos="426"/>
          <w:tab w:val="left" w:pos="630"/>
          <w:tab w:val="center" w:pos="5245"/>
          <w:tab w:val="left" w:pos="5851"/>
        </w:tabs>
        <w:spacing w:after="0" w:line="276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14:paraId="7ACE5AC2" w14:textId="77777777" w:rsidR="00E22931" w:rsidRDefault="00E22931" w:rsidP="00181922">
      <w:pPr>
        <w:tabs>
          <w:tab w:val="left" w:pos="426"/>
          <w:tab w:val="left" w:pos="630"/>
          <w:tab w:val="center" w:pos="5245"/>
          <w:tab w:val="left" w:pos="5851"/>
        </w:tabs>
        <w:spacing w:after="0" w:line="276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14:paraId="597CB4B8" w14:textId="77777777" w:rsidR="00E22931" w:rsidRDefault="00E22931" w:rsidP="00181922">
      <w:pPr>
        <w:tabs>
          <w:tab w:val="left" w:pos="426"/>
          <w:tab w:val="left" w:pos="630"/>
          <w:tab w:val="center" w:pos="5245"/>
          <w:tab w:val="left" w:pos="5851"/>
        </w:tabs>
        <w:spacing w:after="0" w:line="276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14:paraId="202DD495" w14:textId="77777777" w:rsidR="00E22931" w:rsidRDefault="00E22931" w:rsidP="00181922">
      <w:pPr>
        <w:tabs>
          <w:tab w:val="left" w:pos="426"/>
          <w:tab w:val="left" w:pos="630"/>
          <w:tab w:val="center" w:pos="5245"/>
          <w:tab w:val="left" w:pos="5851"/>
        </w:tabs>
        <w:spacing w:after="0" w:line="276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14:paraId="19411486" w14:textId="77777777" w:rsidR="00E22931" w:rsidRDefault="00E22931" w:rsidP="00181922">
      <w:pPr>
        <w:tabs>
          <w:tab w:val="left" w:pos="426"/>
          <w:tab w:val="left" w:pos="630"/>
          <w:tab w:val="center" w:pos="5245"/>
          <w:tab w:val="left" w:pos="5851"/>
        </w:tabs>
        <w:spacing w:after="0" w:line="276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14:paraId="70BD1B97" w14:textId="77777777" w:rsidR="00E22931" w:rsidRDefault="00E22931" w:rsidP="00181922">
      <w:pPr>
        <w:tabs>
          <w:tab w:val="left" w:pos="426"/>
          <w:tab w:val="left" w:pos="630"/>
          <w:tab w:val="center" w:pos="5245"/>
          <w:tab w:val="left" w:pos="5851"/>
        </w:tabs>
        <w:spacing w:after="0" w:line="276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14:paraId="21D85190" w14:textId="77777777" w:rsidR="00E22931" w:rsidRDefault="00E22931" w:rsidP="00181922">
      <w:pPr>
        <w:tabs>
          <w:tab w:val="left" w:pos="426"/>
          <w:tab w:val="left" w:pos="630"/>
          <w:tab w:val="center" w:pos="5245"/>
          <w:tab w:val="left" w:pos="5851"/>
        </w:tabs>
        <w:spacing w:after="0" w:line="276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14:paraId="02BDD5C3" w14:textId="77777777" w:rsidR="00E22931" w:rsidRDefault="00E22931" w:rsidP="00181922">
      <w:pPr>
        <w:tabs>
          <w:tab w:val="left" w:pos="426"/>
          <w:tab w:val="left" w:pos="630"/>
          <w:tab w:val="center" w:pos="5245"/>
          <w:tab w:val="left" w:pos="5851"/>
        </w:tabs>
        <w:spacing w:after="0" w:line="276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14:paraId="47BE4227" w14:textId="77777777" w:rsidR="00E22931" w:rsidRDefault="00E22931" w:rsidP="00181922">
      <w:pPr>
        <w:tabs>
          <w:tab w:val="left" w:pos="426"/>
          <w:tab w:val="left" w:pos="630"/>
          <w:tab w:val="center" w:pos="5245"/>
          <w:tab w:val="left" w:pos="5851"/>
        </w:tabs>
        <w:spacing w:after="0" w:line="276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14:paraId="68FCA15E" w14:textId="77777777" w:rsidR="00E22931" w:rsidRDefault="00E22931" w:rsidP="00181922">
      <w:pPr>
        <w:tabs>
          <w:tab w:val="left" w:pos="426"/>
          <w:tab w:val="left" w:pos="630"/>
          <w:tab w:val="center" w:pos="5245"/>
          <w:tab w:val="left" w:pos="5851"/>
        </w:tabs>
        <w:spacing w:after="0" w:line="276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14:paraId="3EC783C4" w14:textId="77777777" w:rsidR="00E22931" w:rsidRDefault="00E22931" w:rsidP="00181922">
      <w:pPr>
        <w:tabs>
          <w:tab w:val="left" w:pos="426"/>
          <w:tab w:val="left" w:pos="630"/>
          <w:tab w:val="center" w:pos="5245"/>
          <w:tab w:val="left" w:pos="5851"/>
        </w:tabs>
        <w:spacing w:after="0" w:line="276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14:paraId="0716D045" w14:textId="77777777" w:rsidR="00E22931" w:rsidRDefault="00E22931" w:rsidP="00181922">
      <w:pPr>
        <w:tabs>
          <w:tab w:val="left" w:pos="426"/>
          <w:tab w:val="left" w:pos="630"/>
          <w:tab w:val="center" w:pos="5245"/>
          <w:tab w:val="left" w:pos="5851"/>
        </w:tabs>
        <w:spacing w:after="0" w:line="276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14:paraId="1140A748" w14:textId="77777777" w:rsidR="00E22931" w:rsidRDefault="00E22931" w:rsidP="00181922">
      <w:pPr>
        <w:tabs>
          <w:tab w:val="left" w:pos="426"/>
          <w:tab w:val="left" w:pos="630"/>
          <w:tab w:val="center" w:pos="5245"/>
          <w:tab w:val="left" w:pos="5851"/>
        </w:tabs>
        <w:spacing w:after="0" w:line="276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tbl>
      <w:tblPr>
        <w:tblW w:w="1034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387"/>
        <w:gridCol w:w="4961"/>
      </w:tblGrid>
      <w:tr w:rsidR="00E22931" w:rsidRPr="00A65019" w14:paraId="536BB6FB" w14:textId="77777777" w:rsidTr="00E32BA8">
        <w:trPr>
          <w:trHeight w:val="1148"/>
        </w:trPr>
        <w:tc>
          <w:tcPr>
            <w:tcW w:w="5387" w:type="dxa"/>
            <w:shd w:val="clear" w:color="auto" w:fill="auto"/>
          </w:tcPr>
          <w:p w14:paraId="207E9C85" w14:textId="77777777" w:rsidR="00E22931" w:rsidRPr="00A65019" w:rsidRDefault="00E22931" w:rsidP="00E32BA8">
            <w:pPr>
              <w:pStyle w:val="NoSpacing"/>
              <w:spacing w:line="22" w:lineRule="atLeast"/>
              <w:jc w:val="center"/>
              <w:rPr>
                <w:szCs w:val="26"/>
              </w:rPr>
            </w:pPr>
            <w:r w:rsidRPr="00A65019">
              <w:rPr>
                <w:szCs w:val="26"/>
              </w:rPr>
              <w:lastRenderedPageBreak/>
              <w:t>SỞ GIÁO DỤC VÀ ĐÀO TẠO</w:t>
            </w:r>
          </w:p>
          <w:p w14:paraId="3447665F" w14:textId="77777777" w:rsidR="00E22931" w:rsidRPr="00A65019" w:rsidRDefault="00E22931" w:rsidP="00E32BA8">
            <w:pPr>
              <w:pStyle w:val="NoSpacing"/>
              <w:spacing w:line="22" w:lineRule="atLeast"/>
              <w:jc w:val="center"/>
              <w:rPr>
                <w:szCs w:val="26"/>
              </w:rPr>
            </w:pPr>
            <w:r w:rsidRPr="00A65019">
              <w:rPr>
                <w:szCs w:val="26"/>
              </w:rPr>
              <w:t>THÀNH PHỐ HỒ CHÍ MINH</w:t>
            </w:r>
          </w:p>
          <w:p w14:paraId="322F0C00" w14:textId="77777777" w:rsidR="00E22931" w:rsidRPr="00A65019" w:rsidRDefault="00E22931" w:rsidP="00E32BA8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A65019">
              <w:rPr>
                <w:rFonts w:eastAsia="Times New Roman"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06155AE0" wp14:editId="7C4BF5CC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198755</wp:posOffset>
                      </wp:positionV>
                      <wp:extent cx="1266190" cy="0"/>
                      <wp:effectExtent l="13335" t="6985" r="6350" b="1206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661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88.55pt;margin-top:15.65pt;width:99.7pt;height:0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"/>
                  </w:pict>
                </mc:Fallback>
              </mc:AlternateContent>
            </w:r>
            <w:r w:rsidRPr="00A65019">
              <w:rPr>
                <w:b/>
                <w:sz w:val="26"/>
                <w:szCs w:val="26"/>
              </w:rPr>
              <w:t>TRƯỜNG THPT VIỆT NHẬT</w:t>
            </w:r>
          </w:p>
        </w:tc>
        <w:tc>
          <w:tcPr>
            <w:tcW w:w="4961" w:type="dxa"/>
            <w:shd w:val="clear" w:color="auto" w:fill="auto"/>
          </w:tcPr>
          <w:p w14:paraId="51EC2C66" w14:textId="77777777" w:rsidR="00E22931" w:rsidRPr="00A65019" w:rsidRDefault="00E22931" w:rsidP="00E32BA8">
            <w:pPr>
              <w:pStyle w:val="NoSpacing"/>
              <w:spacing w:line="22" w:lineRule="atLeast"/>
              <w:jc w:val="center"/>
              <w:rPr>
                <w:b/>
                <w:szCs w:val="26"/>
              </w:rPr>
            </w:pPr>
            <w:r w:rsidRPr="00A65019">
              <w:rPr>
                <w:b/>
                <w:szCs w:val="26"/>
              </w:rPr>
              <w:t>KHUNG MA TRẬN ĐỀ THI</w:t>
            </w:r>
          </w:p>
          <w:p w14:paraId="6C701B12" w14:textId="77777777" w:rsidR="00E22931" w:rsidRPr="00A65019" w:rsidRDefault="00E22931" w:rsidP="00E32BA8">
            <w:pPr>
              <w:pStyle w:val="NoSpacing"/>
              <w:spacing w:line="22" w:lineRule="atLeast"/>
              <w:jc w:val="center"/>
              <w:rPr>
                <w:b/>
                <w:szCs w:val="26"/>
              </w:rPr>
            </w:pPr>
            <w:r w:rsidRPr="00A65019">
              <w:rPr>
                <w:b/>
                <w:szCs w:val="26"/>
              </w:rPr>
              <w:t>HỌC KÌ 1</w:t>
            </w:r>
          </w:p>
          <w:p w14:paraId="23CB6F76" w14:textId="77777777" w:rsidR="00E22931" w:rsidRPr="00A65019" w:rsidRDefault="00E22931" w:rsidP="00E32BA8">
            <w:pPr>
              <w:pStyle w:val="NoSpacing"/>
              <w:spacing w:line="22" w:lineRule="atLeast"/>
              <w:jc w:val="center"/>
              <w:rPr>
                <w:b/>
                <w:szCs w:val="26"/>
              </w:rPr>
            </w:pPr>
            <w:proofErr w:type="spellStart"/>
            <w:r w:rsidRPr="00A65019">
              <w:rPr>
                <w:b/>
                <w:szCs w:val="26"/>
              </w:rPr>
              <w:t>Năm</w:t>
            </w:r>
            <w:proofErr w:type="spellEnd"/>
            <w:r w:rsidRPr="00A65019">
              <w:rPr>
                <w:b/>
                <w:szCs w:val="26"/>
              </w:rPr>
              <w:t xml:space="preserve"> </w:t>
            </w:r>
            <w:proofErr w:type="spellStart"/>
            <w:r w:rsidRPr="00A65019">
              <w:rPr>
                <w:b/>
                <w:szCs w:val="26"/>
              </w:rPr>
              <w:t>học</w:t>
            </w:r>
            <w:proofErr w:type="spellEnd"/>
            <w:r w:rsidRPr="00A65019">
              <w:rPr>
                <w:b/>
                <w:szCs w:val="26"/>
              </w:rPr>
              <w:t>: 202</w:t>
            </w:r>
            <w:r>
              <w:rPr>
                <w:b/>
                <w:szCs w:val="26"/>
              </w:rPr>
              <w:t>2</w:t>
            </w:r>
            <w:r w:rsidRPr="00A65019">
              <w:rPr>
                <w:b/>
                <w:szCs w:val="26"/>
              </w:rPr>
              <w:t xml:space="preserve"> - 202</w:t>
            </w:r>
            <w:r>
              <w:rPr>
                <w:b/>
                <w:szCs w:val="26"/>
              </w:rPr>
              <w:t>3</w:t>
            </w:r>
          </w:p>
          <w:p w14:paraId="4E7FC753" w14:textId="77777777" w:rsidR="00E22931" w:rsidRPr="00A65019" w:rsidRDefault="00E22931" w:rsidP="00E32BA8">
            <w:pPr>
              <w:pStyle w:val="NoSpacing"/>
              <w:spacing w:line="22" w:lineRule="atLeast"/>
              <w:jc w:val="center"/>
              <w:rPr>
                <w:b/>
                <w:szCs w:val="26"/>
              </w:rPr>
            </w:pPr>
            <w:proofErr w:type="spellStart"/>
            <w:r w:rsidRPr="00A65019">
              <w:rPr>
                <w:b/>
                <w:szCs w:val="26"/>
              </w:rPr>
              <w:t>Môn</w:t>
            </w:r>
            <w:proofErr w:type="spellEnd"/>
            <w:r w:rsidRPr="00A65019">
              <w:rPr>
                <w:b/>
                <w:szCs w:val="26"/>
              </w:rPr>
              <w:t xml:space="preserve">: </w:t>
            </w:r>
            <w:proofErr w:type="spellStart"/>
            <w:r w:rsidRPr="00A65019">
              <w:rPr>
                <w:b/>
                <w:szCs w:val="26"/>
              </w:rPr>
              <w:t>Vật</w:t>
            </w:r>
            <w:proofErr w:type="spellEnd"/>
            <w:r w:rsidRPr="00A65019">
              <w:rPr>
                <w:b/>
                <w:szCs w:val="26"/>
              </w:rPr>
              <w:t xml:space="preserve"> </w:t>
            </w:r>
            <w:proofErr w:type="spellStart"/>
            <w:r w:rsidRPr="00A65019">
              <w:rPr>
                <w:b/>
                <w:szCs w:val="26"/>
              </w:rPr>
              <w:t>Lý</w:t>
            </w:r>
            <w:proofErr w:type="spellEnd"/>
            <w:r w:rsidRPr="00A65019">
              <w:rPr>
                <w:b/>
                <w:szCs w:val="26"/>
              </w:rPr>
              <w:t xml:space="preserve"> - </w:t>
            </w:r>
            <w:proofErr w:type="spellStart"/>
            <w:r w:rsidRPr="00A65019">
              <w:rPr>
                <w:b/>
                <w:szCs w:val="26"/>
              </w:rPr>
              <w:t>Khối</w:t>
            </w:r>
            <w:proofErr w:type="spellEnd"/>
            <w:r w:rsidRPr="00A65019">
              <w:rPr>
                <w:b/>
                <w:szCs w:val="26"/>
              </w:rPr>
              <w:t xml:space="preserve"> </w:t>
            </w:r>
            <w:r>
              <w:rPr>
                <w:b/>
                <w:szCs w:val="26"/>
              </w:rPr>
              <w:t>11</w:t>
            </w:r>
          </w:p>
          <w:p w14:paraId="170EA39B" w14:textId="77777777" w:rsidR="00E22931" w:rsidRPr="00A65019" w:rsidRDefault="00E22931" w:rsidP="00E32BA8">
            <w:pPr>
              <w:pStyle w:val="NoSpacing"/>
              <w:spacing w:line="22" w:lineRule="atLeast"/>
              <w:jc w:val="center"/>
              <w:rPr>
                <w:szCs w:val="26"/>
              </w:rPr>
            </w:pPr>
            <w:proofErr w:type="spellStart"/>
            <w:r w:rsidRPr="00A65019">
              <w:rPr>
                <w:i/>
                <w:szCs w:val="26"/>
                <w:u w:val="single"/>
              </w:rPr>
              <w:t>Thời</w:t>
            </w:r>
            <w:proofErr w:type="spellEnd"/>
            <w:r w:rsidRPr="00A65019">
              <w:rPr>
                <w:i/>
                <w:szCs w:val="26"/>
                <w:u w:val="single"/>
              </w:rPr>
              <w:t xml:space="preserve"> </w:t>
            </w:r>
            <w:proofErr w:type="spellStart"/>
            <w:r w:rsidRPr="00A65019">
              <w:rPr>
                <w:i/>
                <w:szCs w:val="26"/>
                <w:u w:val="single"/>
              </w:rPr>
              <w:t>gian</w:t>
            </w:r>
            <w:proofErr w:type="spellEnd"/>
            <w:r w:rsidRPr="00A65019">
              <w:rPr>
                <w:i/>
                <w:szCs w:val="26"/>
                <w:u w:val="single"/>
              </w:rPr>
              <w:t xml:space="preserve"> </w:t>
            </w:r>
            <w:proofErr w:type="spellStart"/>
            <w:r w:rsidRPr="00A65019">
              <w:rPr>
                <w:i/>
                <w:szCs w:val="26"/>
                <w:u w:val="single"/>
              </w:rPr>
              <w:t>kiểm</w:t>
            </w:r>
            <w:proofErr w:type="spellEnd"/>
            <w:r w:rsidRPr="00A65019">
              <w:rPr>
                <w:i/>
                <w:szCs w:val="26"/>
                <w:u w:val="single"/>
              </w:rPr>
              <w:t xml:space="preserve"> </w:t>
            </w:r>
            <w:proofErr w:type="spellStart"/>
            <w:r w:rsidRPr="00A65019">
              <w:rPr>
                <w:i/>
                <w:szCs w:val="26"/>
                <w:u w:val="single"/>
              </w:rPr>
              <w:t>tra</w:t>
            </w:r>
            <w:proofErr w:type="spellEnd"/>
            <w:r w:rsidRPr="00A65019">
              <w:rPr>
                <w:i/>
                <w:szCs w:val="26"/>
                <w:u w:val="single"/>
              </w:rPr>
              <w:t>:</w:t>
            </w:r>
            <w:r w:rsidRPr="00A65019">
              <w:rPr>
                <w:i/>
                <w:szCs w:val="26"/>
              </w:rPr>
              <w:t xml:space="preserve"> 45 </w:t>
            </w:r>
            <w:proofErr w:type="spellStart"/>
            <w:r w:rsidRPr="00A65019">
              <w:rPr>
                <w:i/>
                <w:szCs w:val="26"/>
              </w:rPr>
              <w:t>phút</w:t>
            </w:r>
            <w:proofErr w:type="spellEnd"/>
          </w:p>
          <w:p w14:paraId="27A72CBB" w14:textId="77777777" w:rsidR="00E22931" w:rsidRPr="00A65019" w:rsidRDefault="00E22931" w:rsidP="00E32BA8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A65019">
              <w:rPr>
                <w:rFonts w:eastAsia="Times New Roman"/>
                <w:iCs/>
                <w:sz w:val="26"/>
                <w:szCs w:val="26"/>
              </w:rPr>
              <w:t xml:space="preserve"> </w:t>
            </w:r>
          </w:p>
        </w:tc>
      </w:tr>
    </w:tbl>
    <w:p w14:paraId="6657AC19" w14:textId="77777777" w:rsidR="00E22931" w:rsidRPr="00A65019" w:rsidRDefault="00E22931" w:rsidP="00E22931">
      <w:pPr>
        <w:pStyle w:val="NoSpacing"/>
        <w:spacing w:line="276" w:lineRule="auto"/>
        <w:rPr>
          <w:szCs w:val="26"/>
          <w:lang w:val="nl-NL"/>
        </w:rPr>
      </w:pPr>
    </w:p>
    <w:p w14:paraId="4C723105" w14:textId="77777777" w:rsidR="00E22931" w:rsidRPr="00A65019" w:rsidRDefault="00E22931" w:rsidP="00E22931">
      <w:pPr>
        <w:jc w:val="center"/>
        <w:rPr>
          <w:b/>
          <w:sz w:val="26"/>
          <w:szCs w:val="26"/>
        </w:rPr>
      </w:pPr>
      <w:r w:rsidRPr="00A65019">
        <w:rPr>
          <w:b/>
          <w:sz w:val="26"/>
          <w:szCs w:val="26"/>
        </w:rPr>
        <w:t xml:space="preserve">Ma </w:t>
      </w:r>
      <w:proofErr w:type="spellStart"/>
      <w:r w:rsidRPr="00A65019">
        <w:rPr>
          <w:b/>
          <w:sz w:val="26"/>
          <w:szCs w:val="26"/>
        </w:rPr>
        <w:t>trận</w:t>
      </w:r>
      <w:proofErr w:type="spellEnd"/>
      <w:r w:rsidRPr="00A65019">
        <w:rPr>
          <w:b/>
          <w:sz w:val="26"/>
          <w:szCs w:val="26"/>
        </w:rPr>
        <w:t xml:space="preserve"> </w:t>
      </w:r>
      <w:proofErr w:type="spellStart"/>
      <w:r w:rsidRPr="00A65019">
        <w:rPr>
          <w:b/>
          <w:sz w:val="26"/>
          <w:szCs w:val="26"/>
        </w:rPr>
        <w:t>đề</w:t>
      </w:r>
      <w:proofErr w:type="spellEnd"/>
      <w:r w:rsidRPr="00A65019">
        <w:rPr>
          <w:b/>
          <w:sz w:val="26"/>
          <w:szCs w:val="26"/>
        </w:rPr>
        <w:t xml:space="preserve"> </w:t>
      </w:r>
      <w:proofErr w:type="spellStart"/>
      <w:r w:rsidRPr="00A65019">
        <w:rPr>
          <w:b/>
          <w:sz w:val="26"/>
          <w:szCs w:val="26"/>
        </w:rPr>
        <w:t>Vật</w:t>
      </w:r>
      <w:proofErr w:type="spellEnd"/>
      <w:r w:rsidRPr="00A65019">
        <w:rPr>
          <w:b/>
          <w:sz w:val="26"/>
          <w:szCs w:val="26"/>
        </w:rPr>
        <w:t xml:space="preserve"> </w:t>
      </w:r>
      <w:proofErr w:type="spellStart"/>
      <w:r w:rsidRPr="00A65019">
        <w:rPr>
          <w:b/>
          <w:sz w:val="26"/>
          <w:szCs w:val="26"/>
        </w:rPr>
        <w:t>lí</w:t>
      </w:r>
      <w:proofErr w:type="spellEnd"/>
      <w:r w:rsidRPr="00A65019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11</w:t>
      </w:r>
      <w:r w:rsidRPr="00A65019">
        <w:rPr>
          <w:b/>
          <w:sz w:val="26"/>
          <w:szCs w:val="26"/>
        </w:rPr>
        <w:t xml:space="preserve"> – HK 1</w:t>
      </w:r>
    </w:p>
    <w:p w14:paraId="53CF62E8" w14:textId="77777777" w:rsidR="00E22931" w:rsidRPr="00A65019" w:rsidRDefault="00E22931" w:rsidP="00E22931">
      <w:pPr>
        <w:pStyle w:val="NoSpacing"/>
        <w:spacing w:line="276" w:lineRule="auto"/>
        <w:jc w:val="center"/>
        <w:rPr>
          <w:szCs w:val="26"/>
          <w:lang w:val="nl-N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2600"/>
        <w:gridCol w:w="918"/>
        <w:gridCol w:w="921"/>
        <w:gridCol w:w="951"/>
        <w:gridCol w:w="1000"/>
        <w:gridCol w:w="931"/>
        <w:gridCol w:w="52"/>
      </w:tblGrid>
      <w:tr w:rsidR="00E22931" w:rsidRPr="00A65019" w14:paraId="685B3230" w14:textId="77777777" w:rsidTr="00E32BA8">
        <w:trPr>
          <w:gridAfter w:val="1"/>
          <w:wAfter w:w="52" w:type="dxa"/>
          <w:jc w:val="center"/>
        </w:trPr>
        <w:tc>
          <w:tcPr>
            <w:tcW w:w="985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5612532B" w14:textId="77777777" w:rsidR="00E22931" w:rsidRPr="00A65019" w:rsidRDefault="00E22931" w:rsidP="00E32BA8">
            <w:pPr>
              <w:pStyle w:val="NoSpacing"/>
              <w:spacing w:line="276" w:lineRule="auto"/>
              <w:jc w:val="center"/>
              <w:rPr>
                <w:rFonts w:eastAsia="TimesNewRomanPS-BoldMT"/>
                <w:szCs w:val="26"/>
                <w:lang w:val="nl-NL"/>
              </w:rPr>
            </w:pPr>
          </w:p>
        </w:tc>
        <w:tc>
          <w:tcPr>
            <w:tcW w:w="2600" w:type="dxa"/>
            <w:tcBorders>
              <w:left w:val="nil"/>
            </w:tcBorders>
            <w:shd w:val="clear" w:color="auto" w:fill="auto"/>
          </w:tcPr>
          <w:p w14:paraId="180D8040" w14:textId="77777777" w:rsidR="00E22931" w:rsidRPr="00A65019" w:rsidRDefault="00E22931" w:rsidP="00E32BA8">
            <w:pPr>
              <w:pStyle w:val="NoSpacing"/>
              <w:spacing w:line="276" w:lineRule="auto"/>
              <w:rPr>
                <w:rFonts w:eastAsia="TimesNewRomanPS-BoldMT"/>
                <w:b/>
                <w:szCs w:val="26"/>
                <w:lang w:val="nl-NL"/>
              </w:rPr>
            </w:pPr>
            <w:r w:rsidRPr="00A65019">
              <w:rPr>
                <w:rFonts w:eastAsia="TimesNewRomanPS-BoldMT"/>
                <w:b/>
                <w:szCs w:val="26"/>
                <w:lang w:val="nl-NL"/>
              </w:rPr>
              <w:t>CHỦ ĐỀ</w:t>
            </w:r>
          </w:p>
        </w:tc>
        <w:tc>
          <w:tcPr>
            <w:tcW w:w="918" w:type="dxa"/>
            <w:shd w:val="clear" w:color="auto" w:fill="auto"/>
          </w:tcPr>
          <w:p w14:paraId="58FDD2BE" w14:textId="77777777" w:rsidR="00E22931" w:rsidRPr="00A65019" w:rsidRDefault="00E22931" w:rsidP="00E32BA8">
            <w:pPr>
              <w:pStyle w:val="NoSpacing"/>
              <w:spacing w:line="276" w:lineRule="auto"/>
              <w:jc w:val="center"/>
              <w:rPr>
                <w:rFonts w:eastAsia="TimesNewRomanPS-BoldMT"/>
                <w:b/>
                <w:szCs w:val="26"/>
                <w:lang w:val="nl-NL"/>
              </w:rPr>
            </w:pPr>
            <w:r w:rsidRPr="00A65019">
              <w:rPr>
                <w:rFonts w:eastAsia="TimesNewRomanPS-BoldMT"/>
                <w:b/>
                <w:szCs w:val="26"/>
                <w:lang w:val="nl-NL"/>
              </w:rPr>
              <w:t>NB</w:t>
            </w:r>
          </w:p>
        </w:tc>
        <w:tc>
          <w:tcPr>
            <w:tcW w:w="921" w:type="dxa"/>
            <w:shd w:val="clear" w:color="auto" w:fill="auto"/>
          </w:tcPr>
          <w:p w14:paraId="1C8AA568" w14:textId="77777777" w:rsidR="00E22931" w:rsidRPr="00A65019" w:rsidRDefault="00E22931" w:rsidP="00E32BA8">
            <w:pPr>
              <w:pStyle w:val="NoSpacing"/>
              <w:spacing w:line="276" w:lineRule="auto"/>
              <w:jc w:val="center"/>
              <w:rPr>
                <w:rFonts w:eastAsia="TimesNewRomanPS-BoldMT"/>
                <w:b/>
                <w:szCs w:val="26"/>
                <w:lang w:val="nl-NL"/>
              </w:rPr>
            </w:pPr>
            <w:r w:rsidRPr="00A65019">
              <w:rPr>
                <w:rFonts w:eastAsia="TimesNewRomanPS-BoldMT"/>
                <w:b/>
                <w:szCs w:val="26"/>
                <w:lang w:val="nl-NL"/>
              </w:rPr>
              <w:t>TH</w:t>
            </w:r>
          </w:p>
        </w:tc>
        <w:tc>
          <w:tcPr>
            <w:tcW w:w="951" w:type="dxa"/>
            <w:shd w:val="clear" w:color="auto" w:fill="auto"/>
          </w:tcPr>
          <w:p w14:paraId="0DF84D38" w14:textId="77777777" w:rsidR="00E22931" w:rsidRPr="00A65019" w:rsidRDefault="00E22931" w:rsidP="00E32BA8">
            <w:pPr>
              <w:pStyle w:val="NoSpacing"/>
              <w:spacing w:line="276" w:lineRule="auto"/>
              <w:jc w:val="center"/>
              <w:rPr>
                <w:rFonts w:eastAsia="TimesNewRomanPS-BoldMT"/>
                <w:b/>
                <w:szCs w:val="26"/>
                <w:lang w:val="nl-NL"/>
              </w:rPr>
            </w:pPr>
            <w:r w:rsidRPr="00A65019">
              <w:rPr>
                <w:rFonts w:eastAsia="TimesNewRomanPS-BoldMT"/>
                <w:b/>
                <w:szCs w:val="26"/>
                <w:lang w:val="nl-NL"/>
              </w:rPr>
              <w:t>VDT</w:t>
            </w:r>
          </w:p>
        </w:tc>
        <w:tc>
          <w:tcPr>
            <w:tcW w:w="1000" w:type="dxa"/>
            <w:shd w:val="clear" w:color="auto" w:fill="auto"/>
          </w:tcPr>
          <w:p w14:paraId="09B706EF" w14:textId="77777777" w:rsidR="00E22931" w:rsidRPr="00A65019" w:rsidRDefault="00E22931" w:rsidP="00E32BA8">
            <w:pPr>
              <w:pStyle w:val="NoSpacing"/>
              <w:spacing w:line="276" w:lineRule="auto"/>
              <w:jc w:val="center"/>
              <w:rPr>
                <w:rFonts w:eastAsia="TimesNewRomanPS-BoldMT"/>
                <w:b/>
                <w:szCs w:val="26"/>
                <w:lang w:val="nl-NL"/>
              </w:rPr>
            </w:pPr>
            <w:r w:rsidRPr="00A65019">
              <w:rPr>
                <w:rFonts w:eastAsia="TimesNewRomanPS-BoldMT"/>
                <w:b/>
                <w:szCs w:val="26"/>
                <w:lang w:val="nl-NL"/>
              </w:rPr>
              <w:t>VDC</w:t>
            </w:r>
          </w:p>
        </w:tc>
        <w:tc>
          <w:tcPr>
            <w:tcW w:w="931" w:type="dxa"/>
            <w:shd w:val="clear" w:color="auto" w:fill="auto"/>
          </w:tcPr>
          <w:p w14:paraId="4D91AB08" w14:textId="77777777" w:rsidR="00E22931" w:rsidRPr="00A65019" w:rsidRDefault="00E22931" w:rsidP="00E32BA8">
            <w:pPr>
              <w:pStyle w:val="NoSpacing"/>
              <w:spacing w:line="276" w:lineRule="auto"/>
              <w:jc w:val="center"/>
              <w:rPr>
                <w:rFonts w:eastAsia="TimesNewRomanPS-BoldMT"/>
                <w:b/>
                <w:szCs w:val="26"/>
                <w:lang w:val="nl-NL"/>
              </w:rPr>
            </w:pPr>
            <w:r w:rsidRPr="00A65019">
              <w:rPr>
                <w:rFonts w:eastAsia="TimesNewRomanPS-BoldMT"/>
                <w:b/>
                <w:szCs w:val="26"/>
                <w:lang w:val="nl-NL"/>
              </w:rPr>
              <w:t>Điểm</w:t>
            </w:r>
          </w:p>
        </w:tc>
      </w:tr>
      <w:tr w:rsidR="00E22931" w:rsidRPr="00A65019" w14:paraId="0D9359EF" w14:textId="77777777" w:rsidTr="00E32BA8">
        <w:trPr>
          <w:gridAfter w:val="1"/>
          <w:wAfter w:w="52" w:type="dxa"/>
          <w:jc w:val="center"/>
        </w:trPr>
        <w:tc>
          <w:tcPr>
            <w:tcW w:w="985" w:type="dxa"/>
            <w:tcBorders>
              <w:bottom w:val="nil"/>
            </w:tcBorders>
            <w:shd w:val="clear" w:color="auto" w:fill="auto"/>
          </w:tcPr>
          <w:p w14:paraId="0DA144F1" w14:textId="77777777" w:rsidR="00E22931" w:rsidRPr="00A65019" w:rsidRDefault="00E22931" w:rsidP="00E32BA8">
            <w:pPr>
              <w:pStyle w:val="NoSpacing"/>
              <w:spacing w:line="276" w:lineRule="auto"/>
              <w:jc w:val="center"/>
              <w:rPr>
                <w:rFonts w:eastAsia="TimesNewRomanPS-BoldMT"/>
                <w:szCs w:val="26"/>
                <w:lang w:val="nl-NL"/>
              </w:rPr>
            </w:pPr>
          </w:p>
        </w:tc>
        <w:tc>
          <w:tcPr>
            <w:tcW w:w="2600" w:type="dxa"/>
            <w:shd w:val="clear" w:color="auto" w:fill="auto"/>
          </w:tcPr>
          <w:p w14:paraId="7EDE7B6F" w14:textId="77777777" w:rsidR="00E22931" w:rsidRPr="00664E57" w:rsidRDefault="00E22931" w:rsidP="00E32BA8">
            <w:pPr>
              <w:pStyle w:val="NoSpacing"/>
              <w:spacing w:line="276" w:lineRule="auto"/>
              <w:jc w:val="center"/>
              <w:rPr>
                <w:rFonts w:eastAsia="TimesNewRomanPS-BoldMT"/>
                <w:szCs w:val="26"/>
                <w:lang w:val="vi-VN"/>
              </w:rPr>
            </w:pPr>
            <w:r>
              <w:rPr>
                <w:rFonts w:eastAsia="TimesNewRomanPS-BoldMT"/>
                <w:szCs w:val="26"/>
                <w:lang w:val="vi-VN"/>
              </w:rPr>
              <w:t>Câu 1: Định luật ôm đối với toàn mạch</w:t>
            </w:r>
          </w:p>
        </w:tc>
        <w:tc>
          <w:tcPr>
            <w:tcW w:w="918" w:type="dxa"/>
            <w:shd w:val="clear" w:color="auto" w:fill="auto"/>
          </w:tcPr>
          <w:p w14:paraId="38323FC5" w14:textId="77777777" w:rsidR="00E22931" w:rsidRPr="00664E57" w:rsidRDefault="00E22931" w:rsidP="00E32BA8">
            <w:pPr>
              <w:pStyle w:val="NoSpacing"/>
              <w:spacing w:line="276" w:lineRule="auto"/>
              <w:jc w:val="center"/>
              <w:rPr>
                <w:rFonts w:eastAsia="TimesNewRomanPS-BoldMT"/>
                <w:szCs w:val="26"/>
                <w:lang w:val="vi-VN"/>
              </w:rPr>
            </w:pPr>
            <w:r>
              <w:rPr>
                <w:rFonts w:eastAsia="TimesNewRomanPS-BoldMT"/>
                <w:szCs w:val="26"/>
                <w:lang w:val="vi-VN"/>
              </w:rPr>
              <w:t>3 ý</w:t>
            </w:r>
          </w:p>
          <w:p w14:paraId="7AC53883" w14:textId="77777777" w:rsidR="00E22931" w:rsidRPr="00A65019" w:rsidRDefault="00E22931" w:rsidP="00E32BA8">
            <w:pPr>
              <w:pStyle w:val="NoSpacing"/>
              <w:spacing w:line="276" w:lineRule="auto"/>
              <w:jc w:val="center"/>
              <w:rPr>
                <w:rFonts w:eastAsia="TimesNewRomanPS-BoldMT"/>
                <w:szCs w:val="26"/>
                <w:lang w:val="nl-NL"/>
              </w:rPr>
            </w:pPr>
          </w:p>
        </w:tc>
        <w:tc>
          <w:tcPr>
            <w:tcW w:w="921" w:type="dxa"/>
            <w:shd w:val="clear" w:color="auto" w:fill="auto"/>
          </w:tcPr>
          <w:p w14:paraId="7B15F285" w14:textId="77777777" w:rsidR="00E22931" w:rsidRPr="00664E57" w:rsidRDefault="00E22931" w:rsidP="00E32BA8">
            <w:pPr>
              <w:pStyle w:val="NoSpacing"/>
              <w:spacing w:line="276" w:lineRule="auto"/>
              <w:jc w:val="center"/>
              <w:rPr>
                <w:rFonts w:eastAsia="TimesNewRomanPS-BoldMT"/>
                <w:szCs w:val="26"/>
                <w:lang w:val="vi-VN"/>
              </w:rPr>
            </w:pPr>
          </w:p>
        </w:tc>
        <w:tc>
          <w:tcPr>
            <w:tcW w:w="951" w:type="dxa"/>
            <w:shd w:val="clear" w:color="auto" w:fill="auto"/>
          </w:tcPr>
          <w:p w14:paraId="1405DF1E" w14:textId="77777777" w:rsidR="00E22931" w:rsidRPr="00664E57" w:rsidRDefault="00E22931" w:rsidP="00E32BA8">
            <w:pPr>
              <w:pStyle w:val="NoSpacing"/>
              <w:spacing w:line="276" w:lineRule="auto"/>
              <w:jc w:val="center"/>
              <w:rPr>
                <w:rFonts w:eastAsia="TimesNewRomanPS-BoldMT"/>
                <w:szCs w:val="26"/>
                <w:lang w:val="vi-VN"/>
              </w:rPr>
            </w:pPr>
          </w:p>
        </w:tc>
        <w:tc>
          <w:tcPr>
            <w:tcW w:w="1000" w:type="dxa"/>
            <w:shd w:val="clear" w:color="auto" w:fill="auto"/>
          </w:tcPr>
          <w:p w14:paraId="404D2CAF" w14:textId="77777777" w:rsidR="00E22931" w:rsidRPr="00A65019" w:rsidRDefault="00E22931" w:rsidP="00E32BA8">
            <w:pPr>
              <w:pStyle w:val="NoSpacing"/>
              <w:spacing w:line="276" w:lineRule="auto"/>
              <w:jc w:val="center"/>
              <w:rPr>
                <w:rFonts w:eastAsia="TimesNewRomanPS-BoldMT"/>
                <w:szCs w:val="26"/>
                <w:lang w:val="nl-NL"/>
              </w:rPr>
            </w:pPr>
          </w:p>
        </w:tc>
        <w:tc>
          <w:tcPr>
            <w:tcW w:w="931" w:type="dxa"/>
            <w:shd w:val="clear" w:color="auto" w:fill="auto"/>
          </w:tcPr>
          <w:p w14:paraId="6BB8048C" w14:textId="77777777" w:rsidR="00E22931" w:rsidRPr="00A65019" w:rsidRDefault="00E22931" w:rsidP="00E32BA8">
            <w:pPr>
              <w:pStyle w:val="NoSpacing"/>
              <w:spacing w:line="276" w:lineRule="auto"/>
              <w:jc w:val="center"/>
              <w:rPr>
                <w:rFonts w:eastAsia="TimesNewRomanPS-BoldMT"/>
                <w:szCs w:val="26"/>
                <w:lang w:val="nl-NL"/>
              </w:rPr>
            </w:pPr>
            <w:r>
              <w:rPr>
                <w:rFonts w:eastAsia="TimesNewRomanPS-BoldMT"/>
                <w:szCs w:val="26"/>
                <w:lang w:val="nl-NL"/>
              </w:rPr>
              <w:t>3</w:t>
            </w:r>
          </w:p>
        </w:tc>
      </w:tr>
      <w:tr w:rsidR="00E22931" w:rsidRPr="00A65019" w14:paraId="5EC3A77F" w14:textId="77777777" w:rsidTr="00E32BA8">
        <w:trPr>
          <w:gridAfter w:val="1"/>
          <w:wAfter w:w="52" w:type="dxa"/>
          <w:jc w:val="center"/>
        </w:trPr>
        <w:tc>
          <w:tcPr>
            <w:tcW w:w="985" w:type="dxa"/>
            <w:tcBorders>
              <w:top w:val="nil"/>
              <w:bottom w:val="nil"/>
            </w:tcBorders>
            <w:shd w:val="clear" w:color="auto" w:fill="auto"/>
          </w:tcPr>
          <w:p w14:paraId="68EDEF07" w14:textId="77777777" w:rsidR="00E22931" w:rsidRPr="002C0786" w:rsidRDefault="00E22931" w:rsidP="00E32BA8">
            <w:pPr>
              <w:pStyle w:val="NoSpacing"/>
              <w:spacing w:line="276" w:lineRule="auto"/>
              <w:jc w:val="center"/>
              <w:rPr>
                <w:rFonts w:eastAsia="TimesNewRomanPS-BoldMT"/>
                <w:szCs w:val="26"/>
                <w:lang w:val="vi-VN"/>
              </w:rPr>
            </w:pPr>
            <w:r>
              <w:rPr>
                <w:rFonts w:eastAsia="TimesNewRomanPS-BoldMT"/>
                <w:b/>
                <w:szCs w:val="26"/>
                <w:lang w:val="nl-NL"/>
              </w:rPr>
              <w:t>Tự</w:t>
            </w:r>
            <w:r>
              <w:rPr>
                <w:rFonts w:eastAsia="TimesNewRomanPS-BoldMT"/>
                <w:b/>
                <w:szCs w:val="26"/>
                <w:lang w:val="vi-VN"/>
              </w:rPr>
              <w:t xml:space="preserve"> luận</w:t>
            </w:r>
          </w:p>
        </w:tc>
        <w:tc>
          <w:tcPr>
            <w:tcW w:w="2600" w:type="dxa"/>
            <w:shd w:val="clear" w:color="auto" w:fill="auto"/>
          </w:tcPr>
          <w:p w14:paraId="0AF7CB25" w14:textId="77777777" w:rsidR="00E22931" w:rsidRPr="00664E57" w:rsidRDefault="00E22931" w:rsidP="00E32BA8">
            <w:pPr>
              <w:pStyle w:val="NoSpacing"/>
              <w:spacing w:line="276" w:lineRule="auto"/>
              <w:jc w:val="center"/>
              <w:rPr>
                <w:rFonts w:eastAsia="TimesNewRomanPS-BoldMT"/>
                <w:szCs w:val="26"/>
                <w:lang w:val="vi-VN"/>
              </w:rPr>
            </w:pPr>
            <w:r>
              <w:rPr>
                <w:rFonts w:eastAsia="TimesNewRomanPS-BoldMT"/>
                <w:szCs w:val="26"/>
                <w:lang w:val="vi-VN"/>
              </w:rPr>
              <w:t>Câu 2: Tụ điện</w:t>
            </w:r>
          </w:p>
        </w:tc>
        <w:tc>
          <w:tcPr>
            <w:tcW w:w="918" w:type="dxa"/>
            <w:shd w:val="clear" w:color="auto" w:fill="auto"/>
          </w:tcPr>
          <w:p w14:paraId="5F38F79F" w14:textId="77777777" w:rsidR="00E22931" w:rsidRPr="002C0786" w:rsidRDefault="00E22931" w:rsidP="00E32BA8">
            <w:pPr>
              <w:pStyle w:val="NoSpacing"/>
              <w:spacing w:line="276" w:lineRule="auto"/>
              <w:jc w:val="center"/>
              <w:rPr>
                <w:rFonts w:eastAsia="TimesNewRomanPS-BoldMT"/>
                <w:szCs w:val="26"/>
                <w:lang w:val="vi-VN"/>
              </w:rPr>
            </w:pPr>
            <w:r>
              <w:rPr>
                <w:rFonts w:eastAsia="TimesNewRomanPS-BoldMT"/>
                <w:szCs w:val="26"/>
                <w:lang w:val="vi-VN"/>
              </w:rPr>
              <w:t>2 ý</w:t>
            </w:r>
          </w:p>
        </w:tc>
        <w:tc>
          <w:tcPr>
            <w:tcW w:w="921" w:type="dxa"/>
            <w:shd w:val="clear" w:color="auto" w:fill="auto"/>
          </w:tcPr>
          <w:p w14:paraId="27807CE8" w14:textId="77777777" w:rsidR="00E22931" w:rsidRPr="002C0786" w:rsidRDefault="00E22931" w:rsidP="00E32BA8">
            <w:pPr>
              <w:pStyle w:val="NoSpacing"/>
              <w:spacing w:line="276" w:lineRule="auto"/>
              <w:jc w:val="center"/>
              <w:rPr>
                <w:rFonts w:eastAsia="TimesNewRomanPS-BoldMT"/>
                <w:szCs w:val="26"/>
                <w:lang w:val="vi-VN"/>
              </w:rPr>
            </w:pPr>
            <w:r>
              <w:rPr>
                <w:rFonts w:eastAsia="TimesNewRomanPS-BoldMT"/>
                <w:szCs w:val="26"/>
                <w:lang w:val="vi-VN"/>
              </w:rPr>
              <w:t>1 ý</w:t>
            </w:r>
          </w:p>
        </w:tc>
        <w:tc>
          <w:tcPr>
            <w:tcW w:w="951" w:type="dxa"/>
            <w:shd w:val="clear" w:color="auto" w:fill="auto"/>
          </w:tcPr>
          <w:p w14:paraId="0744AA93" w14:textId="77777777" w:rsidR="00E22931" w:rsidRPr="00A65019" w:rsidRDefault="00E22931" w:rsidP="00E32BA8">
            <w:pPr>
              <w:pStyle w:val="NoSpacing"/>
              <w:spacing w:line="276" w:lineRule="auto"/>
              <w:jc w:val="center"/>
              <w:rPr>
                <w:rFonts w:eastAsia="TimesNewRomanPS-BoldMT"/>
                <w:szCs w:val="26"/>
                <w:lang w:val="nl-NL"/>
              </w:rPr>
            </w:pPr>
          </w:p>
        </w:tc>
        <w:tc>
          <w:tcPr>
            <w:tcW w:w="1000" w:type="dxa"/>
            <w:shd w:val="clear" w:color="auto" w:fill="auto"/>
          </w:tcPr>
          <w:p w14:paraId="70507828" w14:textId="77777777" w:rsidR="00E22931" w:rsidRPr="00A65019" w:rsidRDefault="00E22931" w:rsidP="00E32BA8">
            <w:pPr>
              <w:pStyle w:val="NoSpacing"/>
              <w:spacing w:line="276" w:lineRule="auto"/>
              <w:jc w:val="center"/>
              <w:rPr>
                <w:rFonts w:eastAsia="TimesNewRomanPS-BoldMT"/>
                <w:szCs w:val="26"/>
                <w:lang w:val="nl-NL"/>
              </w:rPr>
            </w:pPr>
          </w:p>
        </w:tc>
        <w:tc>
          <w:tcPr>
            <w:tcW w:w="931" w:type="dxa"/>
            <w:shd w:val="clear" w:color="auto" w:fill="auto"/>
          </w:tcPr>
          <w:p w14:paraId="5A1E7D8E" w14:textId="77777777" w:rsidR="00E22931" w:rsidRPr="002C0786" w:rsidRDefault="00E22931" w:rsidP="00E32BA8">
            <w:pPr>
              <w:pStyle w:val="NoSpacing"/>
              <w:spacing w:line="276" w:lineRule="auto"/>
              <w:jc w:val="center"/>
              <w:rPr>
                <w:rFonts w:eastAsia="TimesNewRomanPS-BoldMT"/>
                <w:szCs w:val="26"/>
                <w:lang w:val="vi-VN"/>
              </w:rPr>
            </w:pPr>
            <w:r>
              <w:rPr>
                <w:rFonts w:eastAsia="TimesNewRomanPS-BoldMT"/>
                <w:szCs w:val="26"/>
                <w:lang w:val="nl-NL"/>
              </w:rPr>
              <w:t>1</w:t>
            </w:r>
            <w:r>
              <w:rPr>
                <w:rFonts w:eastAsia="TimesNewRomanPS-BoldMT"/>
                <w:szCs w:val="26"/>
                <w:lang w:val="vi-VN"/>
              </w:rPr>
              <w:t>.5</w:t>
            </w:r>
          </w:p>
        </w:tc>
      </w:tr>
      <w:tr w:rsidR="00E22931" w:rsidRPr="00A65019" w14:paraId="200EE851" w14:textId="77777777" w:rsidTr="00E32BA8">
        <w:trPr>
          <w:gridAfter w:val="1"/>
          <w:wAfter w:w="52" w:type="dxa"/>
          <w:trHeight w:val="601"/>
          <w:jc w:val="center"/>
        </w:trPr>
        <w:tc>
          <w:tcPr>
            <w:tcW w:w="985" w:type="dxa"/>
            <w:tcBorders>
              <w:top w:val="nil"/>
              <w:bottom w:val="nil"/>
            </w:tcBorders>
            <w:shd w:val="clear" w:color="auto" w:fill="auto"/>
          </w:tcPr>
          <w:p w14:paraId="12FD9718" w14:textId="77777777" w:rsidR="00E22931" w:rsidRPr="00A65019" w:rsidRDefault="00E22931" w:rsidP="00E32BA8">
            <w:pPr>
              <w:pStyle w:val="NoSpacing"/>
              <w:spacing w:line="276" w:lineRule="auto"/>
              <w:rPr>
                <w:rFonts w:eastAsia="TimesNewRomanPS-BoldMT"/>
                <w:szCs w:val="26"/>
                <w:lang w:val="nl-NL"/>
              </w:rPr>
            </w:pPr>
          </w:p>
        </w:tc>
        <w:tc>
          <w:tcPr>
            <w:tcW w:w="2600" w:type="dxa"/>
            <w:shd w:val="clear" w:color="auto" w:fill="auto"/>
          </w:tcPr>
          <w:p w14:paraId="259A3309" w14:textId="77777777" w:rsidR="00E22931" w:rsidRPr="00664E57" w:rsidRDefault="00E22931" w:rsidP="00E32BA8">
            <w:pPr>
              <w:pStyle w:val="NoSpacing"/>
              <w:spacing w:line="276" w:lineRule="auto"/>
              <w:jc w:val="center"/>
              <w:rPr>
                <w:rFonts w:eastAsia="TimesNewRomanPS-BoldMT"/>
                <w:szCs w:val="26"/>
                <w:lang w:val="vi-VN"/>
              </w:rPr>
            </w:pPr>
            <w:r>
              <w:rPr>
                <w:rFonts w:eastAsia="TimesNewRomanPS-BoldMT"/>
                <w:szCs w:val="26"/>
                <w:lang w:val="vi-VN"/>
              </w:rPr>
              <w:t>Câu 3: Dòng điện trong chất điện phân</w:t>
            </w:r>
          </w:p>
        </w:tc>
        <w:tc>
          <w:tcPr>
            <w:tcW w:w="918" w:type="dxa"/>
            <w:shd w:val="clear" w:color="auto" w:fill="auto"/>
          </w:tcPr>
          <w:p w14:paraId="27A4A667" w14:textId="77777777" w:rsidR="00E22931" w:rsidRPr="00A65019" w:rsidRDefault="00E22931" w:rsidP="00E32BA8">
            <w:pPr>
              <w:pStyle w:val="NoSpacing"/>
              <w:spacing w:line="276" w:lineRule="auto"/>
              <w:jc w:val="center"/>
              <w:rPr>
                <w:rFonts w:eastAsia="TimesNewRomanPS-BoldMT"/>
                <w:szCs w:val="26"/>
                <w:lang w:val="nl-NL"/>
              </w:rPr>
            </w:pPr>
          </w:p>
        </w:tc>
        <w:tc>
          <w:tcPr>
            <w:tcW w:w="921" w:type="dxa"/>
            <w:shd w:val="clear" w:color="auto" w:fill="auto"/>
          </w:tcPr>
          <w:p w14:paraId="729097DB" w14:textId="77777777" w:rsidR="00E22931" w:rsidRPr="002C0786" w:rsidRDefault="00E22931" w:rsidP="00E32BA8">
            <w:pPr>
              <w:pStyle w:val="NoSpacing"/>
              <w:spacing w:line="276" w:lineRule="auto"/>
              <w:jc w:val="center"/>
              <w:rPr>
                <w:rFonts w:eastAsia="TimesNewRomanPS-BoldMT"/>
                <w:szCs w:val="26"/>
                <w:lang w:val="vi-VN"/>
              </w:rPr>
            </w:pPr>
            <w:r>
              <w:rPr>
                <w:rFonts w:eastAsia="TimesNewRomanPS-BoldMT"/>
                <w:szCs w:val="26"/>
                <w:lang w:val="nl-NL"/>
              </w:rPr>
              <w:t>2</w:t>
            </w:r>
            <w:r>
              <w:rPr>
                <w:rFonts w:eastAsia="TimesNewRomanPS-BoldMT"/>
                <w:szCs w:val="26"/>
                <w:lang w:val="vi-VN"/>
              </w:rPr>
              <w:t xml:space="preserve"> ý</w:t>
            </w:r>
          </w:p>
        </w:tc>
        <w:tc>
          <w:tcPr>
            <w:tcW w:w="951" w:type="dxa"/>
            <w:shd w:val="clear" w:color="auto" w:fill="auto"/>
          </w:tcPr>
          <w:p w14:paraId="301E8F9D" w14:textId="77777777" w:rsidR="00E22931" w:rsidRPr="002C0786" w:rsidRDefault="00E22931" w:rsidP="00E32BA8">
            <w:pPr>
              <w:pStyle w:val="NoSpacing"/>
              <w:spacing w:line="276" w:lineRule="auto"/>
              <w:jc w:val="center"/>
              <w:rPr>
                <w:rFonts w:eastAsia="TimesNewRomanPS-BoldMT"/>
                <w:szCs w:val="26"/>
                <w:lang w:val="vi-VN"/>
              </w:rPr>
            </w:pPr>
            <w:r>
              <w:rPr>
                <w:rFonts w:eastAsia="TimesNewRomanPS-BoldMT"/>
                <w:szCs w:val="26"/>
                <w:lang w:val="nl-NL"/>
              </w:rPr>
              <w:t>1</w:t>
            </w:r>
            <w:r>
              <w:rPr>
                <w:rFonts w:eastAsia="TimesNewRomanPS-BoldMT"/>
                <w:szCs w:val="26"/>
                <w:lang w:val="vi-VN"/>
              </w:rPr>
              <w:t xml:space="preserve"> ý</w:t>
            </w:r>
          </w:p>
        </w:tc>
        <w:tc>
          <w:tcPr>
            <w:tcW w:w="1000" w:type="dxa"/>
            <w:shd w:val="clear" w:color="auto" w:fill="auto"/>
          </w:tcPr>
          <w:p w14:paraId="1F7858F9" w14:textId="77777777" w:rsidR="00E22931" w:rsidRPr="00A65019" w:rsidRDefault="00E22931" w:rsidP="00E32BA8">
            <w:pPr>
              <w:pStyle w:val="NoSpacing"/>
              <w:spacing w:line="276" w:lineRule="auto"/>
              <w:jc w:val="center"/>
              <w:rPr>
                <w:rFonts w:eastAsia="TimesNewRomanPS-BoldMT"/>
                <w:szCs w:val="26"/>
                <w:lang w:val="nl-NL"/>
              </w:rPr>
            </w:pPr>
          </w:p>
        </w:tc>
        <w:tc>
          <w:tcPr>
            <w:tcW w:w="931" w:type="dxa"/>
            <w:shd w:val="clear" w:color="auto" w:fill="auto"/>
          </w:tcPr>
          <w:p w14:paraId="66FA0140" w14:textId="77777777" w:rsidR="00E22931" w:rsidRPr="002C0786" w:rsidRDefault="00E22931" w:rsidP="00E32BA8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</w:t>
            </w:r>
          </w:p>
        </w:tc>
      </w:tr>
      <w:tr w:rsidR="00E22931" w:rsidRPr="00A65019" w14:paraId="223DD971" w14:textId="77777777" w:rsidTr="00E32BA8">
        <w:trPr>
          <w:gridAfter w:val="1"/>
          <w:wAfter w:w="52" w:type="dxa"/>
          <w:trHeight w:val="601"/>
          <w:jc w:val="center"/>
        </w:trPr>
        <w:tc>
          <w:tcPr>
            <w:tcW w:w="985" w:type="dxa"/>
            <w:tcBorders>
              <w:top w:val="nil"/>
              <w:bottom w:val="nil"/>
            </w:tcBorders>
            <w:shd w:val="clear" w:color="auto" w:fill="auto"/>
          </w:tcPr>
          <w:p w14:paraId="76F32CC3" w14:textId="77777777" w:rsidR="00E22931" w:rsidRPr="00A65019" w:rsidRDefault="00E22931" w:rsidP="00E32BA8">
            <w:pPr>
              <w:pStyle w:val="NoSpacing"/>
              <w:spacing w:line="276" w:lineRule="auto"/>
              <w:rPr>
                <w:rFonts w:eastAsia="TimesNewRomanPS-BoldMT"/>
                <w:szCs w:val="26"/>
                <w:lang w:val="nl-NL"/>
              </w:rPr>
            </w:pPr>
          </w:p>
        </w:tc>
        <w:tc>
          <w:tcPr>
            <w:tcW w:w="2600" w:type="dxa"/>
            <w:shd w:val="clear" w:color="auto" w:fill="auto"/>
          </w:tcPr>
          <w:p w14:paraId="6A091DAA" w14:textId="77777777" w:rsidR="00E22931" w:rsidRDefault="00E22931" w:rsidP="00E32BA8">
            <w:pPr>
              <w:pStyle w:val="NoSpacing"/>
              <w:spacing w:line="276" w:lineRule="auto"/>
              <w:jc w:val="center"/>
              <w:rPr>
                <w:rFonts w:eastAsia="TimesNewRomanPS-BoldMT"/>
                <w:szCs w:val="26"/>
                <w:lang w:val="vi-VN"/>
              </w:rPr>
            </w:pPr>
            <w:r>
              <w:rPr>
                <w:rFonts w:eastAsia="TimesNewRomanPS-BoldMT"/>
                <w:szCs w:val="26"/>
                <w:lang w:val="vi-VN"/>
              </w:rPr>
              <w:t>Câu 4: Ghép các nguồn điện thành bộ</w:t>
            </w:r>
          </w:p>
        </w:tc>
        <w:tc>
          <w:tcPr>
            <w:tcW w:w="918" w:type="dxa"/>
            <w:shd w:val="clear" w:color="auto" w:fill="auto"/>
          </w:tcPr>
          <w:p w14:paraId="7AC3E117" w14:textId="77777777" w:rsidR="00E22931" w:rsidRDefault="00E22931" w:rsidP="00E32BA8">
            <w:pPr>
              <w:pStyle w:val="NoSpacing"/>
              <w:spacing w:line="276" w:lineRule="auto"/>
              <w:jc w:val="center"/>
              <w:rPr>
                <w:rFonts w:eastAsia="TimesNewRomanPS-BoldMT"/>
                <w:szCs w:val="26"/>
                <w:lang w:val="nl-NL"/>
              </w:rPr>
            </w:pPr>
          </w:p>
        </w:tc>
        <w:tc>
          <w:tcPr>
            <w:tcW w:w="921" w:type="dxa"/>
            <w:shd w:val="clear" w:color="auto" w:fill="auto"/>
          </w:tcPr>
          <w:p w14:paraId="479F237F" w14:textId="77777777" w:rsidR="00E22931" w:rsidRPr="002C0786" w:rsidRDefault="00E22931" w:rsidP="00E32BA8">
            <w:pPr>
              <w:pStyle w:val="NoSpacing"/>
              <w:spacing w:line="276" w:lineRule="auto"/>
              <w:jc w:val="center"/>
              <w:rPr>
                <w:rFonts w:eastAsia="TimesNewRomanPS-BoldMT"/>
                <w:szCs w:val="26"/>
                <w:lang w:val="vi-VN"/>
              </w:rPr>
            </w:pPr>
            <w:r>
              <w:rPr>
                <w:rFonts w:eastAsia="TimesNewRomanPS-BoldMT"/>
                <w:szCs w:val="26"/>
                <w:lang w:val="nl-NL"/>
              </w:rPr>
              <w:t>2</w:t>
            </w:r>
            <w:r>
              <w:rPr>
                <w:rFonts w:eastAsia="TimesNewRomanPS-BoldMT"/>
                <w:szCs w:val="26"/>
                <w:lang w:val="vi-VN"/>
              </w:rPr>
              <w:t xml:space="preserve"> ý</w:t>
            </w:r>
          </w:p>
        </w:tc>
        <w:tc>
          <w:tcPr>
            <w:tcW w:w="951" w:type="dxa"/>
            <w:shd w:val="clear" w:color="auto" w:fill="auto"/>
          </w:tcPr>
          <w:p w14:paraId="3F218798" w14:textId="77777777" w:rsidR="00E22931" w:rsidRDefault="00E22931" w:rsidP="00E32BA8">
            <w:pPr>
              <w:pStyle w:val="NoSpacing"/>
              <w:spacing w:line="276" w:lineRule="auto"/>
              <w:jc w:val="center"/>
              <w:rPr>
                <w:rFonts w:eastAsia="TimesNewRomanPS-BoldMT"/>
                <w:szCs w:val="26"/>
                <w:lang w:val="nl-NL"/>
              </w:rPr>
            </w:pPr>
          </w:p>
        </w:tc>
        <w:tc>
          <w:tcPr>
            <w:tcW w:w="1000" w:type="dxa"/>
            <w:shd w:val="clear" w:color="auto" w:fill="auto"/>
          </w:tcPr>
          <w:p w14:paraId="045B9E80" w14:textId="77777777" w:rsidR="00E22931" w:rsidRDefault="00E22931" w:rsidP="00E32BA8">
            <w:pPr>
              <w:pStyle w:val="NoSpacing"/>
              <w:spacing w:line="276" w:lineRule="auto"/>
              <w:jc w:val="center"/>
              <w:rPr>
                <w:rFonts w:eastAsia="TimesNewRomanPS-BoldMT"/>
                <w:szCs w:val="26"/>
                <w:lang w:val="nl-NL"/>
              </w:rPr>
            </w:pPr>
          </w:p>
        </w:tc>
        <w:tc>
          <w:tcPr>
            <w:tcW w:w="931" w:type="dxa"/>
            <w:shd w:val="clear" w:color="auto" w:fill="auto"/>
          </w:tcPr>
          <w:p w14:paraId="49DC4487" w14:textId="77777777" w:rsidR="00E22931" w:rsidRPr="002C0786" w:rsidRDefault="00E22931" w:rsidP="00E32BA8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nl-NL"/>
              </w:rPr>
              <w:t>1</w:t>
            </w:r>
            <w:r>
              <w:rPr>
                <w:sz w:val="26"/>
                <w:szCs w:val="26"/>
                <w:lang w:val="vi-VN"/>
              </w:rPr>
              <w:t>.5</w:t>
            </w:r>
          </w:p>
        </w:tc>
      </w:tr>
      <w:tr w:rsidR="00E22931" w:rsidRPr="00A65019" w14:paraId="55292BF4" w14:textId="77777777" w:rsidTr="00E32BA8">
        <w:trPr>
          <w:gridAfter w:val="1"/>
          <w:wAfter w:w="52" w:type="dxa"/>
          <w:trHeight w:val="601"/>
          <w:jc w:val="center"/>
        </w:trPr>
        <w:tc>
          <w:tcPr>
            <w:tcW w:w="985" w:type="dxa"/>
            <w:tcBorders>
              <w:top w:val="nil"/>
              <w:bottom w:val="nil"/>
            </w:tcBorders>
            <w:shd w:val="clear" w:color="auto" w:fill="auto"/>
          </w:tcPr>
          <w:p w14:paraId="39CB9B31" w14:textId="77777777" w:rsidR="00E22931" w:rsidRPr="00A65019" w:rsidRDefault="00E22931" w:rsidP="00E32BA8">
            <w:pPr>
              <w:pStyle w:val="NoSpacing"/>
              <w:spacing w:line="276" w:lineRule="auto"/>
              <w:rPr>
                <w:rFonts w:eastAsia="TimesNewRomanPS-BoldMT"/>
                <w:szCs w:val="26"/>
                <w:lang w:val="nl-NL"/>
              </w:rPr>
            </w:pPr>
          </w:p>
        </w:tc>
        <w:tc>
          <w:tcPr>
            <w:tcW w:w="2600" w:type="dxa"/>
            <w:shd w:val="clear" w:color="auto" w:fill="auto"/>
          </w:tcPr>
          <w:p w14:paraId="530D8A28" w14:textId="77777777" w:rsidR="00E22931" w:rsidRDefault="00E22931" w:rsidP="00E32BA8">
            <w:pPr>
              <w:pStyle w:val="NoSpacing"/>
              <w:spacing w:line="276" w:lineRule="auto"/>
              <w:jc w:val="center"/>
              <w:rPr>
                <w:rFonts w:eastAsia="TimesNewRomanPS-BoldMT"/>
                <w:szCs w:val="26"/>
                <w:lang w:val="vi-VN"/>
              </w:rPr>
            </w:pPr>
            <w:r>
              <w:rPr>
                <w:rFonts w:eastAsia="TimesNewRomanPS-BoldMT"/>
                <w:szCs w:val="26"/>
                <w:lang w:val="vi-VN"/>
              </w:rPr>
              <w:t>Câu 5a (Tự nhiên) Dòng điện trong chất điện phân</w:t>
            </w:r>
          </w:p>
        </w:tc>
        <w:tc>
          <w:tcPr>
            <w:tcW w:w="918" w:type="dxa"/>
            <w:shd w:val="clear" w:color="auto" w:fill="auto"/>
          </w:tcPr>
          <w:p w14:paraId="4979F4D3" w14:textId="77777777" w:rsidR="00E22931" w:rsidRDefault="00E22931" w:rsidP="00E32BA8">
            <w:pPr>
              <w:pStyle w:val="NoSpacing"/>
              <w:spacing w:line="276" w:lineRule="auto"/>
              <w:jc w:val="center"/>
              <w:rPr>
                <w:rFonts w:eastAsia="TimesNewRomanPS-BoldMT"/>
                <w:szCs w:val="26"/>
                <w:lang w:val="nl-NL"/>
              </w:rPr>
            </w:pPr>
          </w:p>
        </w:tc>
        <w:tc>
          <w:tcPr>
            <w:tcW w:w="921" w:type="dxa"/>
            <w:shd w:val="clear" w:color="auto" w:fill="auto"/>
          </w:tcPr>
          <w:p w14:paraId="66B229C0" w14:textId="77777777" w:rsidR="00E22931" w:rsidRPr="00A65019" w:rsidRDefault="00E22931" w:rsidP="00E32BA8">
            <w:pPr>
              <w:pStyle w:val="NoSpacing"/>
              <w:spacing w:line="276" w:lineRule="auto"/>
              <w:jc w:val="center"/>
              <w:rPr>
                <w:rFonts w:eastAsia="TimesNewRomanPS-BoldMT"/>
                <w:szCs w:val="26"/>
                <w:lang w:val="nl-NL"/>
              </w:rPr>
            </w:pPr>
          </w:p>
        </w:tc>
        <w:tc>
          <w:tcPr>
            <w:tcW w:w="951" w:type="dxa"/>
            <w:shd w:val="clear" w:color="auto" w:fill="auto"/>
          </w:tcPr>
          <w:p w14:paraId="5BF8A88E" w14:textId="77777777" w:rsidR="00E22931" w:rsidRDefault="00E22931" w:rsidP="00E32BA8">
            <w:pPr>
              <w:pStyle w:val="NoSpacing"/>
              <w:spacing w:line="276" w:lineRule="auto"/>
              <w:jc w:val="center"/>
              <w:rPr>
                <w:rFonts w:eastAsia="TimesNewRomanPS-BoldMT"/>
                <w:szCs w:val="26"/>
                <w:lang w:val="nl-NL"/>
              </w:rPr>
            </w:pPr>
          </w:p>
        </w:tc>
        <w:tc>
          <w:tcPr>
            <w:tcW w:w="1000" w:type="dxa"/>
            <w:shd w:val="clear" w:color="auto" w:fill="auto"/>
          </w:tcPr>
          <w:p w14:paraId="6D672873" w14:textId="77777777" w:rsidR="00E22931" w:rsidRPr="002C0786" w:rsidRDefault="00E22931" w:rsidP="00E32BA8">
            <w:pPr>
              <w:pStyle w:val="NoSpacing"/>
              <w:spacing w:line="276" w:lineRule="auto"/>
              <w:jc w:val="center"/>
              <w:rPr>
                <w:rFonts w:eastAsia="TimesNewRomanPS-BoldMT"/>
                <w:szCs w:val="26"/>
                <w:lang w:val="vi-VN"/>
              </w:rPr>
            </w:pPr>
            <w:r>
              <w:rPr>
                <w:rFonts w:eastAsia="TimesNewRomanPS-BoldMT"/>
                <w:szCs w:val="26"/>
                <w:lang w:val="nl-NL"/>
              </w:rPr>
              <w:t>1</w:t>
            </w:r>
            <w:r>
              <w:rPr>
                <w:rFonts w:eastAsia="TimesNewRomanPS-BoldMT"/>
                <w:szCs w:val="26"/>
                <w:lang w:val="vi-VN"/>
              </w:rPr>
              <w:t xml:space="preserve"> ý</w:t>
            </w:r>
          </w:p>
        </w:tc>
        <w:tc>
          <w:tcPr>
            <w:tcW w:w="931" w:type="dxa"/>
            <w:shd w:val="clear" w:color="auto" w:fill="auto"/>
          </w:tcPr>
          <w:p w14:paraId="2987ADF4" w14:textId="77777777" w:rsidR="00E22931" w:rsidRDefault="00E22931" w:rsidP="00E32BA8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2</w:t>
            </w:r>
          </w:p>
        </w:tc>
      </w:tr>
      <w:tr w:rsidR="00E22931" w:rsidRPr="00A65019" w14:paraId="2D458288" w14:textId="77777777" w:rsidTr="00E32BA8">
        <w:trPr>
          <w:gridAfter w:val="1"/>
          <w:wAfter w:w="52" w:type="dxa"/>
          <w:jc w:val="center"/>
        </w:trPr>
        <w:tc>
          <w:tcPr>
            <w:tcW w:w="98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787FFF7" w14:textId="77777777" w:rsidR="00E22931" w:rsidRPr="00A65019" w:rsidRDefault="00E22931" w:rsidP="00E32BA8">
            <w:pPr>
              <w:pStyle w:val="NoSpacing"/>
              <w:spacing w:line="276" w:lineRule="auto"/>
              <w:jc w:val="center"/>
              <w:rPr>
                <w:rFonts w:eastAsia="TimesNewRomanPS-BoldMT"/>
                <w:b/>
                <w:szCs w:val="26"/>
                <w:lang w:val="nl-NL"/>
              </w:rPr>
            </w:pPr>
          </w:p>
        </w:tc>
        <w:tc>
          <w:tcPr>
            <w:tcW w:w="2600" w:type="dxa"/>
            <w:shd w:val="clear" w:color="auto" w:fill="auto"/>
          </w:tcPr>
          <w:p w14:paraId="277375C8" w14:textId="77777777" w:rsidR="00E22931" w:rsidRPr="00F22C92" w:rsidRDefault="00E22931" w:rsidP="00E32BA8">
            <w:pPr>
              <w:pStyle w:val="NoSpacing"/>
              <w:spacing w:line="276" w:lineRule="auto"/>
              <w:jc w:val="center"/>
              <w:rPr>
                <w:rFonts w:eastAsia="TimesNewRomanPS-BoldMT"/>
                <w:bCs/>
                <w:szCs w:val="26"/>
                <w:lang w:val="vi-VN"/>
              </w:rPr>
            </w:pPr>
            <w:r w:rsidRPr="00F22C92">
              <w:rPr>
                <w:rFonts w:eastAsia="TimesNewRomanPS-BoldMT"/>
                <w:bCs/>
                <w:szCs w:val="26"/>
                <w:lang w:val="nl-NL"/>
              </w:rPr>
              <w:t>Câu</w:t>
            </w:r>
            <w:r w:rsidRPr="00F22C92">
              <w:rPr>
                <w:rFonts w:eastAsia="TimesNewRomanPS-BoldMT"/>
                <w:bCs/>
                <w:szCs w:val="26"/>
                <w:lang w:val="vi-VN"/>
              </w:rPr>
              <w:t xml:space="preserve"> 5b (Xã hội)</w:t>
            </w:r>
            <w:r w:rsidRPr="00F22C92">
              <w:rPr>
                <w:rFonts w:eastAsia="TimesNewRomanPS-BoldMT"/>
                <w:bCs/>
                <w:szCs w:val="26"/>
                <w:lang w:val="vi-VN"/>
              </w:rPr>
              <w:br/>
              <w:t>Định luật Cu long</w:t>
            </w:r>
          </w:p>
        </w:tc>
        <w:tc>
          <w:tcPr>
            <w:tcW w:w="918" w:type="dxa"/>
            <w:shd w:val="clear" w:color="auto" w:fill="auto"/>
          </w:tcPr>
          <w:p w14:paraId="137A4556" w14:textId="77777777" w:rsidR="00E22931" w:rsidRPr="00A65019" w:rsidRDefault="00E22931" w:rsidP="00E32BA8">
            <w:pPr>
              <w:pStyle w:val="NoSpacing"/>
              <w:spacing w:line="276" w:lineRule="auto"/>
              <w:jc w:val="center"/>
              <w:rPr>
                <w:rFonts w:eastAsia="TimesNewRomanPS-BoldMT"/>
                <w:b/>
                <w:szCs w:val="26"/>
                <w:lang w:val="nl-NL"/>
              </w:rPr>
            </w:pPr>
          </w:p>
          <w:p w14:paraId="54C2B940" w14:textId="77777777" w:rsidR="00E22931" w:rsidRPr="00A65019" w:rsidRDefault="00E22931" w:rsidP="00E32BA8">
            <w:pPr>
              <w:pStyle w:val="NoSpacing"/>
              <w:spacing w:line="276" w:lineRule="auto"/>
              <w:jc w:val="center"/>
              <w:rPr>
                <w:rFonts w:eastAsia="TimesNewRomanPS-BoldMT"/>
                <w:b/>
                <w:szCs w:val="26"/>
                <w:lang w:val="nl-NL"/>
              </w:rPr>
            </w:pPr>
          </w:p>
        </w:tc>
        <w:tc>
          <w:tcPr>
            <w:tcW w:w="921" w:type="dxa"/>
            <w:shd w:val="clear" w:color="auto" w:fill="auto"/>
          </w:tcPr>
          <w:p w14:paraId="4D49B141" w14:textId="77777777" w:rsidR="00E22931" w:rsidRPr="00A65019" w:rsidRDefault="00E22931" w:rsidP="00E32BA8">
            <w:pPr>
              <w:pStyle w:val="NoSpacing"/>
              <w:spacing w:line="276" w:lineRule="auto"/>
              <w:rPr>
                <w:rFonts w:eastAsia="TimesNewRomanPS-BoldMT"/>
                <w:b/>
                <w:szCs w:val="26"/>
                <w:lang w:val="nl-NL"/>
              </w:rPr>
            </w:pPr>
          </w:p>
        </w:tc>
        <w:tc>
          <w:tcPr>
            <w:tcW w:w="951" w:type="dxa"/>
            <w:shd w:val="clear" w:color="auto" w:fill="auto"/>
          </w:tcPr>
          <w:p w14:paraId="1F21DEC3" w14:textId="77777777" w:rsidR="00E22931" w:rsidRPr="00867410" w:rsidRDefault="00E22931" w:rsidP="00E32BA8">
            <w:pPr>
              <w:pStyle w:val="NoSpacing"/>
              <w:spacing w:line="276" w:lineRule="auto"/>
              <w:rPr>
                <w:rFonts w:eastAsia="TimesNewRomanPS-BoldMT"/>
                <w:bCs/>
                <w:szCs w:val="26"/>
                <w:lang w:val="vi-VN"/>
              </w:rPr>
            </w:pPr>
            <w:r w:rsidRPr="00867410">
              <w:rPr>
                <w:rFonts w:eastAsia="TimesNewRomanPS-BoldMT"/>
                <w:bCs/>
                <w:szCs w:val="26"/>
                <w:lang w:val="nl-NL"/>
              </w:rPr>
              <w:t>1</w:t>
            </w:r>
            <w:r w:rsidRPr="00867410">
              <w:rPr>
                <w:rFonts w:eastAsia="TimesNewRomanPS-BoldMT"/>
                <w:bCs/>
                <w:szCs w:val="26"/>
                <w:lang w:val="vi-VN"/>
              </w:rPr>
              <w:t xml:space="preserve"> ý</w:t>
            </w:r>
          </w:p>
        </w:tc>
        <w:tc>
          <w:tcPr>
            <w:tcW w:w="1000" w:type="dxa"/>
            <w:shd w:val="clear" w:color="auto" w:fill="auto"/>
          </w:tcPr>
          <w:p w14:paraId="716B91A3" w14:textId="77777777" w:rsidR="00E22931" w:rsidRPr="00F22C92" w:rsidRDefault="00E22931" w:rsidP="00E32BA8">
            <w:pPr>
              <w:pStyle w:val="NoSpacing"/>
              <w:spacing w:line="276" w:lineRule="auto"/>
              <w:jc w:val="center"/>
              <w:rPr>
                <w:rFonts w:eastAsia="TimesNewRomanPS-BoldMT"/>
                <w:bCs/>
                <w:szCs w:val="26"/>
                <w:lang w:val="vi-VN"/>
              </w:rPr>
            </w:pPr>
          </w:p>
        </w:tc>
        <w:tc>
          <w:tcPr>
            <w:tcW w:w="931" w:type="dxa"/>
            <w:shd w:val="clear" w:color="auto" w:fill="auto"/>
          </w:tcPr>
          <w:p w14:paraId="46BF2043" w14:textId="77777777" w:rsidR="00E22931" w:rsidRPr="00F22C92" w:rsidRDefault="00E22931" w:rsidP="00E32BA8">
            <w:pPr>
              <w:pStyle w:val="NoSpacing"/>
              <w:spacing w:line="276" w:lineRule="auto"/>
              <w:jc w:val="center"/>
              <w:rPr>
                <w:rFonts w:eastAsia="TimesNewRomanPS-BoldMT"/>
                <w:bCs/>
                <w:szCs w:val="26"/>
                <w:lang w:val="nl-NL"/>
              </w:rPr>
            </w:pPr>
            <w:r w:rsidRPr="00F22C92">
              <w:rPr>
                <w:rFonts w:eastAsia="TimesNewRomanPS-BoldMT"/>
                <w:bCs/>
                <w:szCs w:val="26"/>
                <w:lang w:val="nl-NL"/>
              </w:rPr>
              <w:t>2</w:t>
            </w:r>
          </w:p>
        </w:tc>
      </w:tr>
      <w:tr w:rsidR="00E22931" w:rsidRPr="00A65019" w14:paraId="69313822" w14:textId="77777777" w:rsidTr="00E32BA8">
        <w:trPr>
          <w:jc w:val="center"/>
        </w:trPr>
        <w:tc>
          <w:tcPr>
            <w:tcW w:w="985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14:paraId="5EAD6D3A" w14:textId="77777777" w:rsidR="00E22931" w:rsidRPr="00A65019" w:rsidRDefault="00E22931" w:rsidP="00E32BA8">
            <w:pPr>
              <w:pStyle w:val="NoSpacing"/>
              <w:spacing w:line="276" w:lineRule="auto"/>
              <w:jc w:val="center"/>
              <w:rPr>
                <w:rFonts w:eastAsia="TimesNewRomanPS-BoldMT"/>
                <w:b/>
                <w:szCs w:val="26"/>
                <w:lang w:val="nl-NL"/>
              </w:rPr>
            </w:pPr>
          </w:p>
        </w:tc>
        <w:tc>
          <w:tcPr>
            <w:tcW w:w="7373" w:type="dxa"/>
            <w:gridSpan w:val="7"/>
            <w:tcBorders>
              <w:left w:val="nil"/>
            </w:tcBorders>
            <w:shd w:val="clear" w:color="auto" w:fill="auto"/>
          </w:tcPr>
          <w:p w14:paraId="3E443166" w14:textId="77777777" w:rsidR="00E22931" w:rsidRPr="002C0786" w:rsidRDefault="00E22931" w:rsidP="00E32BA8">
            <w:pPr>
              <w:pStyle w:val="NoSpacing"/>
              <w:spacing w:line="276" w:lineRule="auto"/>
              <w:rPr>
                <w:rFonts w:eastAsia="TimesNewRomanPS-BoldMT"/>
                <w:b/>
                <w:szCs w:val="26"/>
                <w:lang w:val="vi-VN"/>
              </w:rPr>
            </w:pPr>
            <w:r w:rsidRPr="00A65019">
              <w:rPr>
                <w:rFonts w:eastAsia="TimesNewRomanPS-BoldMT"/>
                <w:b/>
                <w:szCs w:val="26"/>
                <w:lang w:val="nl-NL"/>
              </w:rPr>
              <w:t>Tổng điểm bài kiểm tra</w:t>
            </w:r>
            <w:r>
              <w:rPr>
                <w:rFonts w:eastAsia="TimesNewRomanPS-BoldMT"/>
                <w:b/>
                <w:szCs w:val="26"/>
                <w:lang w:val="vi-VN"/>
              </w:rPr>
              <w:t xml:space="preserve">                                                             10</w:t>
            </w:r>
          </w:p>
          <w:p w14:paraId="5927DC09" w14:textId="77777777" w:rsidR="00E22931" w:rsidRPr="00A65019" w:rsidRDefault="00E22931" w:rsidP="00E32BA8">
            <w:pPr>
              <w:pStyle w:val="NoSpacing"/>
              <w:spacing w:line="276" w:lineRule="auto"/>
              <w:ind w:left="-976"/>
              <w:jc w:val="center"/>
              <w:rPr>
                <w:rFonts w:eastAsia="TimesNewRomanPS-BoldMT"/>
                <w:b/>
                <w:szCs w:val="26"/>
                <w:lang w:val="nl-NL"/>
              </w:rPr>
            </w:pPr>
          </w:p>
        </w:tc>
      </w:tr>
    </w:tbl>
    <w:p w14:paraId="20435BA7" w14:textId="77777777" w:rsidR="00E22931" w:rsidRPr="00A65019" w:rsidRDefault="00E22931" w:rsidP="00E22931">
      <w:pPr>
        <w:pStyle w:val="NoSpacing"/>
        <w:spacing w:line="276" w:lineRule="auto"/>
        <w:rPr>
          <w:rFonts w:eastAsia="TimesNewRomanPS-BoldMT"/>
          <w:szCs w:val="26"/>
          <w:lang w:val="nl-NL"/>
        </w:rPr>
      </w:pPr>
    </w:p>
    <w:p w14:paraId="531FCD57" w14:textId="77777777" w:rsidR="00E22931" w:rsidRDefault="00E22931" w:rsidP="00E22931"/>
    <w:p w14:paraId="531DD46C" w14:textId="77777777" w:rsidR="00E22931" w:rsidRPr="00430F23" w:rsidRDefault="00E22931" w:rsidP="00181922">
      <w:pPr>
        <w:tabs>
          <w:tab w:val="left" w:pos="426"/>
          <w:tab w:val="left" w:pos="630"/>
          <w:tab w:val="center" w:pos="5245"/>
          <w:tab w:val="left" w:pos="5851"/>
        </w:tabs>
        <w:spacing w:after="0" w:line="276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bookmarkStart w:id="0" w:name="_GoBack"/>
      <w:bookmarkEnd w:id="0"/>
    </w:p>
    <w:sectPr w:rsidR="00E22931" w:rsidRPr="00430F23" w:rsidSect="00880CEC">
      <w:headerReference w:type="default" r:id="rId14"/>
      <w:pgSz w:w="11907" w:h="16839" w:code="9"/>
      <w:pgMar w:top="540" w:right="927" w:bottom="810" w:left="1260" w:header="57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D01C6B" w14:textId="77777777" w:rsidR="008B43EE" w:rsidRDefault="008B43EE" w:rsidP="001502BA">
      <w:pPr>
        <w:spacing w:after="0" w:line="240" w:lineRule="auto"/>
      </w:pPr>
      <w:r>
        <w:separator/>
      </w:r>
    </w:p>
  </w:endnote>
  <w:endnote w:type="continuationSeparator" w:id="0">
    <w:p w14:paraId="157282BE" w14:textId="77777777" w:rsidR="008B43EE" w:rsidRDefault="008B43EE" w:rsidP="00150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-BoldMT">
    <w:altName w:val="SimSu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7D3E5E" w14:textId="77777777" w:rsidR="008B43EE" w:rsidRDefault="008B43EE" w:rsidP="001502BA">
      <w:pPr>
        <w:spacing w:after="0" w:line="240" w:lineRule="auto"/>
      </w:pPr>
      <w:r>
        <w:separator/>
      </w:r>
    </w:p>
  </w:footnote>
  <w:footnote w:type="continuationSeparator" w:id="0">
    <w:p w14:paraId="4CA01E77" w14:textId="77777777" w:rsidR="008B43EE" w:rsidRDefault="008B43EE" w:rsidP="001502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052D1F" w14:textId="72509B65" w:rsidR="00181922" w:rsidRPr="00181922" w:rsidRDefault="00181922" w:rsidP="00181922">
    <w:pPr>
      <w:pStyle w:val="Header"/>
      <w:pBdr>
        <w:bottom w:val="thickThinSmallGap" w:sz="24" w:space="1" w:color="auto"/>
      </w:pBdr>
      <w:rPr>
        <w:rFonts w:ascii="Times New Roman" w:hAnsi="Times New Roman" w:cs="Times New Roman"/>
      </w:rPr>
    </w:pPr>
    <w:proofErr w:type="spellStart"/>
    <w:r w:rsidRPr="00181922">
      <w:rPr>
        <w:rFonts w:ascii="Times New Roman" w:hAnsi="Times New Roman" w:cs="Times New Roman"/>
      </w:rPr>
      <w:t>Họ</w:t>
    </w:r>
    <w:proofErr w:type="spellEnd"/>
    <w:r w:rsidRPr="00181922">
      <w:rPr>
        <w:rFonts w:ascii="Times New Roman" w:hAnsi="Times New Roman" w:cs="Times New Roman"/>
      </w:rPr>
      <w:t xml:space="preserve"> </w:t>
    </w:r>
    <w:proofErr w:type="spellStart"/>
    <w:r w:rsidRPr="00181922">
      <w:rPr>
        <w:rFonts w:ascii="Times New Roman" w:hAnsi="Times New Roman" w:cs="Times New Roman"/>
      </w:rPr>
      <w:t>và</w:t>
    </w:r>
    <w:proofErr w:type="spellEnd"/>
    <w:r w:rsidRPr="00181922">
      <w:rPr>
        <w:rFonts w:ascii="Times New Roman" w:hAnsi="Times New Roman" w:cs="Times New Roman"/>
      </w:rPr>
      <w:t xml:space="preserve"> </w:t>
    </w:r>
    <w:proofErr w:type="spellStart"/>
    <w:r w:rsidRPr="00181922">
      <w:rPr>
        <w:rFonts w:ascii="Times New Roman" w:hAnsi="Times New Roman" w:cs="Times New Roman"/>
      </w:rPr>
      <w:t>tên</w:t>
    </w:r>
    <w:proofErr w:type="spellEnd"/>
    <w:r w:rsidRPr="00181922">
      <w:rPr>
        <w:rFonts w:ascii="Times New Roman" w:hAnsi="Times New Roman" w:cs="Times New Roman"/>
      </w:rPr>
      <w:t xml:space="preserve"> </w:t>
    </w:r>
    <w:proofErr w:type="spellStart"/>
    <w:r w:rsidRPr="00181922">
      <w:rPr>
        <w:rFonts w:ascii="Times New Roman" w:hAnsi="Times New Roman" w:cs="Times New Roman"/>
      </w:rPr>
      <w:t>học</w:t>
    </w:r>
    <w:proofErr w:type="spellEnd"/>
    <w:r w:rsidRPr="00181922">
      <w:rPr>
        <w:rFonts w:ascii="Times New Roman" w:hAnsi="Times New Roman" w:cs="Times New Roman"/>
      </w:rPr>
      <w:t xml:space="preserve"> </w:t>
    </w:r>
    <w:proofErr w:type="spellStart"/>
    <w:r w:rsidRPr="00181922">
      <w:rPr>
        <w:rFonts w:ascii="Times New Roman" w:hAnsi="Times New Roman" w:cs="Times New Roman"/>
      </w:rPr>
      <w:t>sinh</w:t>
    </w:r>
    <w:proofErr w:type="spellEnd"/>
    <w:r w:rsidRPr="00181922">
      <w:rPr>
        <w:rFonts w:ascii="Times New Roman" w:hAnsi="Times New Roman" w:cs="Times New Roman"/>
      </w:rPr>
      <w:t>: ……………………………………………….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D566C"/>
    <w:multiLevelType w:val="hybridMultilevel"/>
    <w:tmpl w:val="B8ECA692"/>
    <w:lvl w:ilvl="0" w:tplc="C1348A78"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559043B6"/>
    <w:multiLevelType w:val="hybridMultilevel"/>
    <w:tmpl w:val="DFC881D0"/>
    <w:lvl w:ilvl="0" w:tplc="7292E6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44D"/>
    <w:rsid w:val="0000224A"/>
    <w:rsid w:val="000125AB"/>
    <w:rsid w:val="00032383"/>
    <w:rsid w:val="00050B70"/>
    <w:rsid w:val="000665D6"/>
    <w:rsid w:val="000875C5"/>
    <w:rsid w:val="00091406"/>
    <w:rsid w:val="00095220"/>
    <w:rsid w:val="000F029B"/>
    <w:rsid w:val="000F4BA3"/>
    <w:rsid w:val="00101DCE"/>
    <w:rsid w:val="00107993"/>
    <w:rsid w:val="00115D8A"/>
    <w:rsid w:val="0011729F"/>
    <w:rsid w:val="00146E7C"/>
    <w:rsid w:val="001502BA"/>
    <w:rsid w:val="00152AC9"/>
    <w:rsid w:val="00181922"/>
    <w:rsid w:val="001A277C"/>
    <w:rsid w:val="001B1FE1"/>
    <w:rsid w:val="001B444D"/>
    <w:rsid w:val="001B6520"/>
    <w:rsid w:val="001C0527"/>
    <w:rsid w:val="001C7D5A"/>
    <w:rsid w:val="001F7D10"/>
    <w:rsid w:val="0021039F"/>
    <w:rsid w:val="0021789C"/>
    <w:rsid w:val="00236DDA"/>
    <w:rsid w:val="00262910"/>
    <w:rsid w:val="00264B9E"/>
    <w:rsid w:val="002655F5"/>
    <w:rsid w:val="002665A1"/>
    <w:rsid w:val="002761B6"/>
    <w:rsid w:val="0028350C"/>
    <w:rsid w:val="002850B7"/>
    <w:rsid w:val="002861F6"/>
    <w:rsid w:val="00290655"/>
    <w:rsid w:val="00291B01"/>
    <w:rsid w:val="002C54DC"/>
    <w:rsid w:val="002E63F1"/>
    <w:rsid w:val="002F6568"/>
    <w:rsid w:val="0030611A"/>
    <w:rsid w:val="00313DB0"/>
    <w:rsid w:val="00316752"/>
    <w:rsid w:val="00317390"/>
    <w:rsid w:val="003301CB"/>
    <w:rsid w:val="00331E35"/>
    <w:rsid w:val="003358AA"/>
    <w:rsid w:val="0033741A"/>
    <w:rsid w:val="00353114"/>
    <w:rsid w:val="00354C5E"/>
    <w:rsid w:val="0037709D"/>
    <w:rsid w:val="003A6E3A"/>
    <w:rsid w:val="003B0BEF"/>
    <w:rsid w:val="003B7EAE"/>
    <w:rsid w:val="003F04B5"/>
    <w:rsid w:val="003F12AF"/>
    <w:rsid w:val="00400F1E"/>
    <w:rsid w:val="00426C2F"/>
    <w:rsid w:val="004276B6"/>
    <w:rsid w:val="00430F23"/>
    <w:rsid w:val="00445622"/>
    <w:rsid w:val="00472CC7"/>
    <w:rsid w:val="00473117"/>
    <w:rsid w:val="0047380D"/>
    <w:rsid w:val="00497CD1"/>
    <w:rsid w:val="004D0D49"/>
    <w:rsid w:val="004E198B"/>
    <w:rsid w:val="00500040"/>
    <w:rsid w:val="00520D2A"/>
    <w:rsid w:val="00523E97"/>
    <w:rsid w:val="00523FAB"/>
    <w:rsid w:val="00551547"/>
    <w:rsid w:val="00560C90"/>
    <w:rsid w:val="00583ECA"/>
    <w:rsid w:val="0059769C"/>
    <w:rsid w:val="005C55F9"/>
    <w:rsid w:val="005F0D74"/>
    <w:rsid w:val="006302FA"/>
    <w:rsid w:val="00632714"/>
    <w:rsid w:val="00644497"/>
    <w:rsid w:val="00645F0D"/>
    <w:rsid w:val="00655B64"/>
    <w:rsid w:val="00662BE2"/>
    <w:rsid w:val="0067347A"/>
    <w:rsid w:val="00683A63"/>
    <w:rsid w:val="00695E8B"/>
    <w:rsid w:val="0069685C"/>
    <w:rsid w:val="006E053F"/>
    <w:rsid w:val="006E15C0"/>
    <w:rsid w:val="0070126B"/>
    <w:rsid w:val="00716DDA"/>
    <w:rsid w:val="00741ACF"/>
    <w:rsid w:val="00764F0C"/>
    <w:rsid w:val="007701B6"/>
    <w:rsid w:val="007D657E"/>
    <w:rsid w:val="007E5996"/>
    <w:rsid w:val="007E5C12"/>
    <w:rsid w:val="007F6E96"/>
    <w:rsid w:val="007F7D6C"/>
    <w:rsid w:val="007F7EC9"/>
    <w:rsid w:val="008168E5"/>
    <w:rsid w:val="008470F5"/>
    <w:rsid w:val="00873370"/>
    <w:rsid w:val="008754D9"/>
    <w:rsid w:val="0088089C"/>
    <w:rsid w:val="00880CEC"/>
    <w:rsid w:val="00894A2A"/>
    <w:rsid w:val="008A3678"/>
    <w:rsid w:val="008B0037"/>
    <w:rsid w:val="008B43EE"/>
    <w:rsid w:val="008B58E4"/>
    <w:rsid w:val="008C2FAD"/>
    <w:rsid w:val="008C54C7"/>
    <w:rsid w:val="008C5E51"/>
    <w:rsid w:val="009044D6"/>
    <w:rsid w:val="009053E9"/>
    <w:rsid w:val="0091132A"/>
    <w:rsid w:val="0091452E"/>
    <w:rsid w:val="00927E86"/>
    <w:rsid w:val="00937402"/>
    <w:rsid w:val="00940D3F"/>
    <w:rsid w:val="00945B70"/>
    <w:rsid w:val="00946843"/>
    <w:rsid w:val="0094741B"/>
    <w:rsid w:val="00960BFE"/>
    <w:rsid w:val="009611E3"/>
    <w:rsid w:val="009617B8"/>
    <w:rsid w:val="00964F3C"/>
    <w:rsid w:val="009A269E"/>
    <w:rsid w:val="009A6C51"/>
    <w:rsid w:val="009C2BF1"/>
    <w:rsid w:val="009C6033"/>
    <w:rsid w:val="009E44D8"/>
    <w:rsid w:val="009E5096"/>
    <w:rsid w:val="009E592D"/>
    <w:rsid w:val="009F665B"/>
    <w:rsid w:val="00A00F52"/>
    <w:rsid w:val="00A2030F"/>
    <w:rsid w:val="00A23BCE"/>
    <w:rsid w:val="00A51D87"/>
    <w:rsid w:val="00A613A3"/>
    <w:rsid w:val="00A6241B"/>
    <w:rsid w:val="00AF41FE"/>
    <w:rsid w:val="00AF6EF2"/>
    <w:rsid w:val="00B04B03"/>
    <w:rsid w:val="00B10D61"/>
    <w:rsid w:val="00B1453D"/>
    <w:rsid w:val="00B53F18"/>
    <w:rsid w:val="00BB69B4"/>
    <w:rsid w:val="00BD0F08"/>
    <w:rsid w:val="00BE4232"/>
    <w:rsid w:val="00C015D5"/>
    <w:rsid w:val="00C0636B"/>
    <w:rsid w:val="00C07F31"/>
    <w:rsid w:val="00C12F0B"/>
    <w:rsid w:val="00C2001C"/>
    <w:rsid w:val="00C237DA"/>
    <w:rsid w:val="00C411B0"/>
    <w:rsid w:val="00C45999"/>
    <w:rsid w:val="00C54918"/>
    <w:rsid w:val="00C56E67"/>
    <w:rsid w:val="00C574CD"/>
    <w:rsid w:val="00C60515"/>
    <w:rsid w:val="00C63218"/>
    <w:rsid w:val="00C744DC"/>
    <w:rsid w:val="00C82CEE"/>
    <w:rsid w:val="00C86512"/>
    <w:rsid w:val="00C9314F"/>
    <w:rsid w:val="00C93663"/>
    <w:rsid w:val="00CA5258"/>
    <w:rsid w:val="00CB0835"/>
    <w:rsid w:val="00CB3B12"/>
    <w:rsid w:val="00CD269C"/>
    <w:rsid w:val="00CD7097"/>
    <w:rsid w:val="00CE5562"/>
    <w:rsid w:val="00D01137"/>
    <w:rsid w:val="00D137C5"/>
    <w:rsid w:val="00D14361"/>
    <w:rsid w:val="00D14845"/>
    <w:rsid w:val="00D53092"/>
    <w:rsid w:val="00D60CDD"/>
    <w:rsid w:val="00D713E3"/>
    <w:rsid w:val="00D76663"/>
    <w:rsid w:val="00DC43B6"/>
    <w:rsid w:val="00DD6CCC"/>
    <w:rsid w:val="00DE2165"/>
    <w:rsid w:val="00DF54C5"/>
    <w:rsid w:val="00E01359"/>
    <w:rsid w:val="00E05723"/>
    <w:rsid w:val="00E204A5"/>
    <w:rsid w:val="00E22931"/>
    <w:rsid w:val="00E44336"/>
    <w:rsid w:val="00E4649D"/>
    <w:rsid w:val="00E53DE8"/>
    <w:rsid w:val="00EA2E29"/>
    <w:rsid w:val="00EB3CA7"/>
    <w:rsid w:val="00EC02E5"/>
    <w:rsid w:val="00ED211B"/>
    <w:rsid w:val="00EF270E"/>
    <w:rsid w:val="00F17290"/>
    <w:rsid w:val="00F21E1E"/>
    <w:rsid w:val="00F36042"/>
    <w:rsid w:val="00F42196"/>
    <w:rsid w:val="00F455F3"/>
    <w:rsid w:val="00F64642"/>
    <w:rsid w:val="00F65B5D"/>
    <w:rsid w:val="00F65ED7"/>
    <w:rsid w:val="00F73534"/>
    <w:rsid w:val="00F92141"/>
    <w:rsid w:val="00FC19CC"/>
    <w:rsid w:val="00FD0A3D"/>
    <w:rsid w:val="00FE5DC0"/>
    <w:rsid w:val="00FF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FE655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70126B"/>
    <w:pPr>
      <w:spacing w:after="0" w:line="240" w:lineRule="auto"/>
      <w:jc w:val="both"/>
    </w:pPr>
    <w:rPr>
      <w:rFonts w:ascii="Times New Roman" w:eastAsia="Calibri" w:hAnsi="Times New Roman" w:cs="Times New Roman"/>
      <w:sz w:val="26"/>
    </w:rPr>
  </w:style>
  <w:style w:type="paragraph" w:styleId="NormalWeb">
    <w:name w:val="Normal (Web)"/>
    <w:basedOn w:val="Normal"/>
    <w:uiPriority w:val="99"/>
    <w:unhideWhenUsed/>
    <w:rsid w:val="00701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276B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502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02BA"/>
  </w:style>
  <w:style w:type="paragraph" w:styleId="Footer">
    <w:name w:val="footer"/>
    <w:basedOn w:val="Normal"/>
    <w:link w:val="FooterChar"/>
    <w:uiPriority w:val="99"/>
    <w:unhideWhenUsed/>
    <w:rsid w:val="001502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02BA"/>
  </w:style>
  <w:style w:type="character" w:customStyle="1" w:styleId="apple-converted-space">
    <w:name w:val="apple-converted-space"/>
    <w:rsid w:val="001B1FE1"/>
  </w:style>
  <w:style w:type="paragraph" w:styleId="BodyText2">
    <w:name w:val="Body Text 2"/>
    <w:basedOn w:val="Normal"/>
    <w:link w:val="BodyText2Char"/>
    <w:rsid w:val="006E15C0"/>
    <w:pPr>
      <w:spacing w:after="120" w:line="480" w:lineRule="auto"/>
    </w:pPr>
    <w:rPr>
      <w:rFonts w:ascii="VNI-Times" w:eastAsia="Times New Roman" w:hAnsi="VNI-Times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6E15C0"/>
    <w:rPr>
      <w:rFonts w:ascii="VNI-Times" w:eastAsia="Times New Roman" w:hAnsi="VNI-Times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6E15C0"/>
    <w:pPr>
      <w:spacing w:after="120" w:line="240" w:lineRule="auto"/>
      <w:ind w:left="360"/>
    </w:pPr>
    <w:rPr>
      <w:rFonts w:ascii="VNI-Times" w:eastAsia="Times New Roman" w:hAnsi="VNI-Times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E15C0"/>
    <w:rPr>
      <w:rFonts w:ascii="VNI-Times" w:eastAsia="Times New Roman" w:hAnsi="VNI-Times" w:cs="Times New Roman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04B0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0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1CB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link w:val="NoSpacing"/>
    <w:uiPriority w:val="1"/>
    <w:rsid w:val="00E22931"/>
    <w:rPr>
      <w:rFonts w:ascii="Times New Roman" w:eastAsia="Calibri" w:hAnsi="Times New Roman" w:cs="Times New Roman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70126B"/>
    <w:pPr>
      <w:spacing w:after="0" w:line="240" w:lineRule="auto"/>
      <w:jc w:val="both"/>
    </w:pPr>
    <w:rPr>
      <w:rFonts w:ascii="Times New Roman" w:eastAsia="Calibri" w:hAnsi="Times New Roman" w:cs="Times New Roman"/>
      <w:sz w:val="26"/>
    </w:rPr>
  </w:style>
  <w:style w:type="paragraph" w:styleId="NormalWeb">
    <w:name w:val="Normal (Web)"/>
    <w:basedOn w:val="Normal"/>
    <w:uiPriority w:val="99"/>
    <w:unhideWhenUsed/>
    <w:rsid w:val="00701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276B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502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02BA"/>
  </w:style>
  <w:style w:type="paragraph" w:styleId="Footer">
    <w:name w:val="footer"/>
    <w:basedOn w:val="Normal"/>
    <w:link w:val="FooterChar"/>
    <w:uiPriority w:val="99"/>
    <w:unhideWhenUsed/>
    <w:rsid w:val="001502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02BA"/>
  </w:style>
  <w:style w:type="character" w:customStyle="1" w:styleId="apple-converted-space">
    <w:name w:val="apple-converted-space"/>
    <w:rsid w:val="001B1FE1"/>
  </w:style>
  <w:style w:type="paragraph" w:styleId="BodyText2">
    <w:name w:val="Body Text 2"/>
    <w:basedOn w:val="Normal"/>
    <w:link w:val="BodyText2Char"/>
    <w:rsid w:val="006E15C0"/>
    <w:pPr>
      <w:spacing w:after="120" w:line="480" w:lineRule="auto"/>
    </w:pPr>
    <w:rPr>
      <w:rFonts w:ascii="VNI-Times" w:eastAsia="Times New Roman" w:hAnsi="VNI-Times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6E15C0"/>
    <w:rPr>
      <w:rFonts w:ascii="VNI-Times" w:eastAsia="Times New Roman" w:hAnsi="VNI-Times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6E15C0"/>
    <w:pPr>
      <w:spacing w:after="120" w:line="240" w:lineRule="auto"/>
      <w:ind w:left="360"/>
    </w:pPr>
    <w:rPr>
      <w:rFonts w:ascii="VNI-Times" w:eastAsia="Times New Roman" w:hAnsi="VNI-Times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E15C0"/>
    <w:rPr>
      <w:rFonts w:ascii="VNI-Times" w:eastAsia="Times New Roman" w:hAnsi="VNI-Times" w:cs="Times New Roman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04B0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0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1CB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link w:val="NoSpacing"/>
    <w:uiPriority w:val="1"/>
    <w:rsid w:val="00E22931"/>
    <w:rPr>
      <w:rFonts w:ascii="Times New Roman" w:eastAsia="Calibri" w:hAnsi="Times New Roman" w:cs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8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FAA99-634A-4FEF-AB68-8DC55BA27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Tham</dc:creator>
  <cp:keywords/>
  <dc:description/>
  <cp:lastModifiedBy>admin</cp:lastModifiedBy>
  <cp:revision>20</cp:revision>
  <cp:lastPrinted>2022-12-14T02:47:00Z</cp:lastPrinted>
  <dcterms:created xsi:type="dcterms:W3CDTF">2022-12-02T14:04:00Z</dcterms:created>
  <dcterms:modified xsi:type="dcterms:W3CDTF">2023-01-13T03:45:00Z</dcterms:modified>
</cp:coreProperties>
</file>