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AA" w:rsidRPr="00051DAB" w:rsidRDefault="000452AA" w:rsidP="000452AA">
      <w:pPr>
        <w:spacing w:before="60" w:after="0" w:line="240" w:lineRule="auto"/>
        <w:jc w:val="center"/>
        <w:rPr>
          <w:b/>
          <w:sz w:val="28"/>
          <w:szCs w:val="28"/>
        </w:rPr>
      </w:pPr>
      <w:r w:rsidRPr="00051DAB">
        <w:rPr>
          <w:b/>
          <w:sz w:val="28"/>
          <w:szCs w:val="28"/>
        </w:rPr>
        <w:t>HƯỚNG DẪN CHẤM</w:t>
      </w:r>
      <w:r w:rsidR="0011512C">
        <w:rPr>
          <w:b/>
          <w:sz w:val="28"/>
          <w:szCs w:val="28"/>
        </w:rPr>
        <w:t xml:space="preserve"> ANH 7 </w:t>
      </w:r>
      <w:r w:rsidR="0011512C" w:rsidRPr="0011512C">
        <w:rPr>
          <w:b/>
          <w:sz w:val="28"/>
          <w:szCs w:val="28"/>
        </w:rPr>
        <w:t>GI</w:t>
      </w:r>
      <w:r w:rsidR="0011512C" w:rsidRPr="0011512C">
        <w:rPr>
          <w:b/>
        </w:rPr>
        <w:t>ỮA HK II</w:t>
      </w:r>
    </w:p>
    <w:p w:rsidR="000452AA" w:rsidRPr="009D00BA" w:rsidRDefault="000452AA" w:rsidP="000452AA">
      <w:pPr>
        <w:spacing w:after="0" w:line="240" w:lineRule="auto"/>
        <w:jc w:val="center"/>
        <w:rPr>
          <w:sz w:val="28"/>
          <w:szCs w:val="28"/>
        </w:rPr>
      </w:pPr>
      <w:r w:rsidRPr="009D00BA">
        <w:rPr>
          <w:b/>
          <w:sz w:val="28"/>
          <w:szCs w:val="28"/>
        </w:rPr>
        <w:t>A.  LISTENING</w:t>
      </w:r>
      <w:r>
        <w:rPr>
          <w:b/>
          <w:sz w:val="28"/>
          <w:szCs w:val="28"/>
        </w:rPr>
        <w:t xml:space="preserve"> ( 2.25p)</w:t>
      </w:r>
    </w:p>
    <w:p w:rsidR="000452AA" w:rsidRPr="00051DAB" w:rsidRDefault="000452AA" w:rsidP="000452AA">
      <w:pPr>
        <w:spacing w:after="0" w:line="240" w:lineRule="auto"/>
        <w:rPr>
          <w:rFonts w:eastAsia="SimSun"/>
          <w:b/>
          <w:sz w:val="28"/>
          <w:szCs w:val="28"/>
          <w:lang w:eastAsia="zh-CN"/>
        </w:rPr>
      </w:pPr>
      <w:r w:rsidRPr="00051DAB">
        <w:rPr>
          <w:b/>
          <w:bCs/>
          <w:color w:val="333333"/>
          <w:sz w:val="28"/>
          <w:szCs w:val="28"/>
          <w:shd w:val="clear" w:color="auto" w:fill="FFFFFF"/>
        </w:rPr>
        <w:t>I. Listen to Jimmy talking about traffic. Decide if the statements are true (T) or false</w:t>
      </w:r>
      <w:r w:rsidRPr="0016420C">
        <w:rPr>
          <w:b/>
          <w:bCs/>
          <w:color w:val="333333"/>
          <w:sz w:val="28"/>
          <w:szCs w:val="28"/>
          <w:shd w:val="clear" w:color="auto" w:fill="FFFFFF"/>
        </w:rPr>
        <w:t xml:space="preserve"> (F). Circle T or F. You will listen TWICE.</w:t>
      </w:r>
    </w:p>
    <w:tbl>
      <w:tblPr>
        <w:tblStyle w:val="TableGrid"/>
        <w:tblW w:w="0" w:type="auto"/>
        <w:tblInd w:w="-5" w:type="dxa"/>
        <w:tblLook w:val="04A0" w:firstRow="1" w:lastRow="0" w:firstColumn="1" w:lastColumn="0" w:noHBand="0" w:noVBand="1"/>
      </w:tblPr>
      <w:tblGrid>
        <w:gridCol w:w="2328"/>
        <w:gridCol w:w="2039"/>
        <w:gridCol w:w="2039"/>
        <w:gridCol w:w="2039"/>
        <w:gridCol w:w="1761"/>
      </w:tblGrid>
      <w:tr w:rsidR="000452AA" w:rsidTr="007B3D83">
        <w:tc>
          <w:tcPr>
            <w:tcW w:w="2328" w:type="dxa"/>
          </w:tcPr>
          <w:p w:rsidR="000452AA" w:rsidRDefault="000452AA" w:rsidP="007B3D83">
            <w:pPr>
              <w:spacing w:after="0" w:line="240" w:lineRule="auto"/>
              <w:rPr>
                <w:b/>
                <w:bCs/>
                <w:color w:val="333333"/>
                <w:sz w:val="28"/>
                <w:szCs w:val="28"/>
                <w:shd w:val="clear" w:color="auto" w:fill="FFFFFF"/>
              </w:rPr>
            </w:pPr>
            <w:r>
              <w:rPr>
                <w:b/>
                <w:bCs/>
                <w:color w:val="333333"/>
                <w:sz w:val="28"/>
                <w:szCs w:val="28"/>
                <w:shd w:val="clear" w:color="auto" w:fill="FFFFFF"/>
              </w:rPr>
              <w:t>1-F</w:t>
            </w:r>
          </w:p>
        </w:tc>
        <w:tc>
          <w:tcPr>
            <w:tcW w:w="2039" w:type="dxa"/>
          </w:tcPr>
          <w:p w:rsidR="000452AA" w:rsidRDefault="000452AA" w:rsidP="007B3D83">
            <w:pPr>
              <w:spacing w:after="0" w:line="240" w:lineRule="auto"/>
              <w:rPr>
                <w:b/>
                <w:bCs/>
                <w:color w:val="333333"/>
                <w:sz w:val="28"/>
                <w:szCs w:val="28"/>
                <w:shd w:val="clear" w:color="auto" w:fill="FFFFFF"/>
              </w:rPr>
            </w:pPr>
            <w:r>
              <w:rPr>
                <w:b/>
                <w:bCs/>
                <w:color w:val="333333"/>
                <w:sz w:val="28"/>
                <w:szCs w:val="28"/>
                <w:shd w:val="clear" w:color="auto" w:fill="FFFFFF"/>
              </w:rPr>
              <w:t>2-T</w:t>
            </w:r>
          </w:p>
        </w:tc>
        <w:tc>
          <w:tcPr>
            <w:tcW w:w="2039" w:type="dxa"/>
          </w:tcPr>
          <w:p w:rsidR="000452AA" w:rsidRDefault="000452AA" w:rsidP="007B3D83">
            <w:pPr>
              <w:spacing w:after="0" w:line="240" w:lineRule="auto"/>
              <w:rPr>
                <w:b/>
                <w:bCs/>
                <w:color w:val="333333"/>
                <w:sz w:val="28"/>
                <w:szCs w:val="28"/>
                <w:shd w:val="clear" w:color="auto" w:fill="FFFFFF"/>
              </w:rPr>
            </w:pPr>
            <w:r>
              <w:rPr>
                <w:b/>
                <w:bCs/>
                <w:color w:val="333333"/>
                <w:sz w:val="28"/>
                <w:szCs w:val="28"/>
                <w:shd w:val="clear" w:color="auto" w:fill="FFFFFF"/>
              </w:rPr>
              <w:t>3-F</w:t>
            </w:r>
          </w:p>
        </w:tc>
        <w:tc>
          <w:tcPr>
            <w:tcW w:w="2039" w:type="dxa"/>
          </w:tcPr>
          <w:p w:rsidR="000452AA" w:rsidRDefault="000452AA" w:rsidP="007B3D83">
            <w:pPr>
              <w:spacing w:after="0" w:line="240" w:lineRule="auto"/>
              <w:rPr>
                <w:b/>
                <w:bCs/>
                <w:color w:val="333333"/>
                <w:sz w:val="28"/>
                <w:szCs w:val="28"/>
                <w:shd w:val="clear" w:color="auto" w:fill="FFFFFF"/>
              </w:rPr>
            </w:pPr>
            <w:r>
              <w:rPr>
                <w:b/>
                <w:bCs/>
                <w:color w:val="333333"/>
                <w:sz w:val="28"/>
                <w:szCs w:val="28"/>
                <w:shd w:val="clear" w:color="auto" w:fill="FFFFFF"/>
              </w:rPr>
              <w:t>4-T</w:t>
            </w:r>
          </w:p>
        </w:tc>
        <w:tc>
          <w:tcPr>
            <w:tcW w:w="1761" w:type="dxa"/>
          </w:tcPr>
          <w:p w:rsidR="000452AA" w:rsidRDefault="000452AA" w:rsidP="007B3D83">
            <w:pPr>
              <w:spacing w:after="0" w:line="240" w:lineRule="auto"/>
              <w:rPr>
                <w:b/>
                <w:bCs/>
                <w:color w:val="333333"/>
                <w:sz w:val="28"/>
                <w:szCs w:val="28"/>
                <w:shd w:val="clear" w:color="auto" w:fill="FFFFFF"/>
              </w:rPr>
            </w:pPr>
            <w:r>
              <w:rPr>
                <w:b/>
                <w:bCs/>
                <w:color w:val="333333"/>
                <w:sz w:val="28"/>
                <w:szCs w:val="28"/>
                <w:shd w:val="clear" w:color="auto" w:fill="FFFFFF"/>
              </w:rPr>
              <w:t>5-T</w:t>
            </w:r>
          </w:p>
        </w:tc>
      </w:tr>
    </w:tbl>
    <w:p w:rsidR="000452AA" w:rsidRDefault="000452AA" w:rsidP="000452AA">
      <w:pPr>
        <w:spacing w:after="0" w:line="240" w:lineRule="auto"/>
        <w:rPr>
          <w:b/>
          <w:color w:val="000000" w:themeColor="text1"/>
          <w:sz w:val="28"/>
          <w:szCs w:val="28"/>
        </w:rPr>
      </w:pPr>
      <w:r>
        <w:rPr>
          <w:b/>
          <w:color w:val="000000" w:themeColor="text1"/>
          <w:sz w:val="28"/>
          <w:szCs w:val="28"/>
        </w:rPr>
        <w:t>II</w:t>
      </w:r>
      <w:r w:rsidRPr="002C5B91">
        <w:rPr>
          <w:b/>
          <w:color w:val="000000" w:themeColor="text1"/>
          <w:sz w:val="28"/>
          <w:szCs w:val="28"/>
        </w:rPr>
        <w:t xml:space="preserve">. </w:t>
      </w:r>
      <w:r>
        <w:rPr>
          <w:rFonts w:hint="eastAsia"/>
          <w:b/>
          <w:sz w:val="28"/>
          <w:szCs w:val="28"/>
        </w:rPr>
        <w:t xml:space="preserve">Listen to </w:t>
      </w:r>
      <w:r>
        <w:rPr>
          <w:b/>
          <w:sz w:val="28"/>
          <w:szCs w:val="28"/>
        </w:rPr>
        <w:t>the conversation again</w:t>
      </w:r>
      <w:r>
        <w:rPr>
          <w:rFonts w:hint="eastAsia"/>
          <w:b/>
          <w:sz w:val="28"/>
          <w:szCs w:val="28"/>
        </w:rPr>
        <w:t xml:space="preserve">. </w:t>
      </w:r>
      <w:r>
        <w:rPr>
          <w:b/>
          <w:sz w:val="28"/>
          <w:szCs w:val="28"/>
        </w:rPr>
        <w:t>Ch</w:t>
      </w:r>
      <w:r w:rsidRPr="0016420C">
        <w:rPr>
          <w:b/>
          <w:sz w:val="28"/>
          <w:szCs w:val="28"/>
        </w:rPr>
        <w:t>oo</w:t>
      </w:r>
      <w:r>
        <w:rPr>
          <w:b/>
          <w:sz w:val="28"/>
          <w:szCs w:val="28"/>
        </w:rPr>
        <w:t>se the b</w:t>
      </w:r>
      <w:r w:rsidRPr="0016420C">
        <w:rPr>
          <w:b/>
          <w:sz w:val="28"/>
          <w:szCs w:val="28"/>
        </w:rPr>
        <w:t>es</w:t>
      </w:r>
      <w:r>
        <w:rPr>
          <w:b/>
          <w:sz w:val="28"/>
          <w:szCs w:val="28"/>
        </w:rPr>
        <w:t xml:space="preserve">t </w:t>
      </w:r>
      <w:r w:rsidRPr="0016420C">
        <w:rPr>
          <w:b/>
          <w:sz w:val="28"/>
          <w:szCs w:val="28"/>
        </w:rPr>
        <w:t>ans</w:t>
      </w:r>
      <w:r>
        <w:rPr>
          <w:b/>
          <w:sz w:val="28"/>
          <w:szCs w:val="28"/>
        </w:rPr>
        <w:t>wer to each qu</w:t>
      </w:r>
      <w:r w:rsidRPr="0016420C">
        <w:rPr>
          <w:b/>
          <w:sz w:val="28"/>
          <w:szCs w:val="28"/>
        </w:rPr>
        <w:t>es</w:t>
      </w:r>
      <w:r>
        <w:rPr>
          <w:b/>
          <w:sz w:val="28"/>
          <w:szCs w:val="28"/>
        </w:rPr>
        <w:t>tion below.</w:t>
      </w:r>
    </w:p>
    <w:tbl>
      <w:tblPr>
        <w:tblStyle w:val="TableGrid"/>
        <w:tblW w:w="0" w:type="auto"/>
        <w:tblLook w:val="04A0" w:firstRow="1" w:lastRow="0" w:firstColumn="1" w:lastColumn="0" w:noHBand="0" w:noVBand="1"/>
      </w:tblPr>
      <w:tblGrid>
        <w:gridCol w:w="2619"/>
        <w:gridCol w:w="2620"/>
        <w:gridCol w:w="2620"/>
        <w:gridCol w:w="2342"/>
      </w:tblGrid>
      <w:tr w:rsidR="000452AA" w:rsidRPr="00567CBF" w:rsidTr="007B3D83">
        <w:tc>
          <w:tcPr>
            <w:tcW w:w="2619" w:type="dxa"/>
          </w:tcPr>
          <w:p w:rsidR="000452AA" w:rsidRPr="00567CBF" w:rsidRDefault="000452AA" w:rsidP="007B3D83">
            <w:pPr>
              <w:pStyle w:val="NoSpacing"/>
              <w:rPr>
                <w:b/>
                <w:bCs/>
                <w:sz w:val="28"/>
                <w:szCs w:val="28"/>
              </w:rPr>
            </w:pPr>
            <w:r w:rsidRPr="00567CBF">
              <w:rPr>
                <w:b/>
                <w:bCs/>
                <w:sz w:val="28"/>
                <w:szCs w:val="28"/>
              </w:rPr>
              <w:t>1-A</w:t>
            </w:r>
          </w:p>
        </w:tc>
        <w:tc>
          <w:tcPr>
            <w:tcW w:w="2620" w:type="dxa"/>
          </w:tcPr>
          <w:p w:rsidR="000452AA" w:rsidRPr="00567CBF" w:rsidRDefault="000452AA" w:rsidP="007B3D83">
            <w:pPr>
              <w:pStyle w:val="NoSpacing"/>
              <w:rPr>
                <w:b/>
                <w:bCs/>
                <w:sz w:val="28"/>
                <w:szCs w:val="28"/>
              </w:rPr>
            </w:pPr>
            <w:r w:rsidRPr="00567CBF">
              <w:rPr>
                <w:b/>
                <w:bCs/>
                <w:sz w:val="28"/>
                <w:szCs w:val="28"/>
              </w:rPr>
              <w:t>2-C</w:t>
            </w:r>
          </w:p>
        </w:tc>
        <w:tc>
          <w:tcPr>
            <w:tcW w:w="2620" w:type="dxa"/>
          </w:tcPr>
          <w:p w:rsidR="000452AA" w:rsidRPr="00567CBF" w:rsidRDefault="000452AA" w:rsidP="007B3D83">
            <w:pPr>
              <w:pStyle w:val="NoSpacing"/>
              <w:rPr>
                <w:b/>
                <w:bCs/>
                <w:sz w:val="28"/>
                <w:szCs w:val="28"/>
              </w:rPr>
            </w:pPr>
            <w:r w:rsidRPr="00567CBF">
              <w:rPr>
                <w:b/>
                <w:bCs/>
                <w:sz w:val="28"/>
                <w:szCs w:val="28"/>
              </w:rPr>
              <w:t>3-A</w:t>
            </w:r>
          </w:p>
        </w:tc>
        <w:tc>
          <w:tcPr>
            <w:tcW w:w="2342" w:type="dxa"/>
          </w:tcPr>
          <w:p w:rsidR="000452AA" w:rsidRPr="00567CBF" w:rsidRDefault="000452AA" w:rsidP="007B3D83">
            <w:pPr>
              <w:pStyle w:val="NoSpacing"/>
              <w:rPr>
                <w:b/>
                <w:bCs/>
                <w:sz w:val="28"/>
                <w:szCs w:val="28"/>
              </w:rPr>
            </w:pPr>
            <w:r w:rsidRPr="00567CBF">
              <w:rPr>
                <w:b/>
                <w:bCs/>
                <w:sz w:val="28"/>
                <w:szCs w:val="28"/>
              </w:rPr>
              <w:t>4-A</w:t>
            </w:r>
          </w:p>
        </w:tc>
      </w:tr>
    </w:tbl>
    <w:p w:rsidR="000452AA" w:rsidRPr="00515062" w:rsidRDefault="000452AA" w:rsidP="000452AA">
      <w:pPr>
        <w:spacing w:after="0" w:line="240" w:lineRule="auto"/>
        <w:jc w:val="center"/>
        <w:rPr>
          <w:b/>
          <w:sz w:val="28"/>
          <w:szCs w:val="28"/>
        </w:rPr>
      </w:pPr>
      <w:r w:rsidRPr="00515062">
        <w:rPr>
          <w:b/>
          <w:sz w:val="28"/>
          <w:szCs w:val="28"/>
        </w:rPr>
        <w:t>B. LANGUAGE ( 2.75p)</w:t>
      </w:r>
    </w:p>
    <w:p w:rsidR="000452AA" w:rsidRDefault="000452AA" w:rsidP="000452AA">
      <w:pPr>
        <w:spacing w:after="0" w:line="240" w:lineRule="auto"/>
        <w:rPr>
          <w:b/>
          <w:sz w:val="28"/>
          <w:szCs w:val="28"/>
        </w:rPr>
      </w:pPr>
      <w:r w:rsidRPr="00515062">
        <w:rPr>
          <w:b/>
          <w:sz w:val="28"/>
          <w:szCs w:val="28"/>
        </w:rPr>
        <w:t>I. Choose the best word or phrase to complete the following sentences by circling A, B, C or D. There is an example at the beginning (0). (1.75p)</w:t>
      </w:r>
    </w:p>
    <w:tbl>
      <w:tblPr>
        <w:tblStyle w:val="TableGrid"/>
        <w:tblW w:w="0" w:type="auto"/>
        <w:tblLook w:val="04A0" w:firstRow="1" w:lastRow="0" w:firstColumn="1" w:lastColumn="0" w:noHBand="0" w:noVBand="1"/>
      </w:tblPr>
      <w:tblGrid>
        <w:gridCol w:w="1497"/>
        <w:gridCol w:w="1497"/>
        <w:gridCol w:w="1497"/>
        <w:gridCol w:w="1497"/>
        <w:gridCol w:w="1497"/>
        <w:gridCol w:w="1497"/>
        <w:gridCol w:w="1497"/>
      </w:tblGrid>
      <w:tr w:rsidR="000452AA" w:rsidTr="007B3D83">
        <w:tc>
          <w:tcPr>
            <w:tcW w:w="1497" w:type="dxa"/>
          </w:tcPr>
          <w:p w:rsidR="000452AA" w:rsidRDefault="000452AA" w:rsidP="007B3D83">
            <w:pPr>
              <w:spacing w:after="0" w:line="240" w:lineRule="auto"/>
              <w:rPr>
                <w:b/>
                <w:sz w:val="28"/>
                <w:szCs w:val="28"/>
              </w:rPr>
            </w:pPr>
            <w:r>
              <w:rPr>
                <w:b/>
                <w:sz w:val="28"/>
                <w:szCs w:val="28"/>
              </w:rPr>
              <w:t>1-C</w:t>
            </w:r>
          </w:p>
        </w:tc>
        <w:tc>
          <w:tcPr>
            <w:tcW w:w="1497" w:type="dxa"/>
          </w:tcPr>
          <w:p w:rsidR="000452AA" w:rsidRDefault="000452AA" w:rsidP="007B3D83">
            <w:pPr>
              <w:spacing w:after="0" w:line="240" w:lineRule="auto"/>
              <w:rPr>
                <w:b/>
                <w:sz w:val="28"/>
                <w:szCs w:val="28"/>
              </w:rPr>
            </w:pPr>
            <w:r>
              <w:rPr>
                <w:b/>
                <w:sz w:val="28"/>
                <w:szCs w:val="28"/>
              </w:rPr>
              <w:t>2-C</w:t>
            </w:r>
          </w:p>
        </w:tc>
        <w:tc>
          <w:tcPr>
            <w:tcW w:w="1497" w:type="dxa"/>
          </w:tcPr>
          <w:p w:rsidR="000452AA" w:rsidRDefault="000452AA" w:rsidP="007B3D83">
            <w:pPr>
              <w:spacing w:after="0" w:line="240" w:lineRule="auto"/>
              <w:rPr>
                <w:b/>
                <w:sz w:val="28"/>
                <w:szCs w:val="28"/>
              </w:rPr>
            </w:pPr>
            <w:r>
              <w:rPr>
                <w:b/>
                <w:sz w:val="28"/>
                <w:szCs w:val="28"/>
              </w:rPr>
              <w:t>3-C</w:t>
            </w:r>
          </w:p>
        </w:tc>
        <w:tc>
          <w:tcPr>
            <w:tcW w:w="1497" w:type="dxa"/>
          </w:tcPr>
          <w:p w:rsidR="000452AA" w:rsidRDefault="000452AA" w:rsidP="007B3D83">
            <w:pPr>
              <w:spacing w:after="0" w:line="240" w:lineRule="auto"/>
              <w:rPr>
                <w:b/>
                <w:sz w:val="28"/>
                <w:szCs w:val="28"/>
              </w:rPr>
            </w:pPr>
            <w:r>
              <w:rPr>
                <w:b/>
                <w:sz w:val="28"/>
                <w:szCs w:val="28"/>
              </w:rPr>
              <w:t>4-B</w:t>
            </w:r>
          </w:p>
        </w:tc>
        <w:tc>
          <w:tcPr>
            <w:tcW w:w="1497" w:type="dxa"/>
          </w:tcPr>
          <w:p w:rsidR="000452AA" w:rsidRDefault="000452AA" w:rsidP="007B3D83">
            <w:pPr>
              <w:spacing w:after="0" w:line="240" w:lineRule="auto"/>
              <w:rPr>
                <w:b/>
                <w:sz w:val="28"/>
                <w:szCs w:val="28"/>
              </w:rPr>
            </w:pPr>
            <w:r>
              <w:rPr>
                <w:b/>
                <w:sz w:val="28"/>
                <w:szCs w:val="28"/>
              </w:rPr>
              <w:t>5-C</w:t>
            </w:r>
          </w:p>
        </w:tc>
        <w:tc>
          <w:tcPr>
            <w:tcW w:w="1497" w:type="dxa"/>
          </w:tcPr>
          <w:p w:rsidR="000452AA" w:rsidRDefault="000452AA" w:rsidP="007B3D83">
            <w:pPr>
              <w:spacing w:after="0" w:line="240" w:lineRule="auto"/>
              <w:rPr>
                <w:b/>
                <w:sz w:val="28"/>
                <w:szCs w:val="28"/>
              </w:rPr>
            </w:pPr>
            <w:r>
              <w:rPr>
                <w:b/>
                <w:sz w:val="28"/>
                <w:szCs w:val="28"/>
              </w:rPr>
              <w:t>6-B</w:t>
            </w:r>
          </w:p>
        </w:tc>
        <w:tc>
          <w:tcPr>
            <w:tcW w:w="1497" w:type="dxa"/>
          </w:tcPr>
          <w:p w:rsidR="000452AA" w:rsidRDefault="000452AA" w:rsidP="007B3D83">
            <w:pPr>
              <w:spacing w:after="0" w:line="240" w:lineRule="auto"/>
              <w:rPr>
                <w:b/>
                <w:sz w:val="28"/>
                <w:szCs w:val="28"/>
              </w:rPr>
            </w:pPr>
            <w:r>
              <w:rPr>
                <w:b/>
                <w:sz w:val="28"/>
                <w:szCs w:val="28"/>
              </w:rPr>
              <w:t>7-B</w:t>
            </w:r>
          </w:p>
        </w:tc>
      </w:tr>
    </w:tbl>
    <w:p w:rsidR="000452AA" w:rsidRPr="009D00BA" w:rsidRDefault="000452AA" w:rsidP="000452AA">
      <w:pPr>
        <w:spacing w:after="0" w:line="240" w:lineRule="auto"/>
        <w:rPr>
          <w:b/>
          <w:bCs/>
          <w:sz w:val="28"/>
          <w:szCs w:val="28"/>
        </w:rPr>
      </w:pPr>
      <w:r w:rsidRPr="009D00BA">
        <w:rPr>
          <w:b/>
          <w:bCs/>
          <w:sz w:val="28"/>
          <w:szCs w:val="28"/>
        </w:rPr>
        <w:t>II. Give the correct form of the verbs. Write your answer in the provided blanks.  (1.0p)</w:t>
      </w:r>
    </w:p>
    <w:p w:rsidR="000452AA" w:rsidRDefault="000452AA" w:rsidP="000452AA">
      <w:pPr>
        <w:suppressAutoHyphens/>
        <w:spacing w:after="0" w:line="240" w:lineRule="auto"/>
        <w:rPr>
          <w:sz w:val="28"/>
          <w:szCs w:val="28"/>
        </w:rPr>
      </w:pPr>
      <w:r>
        <w:rPr>
          <w:sz w:val="28"/>
          <w:szCs w:val="28"/>
        </w:rPr>
        <w:t>1. went                  2. to buy                  3. obey                  4. hold</w:t>
      </w:r>
    </w:p>
    <w:p w:rsidR="000452AA" w:rsidRPr="0059746A" w:rsidRDefault="000452AA" w:rsidP="000452AA">
      <w:pPr>
        <w:pStyle w:val="NoSpacing"/>
        <w:tabs>
          <w:tab w:val="left" w:pos="567"/>
          <w:tab w:val="left" w:pos="2835"/>
          <w:tab w:val="left" w:pos="5103"/>
          <w:tab w:val="left" w:pos="7371"/>
        </w:tabs>
        <w:spacing w:line="276" w:lineRule="auto"/>
        <w:jc w:val="center"/>
        <w:rPr>
          <w:b/>
          <w:color w:val="000000"/>
          <w:sz w:val="28"/>
          <w:szCs w:val="28"/>
        </w:rPr>
      </w:pPr>
      <w:r w:rsidRPr="0059746A">
        <w:rPr>
          <w:b/>
          <w:color w:val="000000"/>
          <w:sz w:val="28"/>
          <w:szCs w:val="28"/>
        </w:rPr>
        <w:t>C. READING</w:t>
      </w:r>
      <w:r>
        <w:rPr>
          <w:b/>
          <w:color w:val="000000"/>
          <w:sz w:val="28"/>
          <w:szCs w:val="28"/>
        </w:rPr>
        <w:t xml:space="preserve"> (2.5p)</w:t>
      </w:r>
    </w:p>
    <w:p w:rsidR="000452AA" w:rsidRDefault="000452AA" w:rsidP="000452AA">
      <w:pPr>
        <w:spacing w:after="0"/>
        <w:jc w:val="both"/>
        <w:rPr>
          <w:b/>
          <w:sz w:val="28"/>
          <w:szCs w:val="28"/>
        </w:rPr>
      </w:pPr>
      <w:r w:rsidRPr="0059746A">
        <w:rPr>
          <w:b/>
          <w:sz w:val="28"/>
          <w:szCs w:val="28"/>
        </w:rPr>
        <w:t>I. Choose the best word/phrase</w:t>
      </w:r>
      <w:r w:rsidRPr="0059746A">
        <w:rPr>
          <w:bCs/>
          <w:sz w:val="28"/>
          <w:szCs w:val="28"/>
        </w:rPr>
        <w:t xml:space="preserve"> </w:t>
      </w:r>
      <w:r w:rsidRPr="0059746A">
        <w:rPr>
          <w:b/>
          <w:sz w:val="28"/>
          <w:szCs w:val="28"/>
        </w:rPr>
        <w:t>to complete the following passage by circling A, B,</w:t>
      </w:r>
      <w:r>
        <w:rPr>
          <w:b/>
          <w:sz w:val="28"/>
          <w:szCs w:val="28"/>
        </w:rPr>
        <w:t xml:space="preserve"> C or D. (1.25</w:t>
      </w:r>
      <w:r w:rsidRPr="0059746A">
        <w:rPr>
          <w:b/>
          <w:sz w:val="28"/>
          <w:szCs w:val="28"/>
        </w:rPr>
        <w:t>p)</w:t>
      </w:r>
    </w:p>
    <w:tbl>
      <w:tblPr>
        <w:tblStyle w:val="TableGrid"/>
        <w:tblW w:w="0" w:type="auto"/>
        <w:tblLook w:val="04A0" w:firstRow="1" w:lastRow="0" w:firstColumn="1" w:lastColumn="0" w:noHBand="0" w:noVBand="1"/>
      </w:tblPr>
      <w:tblGrid>
        <w:gridCol w:w="2095"/>
        <w:gridCol w:w="2096"/>
        <w:gridCol w:w="2096"/>
        <w:gridCol w:w="2096"/>
        <w:gridCol w:w="2096"/>
      </w:tblGrid>
      <w:tr w:rsidR="000452AA" w:rsidTr="007B3D83">
        <w:tc>
          <w:tcPr>
            <w:tcW w:w="2095" w:type="dxa"/>
          </w:tcPr>
          <w:p w:rsidR="000452AA" w:rsidRDefault="000452AA" w:rsidP="007B3D83">
            <w:pPr>
              <w:spacing w:after="0"/>
              <w:rPr>
                <w:b/>
                <w:sz w:val="28"/>
                <w:szCs w:val="28"/>
              </w:rPr>
            </w:pPr>
            <w:r>
              <w:rPr>
                <w:b/>
                <w:sz w:val="28"/>
                <w:szCs w:val="28"/>
              </w:rPr>
              <w:t>1-B</w:t>
            </w:r>
          </w:p>
        </w:tc>
        <w:tc>
          <w:tcPr>
            <w:tcW w:w="2096" w:type="dxa"/>
          </w:tcPr>
          <w:p w:rsidR="000452AA" w:rsidRDefault="000452AA" w:rsidP="007B3D83">
            <w:pPr>
              <w:spacing w:after="0"/>
              <w:rPr>
                <w:b/>
                <w:sz w:val="28"/>
                <w:szCs w:val="28"/>
              </w:rPr>
            </w:pPr>
            <w:r>
              <w:rPr>
                <w:b/>
                <w:sz w:val="28"/>
                <w:szCs w:val="28"/>
              </w:rPr>
              <w:t>2-A</w:t>
            </w:r>
          </w:p>
        </w:tc>
        <w:tc>
          <w:tcPr>
            <w:tcW w:w="2096" w:type="dxa"/>
          </w:tcPr>
          <w:p w:rsidR="000452AA" w:rsidRDefault="000452AA" w:rsidP="007B3D83">
            <w:pPr>
              <w:spacing w:after="0"/>
              <w:rPr>
                <w:b/>
                <w:sz w:val="28"/>
                <w:szCs w:val="28"/>
              </w:rPr>
            </w:pPr>
            <w:r>
              <w:rPr>
                <w:b/>
                <w:sz w:val="28"/>
                <w:szCs w:val="28"/>
              </w:rPr>
              <w:t>3-D</w:t>
            </w:r>
          </w:p>
        </w:tc>
        <w:tc>
          <w:tcPr>
            <w:tcW w:w="2096" w:type="dxa"/>
          </w:tcPr>
          <w:p w:rsidR="000452AA" w:rsidRDefault="000452AA" w:rsidP="007B3D83">
            <w:pPr>
              <w:spacing w:after="0"/>
              <w:rPr>
                <w:b/>
                <w:sz w:val="28"/>
                <w:szCs w:val="28"/>
              </w:rPr>
            </w:pPr>
            <w:r>
              <w:rPr>
                <w:b/>
                <w:sz w:val="28"/>
                <w:szCs w:val="28"/>
              </w:rPr>
              <w:t>4-B</w:t>
            </w:r>
          </w:p>
        </w:tc>
        <w:tc>
          <w:tcPr>
            <w:tcW w:w="2096" w:type="dxa"/>
          </w:tcPr>
          <w:p w:rsidR="000452AA" w:rsidRDefault="000452AA" w:rsidP="007B3D83">
            <w:pPr>
              <w:spacing w:after="0"/>
              <w:rPr>
                <w:b/>
                <w:sz w:val="28"/>
                <w:szCs w:val="28"/>
              </w:rPr>
            </w:pPr>
            <w:r>
              <w:rPr>
                <w:b/>
                <w:sz w:val="28"/>
                <w:szCs w:val="28"/>
              </w:rPr>
              <w:t>5-C</w:t>
            </w:r>
          </w:p>
        </w:tc>
      </w:tr>
    </w:tbl>
    <w:p w:rsidR="000452AA" w:rsidRDefault="000452AA" w:rsidP="000452AA">
      <w:pPr>
        <w:pStyle w:val="NoSpacing"/>
        <w:rPr>
          <w:b/>
          <w:sz w:val="28"/>
          <w:szCs w:val="28"/>
        </w:rPr>
      </w:pPr>
      <w:r w:rsidRPr="0059746A">
        <w:rPr>
          <w:b/>
          <w:sz w:val="28"/>
          <w:szCs w:val="28"/>
        </w:rPr>
        <w:t xml:space="preserve">II. Read the following </w:t>
      </w:r>
      <w:r>
        <w:rPr>
          <w:b/>
          <w:sz w:val="28"/>
          <w:szCs w:val="28"/>
        </w:rPr>
        <w:t>passage and do as directed. (1.25</w:t>
      </w:r>
      <w:r w:rsidRPr="0059746A">
        <w:rPr>
          <w:b/>
          <w:sz w:val="28"/>
          <w:szCs w:val="28"/>
        </w:rPr>
        <w:t>p)</w:t>
      </w:r>
    </w:p>
    <w:p w:rsidR="000452AA" w:rsidRDefault="000452AA" w:rsidP="000452AA">
      <w:pPr>
        <w:pStyle w:val="NoSpacing"/>
        <w:rPr>
          <w:b/>
          <w:color w:val="000000"/>
          <w:sz w:val="28"/>
          <w:szCs w:val="28"/>
        </w:rPr>
      </w:pPr>
      <w:r>
        <w:rPr>
          <w:b/>
          <w:color w:val="000000"/>
          <w:sz w:val="28"/>
          <w:szCs w:val="28"/>
        </w:rPr>
        <w:t>1. T      2. F</w:t>
      </w:r>
    </w:p>
    <w:p w:rsidR="000452AA" w:rsidRDefault="000452AA" w:rsidP="000452AA">
      <w:pPr>
        <w:pStyle w:val="NoSpacing"/>
        <w:rPr>
          <w:sz w:val="28"/>
          <w:szCs w:val="28"/>
        </w:rPr>
      </w:pPr>
      <w:r>
        <w:rPr>
          <w:b/>
          <w:color w:val="000000"/>
          <w:sz w:val="28"/>
          <w:szCs w:val="28"/>
        </w:rPr>
        <w:t xml:space="preserve">3. </w:t>
      </w:r>
      <w:r w:rsidRPr="00843729">
        <w:rPr>
          <w:sz w:val="28"/>
          <w:szCs w:val="28"/>
        </w:rPr>
        <w:t>It stars Leonardo DiCaprio and Kate Winslet.</w:t>
      </w:r>
      <w:r>
        <w:rPr>
          <w:sz w:val="28"/>
          <w:szCs w:val="28"/>
        </w:rPr>
        <w:t xml:space="preserve">/ </w:t>
      </w:r>
      <w:r w:rsidRPr="00843729">
        <w:rPr>
          <w:sz w:val="28"/>
          <w:szCs w:val="28"/>
        </w:rPr>
        <w:t>Leonardo DiCaprio and Kate Winslet.</w:t>
      </w:r>
    </w:p>
    <w:p w:rsidR="000452AA" w:rsidRDefault="000452AA" w:rsidP="000452AA">
      <w:pPr>
        <w:pStyle w:val="NoSpacing"/>
        <w:rPr>
          <w:sz w:val="28"/>
          <w:szCs w:val="28"/>
        </w:rPr>
      </w:pPr>
      <w:r>
        <w:rPr>
          <w:sz w:val="28"/>
          <w:szCs w:val="28"/>
        </w:rPr>
        <w:t xml:space="preserve">4. </w:t>
      </w:r>
      <w:r w:rsidRPr="00843729">
        <w:rPr>
          <w:sz w:val="28"/>
          <w:szCs w:val="28"/>
        </w:rPr>
        <w:t>The film</w:t>
      </w:r>
      <w:r>
        <w:rPr>
          <w:sz w:val="28"/>
          <w:szCs w:val="28"/>
        </w:rPr>
        <w:t>/ It</w:t>
      </w:r>
      <w:r w:rsidRPr="00843729">
        <w:rPr>
          <w:sz w:val="28"/>
          <w:szCs w:val="28"/>
        </w:rPr>
        <w:t xml:space="preserve"> is about the sinking of the ship Titanic on its first voyage.</w:t>
      </w:r>
      <w:r>
        <w:rPr>
          <w:sz w:val="28"/>
          <w:szCs w:val="28"/>
        </w:rPr>
        <w:t>/</w:t>
      </w:r>
      <w:r w:rsidRPr="0095326B">
        <w:rPr>
          <w:sz w:val="28"/>
          <w:szCs w:val="28"/>
        </w:rPr>
        <w:t xml:space="preserve"> </w:t>
      </w:r>
      <w:r>
        <w:rPr>
          <w:sz w:val="28"/>
          <w:szCs w:val="28"/>
        </w:rPr>
        <w:t>A</w:t>
      </w:r>
      <w:r w:rsidRPr="00843729">
        <w:rPr>
          <w:sz w:val="28"/>
          <w:szCs w:val="28"/>
        </w:rPr>
        <w:t>bout the sinking of the ship Titanic on its first voyage.</w:t>
      </w:r>
    </w:p>
    <w:p w:rsidR="000452AA" w:rsidRPr="008A0C77" w:rsidRDefault="000452AA" w:rsidP="000452AA">
      <w:pPr>
        <w:pStyle w:val="NoSpacing"/>
        <w:rPr>
          <w:sz w:val="28"/>
          <w:szCs w:val="28"/>
        </w:rPr>
      </w:pPr>
      <w:r>
        <w:rPr>
          <w:sz w:val="28"/>
          <w:szCs w:val="28"/>
        </w:rPr>
        <w:t>5. T</w:t>
      </w:r>
      <w:r w:rsidRPr="00843729">
        <w:rPr>
          <w:sz w:val="28"/>
          <w:szCs w:val="28"/>
        </w:rPr>
        <w:t>he ending of Titanic</w:t>
      </w:r>
      <w:r>
        <w:rPr>
          <w:sz w:val="28"/>
          <w:szCs w:val="28"/>
        </w:rPr>
        <w:t>/ It is sad/ The film has a sad ending.</w:t>
      </w:r>
    </w:p>
    <w:p w:rsidR="000452AA" w:rsidRPr="009D00BA" w:rsidRDefault="000452AA" w:rsidP="000452AA">
      <w:pPr>
        <w:spacing w:after="0" w:line="240" w:lineRule="auto"/>
        <w:jc w:val="center"/>
        <w:rPr>
          <w:b/>
          <w:color w:val="000000"/>
          <w:sz w:val="28"/>
          <w:szCs w:val="28"/>
        </w:rPr>
      </w:pPr>
      <w:r w:rsidRPr="009D00BA">
        <w:rPr>
          <w:b/>
          <w:color w:val="000000"/>
          <w:sz w:val="28"/>
          <w:szCs w:val="28"/>
        </w:rPr>
        <w:t>D. WRITING</w:t>
      </w:r>
      <w:r>
        <w:rPr>
          <w:b/>
          <w:color w:val="000000"/>
          <w:sz w:val="28"/>
          <w:szCs w:val="28"/>
        </w:rPr>
        <w:t xml:space="preserve"> (2.5p)</w:t>
      </w:r>
    </w:p>
    <w:p w:rsidR="000452AA" w:rsidRPr="009D00BA" w:rsidRDefault="000452AA" w:rsidP="000452AA">
      <w:pPr>
        <w:tabs>
          <w:tab w:val="left" w:pos="-60"/>
          <w:tab w:val="left" w:pos="-30"/>
          <w:tab w:val="left" w:pos="-15"/>
        </w:tabs>
        <w:spacing w:after="0" w:line="240" w:lineRule="auto"/>
        <w:rPr>
          <w:b/>
          <w:bCs/>
          <w:iCs/>
          <w:sz w:val="28"/>
          <w:szCs w:val="28"/>
        </w:rPr>
      </w:pPr>
      <w:r w:rsidRPr="009D00BA">
        <w:rPr>
          <w:b/>
          <w:sz w:val="28"/>
          <w:szCs w:val="28"/>
        </w:rPr>
        <w:t xml:space="preserve">I. Rewrite the sentences </w:t>
      </w:r>
      <w:r w:rsidRPr="009D00BA">
        <w:rPr>
          <w:b/>
          <w:bCs/>
          <w:iCs/>
          <w:sz w:val="28"/>
          <w:szCs w:val="28"/>
        </w:rPr>
        <w:t xml:space="preserve">so that it has the same meaning as the first one. </w:t>
      </w:r>
      <w:r w:rsidRPr="009D00BA">
        <w:rPr>
          <w:b/>
          <w:sz w:val="28"/>
          <w:szCs w:val="28"/>
        </w:rPr>
        <w:t xml:space="preserve">There is an example at the beginning (0). </w:t>
      </w:r>
      <w:r>
        <w:rPr>
          <w:b/>
          <w:bCs/>
          <w:iCs/>
          <w:sz w:val="28"/>
          <w:szCs w:val="28"/>
        </w:rPr>
        <w:t>(1.</w:t>
      </w:r>
      <w:r w:rsidRPr="009D00BA">
        <w:rPr>
          <w:b/>
          <w:bCs/>
          <w:iCs/>
          <w:sz w:val="28"/>
          <w:szCs w:val="28"/>
        </w:rPr>
        <w:t>5p)</w:t>
      </w:r>
    </w:p>
    <w:p w:rsidR="000452AA" w:rsidRPr="008B173B" w:rsidRDefault="000452AA" w:rsidP="000452AA">
      <w:pPr>
        <w:pStyle w:val="NoSpacing"/>
        <w:rPr>
          <w:sz w:val="28"/>
          <w:szCs w:val="28"/>
        </w:rPr>
      </w:pPr>
      <w:r w:rsidRPr="008B173B">
        <w:rPr>
          <w:bCs/>
          <w:iCs/>
          <w:sz w:val="28"/>
          <w:szCs w:val="28"/>
        </w:rPr>
        <w:t xml:space="preserve">0.  </w:t>
      </w:r>
      <w:r w:rsidRPr="008B173B">
        <w:rPr>
          <w:sz w:val="28"/>
          <w:szCs w:val="28"/>
        </w:rPr>
        <w:t xml:space="preserve">There is beef and chicken in the menu.  </w:t>
      </w:r>
    </w:p>
    <w:p w:rsidR="000452AA" w:rsidRPr="008B173B" w:rsidRDefault="000452AA" w:rsidP="000452AA">
      <w:pPr>
        <w:pStyle w:val="NoSpacing"/>
        <w:rPr>
          <w:sz w:val="28"/>
          <w:szCs w:val="28"/>
        </w:rPr>
      </w:pPr>
      <w:r w:rsidRPr="00843729">
        <w:rPr>
          <w:sz w:val="28"/>
          <w:szCs w:val="28"/>
        </w:rPr>
        <w:sym w:font="Symbol" w:char="F0AE"/>
      </w:r>
      <w:r w:rsidRPr="008B173B">
        <w:rPr>
          <w:sz w:val="28"/>
          <w:szCs w:val="28"/>
        </w:rPr>
        <w:t>The menu has beef and chicken.</w:t>
      </w:r>
    </w:p>
    <w:p w:rsidR="000452AA" w:rsidRPr="008B173B" w:rsidRDefault="000452AA" w:rsidP="000452AA">
      <w:pPr>
        <w:pStyle w:val="NoSpacing"/>
        <w:rPr>
          <w:sz w:val="28"/>
          <w:szCs w:val="28"/>
        </w:rPr>
      </w:pPr>
      <w:r w:rsidRPr="008B173B">
        <w:rPr>
          <w:sz w:val="28"/>
          <w:szCs w:val="28"/>
        </w:rPr>
        <w:t>1. It is about</w:t>
      </w:r>
      <w:r>
        <w:rPr>
          <w:sz w:val="28"/>
          <w:szCs w:val="28"/>
        </w:rPr>
        <w:t xml:space="preserve"> 100 kilometers from Quang Ninh to Nam Dinh City.</w:t>
      </w:r>
    </w:p>
    <w:p w:rsidR="000452AA" w:rsidRPr="008B173B" w:rsidRDefault="000452AA" w:rsidP="000452AA">
      <w:pPr>
        <w:pStyle w:val="NoSpacing"/>
        <w:rPr>
          <w:sz w:val="28"/>
          <w:szCs w:val="28"/>
        </w:rPr>
      </w:pPr>
      <w:r w:rsidRPr="008B173B">
        <w:rPr>
          <w:sz w:val="28"/>
          <w:szCs w:val="28"/>
        </w:rPr>
        <w:t xml:space="preserve">2. Although he </w:t>
      </w:r>
      <w:r>
        <w:rPr>
          <w:sz w:val="28"/>
          <w:szCs w:val="28"/>
        </w:rPr>
        <w:t>he is so young, he plays football very skillfully.</w:t>
      </w:r>
    </w:p>
    <w:p w:rsidR="000452AA" w:rsidRPr="008B173B" w:rsidRDefault="000452AA" w:rsidP="000452AA">
      <w:pPr>
        <w:pStyle w:val="NoSpacing"/>
        <w:rPr>
          <w:sz w:val="28"/>
          <w:szCs w:val="28"/>
        </w:rPr>
      </w:pPr>
      <w:r w:rsidRPr="008B173B">
        <w:rPr>
          <w:sz w:val="28"/>
          <w:szCs w:val="28"/>
        </w:rPr>
        <w:t xml:space="preserve">3. Can we </w:t>
      </w:r>
      <w:r>
        <w:rPr>
          <w:sz w:val="28"/>
          <w:szCs w:val="28"/>
        </w:rPr>
        <w:t>travel travel to Sa Pa by air</w:t>
      </w:r>
      <w:r w:rsidRPr="008B173B">
        <w:rPr>
          <w:sz w:val="28"/>
          <w:szCs w:val="28"/>
        </w:rPr>
        <w:t>?</w:t>
      </w:r>
    </w:p>
    <w:p w:rsidR="000452AA" w:rsidRPr="008B173B" w:rsidRDefault="000452AA" w:rsidP="000452AA">
      <w:pPr>
        <w:pStyle w:val="NoSpacing"/>
        <w:rPr>
          <w:sz w:val="28"/>
          <w:szCs w:val="28"/>
          <w:lang w:eastAsia="vi-VN"/>
        </w:rPr>
      </w:pPr>
      <w:r w:rsidRPr="008B173B">
        <w:rPr>
          <w:bCs/>
          <w:sz w:val="28"/>
          <w:szCs w:val="28"/>
          <w:lang w:eastAsia="vi-VN"/>
        </w:rPr>
        <w:t>4.</w:t>
      </w:r>
      <w:r w:rsidRPr="008B173B">
        <w:rPr>
          <w:sz w:val="28"/>
          <w:szCs w:val="28"/>
          <w:lang w:eastAsia="vi-VN"/>
        </w:rPr>
        <w:t xml:space="preserve"> You shouldn’t</w:t>
      </w:r>
      <w:r>
        <w:rPr>
          <w:sz w:val="28"/>
          <w:szCs w:val="28"/>
          <w:lang w:eastAsia="vi-VN"/>
        </w:rPr>
        <w:t xml:space="preserve"> walk here because this lane is for cycling only.</w:t>
      </w:r>
    </w:p>
    <w:p w:rsidR="000452AA" w:rsidRPr="008B173B" w:rsidRDefault="000452AA" w:rsidP="000452AA">
      <w:pPr>
        <w:pStyle w:val="NoSpacing"/>
        <w:rPr>
          <w:sz w:val="28"/>
          <w:szCs w:val="28"/>
        </w:rPr>
      </w:pPr>
      <w:r w:rsidRPr="008B173B">
        <w:rPr>
          <w:sz w:val="28"/>
          <w:szCs w:val="28"/>
        </w:rPr>
        <w:t xml:space="preserve">5. I often went </w:t>
      </w:r>
      <w:r>
        <w:rPr>
          <w:sz w:val="28"/>
          <w:szCs w:val="28"/>
        </w:rPr>
        <w:t>to school on foot when I was a student.</w:t>
      </w:r>
    </w:p>
    <w:p w:rsidR="000452AA" w:rsidRPr="00ED2CBD" w:rsidRDefault="000452AA" w:rsidP="000452AA">
      <w:pPr>
        <w:pStyle w:val="NoSpacing"/>
        <w:rPr>
          <w:sz w:val="28"/>
          <w:szCs w:val="28"/>
        </w:rPr>
      </w:pPr>
      <w:r w:rsidRPr="008B173B">
        <w:rPr>
          <w:sz w:val="28"/>
          <w:szCs w:val="28"/>
        </w:rPr>
        <w:t>6. We was excited</w:t>
      </w:r>
      <w:r>
        <w:rPr>
          <w:sz w:val="28"/>
          <w:szCs w:val="28"/>
        </w:rPr>
        <w:t xml:space="preserve"> about the story.</w:t>
      </w:r>
    </w:p>
    <w:p w:rsidR="000452AA" w:rsidRPr="00E62C79" w:rsidRDefault="000452AA" w:rsidP="000452AA">
      <w:pPr>
        <w:rPr>
          <w:szCs w:val="28"/>
        </w:rPr>
      </w:pPr>
      <w:r w:rsidRPr="00B74466">
        <w:rPr>
          <w:b/>
          <w:sz w:val="28"/>
          <w:szCs w:val="28"/>
        </w:rPr>
        <w:t>II. Write a paragraph (</w:t>
      </w:r>
      <w:r>
        <w:rPr>
          <w:b/>
          <w:sz w:val="28"/>
          <w:szCs w:val="28"/>
        </w:rPr>
        <w:t xml:space="preserve">about 60- 80 words) about </w:t>
      </w:r>
      <w:r w:rsidRPr="00E62C79">
        <w:rPr>
          <w:b/>
          <w:sz w:val="28"/>
          <w:szCs w:val="28"/>
        </w:rPr>
        <w:t>the traffic problem in your city</w:t>
      </w:r>
      <w:r>
        <w:rPr>
          <w:b/>
          <w:szCs w:val="28"/>
        </w:rPr>
        <w:t>.</w:t>
      </w:r>
      <w:r>
        <w:rPr>
          <w:b/>
          <w:sz w:val="28"/>
          <w:szCs w:val="28"/>
          <w:highlight w:val="white"/>
        </w:rPr>
        <w:t>(1.0p</w:t>
      </w:r>
      <w:r w:rsidRPr="00B74466">
        <w:rPr>
          <w:b/>
          <w:sz w:val="28"/>
          <w:szCs w:val="28"/>
          <w:highlight w:val="white"/>
        </w:rPr>
        <w:t>)</w:t>
      </w:r>
    </w:p>
    <w:p w:rsidR="000452AA" w:rsidRPr="00AD351C" w:rsidRDefault="000452AA" w:rsidP="000452AA">
      <w:pPr>
        <w:pStyle w:val="NoSpacing"/>
        <w:rPr>
          <w:b/>
          <w:sz w:val="28"/>
          <w:szCs w:val="28"/>
        </w:rPr>
      </w:pPr>
      <w:r w:rsidRPr="00AD351C">
        <w:rPr>
          <w:b/>
          <w:sz w:val="28"/>
          <w:szCs w:val="28"/>
        </w:rPr>
        <w:t>Marking scheme:</w:t>
      </w:r>
      <w:r w:rsidRPr="00AD351C">
        <w:rPr>
          <w:b/>
          <w:sz w:val="28"/>
          <w:szCs w:val="28"/>
        </w:rPr>
        <w:tab/>
      </w:r>
      <w:r w:rsidRPr="00AD351C">
        <w:rPr>
          <w:b/>
          <w:sz w:val="28"/>
          <w:szCs w:val="28"/>
        </w:rPr>
        <w:tab/>
      </w:r>
      <w:r w:rsidRPr="00AD351C">
        <w:rPr>
          <w:b/>
          <w:sz w:val="28"/>
          <w:szCs w:val="28"/>
        </w:rPr>
        <w:tab/>
      </w:r>
    </w:p>
    <w:p w:rsidR="000452AA" w:rsidRPr="00AD351C" w:rsidRDefault="000452AA" w:rsidP="000452AA">
      <w:pPr>
        <w:pStyle w:val="NoSpacing"/>
        <w:rPr>
          <w:sz w:val="28"/>
          <w:szCs w:val="28"/>
        </w:rPr>
      </w:pPr>
      <w:r w:rsidRPr="00AD351C">
        <w:rPr>
          <w:sz w:val="28"/>
          <w:szCs w:val="28"/>
        </w:rPr>
        <w:t>1. Format: (0.1 point for correct format). One paragraph only with the introduction, the body, and the conclusion.</w:t>
      </w:r>
    </w:p>
    <w:p w:rsidR="000452AA" w:rsidRPr="00AD351C" w:rsidRDefault="000452AA" w:rsidP="000452AA">
      <w:pPr>
        <w:pStyle w:val="NoSpacing"/>
        <w:rPr>
          <w:sz w:val="28"/>
          <w:szCs w:val="28"/>
        </w:rPr>
      </w:pPr>
      <w:r w:rsidRPr="00AD351C">
        <w:rPr>
          <w:sz w:val="28"/>
          <w:szCs w:val="28"/>
        </w:rPr>
        <w:t>2. Content: (0.4 point): a provision of main ideas and details as appropriate to the main idea.</w:t>
      </w:r>
    </w:p>
    <w:p w:rsidR="000452AA" w:rsidRPr="00AD351C" w:rsidRDefault="000452AA" w:rsidP="000452AA">
      <w:pPr>
        <w:pStyle w:val="NoSpacing"/>
        <w:rPr>
          <w:sz w:val="28"/>
          <w:szCs w:val="28"/>
        </w:rPr>
      </w:pPr>
      <w:r w:rsidRPr="00AD351C">
        <w:rPr>
          <w:sz w:val="28"/>
          <w:szCs w:val="28"/>
        </w:rPr>
        <w:t>3. Language: (0.3 point): a variety of vocabulary and structures appropriate to the level of secondary students.</w:t>
      </w:r>
    </w:p>
    <w:p w:rsidR="00702AF5" w:rsidRDefault="000452AA" w:rsidP="000452AA">
      <w:pPr>
        <w:pStyle w:val="NoSpacing"/>
        <w:rPr>
          <w:sz w:val="28"/>
          <w:szCs w:val="28"/>
        </w:rPr>
      </w:pPr>
      <w:r w:rsidRPr="00AD351C">
        <w:rPr>
          <w:sz w:val="28"/>
          <w:szCs w:val="28"/>
        </w:rPr>
        <w:t>4. Presentation: (0.2 point): Coherence, cohesion and style appropriate to the level of secondary students.</w:t>
      </w:r>
    </w:p>
    <w:p w:rsidR="003035A5" w:rsidRDefault="003035A5" w:rsidP="000452AA">
      <w:pPr>
        <w:pStyle w:val="NoSpacing"/>
        <w:rPr>
          <w:rFonts w:ascii="Helvetica" w:hAnsi="Helvetica" w:cs="Helvetica"/>
          <w:color w:val="333333"/>
          <w:sz w:val="21"/>
          <w:szCs w:val="21"/>
          <w:shd w:val="clear" w:color="auto" w:fill="FFFFFF"/>
        </w:rPr>
      </w:pPr>
    </w:p>
    <w:p w:rsidR="003035A5" w:rsidRDefault="003035A5" w:rsidP="003035A5">
      <w:pPr>
        <w:spacing w:after="0" w:line="240" w:lineRule="auto"/>
        <w:jc w:val="center"/>
        <w:rPr>
          <w:b/>
          <w:bCs/>
          <w:color w:val="333333"/>
          <w:sz w:val="28"/>
          <w:szCs w:val="28"/>
          <w:shd w:val="clear" w:color="auto" w:fill="FFFFFF"/>
        </w:rPr>
      </w:pPr>
      <w:r>
        <w:rPr>
          <w:b/>
          <w:bCs/>
          <w:color w:val="333333"/>
          <w:sz w:val="28"/>
          <w:szCs w:val="28"/>
          <w:shd w:val="clear" w:color="auto" w:fill="FFFFFF"/>
        </w:rPr>
        <w:lastRenderedPageBreak/>
        <w:t>TAPECRIPT</w:t>
      </w:r>
    </w:p>
    <w:p w:rsidR="003035A5" w:rsidRPr="00051DAB" w:rsidRDefault="003035A5" w:rsidP="003035A5">
      <w:pPr>
        <w:spacing w:after="0" w:line="240" w:lineRule="auto"/>
        <w:rPr>
          <w:rFonts w:eastAsia="SimSun"/>
          <w:b/>
          <w:sz w:val="28"/>
          <w:szCs w:val="28"/>
          <w:lang w:eastAsia="zh-CN"/>
        </w:rPr>
      </w:pPr>
      <w:r w:rsidRPr="00051DAB">
        <w:rPr>
          <w:b/>
          <w:bCs/>
          <w:color w:val="333333"/>
          <w:sz w:val="28"/>
          <w:szCs w:val="28"/>
          <w:shd w:val="clear" w:color="auto" w:fill="FFFFFF"/>
        </w:rPr>
        <w:t>I. Listen to Jimmy talking about traffic. Decide if the statements are true (T) or false</w:t>
      </w:r>
      <w:r w:rsidRPr="0016420C">
        <w:rPr>
          <w:b/>
          <w:bCs/>
          <w:color w:val="333333"/>
          <w:sz w:val="28"/>
          <w:szCs w:val="28"/>
          <w:shd w:val="clear" w:color="auto" w:fill="FFFFFF"/>
        </w:rPr>
        <w:t xml:space="preserve"> (F). Circle T or F. You will listen TWICE.</w:t>
      </w:r>
    </w:p>
    <w:p w:rsidR="003035A5" w:rsidRDefault="003035A5" w:rsidP="000452AA">
      <w:pPr>
        <w:pStyle w:val="NoSpacing"/>
        <w:rPr>
          <w:rFonts w:ascii="Helvetica" w:hAnsi="Helvetica" w:cs="Helvetica"/>
          <w:color w:val="333333"/>
          <w:sz w:val="21"/>
          <w:szCs w:val="21"/>
          <w:shd w:val="clear" w:color="auto" w:fill="FFFFFF"/>
        </w:rPr>
      </w:pPr>
    </w:p>
    <w:p w:rsidR="003035A5" w:rsidRDefault="003035A5" w:rsidP="000452AA">
      <w:pPr>
        <w:pStyle w:val="NoSpacing"/>
        <w:rPr>
          <w:sz w:val="28"/>
          <w:szCs w:val="28"/>
        </w:rPr>
      </w:pPr>
      <w:r>
        <w:rPr>
          <w:sz w:val="28"/>
          <w:szCs w:val="28"/>
          <w:shd w:val="clear" w:color="auto" w:fill="FFFFFF"/>
        </w:rPr>
        <w:t xml:space="preserve">    </w:t>
      </w:r>
      <w:r w:rsidRPr="003035A5">
        <w:rPr>
          <w:sz w:val="28"/>
          <w:szCs w:val="28"/>
          <w:shd w:val="clear" w:color="auto" w:fill="FFFFFF"/>
        </w:rPr>
        <w:t>Someone really should do something about the traffic. It’s terrible. It’s getting worse every day. There are so many cars on the roads these days. It’s a nightmare driving in the city. Bumper to bumper even at midnight. I don’t know where all this traffic came from. The answer must be to get better public transport. Let people take the train or bus. People need to leave their cars at home. The roads are too dangerous. And then there’s the pollution. It’s disgusting outside sometimes. You feel like you’re breathing pure fumes. We need to get rid of these traffic jams so we can move and breathe more easily.</w:t>
      </w:r>
    </w:p>
    <w:p w:rsidR="003035A5" w:rsidRDefault="003035A5" w:rsidP="003035A5">
      <w:pPr>
        <w:spacing w:after="0" w:line="240" w:lineRule="auto"/>
        <w:rPr>
          <w:b/>
          <w:color w:val="000000" w:themeColor="text1"/>
          <w:sz w:val="28"/>
          <w:szCs w:val="28"/>
        </w:rPr>
      </w:pPr>
      <w:r>
        <w:rPr>
          <w:b/>
          <w:color w:val="000000" w:themeColor="text1"/>
          <w:sz w:val="28"/>
          <w:szCs w:val="28"/>
        </w:rPr>
        <w:t>II</w:t>
      </w:r>
      <w:r w:rsidRPr="002C5B91">
        <w:rPr>
          <w:b/>
          <w:color w:val="000000" w:themeColor="text1"/>
          <w:sz w:val="28"/>
          <w:szCs w:val="28"/>
        </w:rPr>
        <w:t xml:space="preserve">. </w:t>
      </w:r>
      <w:r>
        <w:rPr>
          <w:rFonts w:hint="eastAsia"/>
          <w:b/>
          <w:sz w:val="28"/>
          <w:szCs w:val="28"/>
        </w:rPr>
        <w:t xml:space="preserve">Listen to </w:t>
      </w:r>
      <w:r>
        <w:rPr>
          <w:b/>
          <w:sz w:val="28"/>
          <w:szCs w:val="28"/>
        </w:rPr>
        <w:t>the conversation again</w:t>
      </w:r>
      <w:r>
        <w:rPr>
          <w:rFonts w:hint="eastAsia"/>
          <w:b/>
          <w:sz w:val="28"/>
          <w:szCs w:val="28"/>
        </w:rPr>
        <w:t xml:space="preserve">. </w:t>
      </w:r>
      <w:r>
        <w:rPr>
          <w:b/>
          <w:sz w:val="28"/>
          <w:szCs w:val="28"/>
        </w:rPr>
        <w:t>Ch</w:t>
      </w:r>
      <w:r w:rsidRPr="0016420C">
        <w:rPr>
          <w:b/>
          <w:sz w:val="28"/>
          <w:szCs w:val="28"/>
        </w:rPr>
        <w:t>oo</w:t>
      </w:r>
      <w:r>
        <w:rPr>
          <w:b/>
          <w:sz w:val="28"/>
          <w:szCs w:val="28"/>
        </w:rPr>
        <w:t>se the b</w:t>
      </w:r>
      <w:r w:rsidRPr="0016420C">
        <w:rPr>
          <w:b/>
          <w:sz w:val="28"/>
          <w:szCs w:val="28"/>
        </w:rPr>
        <w:t>es</w:t>
      </w:r>
      <w:r>
        <w:rPr>
          <w:b/>
          <w:sz w:val="28"/>
          <w:szCs w:val="28"/>
        </w:rPr>
        <w:t xml:space="preserve">t </w:t>
      </w:r>
      <w:r w:rsidRPr="0016420C">
        <w:rPr>
          <w:b/>
          <w:sz w:val="28"/>
          <w:szCs w:val="28"/>
        </w:rPr>
        <w:t>ans</w:t>
      </w:r>
      <w:r>
        <w:rPr>
          <w:b/>
          <w:sz w:val="28"/>
          <w:szCs w:val="28"/>
        </w:rPr>
        <w:t>wer to each qu</w:t>
      </w:r>
      <w:r w:rsidRPr="0016420C">
        <w:rPr>
          <w:b/>
          <w:sz w:val="28"/>
          <w:szCs w:val="28"/>
        </w:rPr>
        <w:t>es</w:t>
      </w:r>
      <w:r>
        <w:rPr>
          <w:b/>
          <w:sz w:val="28"/>
          <w:szCs w:val="28"/>
        </w:rPr>
        <w:t>tion below.</w:t>
      </w:r>
    </w:p>
    <w:p w:rsidR="003035A5" w:rsidRPr="003035A5" w:rsidRDefault="003035A5" w:rsidP="003035A5">
      <w:pPr>
        <w:tabs>
          <w:tab w:val="left" w:pos="1830"/>
        </w:tabs>
        <w:rPr>
          <w:sz w:val="28"/>
          <w:szCs w:val="28"/>
        </w:rPr>
      </w:pPr>
      <w:bookmarkStart w:id="0" w:name="_GoBack"/>
      <w:bookmarkEnd w:id="0"/>
      <w:r w:rsidRPr="003035A5">
        <w:rPr>
          <w:b/>
          <w:bCs/>
          <w:i/>
          <w:iCs/>
          <w:sz w:val="28"/>
          <w:szCs w:val="28"/>
          <w:shd w:val="clear" w:color="auto" w:fill="FFFFFF"/>
        </w:rPr>
        <w:t>Hoa:</w:t>
      </w:r>
      <w:r w:rsidRPr="003035A5">
        <w:rPr>
          <w:sz w:val="28"/>
          <w:szCs w:val="28"/>
          <w:shd w:val="clear" w:color="auto" w:fill="FFFFFF"/>
        </w:rPr>
        <w:t> Mark, what film did you see last week?</w:t>
      </w:r>
      <w:r w:rsidRPr="003035A5">
        <w:rPr>
          <w:sz w:val="28"/>
          <w:szCs w:val="28"/>
        </w:rPr>
        <w:br/>
      </w:r>
      <w:r w:rsidRPr="003035A5">
        <w:rPr>
          <w:b/>
          <w:bCs/>
          <w:i/>
          <w:iCs/>
          <w:sz w:val="28"/>
          <w:szCs w:val="28"/>
          <w:shd w:val="clear" w:color="auto" w:fill="FFFFFF"/>
        </w:rPr>
        <w:t>Mark:</w:t>
      </w:r>
      <w:r w:rsidRPr="003035A5">
        <w:rPr>
          <w:sz w:val="28"/>
          <w:szCs w:val="28"/>
          <w:shd w:val="clear" w:color="auto" w:fill="FFFFFF"/>
        </w:rPr>
        <w:t> Naughty Twins. It’s a comedy and its director is Nancy Simon.</w:t>
      </w:r>
      <w:r w:rsidRPr="003035A5">
        <w:rPr>
          <w:sz w:val="28"/>
          <w:szCs w:val="28"/>
        </w:rPr>
        <w:br/>
      </w:r>
      <w:r w:rsidRPr="003035A5">
        <w:rPr>
          <w:b/>
          <w:bCs/>
          <w:i/>
          <w:iCs/>
          <w:sz w:val="28"/>
          <w:szCs w:val="28"/>
          <w:shd w:val="clear" w:color="auto" w:fill="FFFFFF"/>
        </w:rPr>
        <w:t>Hoa:</w:t>
      </w:r>
      <w:r w:rsidRPr="003035A5">
        <w:rPr>
          <w:sz w:val="28"/>
          <w:szCs w:val="28"/>
          <w:shd w:val="clear" w:color="auto" w:fill="FFFFFF"/>
        </w:rPr>
        <w:t> I like Simon’s films. Who stars in it?</w:t>
      </w:r>
      <w:r w:rsidRPr="003035A5">
        <w:rPr>
          <w:sz w:val="28"/>
          <w:szCs w:val="28"/>
        </w:rPr>
        <w:br/>
      </w:r>
      <w:r w:rsidRPr="003035A5">
        <w:rPr>
          <w:b/>
          <w:bCs/>
          <w:i/>
          <w:iCs/>
          <w:sz w:val="28"/>
          <w:szCs w:val="28"/>
          <w:shd w:val="clear" w:color="auto" w:fill="FFFFFF"/>
        </w:rPr>
        <w:t>Mark:</w:t>
      </w:r>
      <w:r w:rsidRPr="003035A5">
        <w:rPr>
          <w:sz w:val="28"/>
          <w:szCs w:val="28"/>
          <w:shd w:val="clear" w:color="auto" w:fill="FFFFFF"/>
        </w:rPr>
        <w:t> Linda Brown and Susan Smith.</w:t>
      </w:r>
      <w:r w:rsidRPr="003035A5">
        <w:rPr>
          <w:sz w:val="28"/>
          <w:szCs w:val="28"/>
        </w:rPr>
        <w:br/>
      </w:r>
      <w:r w:rsidRPr="003035A5">
        <w:rPr>
          <w:b/>
          <w:bCs/>
          <w:i/>
          <w:iCs/>
          <w:sz w:val="28"/>
          <w:szCs w:val="28"/>
          <w:shd w:val="clear" w:color="auto" w:fill="FFFFFF"/>
        </w:rPr>
        <w:t>Hoa:</w:t>
      </w:r>
      <w:r w:rsidRPr="003035A5">
        <w:rPr>
          <w:sz w:val="28"/>
          <w:szCs w:val="28"/>
          <w:shd w:val="clear" w:color="auto" w:fill="FFFFFF"/>
        </w:rPr>
        <w:t> They’re well-known actresses. What is it about?</w:t>
      </w:r>
      <w:r w:rsidRPr="003035A5">
        <w:rPr>
          <w:sz w:val="28"/>
          <w:szCs w:val="28"/>
        </w:rPr>
        <w:br/>
      </w:r>
      <w:r w:rsidRPr="003035A5">
        <w:rPr>
          <w:b/>
          <w:bCs/>
          <w:i/>
          <w:iCs/>
          <w:sz w:val="28"/>
          <w:szCs w:val="28"/>
          <w:shd w:val="clear" w:color="auto" w:fill="FFFFFF"/>
        </w:rPr>
        <w:t>Mark:</w:t>
      </w:r>
      <w:r w:rsidRPr="003035A5">
        <w:rPr>
          <w:sz w:val="28"/>
          <w:szCs w:val="28"/>
          <w:shd w:val="clear" w:color="auto" w:fill="FFFFFF"/>
        </w:rPr>
        <w:t> It’s about two naughty girls. Although they are twins, they don’t grow up together after their parents’ marriage ends.</w:t>
      </w:r>
      <w:r w:rsidRPr="003035A5">
        <w:rPr>
          <w:sz w:val="28"/>
          <w:szCs w:val="28"/>
        </w:rPr>
        <w:br/>
      </w:r>
      <w:r w:rsidRPr="003035A5">
        <w:rPr>
          <w:b/>
          <w:bCs/>
          <w:i/>
          <w:iCs/>
          <w:sz w:val="28"/>
          <w:szCs w:val="28"/>
          <w:shd w:val="clear" w:color="auto" w:fill="FFFFFF"/>
        </w:rPr>
        <w:t>Hoa:</w:t>
      </w:r>
      <w:r w:rsidRPr="003035A5">
        <w:rPr>
          <w:sz w:val="28"/>
          <w:szCs w:val="28"/>
          <w:shd w:val="clear" w:color="auto" w:fill="FFFFFF"/>
        </w:rPr>
        <w:t> What happens next?</w:t>
      </w:r>
      <w:r w:rsidRPr="003035A5">
        <w:rPr>
          <w:sz w:val="28"/>
          <w:szCs w:val="28"/>
        </w:rPr>
        <w:br/>
      </w:r>
      <w:r w:rsidRPr="003035A5">
        <w:rPr>
          <w:b/>
          <w:bCs/>
          <w:i/>
          <w:iCs/>
          <w:sz w:val="28"/>
          <w:szCs w:val="28"/>
          <w:shd w:val="clear" w:color="auto" w:fill="FFFFFF"/>
        </w:rPr>
        <w:t>Mark:</w:t>
      </w:r>
      <w:r w:rsidRPr="003035A5">
        <w:rPr>
          <w:sz w:val="28"/>
          <w:szCs w:val="28"/>
          <w:shd w:val="clear" w:color="auto" w:fill="FFFFFF"/>
        </w:rPr>
        <w:t> The twins meet each other for the first time at a summer camp. They make a plan to bring their parents back together. And then many funny things happen.</w:t>
      </w:r>
      <w:r w:rsidRPr="003035A5">
        <w:rPr>
          <w:sz w:val="28"/>
          <w:szCs w:val="28"/>
        </w:rPr>
        <w:br/>
      </w:r>
      <w:r w:rsidRPr="003035A5">
        <w:rPr>
          <w:b/>
          <w:bCs/>
          <w:i/>
          <w:iCs/>
          <w:sz w:val="28"/>
          <w:szCs w:val="28"/>
          <w:shd w:val="clear" w:color="auto" w:fill="FFFFFF"/>
        </w:rPr>
        <w:t>Hoa:</w:t>
      </w:r>
      <w:r w:rsidRPr="003035A5">
        <w:rPr>
          <w:sz w:val="28"/>
          <w:szCs w:val="28"/>
          <w:shd w:val="clear" w:color="auto" w:fill="FFFFFF"/>
        </w:rPr>
        <w:t> Did it receive good reviews?</w:t>
      </w:r>
      <w:r w:rsidRPr="003035A5">
        <w:rPr>
          <w:sz w:val="28"/>
          <w:szCs w:val="28"/>
        </w:rPr>
        <w:br/>
      </w:r>
      <w:r w:rsidRPr="003035A5">
        <w:rPr>
          <w:b/>
          <w:bCs/>
          <w:i/>
          <w:iCs/>
          <w:sz w:val="28"/>
          <w:szCs w:val="28"/>
          <w:shd w:val="clear" w:color="auto" w:fill="FFFFFF"/>
        </w:rPr>
        <w:t>Mark:</w:t>
      </w:r>
      <w:r w:rsidRPr="003035A5">
        <w:rPr>
          <w:sz w:val="28"/>
          <w:szCs w:val="28"/>
          <w:shd w:val="clear" w:color="auto" w:fill="FFFFFF"/>
        </w:rPr>
        <w:t> Yes, most people say it’s a must-see for young people because it’s funny and moving. The acting and music are excellent, too....</w:t>
      </w:r>
    </w:p>
    <w:sectPr w:rsidR="003035A5" w:rsidRPr="003035A5" w:rsidSect="000452AA">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AA"/>
    <w:rsid w:val="000452AA"/>
    <w:rsid w:val="0011512C"/>
    <w:rsid w:val="003035A5"/>
    <w:rsid w:val="0070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AD05"/>
  <w15:chartTrackingRefBased/>
  <w15:docId w15:val="{560133EB-BB05-436D-8DE6-1509C2E6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2AA"/>
    <w:pPr>
      <w:spacing w:after="20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452AA"/>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0452AA"/>
    <w:rPr>
      <w:rFonts w:ascii="Times New Roman" w:eastAsia="Times New Roman" w:hAnsi="Times New Roman" w:cs="Times New Roman"/>
      <w:sz w:val="24"/>
      <w:szCs w:val="24"/>
    </w:rPr>
  </w:style>
  <w:style w:type="table" w:styleId="TableGrid">
    <w:name w:val="Table Grid"/>
    <w:basedOn w:val="TableNormal"/>
    <w:uiPriority w:val="39"/>
    <w:rsid w:val="000452AA"/>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572</Words>
  <Characters>3262</Characters>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2024-01-28T14:28:00Z</dcterms:created>
  <dcterms:modified xsi:type="dcterms:W3CDTF">2024-01-28T14:43:00Z</dcterms:modified>
</cp:coreProperties>
</file>