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EC44B" w14:textId="77777777" w:rsidR="00192273" w:rsidRPr="00615924" w:rsidRDefault="00192273" w:rsidP="00192273">
      <w:pPr>
        <w:ind w:left="2160" w:firstLine="720"/>
        <w:rPr>
          <w:rFonts w:ascii="Times New Roman" w:hAnsi="Times New Roman" w:cs="Times New Roman"/>
          <w:b/>
          <w:sz w:val="26"/>
          <w:szCs w:val="26"/>
        </w:rPr>
      </w:pPr>
      <w:r w:rsidRPr="00615924">
        <w:rPr>
          <w:rFonts w:ascii="Times New Roman" w:hAnsi="Times New Roman" w:cs="Times New Roman"/>
          <w:b/>
          <w:sz w:val="26"/>
          <w:szCs w:val="26"/>
        </w:rPr>
        <w:t>A. KHUNG MA TRẬN BÀI ĐÁNH GIÁ CUỐI KÌ I MÔN TOÁN – LỚP 7</w:t>
      </w:r>
    </w:p>
    <w:tbl>
      <w:tblPr>
        <w:tblStyle w:val="TableGrid"/>
        <w:tblW w:w="514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39"/>
        <w:gridCol w:w="1644"/>
        <w:gridCol w:w="4252"/>
        <w:gridCol w:w="1017"/>
        <w:gridCol w:w="871"/>
        <w:gridCol w:w="1026"/>
        <w:gridCol w:w="871"/>
        <w:gridCol w:w="1020"/>
        <w:gridCol w:w="881"/>
        <w:gridCol w:w="1042"/>
        <w:gridCol w:w="865"/>
        <w:gridCol w:w="1278"/>
      </w:tblGrid>
      <w:tr w:rsidR="00192273" w:rsidRPr="00192273" w14:paraId="1A772B3C" w14:textId="77777777" w:rsidTr="00A613D1">
        <w:trPr>
          <w:trHeight w:val="501"/>
        </w:trPr>
        <w:tc>
          <w:tcPr>
            <w:tcW w:w="238" w:type="pct"/>
            <w:vMerge w:val="restart"/>
            <w:vAlign w:val="center"/>
          </w:tcPr>
          <w:p w14:paraId="3B7D256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4B107DB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30" w:type="pct"/>
            <w:vMerge w:val="restart"/>
            <w:vAlign w:val="center"/>
          </w:tcPr>
          <w:p w14:paraId="52B3B025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2794D0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128D4B0F" w14:textId="77777777" w:rsidR="00192273" w:rsidRPr="00192273" w:rsidRDefault="00192273" w:rsidP="00A613D1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71" w:type="pct"/>
            <w:vMerge w:val="restart"/>
            <w:vAlign w:val="center"/>
          </w:tcPr>
          <w:p w14:paraId="51852A6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CB9AFB3" w14:textId="77777777" w:rsidR="00192273" w:rsidRPr="00192273" w:rsidRDefault="00192273" w:rsidP="00A613D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49" w:type="pct"/>
            <w:gridSpan w:val="8"/>
            <w:vAlign w:val="center"/>
          </w:tcPr>
          <w:p w14:paraId="7A965BE3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Mức độ đánh giá (4-11)</w:t>
            </w:r>
          </w:p>
        </w:tc>
        <w:tc>
          <w:tcPr>
            <w:tcW w:w="412" w:type="pct"/>
            <w:vAlign w:val="center"/>
          </w:tcPr>
          <w:p w14:paraId="7550090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Tổng % điểm (12)</w:t>
            </w:r>
          </w:p>
        </w:tc>
      </w:tr>
      <w:tr w:rsidR="00192273" w:rsidRPr="00192273" w14:paraId="68B85093" w14:textId="77777777" w:rsidTr="00A613D1">
        <w:trPr>
          <w:trHeight w:val="146"/>
        </w:trPr>
        <w:tc>
          <w:tcPr>
            <w:tcW w:w="238" w:type="pct"/>
            <w:vMerge/>
            <w:shd w:val="clear" w:color="auto" w:fill="auto"/>
            <w:vAlign w:val="center"/>
          </w:tcPr>
          <w:p w14:paraId="68C2609B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040102E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</w:tcPr>
          <w:p w14:paraId="35D96E00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715DC92B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35FB684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8DCA77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14:paraId="141240A0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92273">
              <w:rPr>
                <w:rFonts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B460847" w14:textId="77777777" w:rsidR="00192273" w:rsidRPr="00192273" w:rsidRDefault="00192273" w:rsidP="00A613D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12B24852" w14:textId="77777777" w:rsidTr="00A613D1">
        <w:trPr>
          <w:trHeight w:val="404"/>
        </w:trPr>
        <w:tc>
          <w:tcPr>
            <w:tcW w:w="238" w:type="pct"/>
            <w:vMerge/>
            <w:shd w:val="clear" w:color="auto" w:fill="auto"/>
            <w:vAlign w:val="center"/>
          </w:tcPr>
          <w:p w14:paraId="01F80DD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2438B7CB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vMerge/>
            <w:shd w:val="clear" w:color="auto" w:fill="auto"/>
            <w:vAlign w:val="center"/>
          </w:tcPr>
          <w:p w14:paraId="2EEFBEC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E77264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C040B9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23CA61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BBCE0A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8024846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A9B595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BFCD2E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D2F1E6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TL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AD1959" w14:textId="77777777" w:rsidR="00192273" w:rsidRPr="00192273" w:rsidRDefault="00192273" w:rsidP="00A613D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434013DE" w14:textId="77777777" w:rsidTr="00A613D1">
        <w:trPr>
          <w:trHeight w:val="562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5C8D353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303FB7D4" w14:textId="77777777" w:rsidR="00192273" w:rsidRPr="00192273" w:rsidRDefault="00192273" w:rsidP="00A613D1">
            <w:pPr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Tỉ lệ thức và đại lượng tỉ lệ</w:t>
            </w:r>
          </w:p>
          <w:p w14:paraId="177C1DFA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92273">
              <w:rPr>
                <w:rFonts w:eastAsia="Calibri" w:cs="Times New Roman"/>
                <w:b/>
                <w:iCs/>
                <w:noProof/>
                <w:sz w:val="26"/>
                <w:szCs w:val="26"/>
              </w:rPr>
              <w:t>(5,5 điểm)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0F96D11F" w14:textId="77777777" w:rsidR="00192273" w:rsidRPr="00192273" w:rsidRDefault="00192273" w:rsidP="00A613D1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Tỉ lệ thức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7E148D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</w:t>
            </w:r>
          </w:p>
          <w:p w14:paraId="08B3100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87ACCC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A0F189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302FC72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</w:t>
            </w:r>
          </w:p>
          <w:p w14:paraId="33F7082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(1,25)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7002E0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CF2EAC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E24E60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898597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57AC8D9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(0,5)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11C164AE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55%</w:t>
            </w:r>
          </w:p>
        </w:tc>
      </w:tr>
      <w:tr w:rsidR="00192273" w:rsidRPr="00192273" w14:paraId="3303E76B" w14:textId="77777777" w:rsidTr="00A613D1">
        <w:trPr>
          <w:trHeight w:val="146"/>
        </w:trPr>
        <w:tc>
          <w:tcPr>
            <w:tcW w:w="238" w:type="pct"/>
            <w:vMerge/>
            <w:shd w:val="clear" w:color="auto" w:fill="auto"/>
            <w:vAlign w:val="center"/>
          </w:tcPr>
          <w:p w14:paraId="0C470F62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1D25CD03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E36BE96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Tính chất dãy tỉ số bằng nhau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53A59C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A94217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FD4556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7FDC35D6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3E0A5D8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(0,75)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EB22D5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0482A97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23AC16E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(1,25)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BF8034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4A350D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586197A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4CD37D2C" w14:textId="77777777" w:rsidTr="00A613D1">
        <w:trPr>
          <w:trHeight w:val="758"/>
        </w:trPr>
        <w:tc>
          <w:tcPr>
            <w:tcW w:w="238" w:type="pct"/>
            <w:vMerge/>
            <w:shd w:val="clear" w:color="auto" w:fill="auto"/>
            <w:vAlign w:val="center"/>
          </w:tcPr>
          <w:p w14:paraId="37D1B01D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025E23E0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70930BF5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sz w:val="26"/>
                <w:szCs w:val="26"/>
                <w:lang w:val="vi-VN"/>
              </w:rPr>
              <w:t>Đại lượng tỉ lệ thuận. Đại lượng tỉ lệ nghịch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43EB01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</w:t>
            </w:r>
          </w:p>
          <w:p w14:paraId="03F5428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3064AB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36E7E7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50F5950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786347E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(0,75)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3C9FCE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6F8D6C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3538EF7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7A0864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744D196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192273" w:rsidRPr="00192273" w14:paraId="66646EF2" w14:textId="77777777" w:rsidTr="00A613D1">
        <w:trPr>
          <w:trHeight w:val="698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6875E03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D279904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4325EBAB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 và đa thức 1 biến</w:t>
            </w:r>
            <w:r w:rsidRPr="00192273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 (0,5 điểm)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20CEE853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Biểu thức đại số.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CB36C87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4A574F9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295E1F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1B0AE02E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B470C9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FB9F7E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C695CD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511ACBB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0C05124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399A0FF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5%</w:t>
            </w:r>
          </w:p>
        </w:tc>
      </w:tr>
      <w:tr w:rsidR="00192273" w:rsidRPr="00192273" w14:paraId="2AF2CA1A" w14:textId="77777777" w:rsidTr="00A613D1">
        <w:trPr>
          <w:trHeight w:val="146"/>
        </w:trPr>
        <w:tc>
          <w:tcPr>
            <w:tcW w:w="238" w:type="pct"/>
            <w:vMerge/>
            <w:shd w:val="clear" w:color="auto" w:fill="auto"/>
            <w:vAlign w:val="center"/>
          </w:tcPr>
          <w:p w14:paraId="3601146E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6279839F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6ABB456C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Đa thức một biến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D63383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526FA896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0A354D7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4FA877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A2C6F8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5C01CF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1624C23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B3AB90E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6DA0D1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66356F1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5D9DF8BE" w14:textId="77777777" w:rsidTr="00A613D1">
        <w:trPr>
          <w:trHeight w:val="476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3F4002A4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15B21417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Quan hệ giữa các yếu tố trong một tam giác</w:t>
            </w:r>
          </w:p>
          <w:p w14:paraId="6BB966E8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92273">
              <w:rPr>
                <w:rFonts w:eastAsia="Times New Roman" w:cs="Times New Roman"/>
                <w:b/>
                <w:noProof/>
                <w:sz w:val="26"/>
                <w:szCs w:val="26"/>
              </w:rPr>
              <w:t>(4 điểm)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42ADC718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góc và cạnh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FBBC47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016C5CB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52E031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1397A0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550C0AE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4A0ABDF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(1,25)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926B79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7D5D4C2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F3E83F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C5AD12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6315FD2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40%</w:t>
            </w:r>
          </w:p>
        </w:tc>
      </w:tr>
      <w:tr w:rsidR="00192273" w:rsidRPr="00192273" w14:paraId="5DE185A6" w14:textId="77777777" w:rsidTr="00A613D1">
        <w:trPr>
          <w:trHeight w:val="714"/>
        </w:trPr>
        <w:tc>
          <w:tcPr>
            <w:tcW w:w="238" w:type="pct"/>
            <w:vMerge/>
            <w:shd w:val="clear" w:color="auto" w:fill="auto"/>
            <w:vAlign w:val="center"/>
          </w:tcPr>
          <w:p w14:paraId="105C6B9D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449930AA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3ECC04D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đường vuông góc và đường xiên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C9A1BF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6F2EE1D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499CCB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B50695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6E52F9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160055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BBA48C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1487CB06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8846F5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4BB0EF8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2F17C01E" w14:textId="77777777" w:rsidTr="00A613D1">
        <w:trPr>
          <w:trHeight w:val="146"/>
        </w:trPr>
        <w:tc>
          <w:tcPr>
            <w:tcW w:w="238" w:type="pct"/>
            <w:vMerge/>
            <w:shd w:val="clear" w:color="auto" w:fill="auto"/>
            <w:vAlign w:val="center"/>
          </w:tcPr>
          <w:p w14:paraId="2FD12452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056B30AA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7C36992F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Quan hệ giữa 3 cạnh của 1 tam giác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559F9F7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67B4F6E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7042D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1C062C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C99789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6B49AC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49A2347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6EC4465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ACC95B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1599247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7EC0C968" w14:textId="77777777" w:rsidTr="00B52249">
        <w:trPr>
          <w:trHeight w:val="588"/>
        </w:trPr>
        <w:tc>
          <w:tcPr>
            <w:tcW w:w="238" w:type="pct"/>
            <w:vMerge/>
            <w:shd w:val="clear" w:color="auto" w:fill="auto"/>
            <w:vAlign w:val="center"/>
          </w:tcPr>
          <w:p w14:paraId="3D321A29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462279E0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33AA5E31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Ba đường trung tuyến, ba đường phân giác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C532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6A3E880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(0,25)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BF49F3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728C45A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A585D7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B05D98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2A76ADDE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25F8DC8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(0,75)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3076A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79443E60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</w:t>
            </w:r>
          </w:p>
          <w:p w14:paraId="4A19F00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(0,5)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601AC9E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755650B9" w14:textId="77777777" w:rsidTr="00A613D1">
        <w:trPr>
          <w:trHeight w:val="586"/>
        </w:trPr>
        <w:tc>
          <w:tcPr>
            <w:tcW w:w="238" w:type="pct"/>
            <w:vMerge/>
            <w:shd w:val="clear" w:color="auto" w:fill="auto"/>
            <w:vAlign w:val="center"/>
          </w:tcPr>
          <w:p w14:paraId="44FB8BD9" w14:textId="77777777" w:rsidR="00192273" w:rsidRPr="00192273" w:rsidRDefault="00192273" w:rsidP="00A613D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0130E16C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371" w:type="pct"/>
            <w:shd w:val="clear" w:color="auto" w:fill="auto"/>
            <w:vAlign w:val="center"/>
          </w:tcPr>
          <w:p w14:paraId="4B449AB1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Ba đường trung trực, ba đường cao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4375" w14:textId="77777777" w:rsidR="00192273" w:rsidRPr="00192273" w:rsidRDefault="00192273" w:rsidP="00A613D1">
            <w:pPr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</w:t>
            </w:r>
          </w:p>
          <w:p w14:paraId="72FBA58F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(0,5)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B0B58C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D59D7F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3ABFA48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517C1E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B76CC94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779327CC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36ABBBD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10B11A9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92273" w:rsidRPr="00192273" w14:paraId="2B48415D" w14:textId="77777777" w:rsidTr="00A613D1">
        <w:trPr>
          <w:trHeight w:val="275"/>
        </w:trPr>
        <w:tc>
          <w:tcPr>
            <w:tcW w:w="2139" w:type="pct"/>
            <w:gridSpan w:val="3"/>
            <w:shd w:val="clear" w:color="auto" w:fill="auto"/>
            <w:vAlign w:val="center"/>
          </w:tcPr>
          <w:p w14:paraId="0B63ADB0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9227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509A4" w14:textId="6F8E24AF" w:rsidR="00192273" w:rsidRPr="00192273" w:rsidRDefault="00192273" w:rsidP="00B522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12(3,0)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FB185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B4A0618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102C8D43" w14:textId="0DAFBE3C" w:rsidR="00192273" w:rsidRPr="00192273" w:rsidRDefault="00192273" w:rsidP="00B522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5(4,0)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833ECA1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96062D7" w14:textId="40A3CD9F" w:rsidR="00192273" w:rsidRPr="00192273" w:rsidRDefault="00192273" w:rsidP="00B522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2(2,0)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1BCBA1B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B736537" w14:textId="2FFE4861" w:rsidR="00192273" w:rsidRPr="00192273" w:rsidRDefault="00192273" w:rsidP="00B522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2(1,0)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08A0E02" w14:textId="0BAED69B" w:rsidR="00192273" w:rsidRPr="00192273" w:rsidRDefault="00192273" w:rsidP="00B5224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21(10)</w:t>
            </w:r>
          </w:p>
        </w:tc>
      </w:tr>
      <w:tr w:rsidR="00192273" w:rsidRPr="00192273" w14:paraId="76F91F60" w14:textId="77777777" w:rsidTr="00A613D1">
        <w:trPr>
          <w:trHeight w:val="275"/>
        </w:trPr>
        <w:tc>
          <w:tcPr>
            <w:tcW w:w="2139" w:type="pct"/>
            <w:gridSpan w:val="3"/>
            <w:shd w:val="clear" w:color="auto" w:fill="auto"/>
            <w:vAlign w:val="center"/>
          </w:tcPr>
          <w:p w14:paraId="0E005013" w14:textId="77777777" w:rsidR="00192273" w:rsidRPr="00192273" w:rsidRDefault="00192273" w:rsidP="00A613D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14:paraId="3D0CA0B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287EBF6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181EFB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14:paraId="10D53D42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10%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F9BCC4A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100%</w:t>
            </w:r>
          </w:p>
        </w:tc>
      </w:tr>
      <w:tr w:rsidR="00192273" w:rsidRPr="00192273" w14:paraId="74CBBBEB" w14:textId="77777777" w:rsidTr="00A613D1">
        <w:trPr>
          <w:trHeight w:val="132"/>
        </w:trPr>
        <w:tc>
          <w:tcPr>
            <w:tcW w:w="2139" w:type="pct"/>
            <w:gridSpan w:val="3"/>
            <w:shd w:val="clear" w:color="auto" w:fill="auto"/>
            <w:vAlign w:val="center"/>
          </w:tcPr>
          <w:p w14:paraId="4E35A6AD" w14:textId="77777777" w:rsidR="00192273" w:rsidRPr="00192273" w:rsidRDefault="00192273" w:rsidP="00A613D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14:paraId="7B481DF9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70%</w:t>
            </w:r>
          </w:p>
        </w:tc>
        <w:tc>
          <w:tcPr>
            <w:tcW w:w="1228" w:type="pct"/>
            <w:gridSpan w:val="4"/>
            <w:shd w:val="clear" w:color="auto" w:fill="auto"/>
            <w:vAlign w:val="center"/>
          </w:tcPr>
          <w:p w14:paraId="18B2E593" w14:textId="77777777" w:rsidR="00192273" w:rsidRPr="00192273" w:rsidRDefault="00192273" w:rsidP="00A613D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92273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21E05A8" w14:textId="77777777" w:rsidR="00192273" w:rsidRPr="00192273" w:rsidRDefault="00192273" w:rsidP="00A613D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716DAF31" w14:textId="77777777" w:rsidR="00192273" w:rsidRPr="00615924" w:rsidRDefault="00192273" w:rsidP="00192273">
      <w:pPr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61592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r w:rsidRPr="0061592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61592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tbl>
      <w:tblPr>
        <w:tblStyle w:val="TableGrid"/>
        <w:tblW w:w="1508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2"/>
        <w:gridCol w:w="1560"/>
        <w:gridCol w:w="2303"/>
        <w:gridCol w:w="5608"/>
        <w:gridCol w:w="1362"/>
        <w:gridCol w:w="1189"/>
        <w:gridCol w:w="1134"/>
        <w:gridCol w:w="1108"/>
        <w:gridCol w:w="10"/>
      </w:tblGrid>
      <w:tr w:rsidR="00192273" w:rsidRPr="00192273" w14:paraId="1A81FBCB" w14:textId="77777777" w:rsidTr="00A613D1">
        <w:trPr>
          <w:trHeight w:val="442"/>
        </w:trPr>
        <w:tc>
          <w:tcPr>
            <w:tcW w:w="812" w:type="dxa"/>
            <w:vMerge w:val="restart"/>
            <w:shd w:val="clear" w:color="auto" w:fill="auto"/>
            <w:vAlign w:val="center"/>
          </w:tcPr>
          <w:p w14:paraId="17E6E204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7966A2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3F630AA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14:paraId="559C6C2D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608" w:type="dxa"/>
            <w:vMerge w:val="restart"/>
            <w:shd w:val="clear" w:color="auto" w:fill="auto"/>
            <w:vAlign w:val="center"/>
          </w:tcPr>
          <w:p w14:paraId="6CEEED6F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803" w:type="dxa"/>
            <w:gridSpan w:val="5"/>
            <w:shd w:val="clear" w:color="auto" w:fill="auto"/>
            <w:vAlign w:val="center"/>
          </w:tcPr>
          <w:p w14:paraId="2517BB8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192273" w:rsidRPr="00192273" w14:paraId="176426B0" w14:textId="77777777" w:rsidTr="00A613D1">
        <w:trPr>
          <w:gridAfter w:val="1"/>
          <w:wAfter w:w="10" w:type="dxa"/>
          <w:trHeight w:val="626"/>
        </w:trPr>
        <w:tc>
          <w:tcPr>
            <w:tcW w:w="812" w:type="dxa"/>
            <w:vMerge/>
            <w:shd w:val="clear" w:color="auto" w:fill="auto"/>
            <w:vAlign w:val="center"/>
          </w:tcPr>
          <w:p w14:paraId="07A554BF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0C720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14:paraId="54D4091D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8" w:type="dxa"/>
            <w:vMerge/>
            <w:shd w:val="clear" w:color="auto" w:fill="auto"/>
            <w:vAlign w:val="center"/>
          </w:tcPr>
          <w:p w14:paraId="656E8C5A" w14:textId="77777777" w:rsidR="00192273" w:rsidRPr="00192273" w:rsidRDefault="00192273" w:rsidP="00A613D1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D0B4B5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555F8A3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04941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D76F364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192273" w:rsidRPr="00192273" w14:paraId="542B4FC8" w14:textId="77777777" w:rsidTr="00A613D1">
        <w:trPr>
          <w:gridAfter w:val="1"/>
          <w:wAfter w:w="10" w:type="dxa"/>
          <w:trHeight w:val="483"/>
        </w:trPr>
        <w:tc>
          <w:tcPr>
            <w:tcW w:w="812" w:type="dxa"/>
            <w:vMerge w:val="restart"/>
            <w:vAlign w:val="center"/>
          </w:tcPr>
          <w:p w14:paraId="782CDBD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6BFBBABF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Tỉ lệ thức và đại lượng tỉ lệ</w:t>
            </w:r>
          </w:p>
        </w:tc>
        <w:tc>
          <w:tcPr>
            <w:tcW w:w="2303" w:type="dxa"/>
            <w:vAlign w:val="center"/>
          </w:tcPr>
          <w:p w14:paraId="33382F31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9227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Tỉ lệ thức, tính chất dãy tỉ số bằng nhau</w:t>
            </w:r>
          </w:p>
        </w:tc>
        <w:tc>
          <w:tcPr>
            <w:tcW w:w="5608" w:type="dxa"/>
            <w:vAlign w:val="center"/>
          </w:tcPr>
          <w:p w14:paraId="0D7743BE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  <w:r w:rsidRPr="0019227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Nhận biết được tỉ lệ thức và các tính chất của tỉ lệ thức.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36E9ACE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35358EF4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(TN6;8)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2B9F05E" w14:textId="77777777" w:rsidR="00192273" w:rsidRPr="00192273" w:rsidRDefault="00192273" w:rsidP="00A613D1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12473C2A" w14:textId="77777777" w:rsidR="00192273" w:rsidRPr="00192273" w:rsidRDefault="00192273" w:rsidP="00A613D1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TL(13ab)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BCDF4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878FA68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92273" w:rsidRPr="00192273" w14:paraId="691D02DE" w14:textId="77777777" w:rsidTr="00A613D1">
        <w:trPr>
          <w:gridAfter w:val="1"/>
          <w:wAfter w:w="10" w:type="dxa"/>
          <w:trHeight w:val="1344"/>
        </w:trPr>
        <w:tc>
          <w:tcPr>
            <w:tcW w:w="812" w:type="dxa"/>
            <w:vMerge/>
            <w:vAlign w:val="center"/>
          </w:tcPr>
          <w:p w14:paraId="1CA089F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55DAA30C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303" w:type="dxa"/>
            <w:vAlign w:val="center"/>
          </w:tcPr>
          <w:p w14:paraId="3FADF20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Đại lượng tỉ lệ thuận, tỉ lệ nghịch</w:t>
            </w:r>
          </w:p>
        </w:tc>
        <w:tc>
          <w:tcPr>
            <w:tcW w:w="5608" w:type="dxa"/>
          </w:tcPr>
          <w:p w14:paraId="0F2ADB40" w14:textId="77777777" w:rsidR="00192273" w:rsidRPr="00192273" w:rsidRDefault="00192273" w:rsidP="00A613D1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A29DE85" w14:textId="77777777" w:rsidR="00192273" w:rsidRPr="00192273" w:rsidRDefault="00192273" w:rsidP="00A613D1">
            <w:pPr>
              <w:suppressAutoHyphens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Hiểu được tính chất của TLT để tìm thành phần chưa biết.</w:t>
            </w:r>
          </w:p>
          <w:p w14:paraId="334A7DF7" w14:textId="77777777" w:rsidR="00192273" w:rsidRPr="00192273" w:rsidRDefault="00192273" w:rsidP="00A613D1">
            <w:pPr>
              <w:suppressAutoHyphens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Hiểu được hai đại lượng tỉ lệ thuận, tỉ lệ nghịch và hệ số tỉ lệ</w:t>
            </w:r>
          </w:p>
          <w:p w14:paraId="4BCF4B11" w14:textId="77777777" w:rsidR="00192273" w:rsidRPr="00192273" w:rsidRDefault="00192273" w:rsidP="00A613D1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:</w:t>
            </w:r>
          </w:p>
          <w:p w14:paraId="6A7F98F3" w14:textId="77777777" w:rsidR="00192273" w:rsidRPr="00192273" w:rsidRDefault="00192273" w:rsidP="00A613D1">
            <w:pPr>
              <w:suppressAutoHyphens/>
              <w:spacing w:before="120" w:after="120" w:line="312" w:lineRule="auto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- Vận dụng được tính chất của tỉ lệ thức trong giải toán. </w:t>
            </w:r>
          </w:p>
          <w:p w14:paraId="3C1B90F2" w14:textId="77777777" w:rsidR="00192273" w:rsidRPr="00192273" w:rsidRDefault="00192273" w:rsidP="00A613D1">
            <w:pPr>
              <w:spacing w:after="120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sz w:val="26"/>
                <w:szCs w:val="26"/>
                <w:lang w:val="vi-VN"/>
              </w:rPr>
              <w:t>- Vận dụng được tính chất của dãy tỉ số bằng nhau trong giải toán (ví dụ: chia một số thành các phần tỉ lệ với các số cho trước,...).</w:t>
            </w:r>
          </w:p>
          <w:p w14:paraId="0894789F" w14:textId="77777777" w:rsidR="00192273" w:rsidRPr="00192273" w:rsidRDefault="00192273" w:rsidP="00A613D1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2E42408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</w:p>
          <w:p w14:paraId="4547308E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4"/>
                <w:sz w:val="26"/>
                <w:szCs w:val="26"/>
                <w:lang w:val="fr-FR"/>
              </w:rPr>
              <w:t>(TN10;12)</w:t>
            </w:r>
          </w:p>
        </w:tc>
        <w:tc>
          <w:tcPr>
            <w:tcW w:w="1189" w:type="dxa"/>
            <w:shd w:val="clear" w:color="auto" w:fill="auto"/>
          </w:tcPr>
          <w:p w14:paraId="571E95C5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B648CC5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B79321D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384667E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95CAF3D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3BB8B3A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CD928A2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1F88C4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72AF0F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(TL14b)</w:t>
            </w:r>
          </w:p>
          <w:p w14:paraId="256BE849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7BB1236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EB6655B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65B0F53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LT(15)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7D6FD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70AFA111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4"/>
                <w:sz w:val="26"/>
                <w:szCs w:val="26"/>
                <w:lang w:val="fr-FR"/>
              </w:rPr>
              <w:t>(TL14a)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CC2FE7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A7F2DD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(TL17)</w:t>
            </w:r>
          </w:p>
        </w:tc>
      </w:tr>
      <w:tr w:rsidR="00192273" w:rsidRPr="00192273" w14:paraId="50045CC8" w14:textId="77777777" w:rsidTr="00A613D1">
        <w:trPr>
          <w:gridAfter w:val="1"/>
          <w:wAfter w:w="10" w:type="dxa"/>
          <w:trHeight w:val="831"/>
        </w:trPr>
        <w:tc>
          <w:tcPr>
            <w:tcW w:w="812" w:type="dxa"/>
            <w:vMerge w:val="restart"/>
            <w:vAlign w:val="center"/>
          </w:tcPr>
          <w:p w14:paraId="1903DEC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4867A38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60B8ED5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4736F13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B7902B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C6B20DD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4D8C96E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7BB4404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D12A9ED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600DC38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B1341D4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CD11A6F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CF00BE8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 và đa thức 1 biến</w:t>
            </w:r>
          </w:p>
        </w:tc>
        <w:tc>
          <w:tcPr>
            <w:tcW w:w="2303" w:type="dxa"/>
            <w:vAlign w:val="center"/>
          </w:tcPr>
          <w:p w14:paraId="2005BF9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19227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iểu thức đại số</w:t>
            </w:r>
          </w:p>
        </w:tc>
        <w:tc>
          <w:tcPr>
            <w:tcW w:w="5608" w:type="dxa"/>
            <w:vAlign w:val="center"/>
          </w:tcPr>
          <w:p w14:paraId="1793C485" w14:textId="77777777" w:rsidR="00192273" w:rsidRPr="00192273" w:rsidRDefault="00192273" w:rsidP="00A613D1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Nhận biết:</w:t>
            </w:r>
          </w:p>
          <w:p w14:paraId="1AE6F2CB" w14:textId="77777777" w:rsidR="00192273" w:rsidRPr="00192273" w:rsidRDefault="00192273" w:rsidP="00A613D1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Nhận biết được giá trị của một biểu thức đại số.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8FD0C5F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D05BF3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(TN3)</w:t>
            </w:r>
          </w:p>
          <w:p w14:paraId="6A643F09" w14:textId="77777777" w:rsidR="00192273" w:rsidRPr="00192273" w:rsidRDefault="00192273" w:rsidP="00A613D1">
            <w:pPr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2D31A3B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7A21ABC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0E854D8" w14:textId="77777777" w:rsidR="00192273" w:rsidRPr="00192273" w:rsidRDefault="00192273" w:rsidP="00A613D1">
            <w:pPr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0BC54D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A9CE4DA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192273" w:rsidRPr="00192273" w14:paraId="5DA8121B" w14:textId="77777777" w:rsidTr="00A613D1">
        <w:trPr>
          <w:gridAfter w:val="1"/>
          <w:wAfter w:w="10" w:type="dxa"/>
          <w:trHeight w:val="987"/>
        </w:trPr>
        <w:tc>
          <w:tcPr>
            <w:tcW w:w="812" w:type="dxa"/>
            <w:vMerge/>
            <w:vAlign w:val="center"/>
          </w:tcPr>
          <w:p w14:paraId="5268397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0371C87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303" w:type="dxa"/>
            <w:vAlign w:val="center"/>
          </w:tcPr>
          <w:p w14:paraId="3F24AAEA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92273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>Đa thức 1 biến, nghiệm của đa thức 1 biến</w:t>
            </w:r>
          </w:p>
        </w:tc>
        <w:tc>
          <w:tcPr>
            <w:tcW w:w="5608" w:type="dxa"/>
            <w:vAlign w:val="center"/>
          </w:tcPr>
          <w:p w14:paraId="7CBDAE7E" w14:textId="77777777" w:rsidR="00192273" w:rsidRPr="00192273" w:rsidRDefault="00192273" w:rsidP="00A613D1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3DC0FA9" w14:textId="77777777" w:rsidR="00192273" w:rsidRPr="00192273" w:rsidRDefault="00192273" w:rsidP="00A613D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 Nhận biết được định nghĩa đa thức một biến.</w:t>
            </w:r>
          </w:p>
          <w:p w14:paraId="7C5191D8" w14:textId="77777777" w:rsidR="00192273" w:rsidRPr="00192273" w:rsidRDefault="00192273" w:rsidP="00A613D1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055084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92C3D20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(TN9)</w:t>
            </w:r>
          </w:p>
          <w:p w14:paraId="7131D594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FDB909E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7CEFF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EDCDF0E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A6614C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938A190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C9AE7C7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DBAAEA8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DCB5C7D" w14:textId="77777777" w:rsidR="00192273" w:rsidRPr="00192273" w:rsidRDefault="00192273" w:rsidP="00A613D1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192273" w:rsidRPr="00192273" w14:paraId="7E2C776D" w14:textId="77777777" w:rsidTr="00B52249">
        <w:trPr>
          <w:gridAfter w:val="1"/>
          <w:wAfter w:w="10" w:type="dxa"/>
          <w:trHeight w:val="2031"/>
        </w:trPr>
        <w:tc>
          <w:tcPr>
            <w:tcW w:w="812" w:type="dxa"/>
            <w:vMerge w:val="restart"/>
            <w:vAlign w:val="center"/>
          </w:tcPr>
          <w:p w14:paraId="13CB88D4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024CD987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Quan hệ giữa các yếu tố trong một tam giác</w:t>
            </w:r>
          </w:p>
        </w:tc>
        <w:tc>
          <w:tcPr>
            <w:tcW w:w="2303" w:type="dxa"/>
            <w:vAlign w:val="center"/>
          </w:tcPr>
          <w:p w14:paraId="5941BF7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>Quan hệ giữa góc và cạnh</w:t>
            </w:r>
            <w:r w:rsidRPr="0019227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608" w:type="dxa"/>
            <w:vAlign w:val="center"/>
          </w:tcPr>
          <w:p w14:paraId="4A5B5DF9" w14:textId="77777777" w:rsidR="00192273" w:rsidRPr="00192273" w:rsidRDefault="00192273" w:rsidP="00A613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E310235" w14:textId="77777777" w:rsidR="00192273" w:rsidRPr="00192273" w:rsidRDefault="00192273" w:rsidP="00A613D1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Nhận biết được liên hệ giữa góc và cạnh trong tam giác.</w:t>
            </w:r>
          </w:p>
          <w:p w14:paraId="292E828C" w14:textId="77777777" w:rsidR="00192273" w:rsidRPr="00192273" w:rsidRDefault="00192273" w:rsidP="00A613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852FFC9" w14:textId="77777777" w:rsidR="00192273" w:rsidRPr="00192273" w:rsidRDefault="00192273" w:rsidP="00A613D1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 So sánh được các cạnh trong một tam giác cụ thể.</w:t>
            </w:r>
          </w:p>
        </w:tc>
        <w:tc>
          <w:tcPr>
            <w:tcW w:w="1362" w:type="dxa"/>
            <w:shd w:val="clear" w:color="auto" w:fill="auto"/>
          </w:tcPr>
          <w:p w14:paraId="232BB470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EB5EE40" w14:textId="29755B3E" w:rsid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D84528A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85F605D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(TN2)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DBBD31" w14:textId="77777777" w:rsidR="00B52249" w:rsidRDefault="00B52249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820A537" w14:textId="77777777" w:rsidR="00B52249" w:rsidRDefault="00B52249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1BDD552" w14:textId="77777777" w:rsidR="00B52249" w:rsidRDefault="00B52249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B32BF9" w14:textId="77777777" w:rsidR="00B52249" w:rsidRDefault="00B52249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E00765F" w14:textId="32AD200C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2CA0943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(TL16a)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1EE4A" w14:textId="77777777" w:rsidR="00192273" w:rsidRPr="00192273" w:rsidRDefault="00192273" w:rsidP="00A613D1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1A33B72" w14:textId="13F738B0" w:rsidR="00192273" w:rsidRPr="00192273" w:rsidRDefault="00192273" w:rsidP="00B52249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92273" w:rsidRPr="00192273" w14:paraId="7ED4DB14" w14:textId="77777777" w:rsidTr="00A613D1">
        <w:trPr>
          <w:gridAfter w:val="1"/>
          <w:wAfter w:w="10" w:type="dxa"/>
          <w:trHeight w:val="904"/>
        </w:trPr>
        <w:tc>
          <w:tcPr>
            <w:tcW w:w="812" w:type="dxa"/>
            <w:vMerge/>
            <w:vAlign w:val="center"/>
          </w:tcPr>
          <w:p w14:paraId="0AEE89D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7C2A8651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vAlign w:val="center"/>
          </w:tcPr>
          <w:p w14:paraId="066FDEBF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Quan hệ giữa đường vuông góc và đường xiên</w:t>
            </w:r>
          </w:p>
        </w:tc>
        <w:tc>
          <w:tcPr>
            <w:tcW w:w="5608" w:type="dxa"/>
            <w:vAlign w:val="center"/>
          </w:tcPr>
          <w:p w14:paraId="0CC0E8AE" w14:textId="77777777" w:rsidR="00192273" w:rsidRPr="00192273" w:rsidRDefault="00192273" w:rsidP="00A613D1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5FAB23E4" w14:textId="77777777" w:rsidR="00192273" w:rsidRPr="00192273" w:rsidRDefault="00192273" w:rsidP="00A613D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Nhận biết được khái niệm: đường vuông góc và đường xiên; khoảng cách từ một điểm đến một đường thẳng.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8CC303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A22141F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(TN5)</w:t>
            </w:r>
          </w:p>
          <w:p w14:paraId="586AAE6B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FB231D0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DC477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0D6E324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92273" w:rsidRPr="00192273" w14:paraId="4038EC02" w14:textId="77777777" w:rsidTr="00A613D1">
        <w:trPr>
          <w:gridAfter w:val="1"/>
          <w:wAfter w:w="10" w:type="dxa"/>
          <w:trHeight w:val="1269"/>
        </w:trPr>
        <w:tc>
          <w:tcPr>
            <w:tcW w:w="812" w:type="dxa"/>
            <w:vMerge/>
            <w:vAlign w:val="center"/>
          </w:tcPr>
          <w:p w14:paraId="46E589F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EEAEB19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vAlign w:val="center"/>
          </w:tcPr>
          <w:p w14:paraId="454A0F86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Quan hệ giữa 3 cạnh của 1 tam giác</w:t>
            </w:r>
          </w:p>
        </w:tc>
        <w:tc>
          <w:tcPr>
            <w:tcW w:w="5608" w:type="dxa"/>
            <w:vAlign w:val="center"/>
          </w:tcPr>
          <w:p w14:paraId="454261D2" w14:textId="77777777" w:rsidR="00192273" w:rsidRPr="00192273" w:rsidRDefault="00192273" w:rsidP="00A613D1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EAF7C79" w14:textId="77777777" w:rsidR="00192273" w:rsidRPr="00192273" w:rsidRDefault="00192273" w:rsidP="00A613D1">
            <w:pPr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 Nhận biết được ba cạnh của tam giác.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D46F6DD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6794C03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(TN1)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665CCC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6CF4C2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70F69ED9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92273" w:rsidRPr="00192273" w14:paraId="116F854B" w14:textId="77777777" w:rsidTr="00A613D1">
        <w:trPr>
          <w:gridAfter w:val="1"/>
          <w:wAfter w:w="10" w:type="dxa"/>
          <w:trHeight w:val="1269"/>
        </w:trPr>
        <w:tc>
          <w:tcPr>
            <w:tcW w:w="812" w:type="dxa"/>
            <w:vMerge/>
            <w:vAlign w:val="center"/>
          </w:tcPr>
          <w:p w14:paraId="62C2E842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A551C84" w14:textId="77777777" w:rsidR="00192273" w:rsidRPr="00192273" w:rsidRDefault="00192273" w:rsidP="00A613D1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03" w:type="dxa"/>
            <w:vAlign w:val="center"/>
          </w:tcPr>
          <w:p w14:paraId="5E33ED69" w14:textId="77777777" w:rsidR="00192273" w:rsidRPr="00192273" w:rsidRDefault="00192273" w:rsidP="00A613D1">
            <w:pPr>
              <w:jc w:val="center"/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b/>
                <w:sz w:val="26"/>
                <w:szCs w:val="26"/>
                <w:lang w:val="da-DK"/>
              </w:rPr>
              <w:t>Ba đường trung tuyến, ba đường phân giác</w:t>
            </w:r>
          </w:p>
        </w:tc>
        <w:tc>
          <w:tcPr>
            <w:tcW w:w="5608" w:type="dxa"/>
            <w:vAlign w:val="center"/>
          </w:tcPr>
          <w:p w14:paraId="0927BFD9" w14:textId="77777777" w:rsidR="00192273" w:rsidRPr="00192273" w:rsidRDefault="00192273" w:rsidP="00A613D1">
            <w:pPr>
              <w:spacing w:before="120" w:after="120" w:line="312" w:lineRule="auto"/>
              <w:rPr>
                <w:rFonts w:eastAsia="Calibri" w:cs="Times New Roman"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Nhận biết:</w:t>
            </w:r>
            <w:r w:rsidRPr="00192273">
              <w:rPr>
                <w:rFonts w:eastAsia="Calibri" w:cs="Times New Roman"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</w:p>
          <w:p w14:paraId="54F78E1F" w14:textId="77777777" w:rsidR="00192273" w:rsidRPr="00192273" w:rsidRDefault="00192273" w:rsidP="00A613D1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da-DK"/>
              </w:rPr>
              <w:t xml:space="preserve">- </w:t>
            </w:r>
            <w:r w:rsidRPr="00192273"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  <w:t>Hiểu được tính chất ba đường trung tuyến trong tam giác</w:t>
            </w:r>
          </w:p>
          <w:p w14:paraId="38140E22" w14:textId="77777777" w:rsidR="00192273" w:rsidRPr="00192273" w:rsidRDefault="00192273" w:rsidP="00A613D1">
            <w:pPr>
              <w:spacing w:before="120" w:after="120" w:line="312" w:lineRule="auto"/>
              <w:rPr>
                <w:rFonts w:eastAsia="Calibri"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46F0424" w14:textId="77777777" w:rsidR="00192273" w:rsidRPr="00192273" w:rsidRDefault="00192273" w:rsidP="00A613D1">
            <w:pPr>
              <w:spacing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9227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- Vận dụng kiến thức để chứng minh đường phân giác.</w:t>
            </w:r>
          </w:p>
          <w:p w14:paraId="61FED874" w14:textId="77777777" w:rsidR="00192273" w:rsidRPr="00192273" w:rsidRDefault="00192273" w:rsidP="00A613D1">
            <w:pPr>
              <w:jc w:val="both"/>
              <w:rPr>
                <w:rFonts w:eastAsia="Calibri" w:cs="Times New Roman"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vi-VN"/>
              </w:rPr>
              <w:t>- Biết vận dụng tính chất đường trung tuyến vào chứng minh ba điểm thẳng hàng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8C2D24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08C19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BF847C7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EE6696B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8671CB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(TN4)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6C47EA7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BAA06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AF6B4D2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583B3E2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898A58A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313811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(TL16b)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4B2C29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4EA0991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17DF65E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8611CD5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09C096C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D2244B6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6B2B0BD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0332C75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63D70A0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E168817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(TL16c)</w:t>
            </w:r>
          </w:p>
        </w:tc>
      </w:tr>
      <w:tr w:rsidR="00192273" w:rsidRPr="00192273" w14:paraId="3A209093" w14:textId="77777777" w:rsidTr="00A613D1">
        <w:trPr>
          <w:gridAfter w:val="1"/>
          <w:wAfter w:w="10" w:type="dxa"/>
          <w:trHeight w:val="227"/>
        </w:trPr>
        <w:tc>
          <w:tcPr>
            <w:tcW w:w="812" w:type="dxa"/>
            <w:vAlign w:val="center"/>
          </w:tcPr>
          <w:p w14:paraId="7E5944CA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60" w:type="dxa"/>
            <w:vAlign w:val="center"/>
          </w:tcPr>
          <w:p w14:paraId="41B10294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303" w:type="dxa"/>
            <w:vAlign w:val="center"/>
          </w:tcPr>
          <w:p w14:paraId="3EBCB1B8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Ba đường trung trực, ba đường cao</w:t>
            </w:r>
          </w:p>
        </w:tc>
        <w:tc>
          <w:tcPr>
            <w:tcW w:w="5608" w:type="dxa"/>
            <w:vAlign w:val="center"/>
          </w:tcPr>
          <w:p w14:paraId="67FAC465" w14:textId="77777777" w:rsidR="00192273" w:rsidRPr="00192273" w:rsidRDefault="00192273" w:rsidP="00A613D1">
            <w:pPr>
              <w:spacing w:before="120" w:after="120" w:line="312" w:lineRule="auto"/>
              <w:rPr>
                <w:rFonts w:eastAsia="Calibri"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eastAsia="Calibri"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A4D4DC1" w14:textId="77777777" w:rsidR="00192273" w:rsidRPr="00192273" w:rsidRDefault="00192273" w:rsidP="00A613D1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vi-VN"/>
              </w:rPr>
              <w:t>-Nhận biết 3 đường cao trong tam giác và tính chất ba đường cao.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ACB0A5" w14:textId="77777777" w:rsidR="00192273" w:rsidRPr="00192273" w:rsidRDefault="00192273" w:rsidP="00B52249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vi-VN"/>
              </w:rPr>
              <w:t>2</w:t>
            </w:r>
          </w:p>
          <w:p w14:paraId="56016103" w14:textId="77777777" w:rsidR="00192273" w:rsidRPr="00192273" w:rsidRDefault="00192273" w:rsidP="00A613D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  <w:lang w:val="en-AU"/>
              </w:rPr>
              <w:t>(TN5;11)</w:t>
            </w:r>
          </w:p>
          <w:p w14:paraId="0DF39D57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5E7BFA3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AFB06C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D1001C5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192273" w:rsidRPr="00192273" w14:paraId="0DF191ED" w14:textId="77777777" w:rsidTr="00A613D1">
        <w:trPr>
          <w:gridAfter w:val="1"/>
          <w:wAfter w:w="10" w:type="dxa"/>
          <w:trHeight w:val="227"/>
        </w:trPr>
        <w:tc>
          <w:tcPr>
            <w:tcW w:w="4675" w:type="dxa"/>
            <w:gridSpan w:val="3"/>
            <w:vAlign w:val="center"/>
          </w:tcPr>
          <w:p w14:paraId="0E571F1D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608" w:type="dxa"/>
            <w:vAlign w:val="center"/>
          </w:tcPr>
          <w:p w14:paraId="3F51487E" w14:textId="77777777" w:rsidR="00192273" w:rsidRPr="00192273" w:rsidRDefault="00192273" w:rsidP="00A613D1">
            <w:pPr>
              <w:spacing w:before="120" w:after="12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C56E304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C4FD0BE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7DD05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B6D40B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</w:tr>
      <w:tr w:rsidR="00192273" w:rsidRPr="00192273" w14:paraId="5206C5A8" w14:textId="77777777" w:rsidTr="00A613D1">
        <w:trPr>
          <w:gridAfter w:val="1"/>
          <w:wAfter w:w="10" w:type="dxa"/>
          <w:trHeight w:val="227"/>
        </w:trPr>
        <w:tc>
          <w:tcPr>
            <w:tcW w:w="4675" w:type="dxa"/>
            <w:gridSpan w:val="3"/>
            <w:vAlign w:val="center"/>
          </w:tcPr>
          <w:p w14:paraId="0777E22E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608" w:type="dxa"/>
            <w:vAlign w:val="center"/>
          </w:tcPr>
          <w:p w14:paraId="1D2CB137" w14:textId="77777777" w:rsidR="00192273" w:rsidRPr="00192273" w:rsidRDefault="00192273" w:rsidP="00A613D1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6974ECA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5B683FD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23E7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582816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192273" w:rsidRPr="00192273" w14:paraId="66A159E4" w14:textId="77777777" w:rsidTr="00A613D1">
        <w:trPr>
          <w:gridAfter w:val="1"/>
          <w:wAfter w:w="10" w:type="dxa"/>
          <w:trHeight w:val="227"/>
        </w:trPr>
        <w:tc>
          <w:tcPr>
            <w:tcW w:w="4675" w:type="dxa"/>
            <w:gridSpan w:val="3"/>
            <w:vAlign w:val="center"/>
          </w:tcPr>
          <w:p w14:paraId="68D9ACFF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92273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608" w:type="dxa"/>
            <w:vAlign w:val="center"/>
          </w:tcPr>
          <w:p w14:paraId="01CEB338" w14:textId="77777777" w:rsidR="00192273" w:rsidRPr="00192273" w:rsidRDefault="00192273" w:rsidP="00A613D1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1BE1321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23F0C424" w14:textId="77777777" w:rsidR="00192273" w:rsidRPr="00192273" w:rsidRDefault="00192273" w:rsidP="00A613D1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9227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57025E3D" w14:textId="77777777" w:rsidR="00192273" w:rsidRPr="00192273" w:rsidRDefault="00192273" w:rsidP="00192273">
      <w:pPr>
        <w:rPr>
          <w:rFonts w:ascii="Times New Roman" w:hAnsi="Times New Roman" w:cs="Times New Roman"/>
          <w:sz w:val="26"/>
          <w:szCs w:val="26"/>
        </w:rPr>
      </w:pPr>
    </w:p>
    <w:p w14:paraId="3E51F76F" w14:textId="698E44CC" w:rsidR="000735D0" w:rsidRPr="00192273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11F24065" w14:textId="159D26F4" w:rsidR="000735D0" w:rsidRPr="00192273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A1CDF1C" w14:textId="77777777" w:rsidR="0031383B" w:rsidRPr="00192273" w:rsidRDefault="0031383B" w:rsidP="00192273">
      <w:pPr>
        <w:spacing w:before="120" w:after="120" w:line="312" w:lineRule="auto"/>
        <w:rPr>
          <w:rFonts w:ascii="Times New Roman" w:hAnsi="Times New Roman" w:cs="Times New Roman"/>
          <w:sz w:val="26"/>
          <w:szCs w:val="26"/>
        </w:rPr>
        <w:sectPr w:rsidR="0031383B" w:rsidRPr="00192273" w:rsidSect="00B52249">
          <w:footerReference w:type="default" r:id="rId8"/>
          <w:pgSz w:w="16838" w:h="11906" w:orient="landscape" w:code="9"/>
          <w:pgMar w:top="851" w:right="851" w:bottom="851" w:left="1134" w:header="720" w:footer="720" w:gutter="0"/>
          <w:cols w:space="720"/>
          <w:docGrid w:linePitch="381"/>
        </w:sectPr>
      </w:pPr>
    </w:p>
    <w:p w14:paraId="7ADBD2FF" w14:textId="77777777" w:rsidR="00CF086A" w:rsidRPr="00CF086A" w:rsidRDefault="00CF086A" w:rsidP="00CF086A">
      <w:pPr>
        <w:spacing w:after="0"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86A">
        <w:rPr>
          <w:rFonts w:ascii="Times New Roman" w:hAnsi="Times New Roman" w:cs="Times New Roman"/>
          <w:b/>
          <w:sz w:val="26"/>
          <w:szCs w:val="26"/>
        </w:rPr>
        <w:t>C. ĐỀ MINH HỌA</w:t>
      </w:r>
    </w:p>
    <w:p w14:paraId="5E3A6E8E" w14:textId="77777777" w:rsidR="00CF086A" w:rsidRPr="00CF086A" w:rsidRDefault="00CF086A" w:rsidP="00CF086A">
      <w:pPr>
        <w:spacing w:after="0" w:line="288" w:lineRule="auto"/>
        <w:ind w:left="-284" w:right="-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CF086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F086A">
        <w:rPr>
          <w:rFonts w:ascii="Times New Roman" w:hAnsi="Times New Roman" w:cs="Times New Roman"/>
          <w:b/>
          <w:sz w:val="26"/>
          <w:szCs w:val="26"/>
        </w:rPr>
        <w:t xml:space="preserve">BÀI ĐÁNH GIÁ 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CF086A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27C76FDD" w14:textId="4FF07EF8" w:rsidR="000735D0" w:rsidRDefault="00CF086A" w:rsidP="00CF086A">
      <w:pPr>
        <w:spacing w:after="0" w:line="288" w:lineRule="auto"/>
        <w:ind w:left="-284" w:right="-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CF086A">
        <w:rPr>
          <w:rFonts w:ascii="Times New Roman" w:hAnsi="Times New Roman" w:cs="Times New Roman"/>
          <w:b/>
          <w:bCs/>
          <w:noProof/>
          <w:sz w:val="26"/>
          <w:szCs w:val="26"/>
        </w:rPr>
        <w:t>Thời gian làm bài 90 phút</w:t>
      </w:r>
    </w:p>
    <w:p w14:paraId="5843DA44" w14:textId="77777777" w:rsidR="00CF086A" w:rsidRPr="00CF086A" w:rsidRDefault="00CF086A" w:rsidP="00CF086A">
      <w:pPr>
        <w:spacing w:after="0" w:line="288" w:lineRule="auto"/>
        <w:ind w:left="-284" w:right="-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6AAA687" w14:textId="77777777" w:rsidR="000735D0" w:rsidRPr="00192273" w:rsidRDefault="000735D0" w:rsidP="000735D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Phần I: TRẮC NGHIỆM KHÁCH QUAN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(3đ)</w:t>
      </w:r>
    </w:p>
    <w:p w14:paraId="6BC371A4" w14:textId="77777777" w:rsidR="000735D0" w:rsidRPr="00192273" w:rsidRDefault="000735D0" w:rsidP="000735D0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i/>
          <w:iCs/>
          <w:sz w:val="26"/>
          <w:szCs w:val="26"/>
        </w:rPr>
        <w:t>(Khoanh tròn vào đáp án đúng trong các đáp án sau)</w:t>
      </w:r>
    </w:p>
    <w:p w14:paraId="43EB904C" w14:textId="77777777" w:rsidR="000735D0" w:rsidRPr="00192273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bookmarkStart w:id="1" w:name="_Hlk117516777"/>
      <w:r w:rsidRPr="00192273">
        <w:rPr>
          <w:rFonts w:ascii="Times New Roman" w:hAnsi="Times New Roman" w:cs="Times New Roman"/>
          <w:b/>
          <w:bCs/>
          <w:iCs/>
          <w:sz w:val="26"/>
          <w:szCs w:val="26"/>
        </w:rPr>
        <w:t>Câu 1:</w:t>
      </w:r>
      <w:r w:rsidRPr="00192273">
        <w:rPr>
          <w:rFonts w:ascii="Times New Roman" w:hAnsi="Times New Roman" w:cs="Times New Roman"/>
          <w:iCs/>
          <w:sz w:val="26"/>
          <w:szCs w:val="26"/>
        </w:rPr>
        <w:t xml:space="preserve"> </w:t>
      </w:r>
      <w:bookmarkStart w:id="2" w:name="_Hlk117516382"/>
      <w:bookmarkEnd w:id="1"/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Ba độ dài nào dưới đây là  độ dài ba cạnh của một tam giác :</w:t>
      </w:r>
    </w:p>
    <w:p w14:paraId="3F0B86DB" w14:textId="77777777" w:rsidR="000735D0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A.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2cm, 4cm, 6cm     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B.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1cm, 3cm, 5cm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C.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2cm, 3cm, 4cm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 xml:space="preserve">D.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2cm, 3cm, 5cm</w:t>
      </w:r>
    </w:p>
    <w:p w14:paraId="4EDBFE94" w14:textId="332AF0FE" w:rsidR="009D20B9" w:rsidRPr="00192273" w:rsidRDefault="000735D0" w:rsidP="009D20B9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2:</w:t>
      </w:r>
      <w:r w:rsidRPr="0019227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bookmarkStart w:id="3" w:name="_Hlk117516407"/>
      <w:bookmarkEnd w:id="2"/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có</w:t>
      </w:r>
      <w:r w:rsidR="009D20B9"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9D20B9" w:rsidRPr="00192273">
        <w:rPr>
          <w:rFonts w:ascii="Times New Roman" w:hAnsi="Times New Roman" w:cs="Times New Roman"/>
          <w:position w:val="-10"/>
          <w:sz w:val="26"/>
          <w:szCs w:val="26"/>
        </w:rPr>
        <w:object w:dxaOrig="1600" w:dyaOrig="400" w14:anchorId="0C863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20.2pt" o:ole="">
            <v:imagedata r:id="rId9" o:title=""/>
          </v:shape>
          <o:OLEObject Type="Embed" ProgID="Equation.DSMT4" ShapeID="_x0000_i1025" DrawAspect="Content" ObjectID="_1728935267" r:id="rId10"/>
        </w:objec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9D20B9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thì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quan hệ giữa ba cạnh AB, AC, BC là:</w:t>
      </w:r>
      <w:r w:rsidR="009D20B9" w:rsidRPr="00192273">
        <w:rPr>
          <w:rFonts w:ascii="Times New Roman" w:hAnsi="Times New Roman" w:cs="Times New Roman"/>
          <w:sz w:val="26"/>
          <w:szCs w:val="26"/>
        </w:rPr>
        <w:t xml:space="preserve"> </w:t>
      </w:r>
      <w:r w:rsidR="009D20B9" w:rsidRPr="00192273">
        <w:rPr>
          <w:rFonts w:ascii="Times New Roman" w:hAnsi="Times New Roman" w:cs="Times New Roman"/>
          <w:sz w:val="26"/>
          <w:szCs w:val="26"/>
        </w:rPr>
        <w:tab/>
      </w:r>
    </w:p>
    <w:p w14:paraId="1A5ECD81" w14:textId="791CC5ED" w:rsidR="00E16072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BC  &gt; AB  &gt; AC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</w:t>
      </w:r>
      <w:r w:rsidR="00E16072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                   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AC  &gt; AB  &gt;  BC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14:paraId="3CED1CCA" w14:textId="6F7ED356" w:rsidR="000735D0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AB &gt; AC &gt; BC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</w:t>
      </w:r>
      <w:r w:rsidR="00E16072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                               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BC &gt; AC &gt; AB</w:t>
      </w:r>
    </w:p>
    <w:p w14:paraId="6F764500" w14:textId="6632728A" w:rsidR="000735D0" w:rsidRPr="00192273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3:</w:t>
      </w:r>
      <w:r w:rsidRPr="0019227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bookmarkEnd w:id="3"/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Biểu thức :  </w:t>
      </w:r>
      <w:r w:rsidR="00054EBA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>x</w:t>
      </w:r>
      <w:r w:rsidR="00054EBA" w:rsidRPr="00192273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="00054EBA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+ 2x t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ại x = -1 có giá trị là :</w:t>
      </w:r>
    </w:p>
    <w:p w14:paraId="2742061D" w14:textId="77777777" w:rsidR="000735D0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A.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fr-FR"/>
        </w:rPr>
        <w:t>–3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                        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B.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fr-FR"/>
        </w:rPr>
        <w:t>–1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C.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fr-FR"/>
        </w:rPr>
        <w:t>3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D.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fr-FR"/>
        </w:rPr>
        <w:t>0</w:t>
      </w:r>
    </w:p>
    <w:p w14:paraId="3EB6FC50" w14:textId="233B051D" w:rsidR="00B85918" w:rsidRPr="00192273" w:rsidRDefault="000735D0" w:rsidP="006C4A14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 w:rsidRPr="0019227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4:</w:t>
      </w:r>
      <w:bookmarkStart w:id="4" w:name="_Hlk117516472"/>
      <w:r w:rsidRPr="0019227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bookmarkStart w:id="5" w:name="_Hlk117518970"/>
      <w:bookmarkEnd w:id="4"/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Δ</m:t>
        </m:r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pt-BR"/>
          </w:rPr>
          <m:t>ABC</m:t>
        </m:r>
      </m:oMath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 xml:space="preserve"> có G là trọng tâm, AM là đường trung tuyến, ta có:</w:t>
      </w:r>
    </w:p>
    <w:p w14:paraId="08811AC2" w14:textId="28291ACA" w:rsidR="000735D0" w:rsidRPr="00192273" w:rsidRDefault="00B85918" w:rsidP="006C4A14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1460" w:dyaOrig="620" w14:anchorId="0C74DE14">
          <v:shape id="_x0000_i1026" type="#_x0000_t75" style="width:73.05pt;height:30.55pt" o:ole="">
            <v:imagedata r:id="rId11" o:title=""/>
          </v:shape>
          <o:OLEObject Type="Embed" ProgID="Equation.DSMT4" ShapeID="_x0000_i1026" DrawAspect="Content" ObjectID="_1728935268" r:id="rId12"/>
        </w:object>
      </w:r>
      <w:r w:rsidR="0069542B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            </w:t>
      </w:r>
      <w:r w:rsidR="006C4A14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9542B" w:rsidRPr="00192273">
        <w:rPr>
          <w:rFonts w:ascii="Times New Roman" w:hAnsi="Times New Roman" w:cs="Times New Roman"/>
          <w:position w:val="-24"/>
          <w:sz w:val="26"/>
          <w:szCs w:val="26"/>
        </w:rPr>
        <w:object w:dxaOrig="1440" w:dyaOrig="620" w14:anchorId="3D29E609">
          <v:shape id="_x0000_i1027" type="#_x0000_t75" style="width:1in;height:30.55pt" o:ole="">
            <v:imagedata r:id="rId13" o:title=""/>
          </v:shape>
          <o:OLEObject Type="Embed" ProgID="Equation.DSMT4" ShapeID="_x0000_i1027" DrawAspect="Content" ObjectID="_1728935269" r:id="rId14"/>
        </w:object>
      </w:r>
      <w:r w:rsidR="0069542B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     </w:t>
      </w:r>
      <w:r w:rsidR="006C4A14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69542B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5D10D6" w:rsidRPr="00192273">
        <w:rPr>
          <w:rFonts w:ascii="Times New Roman" w:hAnsi="Times New Roman" w:cs="Times New Roman"/>
          <w:position w:val="-24"/>
          <w:sz w:val="26"/>
          <w:szCs w:val="26"/>
        </w:rPr>
        <w:object w:dxaOrig="1460" w:dyaOrig="620" w14:anchorId="1BD1B061">
          <v:shape id="_x0000_i1028" type="#_x0000_t75" style="width:73.05pt;height:30.55pt" o:ole="">
            <v:imagedata r:id="rId15" o:title=""/>
          </v:shape>
          <o:OLEObject Type="Embed" ProgID="Equation.DSMT4" ShapeID="_x0000_i1028" DrawAspect="Content" ObjectID="_1728935270" r:id="rId16"/>
        </w:object>
      </w:r>
      <w:r w:rsidR="0069542B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="0060263E" w:rsidRPr="00192273">
        <w:rPr>
          <w:rFonts w:ascii="Times New Roman" w:hAnsi="Times New Roman" w:cs="Times New Roman"/>
          <w:position w:val="-24"/>
          <w:sz w:val="26"/>
          <w:szCs w:val="26"/>
        </w:rPr>
        <w:object w:dxaOrig="1480" w:dyaOrig="620" w14:anchorId="23F2EBAB">
          <v:shape id="_x0000_i1029" type="#_x0000_t75" style="width:74.05pt;height:30.55pt" o:ole="">
            <v:imagedata r:id="rId17" o:title=""/>
          </v:shape>
          <o:OLEObject Type="Embed" ProgID="Equation.DSMT4" ShapeID="_x0000_i1029" DrawAspect="Content" ObjectID="_1728935271" r:id="rId18"/>
        </w:object>
      </w:r>
    </w:p>
    <w:p w14:paraId="5BEC3D7F" w14:textId="77777777" w:rsidR="000735D0" w:rsidRPr="00192273" w:rsidRDefault="000735D0" w:rsidP="000735D0">
      <w:pPr>
        <w:spacing w:before="6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1072" behindDoc="1" locked="0" layoutInCell="1" allowOverlap="1" wp14:anchorId="3EDD006A" wp14:editId="1D7A1982">
            <wp:simplePos x="0" y="0"/>
            <wp:positionH relativeFrom="column">
              <wp:posOffset>4718685</wp:posOffset>
            </wp:positionH>
            <wp:positionV relativeFrom="paragraph">
              <wp:posOffset>10160</wp:posOffset>
            </wp:positionV>
            <wp:extent cx="1228725" cy="986155"/>
            <wp:effectExtent l="0" t="0" r="9525" b="4445"/>
            <wp:wrapTight wrapText="bothSides">
              <wp:wrapPolygon edited="0">
                <wp:start x="0" y="0"/>
                <wp:lineTo x="0" y="21280"/>
                <wp:lineTo x="21433" y="21280"/>
                <wp:lineTo x="2143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27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5:</w:t>
      </w:r>
      <w:r w:rsidRPr="0019227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bookmarkStart w:id="6" w:name="_Hlk117516933"/>
      <w:bookmarkEnd w:id="5"/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Ba bạn Anh, Dũng, Cường lần lượt ở các vị trí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A; D; C cùng chạy tới vị trí B( như hình vẽ) xuất phát cùng một lúc và cùng tốc độ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de-DE"/>
        </w:rPr>
        <w:t>: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Bạn nào đến B trước?</w:t>
      </w:r>
    </w:p>
    <w:p w14:paraId="110013BF" w14:textId="77777777" w:rsidR="000735D0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A.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Cường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B.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</w:r>
    </w:p>
    <w:p w14:paraId="4B023B5C" w14:textId="77777777" w:rsidR="000735D0" w:rsidRPr="00192273" w:rsidRDefault="000735D0" w:rsidP="000735D0">
      <w:pPr>
        <w:tabs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C.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Anh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ab/>
        <w:t xml:space="preserve">     </w:t>
      </w:r>
      <w:r w:rsidRPr="00192273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D. 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>Bạn Dũng và Bạn Cường</w:t>
      </w:r>
    </w:p>
    <w:p w14:paraId="1722CBE0" w14:textId="4823DB3C" w:rsidR="00003B13" w:rsidRPr="00192273" w:rsidRDefault="000735D0" w:rsidP="00003B13">
      <w:pPr>
        <w:tabs>
          <w:tab w:val="left" w:pos="540"/>
          <w:tab w:val="left" w:pos="2970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Câu 6:</w:t>
      </w:r>
      <w:r w:rsidRPr="00192273">
        <w:rPr>
          <w:rFonts w:ascii="Times New Roman" w:hAnsi="Times New Roman" w:cs="Times New Roman"/>
          <w:iCs/>
          <w:sz w:val="26"/>
          <w:szCs w:val="26"/>
          <w:lang w:val="pt-BR"/>
        </w:rPr>
        <w:t xml:space="preserve"> </w:t>
      </w:r>
      <w:bookmarkStart w:id="7" w:name="_Hlk117516830"/>
      <w:bookmarkEnd w:id="6"/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Chỉ ra đáp án </w:t>
      </w:r>
      <w:r w:rsidRPr="00192273">
        <w:rPr>
          <w:rFonts w:ascii="Times New Roman" w:hAnsi="Times New Roman" w:cs="Times New Roman"/>
          <w:b/>
          <w:sz w:val="26"/>
          <w:szCs w:val="26"/>
          <w:lang w:val="fr-FR"/>
        </w:rPr>
        <w:t>sai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>: Từ tỉ lệ thứ</w:t>
      </w:r>
      <w:r w:rsidR="00003B13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c </w:t>
      </w:r>
      <w:r w:rsidR="00003B13"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4DC6FEDB">
          <v:shape id="_x0000_i1030" type="#_x0000_t75" style="width:32.1pt;height:30.55pt" o:ole="">
            <v:imagedata r:id="rId20" o:title=""/>
          </v:shape>
          <o:OLEObject Type="Embed" ProgID="Equation.DSMT4" ShapeID="_x0000_i1030" DrawAspect="Content" ObjectID="_1728935272" r:id="rId21"/>
        </w:objec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>ta có tỉ lệ thức sau</w:t>
      </w:r>
      <w:r w:rsidR="00003B13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79AF6A34" w14:textId="2372A6AB" w:rsidR="000735D0" w:rsidRPr="00192273" w:rsidRDefault="00003B13" w:rsidP="00003B13">
      <w:pPr>
        <w:pStyle w:val="ListParagraph"/>
        <w:numPr>
          <w:ilvl w:val="0"/>
          <w:numId w:val="17"/>
        </w:num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0330602C">
          <v:shape id="_x0000_i1031" type="#_x0000_t75" style="width:32.1pt;height:30.55pt" o:ole="">
            <v:imagedata r:id="rId22" o:title=""/>
          </v:shape>
          <o:OLEObject Type="Embed" ProgID="Equation.DSMT4" ShapeID="_x0000_i1031" DrawAspect="Content" ObjectID="_1728935273" r:id="rId23"/>
        </w:objec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="000735D0"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B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4A829258">
          <v:shape id="_x0000_i1032" type="#_x0000_t75" style="width:32.1pt;height:30.55pt" o:ole="">
            <v:imagedata r:id="rId24" o:title=""/>
          </v:shape>
          <o:OLEObject Type="Embed" ProgID="Equation.DSMT4" ShapeID="_x0000_i1032" DrawAspect="Content" ObjectID="_1728935274" r:id="rId25"/>
        </w:objec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="000735D0"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C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31255738">
          <v:shape id="_x0000_i1033" type="#_x0000_t75" style="width:32.1pt;height:30.55pt" o:ole="">
            <v:imagedata r:id="rId26" o:title=""/>
          </v:shape>
          <o:OLEObject Type="Embed" ProgID="Equation.DSMT4" ShapeID="_x0000_i1033" DrawAspect="Content" ObjectID="_1728935275" r:id="rId27"/>
        </w:objec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0735D0"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</w:t>
      </w:r>
      <w:r w:rsidR="000735D0"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D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 </w:t>
      </w: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13D80804">
          <v:shape id="_x0000_i1034" type="#_x0000_t75" style="width:32.1pt;height:30.55pt" o:ole="">
            <v:imagedata r:id="rId28" o:title=""/>
          </v:shape>
          <o:OLEObject Type="Embed" ProgID="Equation.DSMT4" ShapeID="_x0000_i1034" DrawAspect="Content" ObjectID="_1728935276" r:id="rId29"/>
        </w:object>
      </w:r>
    </w:p>
    <w:p w14:paraId="598A48F8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7: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bookmarkStart w:id="8" w:name="_Hlk117516890"/>
      <w:bookmarkEnd w:id="7"/>
      <w:r w:rsidRPr="00192273">
        <w:rPr>
          <w:rFonts w:ascii="Times New Roman" w:hAnsi="Times New Roman" w:cs="Times New Roman"/>
          <w:sz w:val="26"/>
          <w:szCs w:val="26"/>
          <w:lang w:val="fr-FR"/>
        </w:rPr>
        <w:t>Trực tâm của tam giác là giao điểm của:</w:t>
      </w:r>
    </w:p>
    <w:p w14:paraId="291E4A81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>Ba đường trung trực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Ba đường phân giác  </w:t>
      </w:r>
    </w:p>
    <w:p w14:paraId="0A1D0CBC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Ba đương trung tuyến  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192273">
        <w:rPr>
          <w:rFonts w:ascii="Times New Roman" w:hAnsi="Times New Roman" w:cs="Times New Roman"/>
          <w:sz w:val="26"/>
          <w:szCs w:val="26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Ba đường cao  </w:t>
      </w:r>
    </w:p>
    <w:p w14:paraId="769ACC69" w14:textId="12071392" w:rsidR="00FC2D34" w:rsidRPr="00192273" w:rsidRDefault="000735D0" w:rsidP="00FC2D34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8: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9" w:name="_Hlk117516917"/>
      <w:bookmarkStart w:id="10" w:name="_Hlk117516974"/>
      <w:bookmarkEnd w:id="8"/>
      <w:r w:rsidRPr="00192273">
        <w:rPr>
          <w:rFonts w:ascii="Times New Roman" w:hAnsi="Times New Roman" w:cs="Times New Roman"/>
          <w:sz w:val="26"/>
          <w:szCs w:val="26"/>
        </w:rPr>
        <w:t>Trong tỉ lệ thức</w:t>
      </w:r>
      <w:r w:rsidR="00FC2D34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C2D34"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7D78F2A2">
          <v:shape id="_x0000_i1035" type="#_x0000_t75" style="width:32.1pt;height:30.55pt" o:ole="">
            <v:imagedata r:id="rId30" o:title=""/>
          </v:shape>
          <o:OLEObject Type="Embed" ProgID="Equation.DSMT4" ShapeID="_x0000_i1035" DrawAspect="Content" ObjectID="_1728935277" r:id="rId31"/>
        </w:object>
      </w:r>
      <w:r w:rsidR="00FC2D34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</w:rPr>
        <w:t>Giá trị của x là:</w:t>
      </w:r>
      <w:r w:rsidR="00FC2D34" w:rsidRPr="00192273">
        <w:rPr>
          <w:rFonts w:ascii="Times New Roman" w:hAnsi="Times New Roman" w:cs="Times New Roman"/>
          <w:sz w:val="26"/>
          <w:szCs w:val="26"/>
        </w:rPr>
        <w:tab/>
      </w:r>
    </w:p>
    <w:p w14:paraId="61B3A1FF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92273">
        <w:rPr>
          <w:rFonts w:ascii="Times New Roman" w:hAnsi="Times New Roman" w:cs="Times New Roman"/>
          <w:sz w:val="26"/>
          <w:szCs w:val="26"/>
        </w:rPr>
        <w:t xml:space="preserve"> 4   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92273">
        <w:rPr>
          <w:rFonts w:ascii="Times New Roman" w:hAnsi="Times New Roman" w:cs="Times New Roman"/>
          <w:sz w:val="26"/>
          <w:szCs w:val="26"/>
        </w:rPr>
        <w:t xml:space="preserve"> - 2 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192273">
        <w:rPr>
          <w:rFonts w:ascii="Times New Roman" w:hAnsi="Times New Roman" w:cs="Times New Roman"/>
          <w:sz w:val="26"/>
          <w:szCs w:val="26"/>
        </w:rPr>
        <w:t xml:space="preserve">2  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92273">
        <w:rPr>
          <w:rFonts w:ascii="Times New Roman" w:hAnsi="Times New Roman" w:cs="Times New Roman"/>
          <w:sz w:val="26"/>
          <w:szCs w:val="26"/>
        </w:rPr>
        <w:t xml:space="preserve"> - 4</w:t>
      </w:r>
    </w:p>
    <w:p w14:paraId="435A945F" w14:textId="77777777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192273">
        <w:rPr>
          <w:rFonts w:ascii="Times New Roman" w:hAnsi="Times New Roman" w:cs="Times New Roman"/>
          <w:sz w:val="26"/>
          <w:szCs w:val="26"/>
        </w:rPr>
        <w:t xml:space="preserve"> Trong các biểu thức sau, biểu thức nào </w:t>
      </w:r>
      <w:r w:rsidRPr="00192273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192273">
        <w:rPr>
          <w:rFonts w:ascii="Times New Roman" w:hAnsi="Times New Roman" w:cs="Times New Roman"/>
          <w:sz w:val="26"/>
          <w:szCs w:val="26"/>
        </w:rPr>
        <w:t xml:space="preserve"> là đa thức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một biến</w:t>
      </w:r>
    </w:p>
    <w:p w14:paraId="04FAC719" w14:textId="77777777" w:rsidR="000735D0" w:rsidRPr="00192273" w:rsidRDefault="000735D0" w:rsidP="000735D0">
      <w:pPr>
        <w:rPr>
          <w:rFonts w:ascii="Times New Roman" w:hAnsi="Times New Roman" w:cs="Times New Roman"/>
          <w:iCs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192273">
        <w:rPr>
          <w:rFonts w:ascii="Times New Roman" w:hAnsi="Times New Roman" w:cs="Times New Roman"/>
          <w:sz w:val="26"/>
          <w:szCs w:val="26"/>
        </w:rPr>
        <w:t xml:space="preserve">2x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>+ 1</w:t>
      </w:r>
      <w:r w:rsidRPr="001922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192273">
        <w:rPr>
          <w:rFonts w:ascii="Times New Roman" w:hAnsi="Times New Roman" w:cs="Times New Roman"/>
          <w:sz w:val="26"/>
          <w:szCs w:val="26"/>
        </w:rPr>
        <w:t>3xy</w:t>
      </w:r>
      <w:r w:rsidRPr="0019227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9227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192273">
        <w:rPr>
          <w:rFonts w:ascii="Times New Roman" w:hAnsi="Times New Roman" w:cs="Times New Roman"/>
          <w:sz w:val="26"/>
          <w:szCs w:val="26"/>
        </w:rPr>
        <w:t xml:space="preserve">x  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192273">
        <w:rPr>
          <w:rFonts w:ascii="Times New Roman" w:hAnsi="Times New Roman" w:cs="Times New Roman"/>
          <w:sz w:val="26"/>
          <w:szCs w:val="26"/>
        </w:rPr>
        <w:t>y - 2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3B4C19B" w14:textId="77777777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</w:rPr>
      </w:pPr>
      <w:bookmarkStart w:id="11" w:name="_Hlk117517134"/>
      <w:bookmarkEnd w:id="9"/>
      <w:bookmarkEnd w:id="10"/>
      <w:r w:rsidRPr="00192273">
        <w:rPr>
          <w:rFonts w:ascii="Times New Roman" w:hAnsi="Times New Roman" w:cs="Times New Roman"/>
          <w:b/>
          <w:bCs/>
          <w:sz w:val="26"/>
          <w:szCs w:val="26"/>
        </w:rPr>
        <w:t>Câu 10:</w:t>
      </w:r>
      <w:r w:rsidRPr="00192273">
        <w:rPr>
          <w:rFonts w:ascii="Times New Roman" w:hAnsi="Times New Roman" w:cs="Times New Roman"/>
          <w:sz w:val="26"/>
          <w:szCs w:val="26"/>
        </w:rPr>
        <w:t xml:space="preserve"> Cho x = 2 và y = 8. Biết x và y là hai đại lượng tỉ lệ thuận với nhau theo hệ số tỉ lệ k. Tìm k ?</w:t>
      </w:r>
    </w:p>
    <w:p w14:paraId="687421A3" w14:textId="77777777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192273">
        <w:rPr>
          <w:rFonts w:ascii="Times New Roman" w:hAnsi="Times New Roman" w:cs="Times New Roman"/>
          <w:sz w:val="26"/>
          <w:szCs w:val="26"/>
        </w:rPr>
        <w:t xml:space="preserve">k = 4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192273">
        <w:rPr>
          <w:rFonts w:ascii="Times New Roman" w:hAnsi="Times New Roman" w:cs="Times New Roman"/>
          <w:sz w:val="26"/>
          <w:szCs w:val="26"/>
        </w:rPr>
        <w:t xml:space="preserve">k = 2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192273">
        <w:rPr>
          <w:rFonts w:ascii="Times New Roman" w:hAnsi="Times New Roman" w:cs="Times New Roman"/>
          <w:sz w:val="26"/>
          <w:szCs w:val="26"/>
        </w:rPr>
        <w:t xml:space="preserve">k = 0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192273">
        <w:rPr>
          <w:rFonts w:ascii="Times New Roman" w:hAnsi="Times New Roman" w:cs="Times New Roman"/>
          <w:sz w:val="26"/>
          <w:szCs w:val="26"/>
        </w:rPr>
        <w:t xml:space="preserve">k = - 4  </w:t>
      </w:r>
    </w:p>
    <w:p w14:paraId="4A3B4B3F" w14:textId="1EDF2599" w:rsidR="000735D0" w:rsidRPr="00192273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bookmarkStart w:id="12" w:name="_Hlk117517051"/>
      <w:bookmarkEnd w:id="11"/>
      <w:r w:rsidRPr="00192273">
        <w:rPr>
          <w:rFonts w:ascii="Times New Roman" w:hAnsi="Times New Roman" w:cs="Times New Roman"/>
          <w:b/>
          <w:bCs/>
          <w:iCs/>
          <w:sz w:val="26"/>
          <w:szCs w:val="26"/>
        </w:rPr>
        <w:t>Câu 11:</w:t>
      </w:r>
      <w:r w:rsidRPr="00192273">
        <w:rPr>
          <w:rFonts w:ascii="Times New Roman" w:hAnsi="Times New Roman" w:cs="Times New Roman"/>
          <w:iCs/>
          <w:sz w:val="26"/>
          <w:szCs w:val="26"/>
        </w:rPr>
        <w:t xml:space="preserve"> Cho ∆ABC có </w:t>
      </w:r>
      <w:r w:rsidR="00EC5AD2"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A</w:t>
      </w:r>
      <w:r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>H</w:t>
      </w:r>
      <w:r w:rsidR="00EC5AD2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vuông góc với BC tại H</w:t>
      </w:r>
      <w:r w:rsidR="00B731C5" w:rsidRPr="00192273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Biết </w:t>
      </w:r>
      <w:r w:rsidR="00EC5AD2" w:rsidRPr="0019227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B731C5" w:rsidRPr="00192273">
        <w:rPr>
          <w:rFonts w:ascii="Times New Roman" w:hAnsi="Times New Roman" w:cs="Times New Roman"/>
          <w:position w:val="-6"/>
          <w:sz w:val="26"/>
          <w:szCs w:val="26"/>
        </w:rPr>
        <w:object w:dxaOrig="1160" w:dyaOrig="360" w14:anchorId="00448985">
          <v:shape id="_x0000_i1036" type="#_x0000_t75" style="width:58.55pt;height:18.15pt" o:ole="">
            <v:imagedata r:id="rId32" o:title=""/>
          </v:shape>
          <o:OLEObject Type="Embed" ProgID="Equation.DSMT4" ShapeID="_x0000_i1036" DrawAspect="Content" ObjectID="_1728935278" r:id="rId33"/>
        </w:object>
      </w:r>
      <w:r w:rsidR="00B731C5" w:rsidRPr="00192273">
        <w:rPr>
          <w:rFonts w:ascii="Times New Roman" w:hAnsi="Times New Roman" w:cs="Times New Roman"/>
          <w:position w:val="-6"/>
          <w:sz w:val="26"/>
          <w:szCs w:val="26"/>
        </w:rPr>
        <w:t xml:space="preserve">  </w:t>
      </w:r>
      <w:r w:rsidR="00B731C5" w:rsidRPr="00192273">
        <w:rPr>
          <w:rFonts w:ascii="Times New Roman" w:hAnsi="Times New Roman" w:cs="Times New Roman"/>
          <w:position w:val="-6"/>
          <w:sz w:val="26"/>
          <w:szCs w:val="26"/>
        </w:rPr>
        <w:object w:dxaOrig="920" w:dyaOrig="360" w14:anchorId="0A81D144">
          <v:shape id="_x0000_i1037" type="#_x0000_t75" style="width:46.6pt;height:18.15pt" o:ole="">
            <v:imagedata r:id="rId34" o:title=""/>
          </v:shape>
          <o:OLEObject Type="Embed" ProgID="Equation.DSMT4" ShapeID="_x0000_i1037" DrawAspect="Content" ObjectID="_1728935279" r:id="rId35"/>
        </w:object>
      </w:r>
    </w:p>
    <w:p w14:paraId="5FC29257" w14:textId="3EBBD8A6" w:rsidR="000735D0" w:rsidRPr="00192273" w:rsidRDefault="000735D0" w:rsidP="000735D0">
      <w:pPr>
        <w:rPr>
          <w:rFonts w:ascii="Times New Roman" w:hAnsi="Times New Roman" w:cs="Times New Roman"/>
          <w:iCs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A. </w:t>
      </w:r>
      <w:r w:rsidR="00EC5AD2" w:rsidRPr="00192273">
        <w:rPr>
          <w:rFonts w:ascii="Times New Roman" w:hAnsi="Times New Roman" w:cs="Times New Roman"/>
          <w:sz w:val="26"/>
          <w:szCs w:val="26"/>
          <w:lang w:val="pt-BR"/>
        </w:rPr>
        <w:t>100</w:t>
      </w:r>
      <w:r w:rsidRPr="0019227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B. </w:t>
      </w:r>
      <w:r w:rsidR="00EC5AD2" w:rsidRPr="00192273">
        <w:rPr>
          <w:rFonts w:ascii="Times New Roman" w:hAnsi="Times New Roman" w:cs="Times New Roman"/>
          <w:sz w:val="26"/>
          <w:szCs w:val="26"/>
          <w:lang w:val="pt-BR"/>
        </w:rPr>
        <w:t>9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C. </w:t>
      </w:r>
      <w:r w:rsidR="00EC5AD2" w:rsidRPr="00192273">
        <w:rPr>
          <w:rFonts w:ascii="Times New Roman" w:hAnsi="Times New Roman" w:cs="Times New Roman"/>
          <w:sz w:val="26"/>
          <w:szCs w:val="26"/>
          <w:lang w:val="pt-BR"/>
        </w:rPr>
        <w:t>8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D. 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>70</w:t>
      </w:r>
      <w:r w:rsidRPr="0019227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4675075F" w14:textId="77777777" w:rsidR="000735D0" w:rsidRPr="00192273" w:rsidRDefault="000735D0" w:rsidP="000735D0">
      <w:pPr>
        <w:rPr>
          <w:rFonts w:ascii="Times New Roman" w:hAnsi="Times New Roman" w:cs="Times New Roman"/>
          <w:iCs/>
          <w:sz w:val="26"/>
          <w:szCs w:val="26"/>
        </w:rPr>
      </w:pPr>
      <w:bookmarkStart w:id="13" w:name="_Hlk117517000"/>
      <w:bookmarkEnd w:id="12"/>
      <w:r w:rsidRPr="00192273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12:</w:t>
      </w:r>
      <w:r w:rsidRPr="00192273">
        <w:rPr>
          <w:rFonts w:ascii="Times New Roman" w:hAnsi="Times New Roman" w:cs="Times New Roman"/>
          <w:sz w:val="26"/>
          <w:szCs w:val="26"/>
          <w:lang w:val="pt-BR"/>
        </w:rPr>
        <w:t xml:space="preserve"> Cho x và y là hai đại lượng tỉ lệ nghịch. </w:t>
      </w:r>
      <w:r w:rsidRPr="00192273">
        <w:rPr>
          <w:rFonts w:ascii="Times New Roman" w:hAnsi="Times New Roman" w:cs="Times New Roman"/>
          <w:sz w:val="26"/>
          <w:szCs w:val="26"/>
        </w:rPr>
        <w:t>Biết khi x = 3 thì y = 4. Tìm y khi x = -4</w:t>
      </w:r>
    </w:p>
    <w:p w14:paraId="12A89358" w14:textId="0F029511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192273">
        <w:rPr>
          <w:rFonts w:ascii="Times New Roman" w:hAnsi="Times New Roman" w:cs="Times New Roman"/>
          <w:sz w:val="26"/>
          <w:szCs w:val="26"/>
        </w:rPr>
        <w:t xml:space="preserve">y = 5 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192273">
        <w:rPr>
          <w:rFonts w:ascii="Times New Roman" w:hAnsi="Times New Roman" w:cs="Times New Roman"/>
          <w:sz w:val="26"/>
          <w:szCs w:val="26"/>
        </w:rPr>
        <w:t xml:space="preserve">y = 6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192273">
        <w:rPr>
          <w:rFonts w:ascii="Times New Roman" w:hAnsi="Times New Roman" w:cs="Times New Roman"/>
          <w:sz w:val="26"/>
          <w:szCs w:val="26"/>
        </w:rPr>
        <w:t xml:space="preserve">y = </w: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192273">
        <w:rPr>
          <w:rFonts w:ascii="Times New Roman" w:hAnsi="Times New Roman" w:cs="Times New Roman"/>
          <w:sz w:val="26"/>
          <w:szCs w:val="26"/>
        </w:rPr>
        <w:t xml:space="preserve">3                          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4C2B30" w:rsidRPr="00192273">
        <w:rPr>
          <w:rFonts w:ascii="Times New Roman" w:hAnsi="Times New Roman" w:cs="Times New Roman"/>
          <w:sz w:val="26"/>
          <w:szCs w:val="26"/>
        </w:rPr>
        <w:t>y</w:t>
      </w:r>
      <w:r w:rsidRPr="00192273">
        <w:rPr>
          <w:rFonts w:ascii="Times New Roman" w:hAnsi="Times New Roman" w:cs="Times New Roman"/>
          <w:sz w:val="26"/>
          <w:szCs w:val="26"/>
        </w:rPr>
        <w:t xml:space="preserve"> = 4  </w:t>
      </w:r>
    </w:p>
    <w:p w14:paraId="6829438D" w14:textId="77777777" w:rsidR="000735D0" w:rsidRPr="00192273" w:rsidRDefault="000735D0" w:rsidP="000735D0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14" w:name="_Hlk117515924"/>
      <w:bookmarkEnd w:id="13"/>
      <w:r w:rsidRPr="00192273">
        <w:rPr>
          <w:rFonts w:ascii="Times New Roman" w:hAnsi="Times New Roman" w:cs="Times New Roman"/>
          <w:b/>
          <w:bCs/>
          <w:iCs/>
          <w:sz w:val="26"/>
          <w:szCs w:val="26"/>
        </w:rPr>
        <w:t>Phần 2: TỰ LUẬN</w:t>
      </w:r>
    </w:p>
    <w:p w14:paraId="121154FD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92273">
        <w:rPr>
          <w:rFonts w:ascii="Times New Roman" w:hAnsi="Times New Roman" w:cs="Times New Roman"/>
          <w:sz w:val="26"/>
          <w:szCs w:val="26"/>
        </w:rPr>
        <w:t xml:space="preserve"> 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(1,25đ)</w:t>
      </w:r>
      <w:r w:rsidRPr="00192273">
        <w:rPr>
          <w:rFonts w:ascii="Times New Roman" w:hAnsi="Times New Roman" w:cs="Times New Roman"/>
          <w:sz w:val="26"/>
          <w:szCs w:val="26"/>
        </w:rPr>
        <w:t>Tìm hai số x, y biết:</w:t>
      </w:r>
    </w:p>
    <w:p w14:paraId="3DF61C71" w14:textId="1249A5E7" w:rsidR="000735D0" w:rsidRPr="00192273" w:rsidRDefault="00003B13" w:rsidP="00003B13">
      <w:pPr>
        <w:pStyle w:val="ListParagraph"/>
        <w:numPr>
          <w:ilvl w:val="0"/>
          <w:numId w:val="16"/>
        </w:num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4A93550C">
          <v:shape id="_x0000_i1038" type="#_x0000_t75" style="width:32.1pt;height:30.55pt" o:ole="">
            <v:imagedata r:id="rId36" o:title=""/>
          </v:shape>
          <o:OLEObject Type="Embed" ProgID="Equation.DSMT4" ShapeID="_x0000_i1038" DrawAspect="Content" ObjectID="_1728935280" r:id="rId37"/>
        </w:object>
      </w:r>
      <w:r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b) </w:t>
      </w:r>
      <w:r w:rsidRPr="00192273">
        <w:rPr>
          <w:rFonts w:ascii="Times New Roman" w:hAnsi="Times New Roman" w:cs="Times New Roman"/>
          <w:position w:val="-24"/>
          <w:sz w:val="26"/>
          <w:szCs w:val="26"/>
        </w:rPr>
        <w:object w:dxaOrig="639" w:dyaOrig="620" w14:anchorId="69516C91">
          <v:shape id="_x0000_i1039" type="#_x0000_t75" style="width:32.1pt;height:30.55pt" o:ole="">
            <v:imagedata r:id="rId38" o:title=""/>
          </v:shape>
          <o:OLEObject Type="Embed" ProgID="Equation.DSMT4" ShapeID="_x0000_i1039" DrawAspect="Content" ObjectID="_1728935281" r:id="rId39"/>
        </w:object>
      </w:r>
    </w:p>
    <w:p w14:paraId="25ADED2D" w14:textId="77777777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19227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(1,5đ)</w:t>
      </w:r>
      <w:r w:rsidRPr="00192273">
        <w:rPr>
          <w:rFonts w:ascii="Times New Roman" w:hAnsi="Times New Roman" w:cs="Times New Roman"/>
          <w:sz w:val="26"/>
          <w:szCs w:val="26"/>
        </w:rPr>
        <w:t xml:space="preserve">  Tìm hai số x, y biết:</w:t>
      </w:r>
    </w:p>
    <w:p w14:paraId="2651C935" w14:textId="529E19EA" w:rsidR="00003B13" w:rsidRPr="00192273" w:rsidRDefault="000735D0" w:rsidP="00003B13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sz w:val="26"/>
          <w:szCs w:val="26"/>
        </w:rPr>
        <w:t>a</w:t>
      </w:r>
      <w:r w:rsidR="00003B13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003B13" w:rsidRPr="00192273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294B4C40">
          <v:shape id="_x0000_i1040" type="#_x0000_t75" style="width:33.15pt;height:30.55pt" o:ole="">
            <v:imagedata r:id="rId40" o:title=""/>
          </v:shape>
          <o:OLEObject Type="Embed" ProgID="Equation.DSMT4" ShapeID="_x0000_i1040" DrawAspect="Content" ObjectID="_1728935282" r:id="rId41"/>
        </w:object>
      </w:r>
      <w:r w:rsidR="00003B13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và x – y = 5</w:t>
      </w:r>
    </w:p>
    <w:p w14:paraId="24FD8D27" w14:textId="16BE331F" w:rsidR="000735D0" w:rsidRPr="00192273" w:rsidRDefault="000735D0" w:rsidP="000735D0">
      <w:pPr>
        <w:tabs>
          <w:tab w:val="left" w:pos="540"/>
          <w:tab w:val="left" w:pos="2835"/>
          <w:tab w:val="left" w:pos="576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 w:rsidRPr="00192273">
        <w:rPr>
          <w:rFonts w:ascii="Times New Roman" w:hAnsi="Times New Roman" w:cs="Times New Roman"/>
          <w:sz w:val="26"/>
          <w:szCs w:val="26"/>
        </w:rPr>
        <w:t>b)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</w:rPr>
        <w:t xml:space="preserve"> 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</w:rPr>
        <w:t>x; y tỉ lệ nghịch với 3; 4 và x + y = 14</w:t>
      </w:r>
    </w:p>
    <w:p w14:paraId="4743E80F" w14:textId="3AE25377" w:rsidR="00EE05B6" w:rsidRPr="00192273" w:rsidRDefault="000735D0" w:rsidP="00AC2BDE">
      <w:pPr>
        <w:tabs>
          <w:tab w:val="left" w:pos="851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</w:rPr>
        <w:t>Câu 15: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(1,25đ)</w:t>
      </w:r>
      <w:r w:rsidRPr="00192273">
        <w:rPr>
          <w:rFonts w:ascii="Times New Roman" w:hAnsi="Times New Roman" w:cs="Times New Roman"/>
          <w:sz w:val="26"/>
          <w:szCs w:val="26"/>
        </w:rPr>
        <w:t xml:space="preserve">  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>Ba lớp 7A; 7B; 7C đã trồng được 150 cây xanh. Biết rằng số cây trồng được của mỗi lớp tương ứng tỉ lệ với 3; 5; 7. Tính số cây xanh của mỗi lớp trồng được</w:t>
      </w:r>
      <w:r w:rsidR="00EE05B6" w:rsidRPr="00192273">
        <w:rPr>
          <w:rFonts w:ascii="Times New Roman" w:hAnsi="Times New Roman" w:cs="Times New Roman"/>
          <w:sz w:val="26"/>
          <w:szCs w:val="26"/>
        </w:rPr>
        <w:tab/>
      </w:r>
    </w:p>
    <w:p w14:paraId="24AA51D5" w14:textId="6D49BA9A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16: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(2,5đ)</w:t>
      </w:r>
      <w:r w:rsidRPr="00192273">
        <w:rPr>
          <w:rFonts w:ascii="Times New Roman" w:hAnsi="Times New Roman" w:cs="Times New Roman"/>
          <w:sz w:val="26"/>
          <w:szCs w:val="26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o </w:t>
      </w:r>
      <w:r w:rsidR="00EE05B6" w:rsidRPr="00192273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079B9E7C">
          <v:shape id="_x0000_i1041" type="#_x0000_t75" style="width:33.65pt;height:14.5pt" o:ole="">
            <v:imagedata r:id="rId42" o:title=""/>
          </v:shape>
          <o:OLEObject Type="Embed" ProgID="Equation.DSMT4" ShapeID="_x0000_i1041" DrawAspect="Content" ObjectID="_1728935283" r:id="rId43"/>
        </w:objec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 xml:space="preserve"> vuông ở A, có gó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c </w:t>
      </w:r>
      <w:r w:rsidR="00EE05B6" w:rsidRPr="00192273">
        <w:rPr>
          <w:rFonts w:ascii="Times New Roman" w:hAnsi="Times New Roman" w:cs="Times New Roman"/>
          <w:position w:val="-6"/>
          <w:sz w:val="26"/>
          <w:szCs w:val="26"/>
        </w:rPr>
        <w:object w:dxaOrig="780" w:dyaOrig="360" w14:anchorId="56CCD624">
          <v:shape id="_x0000_i1042" type="#_x0000_t75" style="width:38.85pt;height:18.15pt" o:ole="">
            <v:imagedata r:id="rId44" o:title=""/>
          </v:shape>
          <o:OLEObject Type="Embed" ProgID="Equation.DSMT4" ShapeID="_x0000_i1042" DrawAspect="Content" ObjectID="_1728935284" r:id="rId45"/>
        </w:object>
      </w:r>
    </w:p>
    <w:p w14:paraId="351230B8" w14:textId="0BDDB487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sz w:val="26"/>
          <w:szCs w:val="26"/>
          <w:lang w:val="fr-FR"/>
        </w:rPr>
        <w:t>a) Tính số đ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o </w:t>
      </w:r>
      <w:r w:rsidR="00EE05B6" w:rsidRPr="00192273">
        <w:rPr>
          <w:rFonts w:ascii="Times New Roman" w:hAnsi="Times New Roman" w:cs="Times New Roman"/>
          <w:position w:val="-6"/>
          <w:sz w:val="26"/>
          <w:szCs w:val="26"/>
        </w:rPr>
        <w:object w:dxaOrig="240" w:dyaOrig="360" w14:anchorId="42314EAB">
          <v:shape id="_x0000_i1043" type="#_x0000_t75" style="width:11.9pt;height:18.15pt" o:ole="">
            <v:imagedata r:id="rId46" o:title=""/>
          </v:shape>
          <o:OLEObject Type="Embed" ProgID="Equation.DSMT4" ShapeID="_x0000_i1043" DrawAspect="Content" ObjectID="_1728935285" r:id="rId47"/>
        </w:objec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 v</w:t>
      </w:r>
      <w:r w:rsidRPr="00192273">
        <w:rPr>
          <w:rFonts w:ascii="Times New Roman" w:hAnsi="Times New Roman" w:cs="Times New Roman"/>
          <w:sz w:val="26"/>
          <w:szCs w:val="26"/>
          <w:lang w:val="fr-FR"/>
        </w:rPr>
        <w:t>à so sánh các cạnh củ</w:t>
      </w:r>
      <w:r w:rsidR="00EE05B6" w:rsidRPr="00192273">
        <w:rPr>
          <w:rFonts w:ascii="Times New Roman" w:hAnsi="Times New Roman" w:cs="Times New Roman"/>
          <w:sz w:val="26"/>
          <w:szCs w:val="26"/>
          <w:lang w:val="vi-VN"/>
        </w:rPr>
        <w:t xml:space="preserve">a </w:t>
      </w:r>
      <w:r w:rsidR="00EE05B6" w:rsidRPr="00192273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48A6A3A">
          <v:shape id="_x0000_i1044" type="#_x0000_t75" style="width:33.65pt;height:14.5pt" o:ole="">
            <v:imagedata r:id="rId42" o:title=""/>
          </v:shape>
          <o:OLEObject Type="Embed" ProgID="Equation.DSMT4" ShapeID="_x0000_i1044" DrawAspect="Content" ObjectID="_1728935286" r:id="rId48"/>
        </w:object>
      </w:r>
    </w:p>
    <w:p w14:paraId="15E3E29B" w14:textId="157D3A20" w:rsidR="000735D0" w:rsidRPr="00192273" w:rsidRDefault="000735D0" w:rsidP="000735D0">
      <w:pPr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sz w:val="26"/>
          <w:szCs w:val="26"/>
        </w:rPr>
        <w:t xml:space="preserve">b) Trên tia đối của tia AB lấy điểm D sao cho AD = AB. Chứng minh rằng CA là phân giác của </w:t>
      </w:r>
      <w:r w:rsidR="00983EF6" w:rsidRPr="00192273">
        <w:rPr>
          <w:rFonts w:ascii="Times New Roman" w:hAnsi="Times New Roman" w:cs="Times New Roman"/>
          <w:sz w:val="26"/>
          <w:szCs w:val="26"/>
          <w:lang w:val="vi-VN"/>
        </w:rPr>
        <w:t>góc BCD.</w:t>
      </w:r>
    </w:p>
    <w:p w14:paraId="208A0B89" w14:textId="478C0979" w:rsidR="002303F1" w:rsidRPr="00192273" w:rsidRDefault="000735D0" w:rsidP="002303F1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192273">
        <w:rPr>
          <w:rFonts w:ascii="Times New Roman" w:hAnsi="Times New Roman" w:cs="Times New Roman"/>
          <w:sz w:val="26"/>
          <w:szCs w:val="26"/>
          <w:lang w:val="pt-BR"/>
        </w:rPr>
        <w:t>c) Gọi E, H lần lượt là trung điểm của BC, AD; DE cắt AC tại M. Qua H kẻ đường thẳng vuông góc với AD tại H, cắt CD tại K. Chứng minh B, M, K thẳng hàng</w:t>
      </w:r>
      <w:r w:rsidR="002303F1" w:rsidRPr="00192273">
        <w:rPr>
          <w:rFonts w:ascii="Times New Roman" w:hAnsi="Times New Roman" w:cs="Times New Roman"/>
          <w:sz w:val="26"/>
          <w:szCs w:val="26"/>
        </w:rPr>
        <w:tab/>
      </w:r>
    </w:p>
    <w:p w14:paraId="58F5B2A3" w14:textId="35913E66" w:rsidR="000735D0" w:rsidRPr="00192273" w:rsidRDefault="000735D0" w:rsidP="000735D0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hAnsi="Times New Roman" w:cs="Times New Roman"/>
          <w:b/>
          <w:bCs/>
          <w:sz w:val="26"/>
          <w:szCs w:val="26"/>
          <w:lang w:val="es-MX"/>
        </w:rPr>
        <w:t>Câu 17:</w:t>
      </w:r>
      <w:r w:rsidRPr="0019227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(2,5đ)</w:t>
      </w:r>
      <w:r w:rsidRPr="0019227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192273">
        <w:rPr>
          <w:rFonts w:ascii="Times New Roman" w:eastAsia="Times New Roman" w:hAnsi="Times New Roman" w:cs="Times New Roman"/>
          <w:sz w:val="26"/>
          <w:szCs w:val="26"/>
        </w:rPr>
        <w:t>Ch</w:t>
      </w:r>
      <w:r w:rsidR="00983EF6" w:rsidRPr="00192273">
        <w:rPr>
          <w:rFonts w:ascii="Times New Roman" w:eastAsia="Times New Roman" w:hAnsi="Times New Roman" w:cs="Times New Roman"/>
          <w:sz w:val="26"/>
          <w:szCs w:val="26"/>
          <w:lang w:val="vi-VN"/>
        </w:rPr>
        <w:t>o a; b; c t</w:t>
      </w:r>
      <w:r w:rsidRPr="00192273">
        <w:rPr>
          <w:rFonts w:ascii="Times New Roman" w:eastAsia="Times New Roman" w:hAnsi="Times New Roman" w:cs="Times New Roman"/>
          <w:sz w:val="26"/>
          <w:szCs w:val="26"/>
        </w:rPr>
        <w:t>hỏa mã</w:t>
      </w:r>
      <w:r w:rsidR="00983EF6" w:rsidRPr="0019227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n: </w:t>
      </w:r>
      <w:r w:rsidR="00983EF6" w:rsidRPr="00192273">
        <w:rPr>
          <w:rFonts w:ascii="Times New Roman" w:hAnsi="Times New Roman" w:cs="Times New Roman"/>
          <w:position w:val="-24"/>
          <w:sz w:val="26"/>
          <w:szCs w:val="26"/>
        </w:rPr>
        <w:object w:dxaOrig="2079" w:dyaOrig="620" w14:anchorId="7046265B">
          <v:shape id="_x0000_i1045" type="#_x0000_t75" style="width:104.1pt;height:30.55pt" o:ole="">
            <v:imagedata r:id="rId49" o:title=""/>
          </v:shape>
          <o:OLEObject Type="Embed" ProgID="Equation.DSMT4" ShapeID="_x0000_i1045" DrawAspect="Content" ObjectID="_1728935287" r:id="rId50"/>
        </w:object>
      </w:r>
    </w:p>
    <w:p w14:paraId="64D30309" w14:textId="563FACB1" w:rsidR="000735D0" w:rsidRPr="00192273" w:rsidRDefault="000735D0" w:rsidP="000735D0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92273">
        <w:rPr>
          <w:rFonts w:ascii="Times New Roman" w:eastAsia="Times New Roman" w:hAnsi="Times New Roman" w:cs="Times New Roman"/>
          <w:sz w:val="26"/>
          <w:szCs w:val="26"/>
        </w:rPr>
        <w:t>Chứng minh rằn</w:t>
      </w:r>
      <w:r w:rsidR="002303F1" w:rsidRPr="0019227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g: </w:t>
      </w:r>
      <w:r w:rsidR="002303F1" w:rsidRPr="00192273">
        <w:rPr>
          <w:rFonts w:ascii="Times New Roman" w:hAnsi="Times New Roman" w:cs="Times New Roman"/>
          <w:position w:val="-10"/>
          <w:sz w:val="26"/>
          <w:szCs w:val="26"/>
        </w:rPr>
        <w:object w:dxaOrig="2340" w:dyaOrig="360" w14:anchorId="58CD4793">
          <v:shape id="_x0000_i1046" type="#_x0000_t75" style="width:117.05pt;height:18.15pt" o:ole="">
            <v:imagedata r:id="rId51" o:title=""/>
          </v:shape>
          <o:OLEObject Type="Embed" ProgID="Equation.DSMT4" ShapeID="_x0000_i1046" DrawAspect="Content" ObjectID="_1728935288" r:id="rId52"/>
        </w:object>
      </w:r>
    </w:p>
    <w:p w14:paraId="0E2858B9" w14:textId="77777777" w:rsidR="000735D0" w:rsidRPr="00192273" w:rsidRDefault="000735D0" w:rsidP="000735D0">
      <w:pPr>
        <w:jc w:val="center"/>
        <w:rPr>
          <w:rFonts w:ascii="Times New Roman" w:hAnsi="Times New Roman" w:cs="Times New Roman"/>
          <w:i/>
          <w:sz w:val="26"/>
          <w:szCs w:val="26"/>
          <w:lang w:val="es-MX"/>
        </w:rPr>
      </w:pPr>
      <w:r w:rsidRPr="00192273">
        <w:rPr>
          <w:rFonts w:ascii="Times New Roman" w:hAnsi="Times New Roman" w:cs="Times New Roman"/>
          <w:i/>
          <w:sz w:val="26"/>
          <w:szCs w:val="26"/>
          <w:lang w:val="es-MX"/>
        </w:rPr>
        <w:t>-------------------Hết---------------------</w:t>
      </w:r>
    </w:p>
    <w:bookmarkEnd w:id="14"/>
    <w:p w14:paraId="11C599DC" w14:textId="497A56ED" w:rsidR="000735D0" w:rsidRPr="00192273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565A227" w14:textId="148593A2" w:rsidR="000735D0" w:rsidRPr="00192273" w:rsidRDefault="000735D0" w:rsidP="00121334">
      <w:pPr>
        <w:spacing w:before="120" w:after="120" w:line="312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0E587016" w14:textId="7D490ABB" w:rsidR="00615924" w:rsidRDefault="00615924" w:rsidP="0061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2DA210" w14:textId="7A12F15C" w:rsidR="00B52249" w:rsidRDefault="00B52249" w:rsidP="0061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C23EDF" w14:textId="77777777" w:rsidR="00B52249" w:rsidRDefault="00B52249" w:rsidP="0061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D0B635" w14:textId="77777777" w:rsidR="00615924" w:rsidRDefault="00615924" w:rsidP="0061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39171C" w14:textId="77777777" w:rsidR="000735D0" w:rsidRPr="00192273" w:rsidRDefault="000735D0" w:rsidP="00615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</w:rPr>
        <w:t>D. ĐÁP ÁN BÀI ĐÁNH GIÁ GIỮA KỲ II TOÁN 7</w:t>
      </w:r>
    </w:p>
    <w:p w14:paraId="273846F2" w14:textId="77777777" w:rsidR="000735D0" w:rsidRPr="00192273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506671D" w14:textId="77777777" w:rsidR="000735D0" w:rsidRPr="00192273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</w:rPr>
        <w:t>I. TRẮC NGHIỆM (</w:t>
      </w:r>
      <w:r w:rsidRPr="00192273">
        <w:rPr>
          <w:rFonts w:ascii="Times New Roman" w:hAnsi="Times New Roman" w:cs="Times New Roman"/>
          <w:color w:val="000000"/>
          <w:sz w:val="26"/>
          <w:szCs w:val="26"/>
        </w:rPr>
        <w:t>3 điểm – Mỗi câu đúng cho 0,25đ)</w:t>
      </w:r>
    </w:p>
    <w:p w14:paraId="51AE9C06" w14:textId="77777777" w:rsidR="000735D0" w:rsidRPr="00192273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633"/>
        <w:gridCol w:w="632"/>
        <w:gridCol w:w="632"/>
        <w:gridCol w:w="632"/>
        <w:gridCol w:w="630"/>
        <w:gridCol w:w="632"/>
        <w:gridCol w:w="632"/>
        <w:gridCol w:w="632"/>
        <w:gridCol w:w="632"/>
        <w:gridCol w:w="611"/>
        <w:gridCol w:w="611"/>
        <w:gridCol w:w="611"/>
      </w:tblGrid>
      <w:tr w:rsidR="000735D0" w:rsidRPr="00192273" w14:paraId="3B8B9040" w14:textId="77777777" w:rsidTr="009B1A1E">
        <w:tc>
          <w:tcPr>
            <w:tcW w:w="1547" w:type="dxa"/>
            <w:vAlign w:val="center"/>
          </w:tcPr>
          <w:p w14:paraId="32A47FE0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33" w:type="dxa"/>
            <w:vAlign w:val="center"/>
          </w:tcPr>
          <w:p w14:paraId="6BCA8B37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2" w:type="dxa"/>
            <w:vAlign w:val="center"/>
          </w:tcPr>
          <w:p w14:paraId="544BAAD3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2" w:type="dxa"/>
            <w:vAlign w:val="center"/>
          </w:tcPr>
          <w:p w14:paraId="75E54594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2" w:type="dxa"/>
            <w:vAlign w:val="center"/>
          </w:tcPr>
          <w:p w14:paraId="77AB324D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14:paraId="7DB5B7C5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2" w:type="dxa"/>
            <w:vAlign w:val="center"/>
          </w:tcPr>
          <w:p w14:paraId="3F57EDE3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2" w:type="dxa"/>
            <w:vAlign w:val="center"/>
          </w:tcPr>
          <w:p w14:paraId="2B4DF7E8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32" w:type="dxa"/>
            <w:vAlign w:val="center"/>
          </w:tcPr>
          <w:p w14:paraId="692C3BF9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32" w:type="dxa"/>
            <w:vAlign w:val="center"/>
          </w:tcPr>
          <w:p w14:paraId="61059E3D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11" w:type="dxa"/>
            <w:vAlign w:val="center"/>
          </w:tcPr>
          <w:p w14:paraId="2F9481BF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11" w:type="dxa"/>
            <w:vAlign w:val="center"/>
          </w:tcPr>
          <w:p w14:paraId="6F425254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11" w:type="dxa"/>
            <w:vAlign w:val="center"/>
          </w:tcPr>
          <w:p w14:paraId="5E5D4777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0735D0" w:rsidRPr="00192273" w14:paraId="196AB942" w14:textId="77777777" w:rsidTr="009B1A1E">
        <w:tc>
          <w:tcPr>
            <w:tcW w:w="1547" w:type="dxa"/>
            <w:vAlign w:val="center"/>
          </w:tcPr>
          <w:p w14:paraId="7429AFED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Mã đề 01</w:t>
            </w:r>
          </w:p>
        </w:tc>
        <w:tc>
          <w:tcPr>
            <w:tcW w:w="633" w:type="dxa"/>
            <w:vAlign w:val="center"/>
          </w:tcPr>
          <w:p w14:paraId="7E4F1EA4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3C576A0C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008C1A91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32" w:type="dxa"/>
            <w:vAlign w:val="center"/>
          </w:tcPr>
          <w:p w14:paraId="19E3D5BD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0" w:type="dxa"/>
            <w:vAlign w:val="center"/>
          </w:tcPr>
          <w:p w14:paraId="548B7BD1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0619E333" w14:textId="598FC225" w:rsidR="000735D0" w:rsidRPr="00192273" w:rsidRDefault="009B1A1E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32" w:type="dxa"/>
            <w:vAlign w:val="center"/>
          </w:tcPr>
          <w:p w14:paraId="2A2DC44A" w14:textId="7630D036" w:rsidR="000735D0" w:rsidRPr="00192273" w:rsidRDefault="00AE5304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32" w:type="dxa"/>
            <w:vAlign w:val="center"/>
          </w:tcPr>
          <w:p w14:paraId="38D01D88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32" w:type="dxa"/>
            <w:vAlign w:val="center"/>
          </w:tcPr>
          <w:p w14:paraId="2309AB4C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11" w:type="dxa"/>
            <w:vAlign w:val="center"/>
          </w:tcPr>
          <w:p w14:paraId="44FD41A0" w14:textId="500E5DC4" w:rsidR="000735D0" w:rsidRPr="00192273" w:rsidRDefault="00B731C5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11" w:type="dxa"/>
            <w:vAlign w:val="center"/>
          </w:tcPr>
          <w:p w14:paraId="42CB67BF" w14:textId="77777777" w:rsidR="000735D0" w:rsidRPr="00192273" w:rsidRDefault="000735D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11" w:type="dxa"/>
            <w:vAlign w:val="center"/>
          </w:tcPr>
          <w:p w14:paraId="1057F550" w14:textId="5D8CDF54" w:rsidR="000735D0" w:rsidRPr="00192273" w:rsidRDefault="004C2B30" w:rsidP="009B1A1E">
            <w:pPr>
              <w:spacing w:after="240"/>
              <w:jc w:val="center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265774E9" w14:textId="77777777" w:rsidR="000735D0" w:rsidRPr="00192273" w:rsidRDefault="000735D0" w:rsidP="000735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2273">
        <w:rPr>
          <w:rFonts w:ascii="Times New Roman" w:hAnsi="Times New Roman" w:cs="Times New Roman"/>
          <w:b/>
          <w:color w:val="000000"/>
          <w:sz w:val="26"/>
          <w:szCs w:val="26"/>
        </w:rPr>
        <w:t>II. TỰ LUẬN</w:t>
      </w:r>
      <w:r w:rsidRPr="00192273">
        <w:rPr>
          <w:rFonts w:ascii="Times New Roman" w:hAnsi="Times New Roman" w:cs="Times New Roman"/>
          <w:color w:val="000000"/>
          <w:sz w:val="26"/>
          <w:szCs w:val="26"/>
        </w:rPr>
        <w:t>. (7 điểm)</w:t>
      </w:r>
    </w:p>
    <w:p w14:paraId="042CE62A" w14:textId="77777777" w:rsidR="000735D0" w:rsidRPr="00192273" w:rsidRDefault="000735D0" w:rsidP="000735D0">
      <w:pPr>
        <w:spacing w:after="240"/>
        <w:rPr>
          <w:rFonts w:ascii="Times New Roman" w:eastAsia="inherit" w:hAnsi="Times New Roman" w:cs="Times New Roman"/>
          <w:b/>
          <w:sz w:val="26"/>
          <w:szCs w:val="26"/>
        </w:rPr>
      </w:pPr>
      <w:r w:rsidRPr="00192273">
        <w:rPr>
          <w:rFonts w:ascii="Times New Roman" w:eastAsia="inherit" w:hAnsi="Times New Roman" w:cs="Times New Roman"/>
          <w:b/>
          <w:sz w:val="26"/>
          <w:szCs w:val="26"/>
        </w:rPr>
        <w:t>MÃ ĐỀ 01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04"/>
        <w:gridCol w:w="1412"/>
      </w:tblGrid>
      <w:tr w:rsidR="000735D0" w:rsidRPr="00192273" w14:paraId="3A8DEB7E" w14:textId="77777777" w:rsidTr="009B1A1E">
        <w:tc>
          <w:tcPr>
            <w:tcW w:w="846" w:type="dxa"/>
          </w:tcPr>
          <w:p w14:paraId="498692BA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804" w:type="dxa"/>
          </w:tcPr>
          <w:p w14:paraId="4AB7CF9F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1412" w:type="dxa"/>
          </w:tcPr>
          <w:p w14:paraId="08A4EFBD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0735D0" w:rsidRPr="00192273" w14:paraId="792F5084" w14:textId="77777777" w:rsidTr="009B1A1E">
        <w:tc>
          <w:tcPr>
            <w:tcW w:w="846" w:type="dxa"/>
          </w:tcPr>
          <w:p w14:paraId="6F3676C0" w14:textId="77777777" w:rsidR="00C77129" w:rsidRPr="00192273" w:rsidRDefault="00C77129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69724" w14:textId="77777777" w:rsidR="00C77129" w:rsidRPr="00192273" w:rsidRDefault="00C77129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10F6E" w14:textId="77777777" w:rsidR="00C77129" w:rsidRPr="00192273" w:rsidRDefault="00C77129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9B026" w14:textId="77777777" w:rsidR="00C77129" w:rsidRPr="00192273" w:rsidRDefault="00C77129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025B3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6804" w:type="dxa"/>
          </w:tcPr>
          <w:p w14:paraId="42033791" w14:textId="1CC19981" w:rsidR="000735D0" w:rsidRPr="00192273" w:rsidRDefault="00C77129" w:rsidP="000735D0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1800" w:dyaOrig="1280" w14:anchorId="046FD991">
                <v:shape id="_x0000_i1047" type="#_x0000_t75" style="width:90.65pt;height:63.2pt" o:ole="">
                  <v:imagedata r:id="rId53" o:title=""/>
                </v:shape>
                <o:OLEObject Type="Embed" ProgID="Equation.DSMT4" ShapeID="_x0000_i1047" DrawAspect="Content" ObjectID="_1728935289" r:id="rId54"/>
              </w:object>
            </w:r>
          </w:p>
          <w:p w14:paraId="5D588A44" w14:textId="47F0EE1A" w:rsidR="000735D0" w:rsidRPr="00B52249" w:rsidRDefault="00C77129" w:rsidP="00B52249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90"/>
                <w:tab w:val="right" w:pos="6580"/>
              </w:tabs>
              <w:spacing w:before="120"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660" w:dyaOrig="960" w14:anchorId="5B36C1D9">
                <v:shape id="_x0000_i1048" type="#_x0000_t75" style="width:83.9pt;height:47.15pt" o:ole="">
                  <v:imagedata r:id="rId55" o:title=""/>
                </v:shape>
                <o:OLEObject Type="Embed" ProgID="Equation.DSMT4" ShapeID="_x0000_i1048" DrawAspect="Content" ObjectID="_1728935290" r:id="rId56"/>
              </w:object>
            </w:r>
          </w:p>
        </w:tc>
        <w:tc>
          <w:tcPr>
            <w:tcW w:w="1412" w:type="dxa"/>
          </w:tcPr>
          <w:p w14:paraId="28BD32EA" w14:textId="51F116DD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D56F72C" w14:textId="2474A6C1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0,5đ</w:t>
            </w:r>
          </w:p>
          <w:p w14:paraId="64841FF5" w14:textId="77777777" w:rsidR="00C77129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1FEDB4A" w14:textId="3BCAD411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192273" w14:paraId="0AE235B8" w14:textId="77777777" w:rsidTr="009B1A1E">
        <w:tc>
          <w:tcPr>
            <w:tcW w:w="846" w:type="dxa"/>
          </w:tcPr>
          <w:p w14:paraId="2730BF5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9D303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0E279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4D0145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366838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8F000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C3107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1AB4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5163E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  <w:p w14:paraId="206312A1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AB7EE7E" w14:textId="1E2B2535" w:rsidR="000735D0" w:rsidRPr="00192273" w:rsidRDefault="000735D0" w:rsidP="001055B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Áp dụng tính</w:t>
            </w:r>
            <w:r w:rsidR="001055B9"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chất dãy tỉ số bằng nhau ta có</w:t>
            </w:r>
            <w:r w:rsidR="003E1E2D" w:rsidRPr="00192273">
              <w:rPr>
                <w:rFonts w:ascii="Times New Roman" w:hAnsi="Times New Roman" w:cs="Times New Roman"/>
                <w:position w:val="-124"/>
                <w:sz w:val="26"/>
                <w:szCs w:val="26"/>
              </w:rPr>
              <w:object w:dxaOrig="2140" w:dyaOrig="2640" w14:anchorId="11A89624">
                <v:shape id="_x0000_i1049" type="#_x0000_t75" style="width:107.2pt;height:132.1pt" o:ole="">
                  <v:imagedata r:id="rId57" o:title=""/>
                </v:shape>
                <o:OLEObject Type="Embed" ProgID="Equation.DSMT4" ShapeID="_x0000_i1049" DrawAspect="Content" ObjectID="_1728935291" r:id="rId58"/>
              </w:object>
            </w:r>
          </w:p>
          <w:p w14:paraId="3D4526AC" w14:textId="05FF2EC4" w:rsidR="000735D0" w:rsidRPr="00192273" w:rsidRDefault="00C77129" w:rsidP="009B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735D0"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x; y tỉ lệ nghịch với 3; 4 nên ta có: 3x = 4y </w:t>
            </w:r>
          </w:p>
          <w:p w14:paraId="762B1E0F" w14:textId="13AFE26E" w:rsidR="000735D0" w:rsidRPr="00192273" w:rsidRDefault="00B956CD" w:rsidP="008A000D">
            <w:pPr>
              <w:tabs>
                <w:tab w:val="center" w:pos="3290"/>
                <w:tab w:val="right" w:pos="6580"/>
              </w:tabs>
              <w:spacing w:after="240"/>
              <w:rPr>
                <w:rFonts w:ascii="Times New Roman" w:eastAsia="inherit" w:hAnsi="Times New Roman" w:cs="Times New Roman"/>
                <w:b/>
                <w:sz w:val="26"/>
                <w:szCs w:val="26"/>
              </w:rPr>
            </w:pP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</w:rPr>
              <w:t xml:space="preserve">        </w:t>
            </w:r>
            <w:r w:rsidRPr="00192273">
              <w:rPr>
                <w:rFonts w:ascii="Times New Roman" w:eastAsia="inherit" w:hAnsi="Times New Roman" w:cs="Times New Roman"/>
                <w:b/>
                <w:sz w:val="26"/>
                <w:szCs w:val="26"/>
                <w:lang w:val="vi-VN"/>
              </w:rPr>
              <w:t xml:space="preserve">        </w:t>
            </w:r>
            <w:r w:rsidR="00C77129" w:rsidRPr="00192273">
              <w:rPr>
                <w:rFonts w:ascii="Times New Roman" w:eastAsia="inherit" w:hAnsi="Times New Roman" w:cs="Times New Roman"/>
                <w:b/>
                <w:position w:val="-88"/>
                <w:sz w:val="26"/>
                <w:szCs w:val="26"/>
              </w:rPr>
              <w:object w:dxaOrig="2260" w:dyaOrig="1920" w14:anchorId="6D8341E6">
                <v:shape id="_x0000_i1050" type="#_x0000_t75" style="width:113.45pt;height:95.85pt" o:ole="">
                  <v:imagedata r:id="rId59" o:title=""/>
                </v:shape>
                <o:OLEObject Type="Embed" ProgID="Equation.DSMT4" ShapeID="_x0000_i1050" DrawAspect="Content" ObjectID="_1728935292" r:id="rId60"/>
              </w:object>
            </w:r>
          </w:p>
        </w:tc>
        <w:tc>
          <w:tcPr>
            <w:tcW w:w="1412" w:type="dxa"/>
          </w:tcPr>
          <w:p w14:paraId="47FE5D44" w14:textId="77777777" w:rsidR="003E1E2D" w:rsidRPr="00192273" w:rsidRDefault="003E1E2D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3E0717" w14:textId="4139BF1C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55BD59D" w14:textId="77777777" w:rsidR="003E1E2D" w:rsidRPr="00192273" w:rsidRDefault="003E1E2D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A2B9FA" w14:textId="152A5DC4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DC55D46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3EA525EE" w14:textId="77777777" w:rsidR="00C77129" w:rsidRPr="00192273" w:rsidRDefault="00C77129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3029C" w14:textId="17424AA2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457F8C9" w14:textId="2A2DF190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50095F8E" w14:textId="77777777" w:rsidR="001055B9" w:rsidRPr="00192273" w:rsidRDefault="001055B9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D2D27F" w14:textId="40BF8251" w:rsidR="000735D0" w:rsidRPr="00192273" w:rsidRDefault="000735D0" w:rsidP="00B5224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0735D0" w:rsidRPr="00192273" w14:paraId="515CA405" w14:textId="77777777" w:rsidTr="009B1A1E">
        <w:tc>
          <w:tcPr>
            <w:tcW w:w="846" w:type="dxa"/>
          </w:tcPr>
          <w:p w14:paraId="233396AF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286BF4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221D7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929C5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43D4A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007BE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5BEE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6804" w:type="dxa"/>
          </w:tcPr>
          <w:p w14:paraId="0A7A0E5F" w14:textId="22678ADE" w:rsidR="000735D0" w:rsidRPr="00192273" w:rsidRDefault="000735D0" w:rsidP="006E79BD">
            <w:pP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Gọi số cây 3 lớp 7A, 7B, 7C trồng được lần lượt là x, y, z (x,y,z </w:t>
            </w:r>
            <w:r w:rsidR="006E79BD" w:rsidRPr="00192273">
              <w:rPr>
                <w:rFonts w:ascii="Times New Roman" w:eastAsia="Cambria Math" w:hAnsi="Times New Roman" w:cs="Times New Roman"/>
                <w:color w:val="000000"/>
                <w:sz w:val="26"/>
                <w:szCs w:val="26"/>
              </w:rPr>
              <w:t xml:space="preserve">nguyên dương </w:t>
            </w:r>
            <w:r w:rsidR="006E79BD" w:rsidRPr="00192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2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r w:rsidR="006E79BD" w:rsidRPr="00192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922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x,y,z &lt; 150) </w:t>
            </w:r>
          </w:p>
          <w:p w14:paraId="0786138E" w14:textId="0BA967AF" w:rsidR="000735D0" w:rsidRPr="00192273" w:rsidRDefault="006E79BD" w:rsidP="006E7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Theo bài ra ta có: </w:t>
            </w:r>
            <w:r w:rsidR="000735D0" w:rsidRPr="00192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+ y + z = 150</w:t>
            </w:r>
          </w:p>
          <w:p w14:paraId="3DA8D52D" w14:textId="11CCE83F" w:rsidR="000735D0" w:rsidRPr="00192273" w:rsidRDefault="000735D0" w:rsidP="009B1A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Số cây của mỗi lớp trồng được theo thứ tự tỉ lệ với 3; 5; 7</w:t>
            </w:r>
          </w:p>
          <w:p w14:paraId="1106E7BB" w14:textId="43F50BD5" w:rsidR="000735D0" w:rsidRPr="00192273" w:rsidRDefault="007A0089" w:rsidP="00D965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</w:t>
            </w:r>
            <w:r w:rsidRPr="0019227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 w14:anchorId="669ADDD2">
                <v:shape id="_x0000_i1051" type="#_x0000_t75" style="width:67.35pt;height:30.55pt" o:ole="">
                  <v:imagedata r:id="rId61" o:title=""/>
                </v:shape>
                <o:OLEObject Type="Embed" ProgID="Equation.DSMT4" ShapeID="_x0000_i1051" DrawAspect="Content" ObjectID="_1728935293" r:id="rId62"/>
              </w:object>
            </w:r>
          </w:p>
          <w:p w14:paraId="50F4B63E" w14:textId="351A9ACB" w:rsidR="000735D0" w:rsidRPr="00192273" w:rsidRDefault="000735D0" w:rsidP="009B1A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Áp dụng tính chất dãy tỉ số bằng nhau ta có:</w:t>
            </w:r>
          </w:p>
          <w:p w14:paraId="40189A4B" w14:textId="411987EB" w:rsidR="000735D0" w:rsidRPr="00192273" w:rsidRDefault="00D965D9" w:rsidP="00D547B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3220" w:dyaOrig="1340" w14:anchorId="6EE3D703">
                <v:shape id="_x0000_i1052" type="#_x0000_t75" style="width:161.1pt;height:66.8pt" o:ole="">
                  <v:imagedata r:id="rId63" o:title=""/>
                </v:shape>
                <o:OLEObject Type="Embed" ProgID="Equation.DSMT4" ShapeID="_x0000_i1052" DrawAspect="Content" ObjectID="_1728935294" r:id="rId64"/>
              </w:object>
            </w:r>
          </w:p>
          <w:p w14:paraId="695D013D" w14:textId="7CABE2AA" w:rsidR="000735D0" w:rsidRPr="00192273" w:rsidRDefault="000735D0" w:rsidP="009B1A1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Vậy số cây lớp 7A, 7B, 7C trồng được lần lượt là 30; 50; 70</w:t>
            </w:r>
          </w:p>
        </w:tc>
        <w:tc>
          <w:tcPr>
            <w:tcW w:w="1412" w:type="dxa"/>
          </w:tcPr>
          <w:p w14:paraId="300579F2" w14:textId="6942BBC9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5D240B42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AD0D4B8" w14:textId="77777777" w:rsidR="000735D0" w:rsidRPr="00192273" w:rsidRDefault="000735D0" w:rsidP="00B5224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87D6658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DCC0D19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81F245D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0DC2EB0A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BF9DA7" w14:textId="402AF07A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70FB9EE" w14:textId="4A5845B9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192273" w14:paraId="65888B14" w14:textId="77777777" w:rsidTr="009B1A1E">
        <w:tc>
          <w:tcPr>
            <w:tcW w:w="846" w:type="dxa"/>
          </w:tcPr>
          <w:p w14:paraId="6A0D355F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56A63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F0886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46A4C5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2BD3DC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6B84E7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64DA2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D3724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E91A26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CF4E0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B23BE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71F37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857019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2A573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15EDC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0CB1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FC9297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58908525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3B50B190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hidden="0" allowOverlap="1" wp14:anchorId="685AC633" wp14:editId="7D727847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-76834</wp:posOffset>
                  </wp:positionV>
                  <wp:extent cx="2552700" cy="2329815"/>
                  <wp:effectExtent l="0" t="0" r="0" b="0"/>
                  <wp:wrapSquare wrapText="bothSides" distT="0" distB="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329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1B8A1FA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2AC44B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B94E3B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B173C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71E8E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1C0B8C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3CB28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17F0E" w14:textId="3F1EC862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a) Ta có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02A" w:rsidRPr="0019227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360" w14:anchorId="604FEEE7">
                <v:shape id="_x0000_i1053" type="#_x0000_t75" style="width:58pt;height:18.15pt" o:ole="">
                  <v:imagedata r:id="rId66" o:title=""/>
                </v:shape>
                <o:OLEObject Type="Embed" ProgID="Equation.DSMT4" ShapeID="_x0000_i1053" DrawAspect="Content" ObjectID="_1728935295" r:id="rId67"/>
              </w:objec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hai góc phụ nhau).</w:t>
            </w:r>
          </w:p>
          <w:p w14:paraId="29566454" w14:textId="640561B9" w:rsidR="00B57F4B" w:rsidRPr="00192273" w:rsidRDefault="0028002A" w:rsidP="00B57F4B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20" w:dyaOrig="360" w14:anchorId="0B22999D">
                <v:shape id="_x0000_i1054" type="#_x0000_t75" style="width:155.9pt;height:18.15pt" o:ole="">
                  <v:imagedata r:id="rId68" o:title=""/>
                </v:shape>
                <o:OLEObject Type="Embed" ProgID="Equation.DSMT4" ShapeID="_x0000_i1054" DrawAspect="Content" ObjectID="_1728935296" r:id="rId69"/>
              </w:object>
            </w:r>
          </w:p>
          <w:p w14:paraId="676BE304" w14:textId="0A1EE8A9" w:rsidR="00B57F4B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Trong tam giác 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ABC c</w: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ó: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5ED0486D" w14:textId="137ABD0D" w:rsidR="00B57F4B" w:rsidRPr="00192273" w:rsidRDefault="00B57F4B" w:rsidP="00B57F4B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9E387C" w:rsidRPr="00192273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3820" w:dyaOrig="720" w14:anchorId="76A611E2">
                <v:shape id="_x0000_i1055" type="#_x0000_t75" style="width:191.15pt;height:36.25pt" o:ole="">
                  <v:imagedata r:id="rId70" o:title=""/>
                </v:shape>
                <o:OLEObject Type="Embed" ProgID="Equation.DSMT4" ShapeID="_x0000_i1055" DrawAspect="Content" ObjectID="_1728935297" r:id="rId71"/>
              </w:object>
            </w:r>
          </w:p>
          <w:p w14:paraId="046A9E3B" w14:textId="5937138A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 b) Xé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 tam giác 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ABC và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 tam giác 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ADC 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6F93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ó:</w:t>
            </w:r>
          </w:p>
          <w:p w14:paraId="0944DDF5" w14:textId="6FEAF85C" w:rsidR="000735D0" w:rsidRPr="00192273" w:rsidRDefault="00F76F93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 = AD (gt)</w:t>
            </w:r>
          </w:p>
          <w:p w14:paraId="2446C2D5" w14:textId="27BB051A" w:rsidR="00F76F93" w:rsidRPr="00192273" w:rsidRDefault="005C7EA7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="009E387C" w:rsidRPr="0019227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939" w:dyaOrig="400" w14:anchorId="11D17FF5">
                <v:shape id="_x0000_i1056" type="#_x0000_t75" style="width:97.4pt;height:20.2pt" o:ole="">
                  <v:imagedata r:id="rId72" o:title=""/>
                </v:shape>
                <o:OLEObject Type="Embed" ProgID="Equation.DSMT4" ShapeID="_x0000_i1056" DrawAspect="Content" ObjectID="_1728935298" r:id="rId73"/>
              </w:object>
            </w:r>
          </w:p>
          <w:p w14:paraId="3203AD09" w14:textId="56620915" w:rsidR="000735D0" w:rsidRPr="00192273" w:rsidRDefault="00F76F93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AC cạnh chung</w:t>
            </w:r>
          </w:p>
          <w:p w14:paraId="0A0342D3" w14:textId="566CB56E" w:rsidR="006A1AB9" w:rsidRPr="00192273" w:rsidRDefault="005C7EA7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Suy ra </w:t>
            </w:r>
            <w:r w:rsidR="006A1AB9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92273">
              <w:rPr>
                <w:rFonts w:ascii="Times New Roman" w:hAnsi="Times New Roman" w:cs="Times New Roman"/>
                <w:position w:val="-10"/>
                <w:sz w:val="26"/>
                <w:szCs w:val="26"/>
                <w:lang w:val="vi-VN"/>
              </w:rPr>
              <w:object w:dxaOrig="2299" w:dyaOrig="320" w14:anchorId="6AB341D6">
                <v:shape id="_x0000_i1057" type="#_x0000_t75" style="width:114.45pt;height:15.55pt" o:ole="">
                  <v:imagedata r:id="rId74" o:title=""/>
                </v:shape>
                <o:OLEObject Type="Embed" ProgID="Equation.DSMT4" ShapeID="_x0000_i1057" DrawAspect="Content" ObjectID="_1728935299" r:id="rId75"/>
              </w:object>
            </w:r>
          </w:p>
          <w:p w14:paraId="14BD1EC5" w14:textId="32B1492A" w:rsidR="00636F23" w:rsidRPr="00192273" w:rsidRDefault="005C7EA7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00" w:dyaOrig="360" w14:anchorId="3D7AAF60">
                <v:shape id="_x0000_i1058" type="#_x0000_t75" style="width:80.3pt;height:18.15pt" o:ole="">
                  <v:imagedata r:id="rId76" o:title=""/>
                </v:shape>
                <o:OLEObject Type="Embed" ProgID="Equation.DSMT4" ShapeID="_x0000_i1058" DrawAspect="Content" ObjectID="_1728935300" r:id="rId77"/>
              </w:object>
            </w:r>
          </w:p>
          <w:p w14:paraId="6D67F961" w14:textId="4E615BB5" w:rsidR="000735D0" w:rsidRPr="00192273" w:rsidRDefault="00636F23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Suy ra CA là phân giác của góc BCD</w:t>
            </w:r>
          </w:p>
          <w:p w14:paraId="458911FC" w14:textId="092F5A8C" w:rsidR="00CE058B" w:rsidRPr="00192273" w:rsidRDefault="00CE058B" w:rsidP="00CE05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</w:t>
            </w:r>
            <w:r w:rsidR="00530A39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có CA và DE là các đường trung tuyến của tam giác BCD cắt nhau tại M, suy ra M là trọng tâm của tam giác BCD (1)</w:t>
            </w:r>
          </w:p>
          <w:p w14:paraId="4DF84F4D" w14:textId="77777777" w:rsidR="00BB1C80" w:rsidRPr="00192273" w:rsidRDefault="00BB1C80" w:rsidP="00CE05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B16008" w14:textId="2A1DA2B9" w:rsidR="00530A39" w:rsidRPr="00192273" w:rsidRDefault="00530A39" w:rsidP="00CE05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Trên tia đối của tia KH lấy điểm I sao cho HI = AC</w:t>
            </w:r>
          </w:p>
          <w:p w14:paraId="7D123DEF" w14:textId="4BE59AFA" w:rsidR="00530A39" w:rsidRPr="00192273" w:rsidRDefault="000A082D" w:rsidP="00CE05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960" w:dyaOrig="279" w14:anchorId="6F451B9C">
                <v:shape id="_x0000_i1059" type="#_x0000_t75" style="width:98.4pt;height:14.5pt" o:ole="">
                  <v:imagedata r:id="rId78" o:title=""/>
                </v:shape>
                <o:OLEObject Type="Embed" ProgID="Equation.DSMT4" ShapeID="_x0000_i1059" DrawAspect="Content" ObjectID="_1728935301" r:id="rId79"/>
              </w:object>
            </w:r>
            <w:r w:rsidR="00530A39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(c.g.c)</w:t>
            </w:r>
          </w:p>
          <w:p w14:paraId="0CCA64E4" w14:textId="4B394B86" w:rsidR="00530A39" w:rsidRPr="00192273" w:rsidRDefault="004B5383" w:rsidP="00CE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342654D4">
                <v:shape id="_x0000_i1060" type="#_x0000_t75" style="width:15pt;height:11.9pt" o:ole="">
                  <v:imagedata r:id="rId80" o:title=""/>
                </v:shape>
                <o:OLEObject Type="Embed" ProgID="Equation.DSMT4" ShapeID="_x0000_i1060" DrawAspect="Content" ObjectID="_1728935302" r:id="rId81"/>
              </w:object>
            </w:r>
            <w:r w:rsidR="00AE66FA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IC = AH </w:t>
            </w:r>
            <w:r w:rsidR="00AE66FA" w:rsidRPr="00192273">
              <w:rPr>
                <w:rFonts w:ascii="Times New Roman" w:hAnsi="Times New Roman" w:cs="Times New Roman"/>
                <w:sz w:val="26"/>
                <w:szCs w:val="26"/>
              </w:rPr>
              <w:t>(hai cạnh tương ứng)</w:t>
            </w:r>
          </w:p>
          <w:p w14:paraId="701325F3" w14:textId="0C2F407A" w:rsidR="00AE66FA" w:rsidRPr="00192273" w:rsidRDefault="00AE66FA" w:rsidP="00CE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Ta có IC // HD (cùng vuông góc với AC)</w:t>
            </w:r>
          </w:p>
          <w:p w14:paraId="0BC92E2A" w14:textId="4DEE20AA" w:rsidR="00AE66FA" w:rsidRPr="00192273" w:rsidRDefault="00AE66FA" w:rsidP="00CE058B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20" w:dyaOrig="400" w14:anchorId="1FC11923">
                <v:shape id="_x0000_i1061" type="#_x0000_t75" style="width:141.95pt;height:20.2pt" o:ole="">
                  <v:imagedata r:id="rId82" o:title=""/>
                </v:shape>
                <o:OLEObject Type="Embed" ProgID="Equation.DSMT4" ShapeID="_x0000_i1061" DrawAspect="Content" ObjectID="_1728935303" r:id="rId83"/>
              </w:object>
            </w:r>
          </w:p>
          <w:p w14:paraId="68CAEE28" w14:textId="4A65A011" w:rsidR="00AE66FA" w:rsidRPr="00192273" w:rsidRDefault="00AE66FA" w:rsidP="00CE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19227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5307387B">
                <v:shape id="_x0000_i1062" type="#_x0000_t75" style="width:11.4pt;height:12.95pt" o:ole="">
                  <v:imagedata r:id="rId84" o:title=""/>
                </v:shape>
                <o:OLEObject Type="Embed" ProgID="Equation.DSMT4" ShapeID="_x0000_i1062" DrawAspect="Content" ObjectID="_1728935304" r:id="rId85"/>
              </w:objec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KIC và </w:t>
            </w:r>
            <w:r w:rsidRPr="0019227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3E3C47CD">
                <v:shape id="_x0000_i1063" type="#_x0000_t75" style="width:11.4pt;height:12.95pt" o:ole="">
                  <v:imagedata r:id="rId84" o:title=""/>
                </v:shape>
                <o:OLEObject Type="Embed" ProgID="Equation.DSMT4" ShapeID="_x0000_i1063" DrawAspect="Content" ObjectID="_1728935305" r:id="rId86"/>
              </w:objec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KHD </w:t>
            </w:r>
          </w:p>
          <w:p w14:paraId="7D6B7EC6" w14:textId="43B1763F" w:rsidR="00AE66FA" w:rsidRPr="00192273" w:rsidRDefault="00AE66FA" w:rsidP="00CE058B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có IC = DH </w:t>
            </w:r>
            <w:r w:rsidR="00153FF6" w:rsidRPr="00192273">
              <w:rPr>
                <w:rFonts w:ascii="Times New Roman" w:hAnsi="Times New Roman" w:cs="Times New Roman"/>
                <w:sz w:val="26"/>
                <w:szCs w:val="26"/>
              </w:rPr>
              <w:t xml:space="preserve">( =AH) </w:t>
            </w: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92273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40" w:dyaOrig="400" w14:anchorId="2B329337">
                <v:shape id="_x0000_i1064" type="#_x0000_t75" style="width:127.4pt;height:20.2pt" o:ole="">
                  <v:imagedata r:id="rId87" o:title=""/>
                </v:shape>
                <o:OLEObject Type="Embed" ProgID="Equation.DSMT4" ShapeID="_x0000_i1064" DrawAspect="Content" ObjectID="_1728935306" r:id="rId88"/>
              </w:object>
            </w:r>
          </w:p>
          <w:p w14:paraId="2564E246" w14:textId="70D0081E" w:rsidR="00530A39" w:rsidRPr="00192273" w:rsidRDefault="004B5383" w:rsidP="00CE0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6F4F60DC">
                <v:shape id="_x0000_i1065" type="#_x0000_t75" style="width:15pt;height:11.9pt" o:ole="">
                  <v:imagedata r:id="rId80" o:title=""/>
                </v:shape>
                <o:OLEObject Type="Embed" ProgID="Equation.DSMT4" ShapeID="_x0000_i1065" DrawAspect="Content" ObjectID="_1728935307" r:id="rId89"/>
              </w:object>
            </w:r>
            <w:r w:rsidRPr="00192273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640" w:dyaOrig="279" w14:anchorId="1D836975">
                <v:shape id="_x0000_i1066" type="#_x0000_t75" style="width:81.85pt;height:14.5pt" o:ole="">
                  <v:imagedata r:id="rId90" o:title=""/>
                </v:shape>
                <o:OLEObject Type="Embed" ProgID="Equation.DSMT4" ShapeID="_x0000_i1066" DrawAspect="Content" ObjectID="_1728935308" r:id="rId91"/>
              </w:object>
            </w:r>
            <w:r w:rsidR="00530A39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(g.c.g)</w:t>
            </w:r>
            <w:r w:rsidR="000A082D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0A082D" w:rsidRPr="00192273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00" w:dyaOrig="240" w14:anchorId="397FFE89">
                <v:shape id="_x0000_i1067" type="#_x0000_t75" style="width:15pt;height:11.9pt" o:ole="">
                  <v:imagedata r:id="rId80" o:title=""/>
                </v:shape>
                <o:OLEObject Type="Embed" ProgID="Equation.DSMT4" ShapeID="_x0000_i1067" DrawAspect="Content" ObjectID="_1728935309" r:id="rId92"/>
              </w:object>
            </w:r>
            <w:r w:rsidR="000A082D" w:rsidRPr="00192273">
              <w:rPr>
                <w:rFonts w:ascii="Times New Roman" w:hAnsi="Times New Roman" w:cs="Times New Roman"/>
                <w:sz w:val="26"/>
                <w:szCs w:val="26"/>
              </w:rPr>
              <w:t>KC = KD</w:t>
            </w:r>
          </w:p>
          <w:p w14:paraId="237DE086" w14:textId="0E618EE3" w:rsidR="00530A39" w:rsidRPr="00192273" w:rsidRDefault="00530A39" w:rsidP="00CE058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Suy ra BK là trung tuyến của tam giác BCD (2)</w:t>
            </w:r>
          </w:p>
          <w:p w14:paraId="4D7405AB" w14:textId="29DAD535" w:rsidR="000735D0" w:rsidRPr="00192273" w:rsidRDefault="00530A39" w:rsidP="009B1A1E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(1) và (2) suy ra  B; M; K thẳng hàng</w:t>
            </w:r>
            <w:r w:rsidR="00BB1C80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412" w:type="dxa"/>
          </w:tcPr>
          <w:p w14:paraId="770A60FC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</w:t>
            </w:r>
          </w:p>
          <w:p w14:paraId="6437AB04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46A8A1E1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E56FE05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5BD204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F94D93E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C5EE7AD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EAD4FA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989753" w14:textId="1F1555BE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14:paraId="22F20E97" w14:textId="7C7E9E85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B57F4B"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5đ</w:t>
            </w:r>
          </w:p>
          <w:p w14:paraId="18644253" w14:textId="77777777" w:rsidR="00B57F4B" w:rsidRPr="00192273" w:rsidRDefault="00B57F4B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595138AD" w14:textId="77777777" w:rsidR="00B57F4B" w:rsidRPr="00192273" w:rsidRDefault="00B57F4B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267C9D" w14:textId="1BF82C7A" w:rsidR="000735D0" w:rsidRPr="00192273" w:rsidRDefault="00B57F4B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3D06B7EF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CB28BC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1DE69721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4096DE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72E8A03B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03628E" w14:textId="37779609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6B633270" w14:textId="77777777" w:rsidR="00BB1C80" w:rsidRPr="00192273" w:rsidRDefault="00BB1C8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DF5CD0" w14:textId="01C3AA38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2D0FF189" w14:textId="5B8B7D2A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B1DF3F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DCE62DB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B345C6" w14:textId="77777777" w:rsidR="000735D0" w:rsidRPr="00192273" w:rsidRDefault="000735D0" w:rsidP="009E38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  <w:tr w:rsidR="000735D0" w:rsidRPr="00192273" w14:paraId="1FFDC730" w14:textId="77777777" w:rsidTr="009B1A1E">
        <w:tc>
          <w:tcPr>
            <w:tcW w:w="846" w:type="dxa"/>
          </w:tcPr>
          <w:p w14:paraId="424C696A" w14:textId="3F5153F9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4D79C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035D2" w14:textId="77777777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9D6AF8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1D6FFB" w14:textId="77777777" w:rsidR="000735D0" w:rsidRPr="00192273" w:rsidRDefault="000735D0" w:rsidP="009B1A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804" w:type="dxa"/>
            <w:vAlign w:val="center"/>
          </w:tcPr>
          <w:p w14:paraId="605DB963" w14:textId="4CEB8A5B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Áp dụng tính chất của dãy tỉ số bằng nhau, ta có:</w:t>
            </w:r>
          </w:p>
          <w:p w14:paraId="6C9B50B3" w14:textId="17EBEBD6" w:rsidR="000735D0" w:rsidRPr="00192273" w:rsidRDefault="00A668B6" w:rsidP="006C20E3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74E7" w:rsidRPr="00192273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3640" w:dyaOrig="1920" w14:anchorId="271BE713">
                <v:shape id="_x0000_i1068" type="#_x0000_t75" style="width:182.35pt;height:95.85pt" o:ole="">
                  <v:imagedata r:id="rId93" o:title=""/>
                </v:shape>
                <o:OLEObject Type="Embed" ProgID="Equation.DSMT4" ShapeID="_x0000_i1068" DrawAspect="Content" ObjectID="_1728935310" r:id="rId94"/>
              </w:object>
            </w:r>
          </w:p>
          <w:p w14:paraId="50C341E4" w14:textId="77777777" w:rsidR="006C20E3" w:rsidRPr="00192273" w:rsidRDefault="006C20E3" w:rsidP="006C20E3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3E3D5" w14:textId="78C07956" w:rsidR="000735D0" w:rsidRPr="00192273" w:rsidRDefault="000735D0" w:rsidP="009B1A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>Từ (1), (2), (3), ta được:</w:t>
            </w:r>
          </w:p>
          <w:p w14:paraId="01F81F26" w14:textId="4BD417FC" w:rsidR="000735D0" w:rsidRPr="00192273" w:rsidRDefault="006C20E3" w:rsidP="00157A8C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1874E7" w:rsidRPr="00192273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3879" w:dyaOrig="1660" w14:anchorId="51673675">
                <v:shape id="_x0000_i1069" type="#_x0000_t75" style="width:194.25pt;height:83.4pt" o:ole="">
                  <v:imagedata r:id="rId95" o:title=""/>
                </v:shape>
                <o:OLEObject Type="Embed" ProgID="Equation.DSMT4" ShapeID="_x0000_i1069" DrawAspect="Content" ObjectID="_1728935311" r:id="rId96"/>
              </w:object>
            </w:r>
          </w:p>
          <w:p w14:paraId="0940AF45" w14:textId="7944B5B3" w:rsidR="000735D0" w:rsidRPr="00192273" w:rsidRDefault="00157A8C" w:rsidP="0020156D">
            <w:pPr>
              <w:tabs>
                <w:tab w:val="center" w:pos="3290"/>
                <w:tab w:val="right" w:pos="6580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(đcpcm)</w:t>
            </w:r>
          </w:p>
        </w:tc>
        <w:tc>
          <w:tcPr>
            <w:tcW w:w="1412" w:type="dxa"/>
          </w:tcPr>
          <w:p w14:paraId="1190B107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E40D8A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  <w:p w14:paraId="25E86996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75C1C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575FC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89D32F" w14:textId="31810CDB" w:rsidR="000735D0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6E994" w14:textId="77777777" w:rsidR="00B52249" w:rsidRPr="00192273" w:rsidRDefault="00B52249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77762F" w14:textId="77777777" w:rsidR="000735D0" w:rsidRPr="00192273" w:rsidRDefault="000735D0" w:rsidP="009E387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2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0,25đ</w:t>
            </w:r>
          </w:p>
        </w:tc>
      </w:tr>
    </w:tbl>
    <w:p w14:paraId="65CF354E" w14:textId="77777777" w:rsidR="000735D0" w:rsidRPr="00192273" w:rsidRDefault="000735D0" w:rsidP="000735D0">
      <w:pPr>
        <w:rPr>
          <w:rFonts w:ascii="Times New Roman" w:hAnsi="Times New Roman" w:cs="Times New Roman"/>
          <w:sz w:val="26"/>
          <w:szCs w:val="26"/>
        </w:rPr>
      </w:pPr>
    </w:p>
    <w:sectPr w:rsidR="000735D0" w:rsidRPr="00192273" w:rsidSect="00644646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374E3" w14:textId="77777777" w:rsidR="000B5373" w:rsidRDefault="000B5373">
      <w:pPr>
        <w:spacing w:after="0" w:line="240" w:lineRule="auto"/>
      </w:pPr>
      <w:r>
        <w:separator/>
      </w:r>
    </w:p>
  </w:endnote>
  <w:endnote w:type="continuationSeparator" w:id="0">
    <w:p w14:paraId="431DFEDA" w14:textId="77777777" w:rsidR="000B5373" w:rsidRDefault="000B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267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25264" w14:textId="6980E6EC" w:rsidR="009B1A1E" w:rsidRDefault="009B1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6FB7FE" w14:textId="77777777" w:rsidR="009B1A1E" w:rsidRDefault="009B1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0D89" w14:textId="77777777" w:rsidR="000B5373" w:rsidRDefault="000B5373">
      <w:pPr>
        <w:spacing w:after="0" w:line="240" w:lineRule="auto"/>
      </w:pPr>
      <w:r>
        <w:separator/>
      </w:r>
    </w:p>
  </w:footnote>
  <w:footnote w:type="continuationSeparator" w:id="0">
    <w:p w14:paraId="6404EBD8" w14:textId="77777777" w:rsidR="000B5373" w:rsidRDefault="000B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543"/>
    <w:multiLevelType w:val="hybridMultilevel"/>
    <w:tmpl w:val="1994C988"/>
    <w:lvl w:ilvl="0" w:tplc="BCB03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35D"/>
    <w:multiLevelType w:val="hybridMultilevel"/>
    <w:tmpl w:val="799A6740"/>
    <w:lvl w:ilvl="0" w:tplc="7C16F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0284"/>
    <w:multiLevelType w:val="hybridMultilevel"/>
    <w:tmpl w:val="858E07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75A3"/>
    <w:multiLevelType w:val="hybridMultilevel"/>
    <w:tmpl w:val="2BAA8F14"/>
    <w:lvl w:ilvl="0" w:tplc="902EC5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156B"/>
    <w:multiLevelType w:val="hybridMultilevel"/>
    <w:tmpl w:val="8758E2BA"/>
    <w:lvl w:ilvl="0" w:tplc="83D885D4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7381"/>
    <w:multiLevelType w:val="hybridMultilevel"/>
    <w:tmpl w:val="DA4E700A"/>
    <w:lvl w:ilvl="0" w:tplc="1A80F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3DA4"/>
    <w:multiLevelType w:val="hybridMultilevel"/>
    <w:tmpl w:val="CC148F9C"/>
    <w:lvl w:ilvl="0" w:tplc="CD50F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06BB6"/>
    <w:multiLevelType w:val="multilevel"/>
    <w:tmpl w:val="F10AB3B6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2204F3"/>
    <w:multiLevelType w:val="hybridMultilevel"/>
    <w:tmpl w:val="222C68CE"/>
    <w:lvl w:ilvl="0" w:tplc="C5CCC2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3F6C"/>
    <w:multiLevelType w:val="hybridMultilevel"/>
    <w:tmpl w:val="969C53C0"/>
    <w:lvl w:ilvl="0" w:tplc="D4C4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5288E"/>
    <w:multiLevelType w:val="hybridMultilevel"/>
    <w:tmpl w:val="4C38762C"/>
    <w:lvl w:ilvl="0" w:tplc="D4D22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10BB"/>
    <w:multiLevelType w:val="multilevel"/>
    <w:tmpl w:val="F96C3AF4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8B355A"/>
    <w:multiLevelType w:val="hybridMultilevel"/>
    <w:tmpl w:val="8C96E528"/>
    <w:lvl w:ilvl="0" w:tplc="039CE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CC4"/>
    <w:multiLevelType w:val="hybridMultilevel"/>
    <w:tmpl w:val="38A6BAE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05C66"/>
    <w:multiLevelType w:val="hybridMultilevel"/>
    <w:tmpl w:val="2AA091D2"/>
    <w:lvl w:ilvl="0" w:tplc="02D4F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426F4"/>
    <w:multiLevelType w:val="hybridMultilevel"/>
    <w:tmpl w:val="120818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BBD"/>
    <w:multiLevelType w:val="hybridMultilevel"/>
    <w:tmpl w:val="3028CE50"/>
    <w:lvl w:ilvl="0" w:tplc="7C705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82819"/>
    <w:multiLevelType w:val="hybridMultilevel"/>
    <w:tmpl w:val="4472146C"/>
    <w:lvl w:ilvl="0" w:tplc="796EDE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0"/>
  </w:num>
  <w:num w:numId="6">
    <w:abstractNumId w:val="16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9"/>
  </w:num>
  <w:num w:numId="12">
    <w:abstractNumId w:val="15"/>
  </w:num>
  <w:num w:numId="13">
    <w:abstractNumId w:val="7"/>
  </w:num>
  <w:num w:numId="14">
    <w:abstractNumId w:val="1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4"/>
    <w:rsid w:val="00003B13"/>
    <w:rsid w:val="00020089"/>
    <w:rsid w:val="00054EBA"/>
    <w:rsid w:val="0006597E"/>
    <w:rsid w:val="000735D0"/>
    <w:rsid w:val="000A082D"/>
    <w:rsid w:val="000B5373"/>
    <w:rsid w:val="000C0D10"/>
    <w:rsid w:val="001055B9"/>
    <w:rsid w:val="00106DB0"/>
    <w:rsid w:val="00121334"/>
    <w:rsid w:val="00123941"/>
    <w:rsid w:val="00153FF6"/>
    <w:rsid w:val="00157A8C"/>
    <w:rsid w:val="00160228"/>
    <w:rsid w:val="0018046D"/>
    <w:rsid w:val="001874E7"/>
    <w:rsid w:val="00192273"/>
    <w:rsid w:val="001C2D66"/>
    <w:rsid w:val="001D6B42"/>
    <w:rsid w:val="0020156D"/>
    <w:rsid w:val="002128E8"/>
    <w:rsid w:val="002303F1"/>
    <w:rsid w:val="00272F05"/>
    <w:rsid w:val="002746F4"/>
    <w:rsid w:val="0028002A"/>
    <w:rsid w:val="002A0C93"/>
    <w:rsid w:val="002A7492"/>
    <w:rsid w:val="002B1350"/>
    <w:rsid w:val="002F459E"/>
    <w:rsid w:val="0031383B"/>
    <w:rsid w:val="00331E96"/>
    <w:rsid w:val="00350220"/>
    <w:rsid w:val="00353970"/>
    <w:rsid w:val="0035652C"/>
    <w:rsid w:val="003E1E2D"/>
    <w:rsid w:val="0041681F"/>
    <w:rsid w:val="004613F2"/>
    <w:rsid w:val="00492E04"/>
    <w:rsid w:val="004964F2"/>
    <w:rsid w:val="004B5383"/>
    <w:rsid w:val="004C2B30"/>
    <w:rsid w:val="004E4A5C"/>
    <w:rsid w:val="00516574"/>
    <w:rsid w:val="00530A39"/>
    <w:rsid w:val="005C553A"/>
    <w:rsid w:val="005C7EA7"/>
    <w:rsid w:val="005D10D6"/>
    <w:rsid w:val="006023ED"/>
    <w:rsid w:val="0060263E"/>
    <w:rsid w:val="00607ECA"/>
    <w:rsid w:val="00615924"/>
    <w:rsid w:val="00636F23"/>
    <w:rsid w:val="006377A7"/>
    <w:rsid w:val="00644646"/>
    <w:rsid w:val="00660405"/>
    <w:rsid w:val="0069542B"/>
    <w:rsid w:val="006A1AB9"/>
    <w:rsid w:val="006A208F"/>
    <w:rsid w:val="006C20E3"/>
    <w:rsid w:val="006C4A14"/>
    <w:rsid w:val="006D4D57"/>
    <w:rsid w:val="006E04B7"/>
    <w:rsid w:val="006E79BD"/>
    <w:rsid w:val="00770A42"/>
    <w:rsid w:val="0078540B"/>
    <w:rsid w:val="007A0089"/>
    <w:rsid w:val="007A405A"/>
    <w:rsid w:val="007E080D"/>
    <w:rsid w:val="008121C6"/>
    <w:rsid w:val="00813C09"/>
    <w:rsid w:val="00823974"/>
    <w:rsid w:val="008326D7"/>
    <w:rsid w:val="008A000D"/>
    <w:rsid w:val="008C44EC"/>
    <w:rsid w:val="008C6C35"/>
    <w:rsid w:val="008F6901"/>
    <w:rsid w:val="00983EF6"/>
    <w:rsid w:val="009921D6"/>
    <w:rsid w:val="009B1A1E"/>
    <w:rsid w:val="009D19FA"/>
    <w:rsid w:val="009D20B9"/>
    <w:rsid w:val="009E387C"/>
    <w:rsid w:val="00A34BF2"/>
    <w:rsid w:val="00A668B6"/>
    <w:rsid w:val="00AC2BDE"/>
    <w:rsid w:val="00AE5304"/>
    <w:rsid w:val="00AE66FA"/>
    <w:rsid w:val="00B3482D"/>
    <w:rsid w:val="00B52249"/>
    <w:rsid w:val="00B57F4B"/>
    <w:rsid w:val="00B731C5"/>
    <w:rsid w:val="00B85918"/>
    <w:rsid w:val="00B956CD"/>
    <w:rsid w:val="00BB1C80"/>
    <w:rsid w:val="00BF0AC4"/>
    <w:rsid w:val="00BF567B"/>
    <w:rsid w:val="00C10759"/>
    <w:rsid w:val="00C1226E"/>
    <w:rsid w:val="00C56BB4"/>
    <w:rsid w:val="00C61A97"/>
    <w:rsid w:val="00C628E1"/>
    <w:rsid w:val="00C77129"/>
    <w:rsid w:val="00CA5A11"/>
    <w:rsid w:val="00CE058B"/>
    <w:rsid w:val="00CF086A"/>
    <w:rsid w:val="00D547B7"/>
    <w:rsid w:val="00D62A8B"/>
    <w:rsid w:val="00D965D9"/>
    <w:rsid w:val="00DD0576"/>
    <w:rsid w:val="00DE7F0B"/>
    <w:rsid w:val="00E00AA7"/>
    <w:rsid w:val="00E065D1"/>
    <w:rsid w:val="00E13CA4"/>
    <w:rsid w:val="00E13F41"/>
    <w:rsid w:val="00E16072"/>
    <w:rsid w:val="00E16381"/>
    <w:rsid w:val="00E87DAD"/>
    <w:rsid w:val="00EA265E"/>
    <w:rsid w:val="00EB3EB0"/>
    <w:rsid w:val="00EC5AD2"/>
    <w:rsid w:val="00EE05B6"/>
    <w:rsid w:val="00F13D08"/>
    <w:rsid w:val="00F74174"/>
    <w:rsid w:val="00F76F93"/>
    <w:rsid w:val="00F872F7"/>
    <w:rsid w:val="00FB009F"/>
    <w:rsid w:val="00FC1381"/>
    <w:rsid w:val="00F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404D8"/>
  <w15:docId w15:val="{D9C4148D-E103-4BF6-86A1-4E31BE11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0735D0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rsid w:val="000735D0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vi-VN"/>
    </w:rPr>
  </w:style>
  <w:style w:type="paragraph" w:styleId="Heading3">
    <w:name w:val="heading 3"/>
    <w:basedOn w:val="Normal"/>
    <w:next w:val="Normal"/>
    <w:link w:val="Heading3Char"/>
    <w:rsid w:val="000735D0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vi-VN"/>
    </w:rPr>
  </w:style>
  <w:style w:type="paragraph" w:styleId="Heading4">
    <w:name w:val="heading 4"/>
    <w:basedOn w:val="Normal"/>
    <w:next w:val="Normal"/>
    <w:link w:val="Heading4Char"/>
    <w:rsid w:val="000735D0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paragraph" w:styleId="Heading5">
    <w:name w:val="heading 5"/>
    <w:basedOn w:val="Normal"/>
    <w:next w:val="Normal"/>
    <w:link w:val="Heading5Char"/>
    <w:rsid w:val="000735D0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vi-VN"/>
    </w:rPr>
  </w:style>
  <w:style w:type="paragraph" w:styleId="Heading6">
    <w:name w:val="heading 6"/>
    <w:basedOn w:val="Normal"/>
    <w:next w:val="Normal"/>
    <w:link w:val="Heading6Char"/>
    <w:rsid w:val="000735D0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3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6604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35D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sz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735D0"/>
    <w:rPr>
      <w:rFonts w:ascii="Times New Roman" w:eastAsiaTheme="minorEastAsia" w:hAnsi="Times New Roman"/>
      <w:sz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0735D0"/>
    <w:rPr>
      <w:rFonts w:ascii="Times New Roman" w:eastAsia="Times New Roman" w:hAnsi="Times New Roman" w:cs="Times New Roman"/>
      <w:b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rsid w:val="000735D0"/>
    <w:rPr>
      <w:rFonts w:ascii="Times New Roman" w:eastAsia="Times New Roman" w:hAnsi="Times New Roman" w:cs="Times New Roman"/>
      <w:b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rsid w:val="000735D0"/>
    <w:rPr>
      <w:rFonts w:ascii="Times New Roman" w:eastAsia="Times New Roman" w:hAnsi="Times New Roman" w:cs="Times New Roman"/>
      <w:b/>
      <w:sz w:val="28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rsid w:val="000735D0"/>
    <w:rPr>
      <w:rFonts w:ascii="Times New Roman" w:eastAsia="Times New Roman" w:hAnsi="Times New Roman" w:cs="Times New Roman"/>
      <w:b/>
      <w:sz w:val="24"/>
      <w:szCs w:val="24"/>
      <w:lang w:eastAsia="vi-VN"/>
    </w:rPr>
  </w:style>
  <w:style w:type="character" w:customStyle="1" w:styleId="Heading5Char">
    <w:name w:val="Heading 5 Char"/>
    <w:basedOn w:val="DefaultParagraphFont"/>
    <w:link w:val="Heading5"/>
    <w:rsid w:val="000735D0"/>
    <w:rPr>
      <w:rFonts w:ascii="Times New Roman" w:eastAsia="Times New Roman" w:hAnsi="Times New Roman" w:cs="Times New Roman"/>
      <w:b/>
      <w:lang w:eastAsia="vi-VN"/>
    </w:rPr>
  </w:style>
  <w:style w:type="character" w:customStyle="1" w:styleId="Heading6Char">
    <w:name w:val="Heading 6 Char"/>
    <w:basedOn w:val="DefaultParagraphFont"/>
    <w:link w:val="Heading6"/>
    <w:rsid w:val="000735D0"/>
    <w:rPr>
      <w:rFonts w:ascii="Times New Roman" w:eastAsia="Times New Roman" w:hAnsi="Times New Roman" w:cs="Times New Roman"/>
      <w:b/>
      <w:sz w:val="20"/>
      <w:szCs w:val="20"/>
      <w:lang w:eastAsia="vi-VN"/>
    </w:rPr>
  </w:style>
  <w:style w:type="paragraph" w:styleId="Title">
    <w:name w:val="Title"/>
    <w:basedOn w:val="Normal"/>
    <w:next w:val="Normal"/>
    <w:link w:val="TitleChar"/>
    <w:rsid w:val="000735D0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vi-VN"/>
    </w:rPr>
  </w:style>
  <w:style w:type="character" w:customStyle="1" w:styleId="TitleChar">
    <w:name w:val="Title Char"/>
    <w:basedOn w:val="DefaultParagraphFont"/>
    <w:link w:val="Title"/>
    <w:rsid w:val="000735D0"/>
    <w:rPr>
      <w:rFonts w:ascii="Times New Roman" w:eastAsia="Times New Roman" w:hAnsi="Times New Roman" w:cs="Times New Roman"/>
      <w:b/>
      <w:sz w:val="72"/>
      <w:szCs w:val="72"/>
      <w:lang w:eastAsia="vi-VN"/>
    </w:rPr>
  </w:style>
  <w:style w:type="paragraph" w:styleId="NoSpacing">
    <w:name w:val="No Spacing"/>
    <w:uiPriority w:val="1"/>
    <w:qFormat/>
    <w:rsid w:val="00073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table" w:customStyle="1" w:styleId="TableGrid1">
    <w:name w:val="Table Grid1"/>
    <w:basedOn w:val="TableNormal"/>
    <w:next w:val="TableGrid"/>
    <w:uiPriority w:val="59"/>
    <w:rsid w:val="000735D0"/>
    <w:pPr>
      <w:spacing w:before="120" w:after="0" w:line="240" w:lineRule="auto"/>
    </w:pPr>
    <w:rPr>
      <w:rFonts w:ascii="Calibri" w:eastAsia="Calibri" w:hAnsi="Calibri"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rsid w:val="000735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character" w:customStyle="1" w:styleId="SubtitleChar">
    <w:name w:val="Subtitle Char"/>
    <w:basedOn w:val="DefaultParagraphFont"/>
    <w:link w:val="Subtitle"/>
    <w:rsid w:val="000735D0"/>
    <w:rPr>
      <w:rFonts w:ascii="Georgia" w:eastAsia="Georgia" w:hAnsi="Georgia" w:cs="Georgia"/>
      <w:i/>
      <w:color w:val="666666"/>
      <w:sz w:val="48"/>
      <w:szCs w:val="48"/>
      <w:lang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9D20B9"/>
    <w:pPr>
      <w:tabs>
        <w:tab w:val="center" w:pos="4820"/>
        <w:tab w:val="right" w:pos="9640"/>
      </w:tabs>
      <w:spacing w:before="60"/>
      <w:jc w:val="both"/>
    </w:pPr>
    <w:rPr>
      <w:rFonts w:ascii="Times New Roman" w:hAnsi="Times New Roman" w:cs="Times New Roman"/>
      <w:color w:val="000000"/>
      <w:sz w:val="26"/>
      <w:szCs w:val="26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9D20B9"/>
    <w:rPr>
      <w:rFonts w:ascii="Times New Roman" w:hAnsi="Times New Roman" w:cs="Times New Roman"/>
      <w:color w:val="000000"/>
      <w:sz w:val="26"/>
      <w:szCs w:val="26"/>
      <w:lang w:val="pt-BR"/>
    </w:rPr>
  </w:style>
  <w:style w:type="character" w:styleId="PlaceholderText">
    <w:name w:val="Placeholder Text"/>
    <w:basedOn w:val="DefaultParagraphFont"/>
    <w:uiPriority w:val="99"/>
    <w:semiHidden/>
    <w:rsid w:val="00FC2D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1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CF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2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png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8C56-9DCE-43EC-A134-48778F1D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1342</Words>
  <Characters>7654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2022-11-02T10:21:00Z</cp:lastPrinted>
  <dcterms:created xsi:type="dcterms:W3CDTF">2022-11-02T12:13:00Z</dcterms:created>
  <dcterms:modified xsi:type="dcterms:W3CDTF">2022-11-02T16:01:00Z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