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5F" w:rsidRPr="00EC335F" w:rsidRDefault="00EC335F" w:rsidP="002E1BAA">
      <w:pPr>
        <w:spacing w:after="0" w:line="0" w:lineRule="atLeast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ĐỀ 9</w:t>
      </w:r>
    </w:p>
    <w:p w:rsidR="0079055D" w:rsidRPr="00EC335F" w:rsidRDefault="0079055D" w:rsidP="002E1BAA">
      <w:pPr>
        <w:pStyle w:val="ListParagraph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Trắc nghiệm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(2 điểm): Chọn đáp án đúng trong các phát biểu sau</w: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>. Cặp phân số bằng nhau là:</w:t>
      </w:r>
    </w:p>
    <w:p w:rsidR="0079055D" w:rsidRPr="00EC335F" w:rsidRDefault="0079055D" w:rsidP="002E1BAA">
      <w:pPr>
        <w:pStyle w:val="ListParagraph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6pt" o:ole="">
            <v:imagedata r:id="rId7" o:title=""/>
          </v:shape>
          <o:OLEObject Type="Embed" ProgID="Equation.DSMT4" ShapeID="_x0000_i1025" DrawAspect="Content" ObjectID="_1678734891" r:id="rId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>
          <v:shape id="_x0000_i1026" type="#_x0000_t75" style="width:20.25pt;height:36pt" o:ole="">
            <v:imagedata r:id="rId9" o:title=""/>
          </v:shape>
          <o:OLEObject Type="Embed" ProgID="Equation.DSMT4" ShapeID="_x0000_i1026" DrawAspect="Content" ObjectID="_1678734892" r:id="rId1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>
          <v:shape id="_x0000_i1027" type="#_x0000_t75" style="width:20.25pt;height:36pt" o:ole="">
            <v:imagedata r:id="rId11" o:title=""/>
          </v:shape>
          <o:OLEObject Type="Embed" ProgID="Equation.DSMT4" ShapeID="_x0000_i1027" DrawAspect="Content" ObjectID="_1678734893" r:id="rId1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>
          <v:shape id="_x0000_i1028" type="#_x0000_t75" style="width:12.75pt;height:36pt" o:ole="">
            <v:imagedata r:id="rId13" o:title=""/>
          </v:shape>
          <o:OLEObject Type="Embed" ProgID="Equation.DSMT4" ShapeID="_x0000_i1028" DrawAspect="Content" ObjectID="_1678734894" r:id="rId1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C.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>
          <v:shape id="_x0000_i1029" type="#_x0000_t75" style="width:20.25pt;height:36pt" o:ole="">
            <v:imagedata r:id="rId15" o:title=""/>
          </v:shape>
          <o:OLEObject Type="Embed" ProgID="Equation.DSMT4" ShapeID="_x0000_i1029" DrawAspect="Content" ObjectID="_1678734895" r:id="rId1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>
          <v:shape id="_x0000_i1030" type="#_x0000_t75" style="width:27pt;height:36pt" o:ole="">
            <v:imagedata r:id="rId17" o:title=""/>
          </v:shape>
          <o:OLEObject Type="Embed" ProgID="Equation.DSMT4" ShapeID="_x0000_i1030" DrawAspect="Content" ObjectID="_1678734896" r:id="rId1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D. </w:t>
      </w:r>
      <w:r w:rsidRPr="00EC335F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360" w:dyaOrig="700">
          <v:shape id="_x0000_i1031" type="#_x0000_t75" style="width:18pt;height:35.25pt" o:ole="">
            <v:imagedata r:id="rId19" o:title=""/>
          </v:shape>
          <o:OLEObject Type="Embed" ProgID="Equation.DSMT4" ShapeID="_x0000_i1031" DrawAspect="Content" ObjectID="_1678734897" r:id="rId2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EC335F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00" w:dyaOrig="700">
          <v:shape id="_x0000_i1032" type="#_x0000_t75" style="width:20.25pt;height:35.25pt" o:ole="">
            <v:imagedata r:id="rId21" o:title=""/>
          </v:shape>
          <o:OLEObject Type="Embed" ProgID="Equation.DSMT4" ShapeID="_x0000_i1032" DrawAspect="Content" ObjectID="_1678734898" r:id="rId2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. Kết quả sắp xếp các phân số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840" w:dyaOrig="720">
          <v:shape id="_x0000_i1033" type="#_x0000_t75" style="width:92.25pt;height:36pt" o:ole="">
            <v:imagedata r:id="rId23" o:title=""/>
          </v:shape>
          <o:OLEObject Type="Embed" ProgID="Equation.DSMT4" ShapeID="_x0000_i1033" DrawAspect="Content" ObjectID="_1678734899" r:id="rId2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theo thứ tự tăng dần là:</w:t>
      </w:r>
    </w:p>
    <w:p w:rsidR="0079055D" w:rsidRPr="00EC335F" w:rsidRDefault="0079055D" w:rsidP="002E1BAA">
      <w:pPr>
        <w:pStyle w:val="ListParagraph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840" w:dyaOrig="720">
          <v:shape id="_x0000_i1034" type="#_x0000_t75" style="width:92.25pt;height:36pt" o:ole="">
            <v:imagedata r:id="rId25" o:title=""/>
          </v:shape>
          <o:OLEObject Type="Embed" ProgID="Equation.DSMT4" ShapeID="_x0000_i1034" DrawAspect="Content" ObjectID="_1678734900" r:id="rId2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840" w:dyaOrig="720">
          <v:shape id="_x0000_i1035" type="#_x0000_t75" style="width:92.25pt;height:36pt" o:ole="">
            <v:imagedata r:id="rId27" o:title=""/>
          </v:shape>
          <o:OLEObject Type="Embed" ProgID="Equation.DSMT4" ShapeID="_x0000_i1035" DrawAspect="Content" ObjectID="_1678734901" r:id="rId2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840" w:dyaOrig="720">
          <v:shape id="_x0000_i1036" type="#_x0000_t75" style="width:92.25pt;height:36pt" o:ole="">
            <v:imagedata r:id="rId29" o:title=""/>
          </v:shape>
          <o:OLEObject Type="Embed" ProgID="Equation.DSMT4" ShapeID="_x0000_i1036" DrawAspect="Content" ObjectID="_1678734902" r:id="rId3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840" w:dyaOrig="720">
          <v:shape id="_x0000_i1037" type="#_x0000_t75" style="width:92.25pt;height:36pt" o:ole="">
            <v:imagedata r:id="rId31" o:title=""/>
          </v:shape>
          <o:OLEObject Type="Embed" ProgID="Equation.DSMT4" ShapeID="_x0000_i1037" DrawAspect="Content" ObjectID="_1678734903" r:id="rId32"/>
        </w:objec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3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. Số đối của phân số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>
          <v:shape id="_x0000_i1038" type="#_x0000_t75" style="width:12.75pt;height:36pt" o:ole="">
            <v:imagedata r:id="rId33" o:title=""/>
          </v:shape>
          <o:OLEObject Type="Embed" ProgID="Equation.DSMT4" ShapeID="_x0000_i1038" DrawAspect="Content" ObjectID="_1678734904" r:id="rId3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</w:p>
    <w:p w:rsidR="0079055D" w:rsidRPr="00EC335F" w:rsidRDefault="0079055D" w:rsidP="002E1BAA">
      <w:pPr>
        <w:pStyle w:val="ListParagraph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40" w:dyaOrig="720">
          <v:shape id="_x0000_i1039" type="#_x0000_t75" style="width:21.75pt;height:36pt" o:ole="">
            <v:imagedata r:id="rId35" o:title=""/>
          </v:shape>
          <o:OLEObject Type="Embed" ProgID="Equation.DSMT4" ShapeID="_x0000_i1039" DrawAspect="Content" ObjectID="_1678734905" r:id="rId3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>
          <v:shape id="_x0000_i1040" type="#_x0000_t75" style="width:12.75pt;height:36pt" o:ole="">
            <v:imagedata r:id="rId37" o:title=""/>
          </v:shape>
          <o:OLEObject Type="Embed" ProgID="Equation.DSMT4" ShapeID="_x0000_i1040" DrawAspect="Content" ObjectID="_1678734906" r:id="rId3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20" w:dyaOrig="720">
          <v:shape id="_x0000_i1041" type="#_x0000_t75" style="width:21pt;height:36pt" o:ole="">
            <v:imagedata r:id="rId39" o:title=""/>
          </v:shape>
          <o:OLEObject Type="Embed" ProgID="Equation.DSMT4" ShapeID="_x0000_i1041" DrawAspect="Content" ObjectID="_1678734907" r:id="rId4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D. </w:t>
      </w:r>
      <w:r w:rsidR="002E1BAA"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20" w:dyaOrig="720">
          <v:shape id="_x0000_i1042" type="#_x0000_t75" style="width:21pt;height:36pt" o:ole="">
            <v:imagedata r:id="rId41" o:title=""/>
          </v:shape>
          <o:OLEObject Type="Embed" ProgID="Equation.DSMT4" ShapeID="_x0000_i1042" DrawAspect="Content" ObjectID="_1678734908" r:id="rId4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1BAA" w:rsidRPr="00EC335F" w:rsidRDefault="002E1BAA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. Cho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80" w:dyaOrig="460">
          <v:shape id="_x0000_i1043" type="#_x0000_t75" style="width:63.75pt;height:23.25pt" o:ole="">
            <v:imagedata r:id="rId43" o:title=""/>
          </v:shape>
          <o:OLEObject Type="Embed" ProgID="Equation.DSMT4" ShapeID="_x0000_i1043" DrawAspect="Content" ObjectID="_1678734909" r:id="rId4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góc phụ với góc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>
          <v:shape id="_x0000_i1044" type="#_x0000_t75" style="width:27.75pt;height:23.25pt" o:ole="">
            <v:imagedata r:id="rId45" o:title=""/>
          </v:shape>
          <o:OLEObject Type="Embed" ProgID="Equation.DSMT4" ShapeID="_x0000_i1044" DrawAspect="Content" ObjectID="_1678734910" r:id="rId4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có số đo là:</w:t>
      </w:r>
    </w:p>
    <w:p w:rsidR="002E1BAA" w:rsidRPr="00EC335F" w:rsidRDefault="002E1BAA" w:rsidP="002E1BAA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>
          <v:shape id="_x0000_i1045" type="#_x0000_t75" style="width:21.75pt;height:18pt" o:ole="">
            <v:imagedata r:id="rId47" o:title=""/>
          </v:shape>
          <o:OLEObject Type="Embed" ProgID="Equation.DSMT4" ShapeID="_x0000_i1045" DrawAspect="Content" ObjectID="_1678734911" r:id="rId4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>
          <v:shape id="_x0000_i1046" type="#_x0000_t75" style="width:21.75pt;height:18pt" o:ole="">
            <v:imagedata r:id="rId49" o:title=""/>
          </v:shape>
          <o:OLEObject Type="Embed" ProgID="Equation.DSMT4" ShapeID="_x0000_i1046" DrawAspect="Content" ObjectID="_1678734912" r:id="rId5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360">
          <v:shape id="_x0000_i1047" type="#_x0000_t75" style="width:27.75pt;height:18pt" o:ole="">
            <v:imagedata r:id="rId51" o:title=""/>
          </v:shape>
          <o:OLEObject Type="Embed" ProgID="Equation.DSMT4" ShapeID="_x0000_i1047" DrawAspect="Content" ObjectID="_1678734913" r:id="rId5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360">
          <v:shape id="_x0000_i1048" type="#_x0000_t75" style="width:27pt;height:18pt" o:ole="">
            <v:imagedata r:id="rId53" o:title=""/>
          </v:shape>
          <o:OLEObject Type="Embed" ProgID="Equation.DSMT4" ShapeID="_x0000_i1048" DrawAspect="Content" ObjectID="_1678734914" r:id="rId54"/>
        </w:object>
      </w:r>
    </w:p>
    <w:p w:rsidR="0079055D" w:rsidRPr="00EC335F" w:rsidRDefault="0079055D" w:rsidP="002E1BAA">
      <w:pPr>
        <w:pStyle w:val="ListParagraph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Tự luận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(8 điểm) 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1 (</w:t>
      </w:r>
      <w:r w:rsidR="002E1BAA" w:rsidRPr="00EC335F">
        <w:rPr>
          <w:rFonts w:ascii="Times New Roman" w:hAnsi="Times New Roman" w:cs="Times New Roman"/>
          <w:b/>
          <w:color w:val="002060"/>
          <w:sz w:val="24"/>
          <w:szCs w:val="24"/>
        </w:rPr>
        <w:t>2 điểm</w:t>
      </w: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Thực hiện phép tính (tính nhanh nếu có thể)</w:t>
      </w:r>
    </w:p>
    <w:p w:rsidR="002E1BAA" w:rsidRPr="00EC335F" w:rsidRDefault="002E1BAA" w:rsidP="002E1BAA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3800" w:dyaOrig="420">
          <v:shape id="_x0000_i1049" type="#_x0000_t75" style="width:190.5pt;height:21pt" o:ole="">
            <v:imagedata r:id="rId55" o:title=""/>
          </v:shape>
          <o:OLEObject Type="Embed" ProgID="Equation.DSMT4" ShapeID="_x0000_i1049" DrawAspect="Content" ObjectID="_1678734915" r:id="rId5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EC335F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3300" w:dyaOrig="780">
          <v:shape id="_x0000_i1050" type="#_x0000_t75" style="width:165pt;height:39pt" o:ole="">
            <v:imagedata r:id="rId57" o:title=""/>
          </v:shape>
          <o:OLEObject Type="Embed" ProgID="Equation.DSMT4" ShapeID="_x0000_i1050" DrawAspect="Content" ObjectID="_1678734916" r:id="rId5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1BAA" w:rsidRPr="00EC335F" w:rsidRDefault="002E1BAA" w:rsidP="002E1BAA">
      <w:pPr>
        <w:pStyle w:val="ListParagraph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120" w:dyaOrig="720">
          <v:shape id="_x0000_i1051" type="#_x0000_t75" style="width:56.25pt;height:36pt" o:ole="">
            <v:imagedata r:id="rId59" o:title=""/>
          </v:shape>
          <o:OLEObject Type="Embed" ProgID="Equation.DSMT4" ShapeID="_x0000_i1051" DrawAspect="Content" ObjectID="_1678734917" r:id="rId6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2 (</w:t>
      </w:r>
      <w:r w:rsidR="002E1BAA" w:rsidRPr="00EC335F">
        <w:rPr>
          <w:rFonts w:ascii="Times New Roman" w:hAnsi="Times New Roman" w:cs="Times New Roman"/>
          <w:b/>
          <w:color w:val="002060"/>
          <w:sz w:val="24"/>
          <w:szCs w:val="24"/>
        </w:rPr>
        <w:t>2 điểm</w:t>
      </w: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):</w:t>
      </w:r>
      <w:r w:rsidR="002E1BAA" w:rsidRPr="00EC335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>Tìm x, biết</w:t>
      </w:r>
    </w:p>
    <w:p w:rsidR="002E1BAA" w:rsidRPr="00EC335F" w:rsidRDefault="002E1BAA" w:rsidP="002E1BAA">
      <w:pPr>
        <w:pStyle w:val="ListParagraph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340" w:dyaOrig="420">
          <v:shape id="_x0000_i1052" type="#_x0000_t75" style="width:117pt;height:21pt" o:ole="">
            <v:imagedata r:id="rId61" o:title=""/>
          </v:shape>
          <o:OLEObject Type="Embed" ProgID="Equation.DSMT4" ShapeID="_x0000_i1052" DrawAspect="Content" ObjectID="_1678734918" r:id="rId6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EC335F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720" w:dyaOrig="780">
          <v:shape id="_x0000_i1053" type="#_x0000_t75" style="width:135.75pt;height:39pt" o:ole="">
            <v:imagedata r:id="rId63" o:title=""/>
          </v:shape>
          <o:OLEObject Type="Embed" ProgID="Equation.DSMT4" ShapeID="_x0000_i1053" DrawAspect="Content" ObjectID="_1678734919" r:id="rId6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1BAA" w:rsidRPr="00EC335F" w:rsidRDefault="002E1BAA" w:rsidP="002E1BAA">
      <w:pPr>
        <w:pStyle w:val="ListParagraph"/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820" w:dyaOrig="720">
          <v:shape id="_x0000_i1054" type="#_x0000_t75" style="width:90.75pt;height:36pt" o:ole="">
            <v:imagedata r:id="rId65" o:title=""/>
          </v:shape>
          <o:OLEObject Type="Embed" ProgID="Equation.DSMT4" ShapeID="_x0000_i1054" DrawAspect="Content" ObjectID="_1678734920" r:id="rId6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3 (</w:t>
      </w:r>
      <w:r w:rsidR="002E1BAA" w:rsidRPr="00EC335F">
        <w:rPr>
          <w:rFonts w:ascii="Times New Roman" w:hAnsi="Times New Roman" w:cs="Times New Roman"/>
          <w:b/>
          <w:color w:val="002060"/>
          <w:sz w:val="24"/>
          <w:szCs w:val="24"/>
        </w:rPr>
        <w:t>1 điểm</w:t>
      </w: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Rút gọn rồi so sánh</w:t>
      </w:r>
    </w:p>
    <w:p w:rsidR="002E1BAA" w:rsidRPr="00EC335F" w:rsidRDefault="002E1BAA" w:rsidP="002E1BAA">
      <w:pPr>
        <w:spacing w:after="0" w:line="0" w:lineRule="atLeas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440" w:dyaOrig="720">
          <v:shape id="_x0000_i1055" type="#_x0000_t75" style="width:1in;height:36pt" o:ole="">
            <v:imagedata r:id="rId67" o:title=""/>
          </v:shape>
          <o:OLEObject Type="Embed" ProgID="Equation.DSMT4" ShapeID="_x0000_i1055" DrawAspect="Content" ObjectID="_1678734921" r:id="rId6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b/>
          <w:color w:val="002060"/>
          <w:position w:val="-32"/>
          <w:sz w:val="24"/>
          <w:szCs w:val="24"/>
        </w:rPr>
        <w:object w:dxaOrig="2500" w:dyaOrig="760">
          <v:shape id="_x0000_i1056" type="#_x0000_t75" style="width:125.25pt;height:38.25pt" o:ole="">
            <v:imagedata r:id="rId69" o:title=""/>
          </v:shape>
          <o:OLEObject Type="Embed" ProgID="Equation.DSMT4" ShapeID="_x0000_i1056" DrawAspect="Content" ObjectID="_1678734922" r:id="rId70"/>
        </w:objec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4 (</w:t>
      </w:r>
      <w:r w:rsidR="002E1BAA" w:rsidRPr="00EC335F">
        <w:rPr>
          <w:rFonts w:ascii="Times New Roman" w:hAnsi="Times New Roman" w:cs="Times New Roman"/>
          <w:b/>
          <w:color w:val="002060"/>
          <w:sz w:val="24"/>
          <w:szCs w:val="24"/>
        </w:rPr>
        <w:t>2,5 điểm</w:t>
      </w: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Cho </w:t>
      </w:r>
      <w:r w:rsidR="002E1BAA"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440" w:dyaOrig="400">
          <v:shape id="_x0000_i1057" type="#_x0000_t75" style="width:1in;height:20.25pt" o:ole="">
            <v:imagedata r:id="rId71" o:title=""/>
          </v:shape>
          <o:OLEObject Type="Embed" ProgID="Equation.DSMT4" ShapeID="_x0000_i1057" DrawAspect="Content" ObjectID="_1678734923" r:id="rId72"/>
        </w:objec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Tia Ox nằm giữa hai tia Om và On sao cho </w:t>
      </w:r>
      <w:r w:rsidR="002E1BAA"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60" w:dyaOrig="400">
          <v:shape id="_x0000_i1058" type="#_x0000_t75" style="width:63pt;height:20.25pt" o:ole="">
            <v:imagedata r:id="rId73" o:title=""/>
          </v:shape>
          <o:OLEObject Type="Embed" ProgID="Equation.DSMT4" ShapeID="_x0000_i1058" DrawAspect="Content" ObjectID="_1678734924" r:id="rId74"/>
        </w:objec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1BAA" w:rsidRPr="00EC335F" w:rsidRDefault="002E1BAA" w:rsidP="002E1BAA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Tính số đo góc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39" w:dyaOrig="400">
          <v:shape id="_x0000_i1059" type="#_x0000_t75" style="width:32.25pt;height:20.25pt" o:ole="">
            <v:imagedata r:id="rId75" o:title=""/>
          </v:shape>
          <o:OLEObject Type="Embed" ProgID="Equation.DSMT4" ShapeID="_x0000_i1059" DrawAspect="Content" ObjectID="_1678734925" r:id="rId7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1BAA" w:rsidRPr="00EC335F" w:rsidRDefault="002E1BAA" w:rsidP="002E1BAA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Vẽ tia Ot là tia phân giác của góc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400">
          <v:shape id="_x0000_i1060" type="#_x0000_t75" style="width:33.75pt;height:20.25pt" o:ole="">
            <v:imagedata r:id="rId77" o:title=""/>
          </v:shape>
          <o:OLEObject Type="Embed" ProgID="Equation.DSMT4" ShapeID="_x0000_i1060" DrawAspect="Content" ObjectID="_1678734926" r:id="rId7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Tính số đo góc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400">
          <v:shape id="_x0000_i1061" type="#_x0000_t75" style="width:27.75pt;height:20.25pt" o:ole="">
            <v:imagedata r:id="rId79" o:title=""/>
          </v:shape>
          <o:OLEObject Type="Embed" ProgID="Equation.DSMT4" ShapeID="_x0000_i1061" DrawAspect="Content" ObjectID="_1678734927" r:id="rId8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E1BAA" w:rsidRPr="00EC335F" w:rsidRDefault="002E1BAA" w:rsidP="002E1BAA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Gọi On’ là tia đối của On. Tính số đo góc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20" w:dyaOrig="400">
          <v:shape id="_x0000_i1062" type="#_x0000_t75" style="width:30.75pt;height:20.25pt" o:ole="">
            <v:imagedata r:id="rId81" o:title=""/>
          </v:shape>
          <o:OLEObject Type="Embed" ProgID="Equation.DSMT4" ShapeID="_x0000_i1062" DrawAspect="Content" ObjectID="_1678734928" r:id="rId8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9055D" w:rsidRPr="00EC335F" w:rsidRDefault="0079055D" w:rsidP="002E1BAA">
      <w:pPr>
        <w:spacing w:after="0" w:line="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5 (0,5 điểm)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Tìm số nguyên x để phân số </w:t>
      </w:r>
      <w:r w:rsidR="002E1BAA"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80" w:dyaOrig="720">
          <v:shape id="_x0000_i1063" type="#_x0000_t75" style="width:63.75pt;height:36pt" o:ole="">
            <v:imagedata r:id="rId83" o:title=""/>
          </v:shape>
          <o:OLEObject Type="Embed" ProgID="Equation.DSMT4" ShapeID="_x0000_i1063" DrawAspect="Content" ObjectID="_1678734929" r:id="rId84"/>
        </w:object>
      </w:r>
      <w:r w:rsidR="002E1BAA"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có giá trị là một số nguyên. </w:t>
      </w:r>
    </w:p>
    <w:p w:rsidR="002E1BAA" w:rsidRPr="00EC335F" w:rsidRDefault="002E1BAA" w:rsidP="002E1BAA">
      <w:pPr>
        <w:spacing w:after="0" w:line="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Chúc các con làm bài thi tốt!</w:t>
      </w:r>
    </w:p>
    <w:p w:rsidR="00EC335F" w:rsidRPr="00EC335F" w:rsidRDefault="00EC335F" w:rsidP="00EC335F">
      <w:pPr>
        <w:pStyle w:val="ListParagraph"/>
        <w:spacing w:after="0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br w:type="column"/>
      </w: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ĐỀ 10</w:t>
      </w:r>
    </w:p>
    <w:p w:rsidR="003F5FB3" w:rsidRPr="00EC335F" w:rsidRDefault="003F5FB3" w:rsidP="003F5FB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Trắc nghiệm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(2 điểm)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>Chọn chữ cái trước câu trả lời đúng và ghi vào bài làm của em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: Kết quả phép tính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140" w:dyaOrig="720">
          <v:shape id="_x0000_i1064" type="#_x0000_t75" style="width:57pt;height:36pt" o:ole="">
            <v:imagedata r:id="rId85" o:title=""/>
          </v:shape>
          <o:OLEObject Type="Embed" ProgID="Equation.DSMT4" ShapeID="_x0000_i1064" DrawAspect="Content" ObjectID="_1678734930" r:id="rId8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là: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>A.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>
          <v:shape id="_x0000_i1065" type="#_x0000_t75" style="width:20.25pt;height:36pt" o:ole="">
            <v:imagedata r:id="rId87" o:title=""/>
          </v:shape>
          <o:OLEObject Type="Embed" ProgID="Equation.DSMT4" ShapeID="_x0000_i1065" DrawAspect="Content" ObjectID="_1678734931" r:id="rId8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>B. 3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C. 13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>D. Một kết quả khác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: Số nghịch đảo của </w:t>
      </w:r>
      <w:r w:rsidRPr="00EC335F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540" w:dyaOrig="700">
          <v:shape id="_x0000_i1066" type="#_x0000_t75" style="width:27pt;height:35.25pt" o:ole="">
            <v:imagedata r:id="rId89" o:title=""/>
          </v:shape>
          <o:OLEObject Type="Embed" ProgID="Equation.DSMT4" ShapeID="_x0000_i1066" DrawAspect="Content" ObjectID="_1678734932" r:id="rId9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A.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>
          <v:shape id="_x0000_i1067" type="#_x0000_t75" style="width:27pt;height:36pt" o:ole="">
            <v:imagedata r:id="rId91" o:title=""/>
          </v:shape>
          <o:OLEObject Type="Embed" ProgID="Equation.DSMT4" ShapeID="_x0000_i1067" DrawAspect="Content" ObjectID="_1678734933" r:id="rId9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C335F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00" w:dyaOrig="700">
          <v:shape id="_x0000_i1068" type="#_x0000_t75" style="width:20.25pt;height:35.25pt" o:ole="">
            <v:imagedata r:id="rId93" o:title=""/>
          </v:shape>
          <o:OLEObject Type="Embed" ProgID="Equation.DSMT4" ShapeID="_x0000_i1068" DrawAspect="Content" ObjectID="_1678734934" r:id="rId9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60" w:dyaOrig="720">
          <v:shape id="_x0000_i1069" type="#_x0000_t75" style="width:18pt;height:36pt" o:ole="">
            <v:imagedata r:id="rId95" o:title=""/>
          </v:shape>
          <o:OLEObject Type="Embed" ProgID="Equation.DSMT4" ShapeID="_x0000_i1069" DrawAspect="Content" ObjectID="_1678734935" r:id="rId9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EC335F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360" w:dyaOrig="700">
          <v:shape id="_x0000_i1070" type="#_x0000_t75" style="width:18pt;height:35.25pt" o:ole="">
            <v:imagedata r:id="rId97" o:title=""/>
          </v:shape>
          <o:OLEObject Type="Embed" ProgID="Equation.DSMT4" ShapeID="_x0000_i1070" DrawAspect="Content" ObjectID="_1678734936" r:id="rId98"/>
        </w:objec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Câu 3: Biết tia Oz là tia phân giác của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>
          <v:shape id="_x0000_i1071" type="#_x0000_t75" style="width:28.5pt;height:23.25pt" o:ole="">
            <v:imagedata r:id="rId99" o:title=""/>
          </v:shape>
          <o:OLEObject Type="Embed" ProgID="Equation.DSMT4" ShapeID="_x0000_i1071" DrawAspect="Content" ObjectID="_1678734937" r:id="rId10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mà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40" w:dyaOrig="460">
          <v:shape id="_x0000_i1072" type="#_x0000_t75" style="width:62.25pt;height:23.25pt" o:ole="">
            <v:imagedata r:id="rId101" o:title=""/>
          </v:shape>
          <o:OLEObject Type="Embed" ProgID="Equation.DSMT4" ShapeID="_x0000_i1072" DrawAspect="Content" ObjectID="_1678734938" r:id="rId10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Vậy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400">
          <v:shape id="_x0000_i1073" type="#_x0000_t75" style="width:27pt;height:20.25pt" o:ole="">
            <v:imagedata r:id="rId103" o:title=""/>
          </v:shape>
          <o:OLEObject Type="Embed" ProgID="Equation.DSMT4" ShapeID="_x0000_i1073" DrawAspect="Content" ObjectID="_1678734939" r:id="rId10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bằng</w:t>
      </w:r>
    </w:p>
    <w:p w:rsidR="003F5FB3" w:rsidRPr="00EC335F" w:rsidRDefault="003F5FB3" w:rsidP="003F5FB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360">
          <v:shape id="_x0000_i1074" type="#_x0000_t75" style="width:28.5pt;height:18pt" o:ole="">
            <v:imagedata r:id="rId105" o:title=""/>
          </v:shape>
          <o:OLEObject Type="Embed" ProgID="Equation.DSMT4" ShapeID="_x0000_i1074" DrawAspect="Content" ObjectID="_1678734940" r:id="rId10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>
          <v:shape id="_x0000_i1075" type="#_x0000_t75" style="width:21.75pt;height:18pt" o:ole="">
            <v:imagedata r:id="rId107" o:title=""/>
          </v:shape>
          <o:OLEObject Type="Embed" ProgID="Equation.DSMT4" ShapeID="_x0000_i1075" DrawAspect="Content" ObjectID="_1678734941" r:id="rId10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>
          <v:shape id="_x0000_i1076" type="#_x0000_t75" style="width:21.75pt;height:18pt" o:ole="">
            <v:imagedata r:id="rId109" o:title=""/>
          </v:shape>
          <o:OLEObject Type="Embed" ProgID="Equation.DSMT4" ShapeID="_x0000_i1076" DrawAspect="Content" ObjectID="_1678734942" r:id="rId11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Một kết quả khác 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: Trên hai nửa mặt phẳng đối nhau có bờ là đường thẳng chứa tia Ox, vẽ tia Oy và Oz tia Oz sao cho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300" w:dyaOrig="460">
          <v:shape id="_x0000_i1077" type="#_x0000_t75" style="width:65.25pt;height:23.25pt" o:ole="">
            <v:imagedata r:id="rId111" o:title=""/>
          </v:shape>
          <o:OLEObject Type="Embed" ProgID="Equation.DSMT4" ShapeID="_x0000_i1077" DrawAspect="Content" ObjectID="_1678734943" r:id="rId11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80" w:dyaOrig="400">
          <v:shape id="_x0000_i1078" type="#_x0000_t75" style="width:58.5pt;height:20.25pt" o:ole="">
            <v:imagedata r:id="rId113" o:title=""/>
          </v:shape>
          <o:OLEObject Type="Embed" ProgID="Equation.DSMT4" ShapeID="_x0000_i1078" DrawAspect="Content" ObjectID="_1678734944" r:id="rId11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thì</w:t>
      </w:r>
    </w:p>
    <w:p w:rsidR="003F5FB3" w:rsidRPr="00EC335F" w:rsidRDefault="003F5FB3" w:rsidP="003F5FB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Số đo của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180" w:dyaOrig="460">
          <v:shape id="_x0000_i1079" type="#_x0000_t75" style="width:58.5pt;height:23.25pt" o:ole="">
            <v:imagedata r:id="rId115" o:title=""/>
          </v:shape>
          <o:OLEObject Type="Embed" ProgID="Equation.DSMT4" ShapeID="_x0000_i1079" DrawAspect="Content" ObjectID="_1678734945" r:id="rId11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Tia Oz nằm giữa hai tia Ox và Oy </w:t>
      </w:r>
    </w:p>
    <w:p w:rsidR="003F5FB3" w:rsidRPr="00EC335F" w:rsidRDefault="003F5FB3" w:rsidP="003F5FB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Số đo của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300" w:dyaOrig="460">
          <v:shape id="_x0000_i1080" type="#_x0000_t75" style="width:65.25pt;height:23.25pt" o:ole="">
            <v:imagedata r:id="rId117" o:title=""/>
          </v:shape>
          <o:OLEObject Type="Embed" ProgID="Equation.DSMT4" ShapeID="_x0000_i1080" DrawAspect="Content" ObjectID="_1678734946" r:id="rId11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>D. Tia Ox nằm giữa hai tia Oy và Oz</w:t>
      </w:r>
    </w:p>
    <w:p w:rsidR="003F5FB3" w:rsidRPr="00EC335F" w:rsidRDefault="003F5FB3" w:rsidP="003F5FB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Tự luận (8 điểm) 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1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(3 điểm): Thực hiện phép tính bằng cách hợp lý (nếu có thể)</w:t>
      </w:r>
    </w:p>
    <w:p w:rsidR="003F5FB3" w:rsidRPr="00EC335F" w:rsidRDefault="003F5FB3" w:rsidP="003F5F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700" w:dyaOrig="720">
          <v:shape id="_x0000_i1081" type="#_x0000_t75" style="width:135pt;height:36pt" o:ole="">
            <v:imagedata r:id="rId119" o:title=""/>
          </v:shape>
          <o:OLEObject Type="Embed" ProgID="Equation.DSMT4" ShapeID="_x0000_i1081" DrawAspect="Content" ObjectID="_1678734947" r:id="rId12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260" w:dyaOrig="720">
          <v:shape id="_x0000_i1082" type="#_x0000_t75" style="width:113.25pt;height:36pt" o:ole="">
            <v:imagedata r:id="rId121" o:title=""/>
          </v:shape>
          <o:OLEObject Type="Embed" ProgID="Equation.DSMT4" ShapeID="_x0000_i1082" DrawAspect="Content" ObjectID="_1678734948" r:id="rId12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220" w:dyaOrig="780">
          <v:shape id="_x0000_i1083" type="#_x0000_t75" style="width:111pt;height:39pt" o:ole="">
            <v:imagedata r:id="rId123" o:title=""/>
          </v:shape>
          <o:OLEObject Type="Embed" ProgID="Equation.DSMT4" ShapeID="_x0000_i1083" DrawAspect="Content" ObjectID="_1678734949" r:id="rId12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120" w:dyaOrig="760">
          <v:shape id="_x0000_i1084" type="#_x0000_t75" style="width:156pt;height:38.25pt" o:ole="">
            <v:imagedata r:id="rId125" o:title=""/>
          </v:shape>
          <o:OLEObject Type="Embed" ProgID="Equation.DSMT4" ShapeID="_x0000_i1084" DrawAspect="Content" ObjectID="_1678734950" r:id="rId12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2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(2,5 điểm): Tìm x, biết:</w:t>
      </w:r>
    </w:p>
    <w:p w:rsidR="003F5FB3" w:rsidRPr="00EC335F" w:rsidRDefault="003F5FB3" w:rsidP="003F5FB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600" w:dyaOrig="720">
          <v:shape id="_x0000_i1085" type="#_x0000_t75" style="width:80.25pt;height:36pt" o:ole="">
            <v:imagedata r:id="rId127" o:title=""/>
          </v:shape>
          <o:OLEObject Type="Embed" ProgID="Equation.DSMT4" ShapeID="_x0000_i1085" DrawAspect="Content" ObjectID="_1678734951" r:id="rId12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EC335F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420" w:dyaOrig="840">
          <v:shape id="_x0000_i1086" type="#_x0000_t75" style="width:120.75pt;height:42pt" o:ole="">
            <v:imagedata r:id="rId129" o:title=""/>
          </v:shape>
          <o:OLEObject Type="Embed" ProgID="Equation.DSMT4" ShapeID="_x0000_i1086" DrawAspect="Content" ObjectID="_1678734952" r:id="rId13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180" w:dyaOrig="720">
          <v:shape id="_x0000_i1087" type="#_x0000_t75" style="width:108.75pt;height:36pt" o:ole="">
            <v:imagedata r:id="rId131" o:title=""/>
          </v:shape>
          <o:OLEObject Type="Embed" ProgID="Equation.DSMT4" ShapeID="_x0000_i1087" DrawAspect="Content" ObjectID="_1678734953" r:id="rId13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EC335F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060" w:dyaOrig="840">
          <v:shape id="_x0000_i1088" type="#_x0000_t75" style="width:102.75pt;height:42pt" o:ole="">
            <v:imagedata r:id="rId133" o:title=""/>
          </v:shape>
          <o:OLEObject Type="Embed" ProgID="Equation.DSMT4" ShapeID="_x0000_i1088" DrawAspect="Content" ObjectID="_1678734954" r:id="rId13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3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(2 điểm): Trên cùng một nửa mặt phẳng bờ chứa tia Ox, vẽ hai tia Oz và Oy sao cho </w:t>
      </w:r>
      <w:r w:rsidRPr="00EC335F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80" w:dyaOrig="440">
          <v:shape id="_x0000_i1089" type="#_x0000_t75" style="width:63.75pt;height:21.75pt" o:ole="">
            <v:imagedata r:id="rId135" o:title=""/>
          </v:shape>
          <o:OLEObject Type="Embed" ProgID="Equation.DSMT4" ShapeID="_x0000_i1089" DrawAspect="Content" ObjectID="_1678734955" r:id="rId13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320" w:dyaOrig="460">
          <v:shape id="_x0000_i1090" type="#_x0000_t75" style="width:66pt;height:23.25pt" o:ole="">
            <v:imagedata r:id="rId137" o:title=""/>
          </v:shape>
          <o:OLEObject Type="Embed" ProgID="Equation.DSMT4" ShapeID="_x0000_i1090" DrawAspect="Content" ObjectID="_1678734956" r:id="rId138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Tính </w:t>
      </w:r>
      <w:r w:rsidRPr="00EC335F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>
          <v:shape id="_x0000_i1091" type="#_x0000_t75" style="width:27pt;height:23.25pt" o:ole="">
            <v:imagedata r:id="rId139" o:title=""/>
          </v:shape>
          <o:OLEObject Type="Embed" ProgID="Equation.DSMT4" ShapeID="_x0000_i1091" DrawAspect="Content" ObjectID="_1678734957" r:id="rId140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Vẽ tia Ox’ là tia đối của tia Ox. Chứng tỏ rằng tia Oy là tia phân giác của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60" w:dyaOrig="400">
          <v:shape id="_x0000_i1092" type="#_x0000_t75" style="width:33pt;height:20.25pt" o:ole="">
            <v:imagedata r:id="rId141" o:title=""/>
          </v:shape>
          <o:OLEObject Type="Embed" ProgID="Equation.DSMT4" ShapeID="_x0000_i1092" DrawAspect="Content" ObjectID="_1678734958" r:id="rId142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FB3" w:rsidRPr="00EC335F" w:rsidRDefault="003F5FB3" w:rsidP="003F5FB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Trên một nửa mặt phẳng bờ Ox không chứa tia Oz, vẽ tia Ot sao cho </w:t>
      </w:r>
      <w:r w:rsidRPr="00EC335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00" w:dyaOrig="400">
          <v:shape id="_x0000_i1093" type="#_x0000_t75" style="width:60pt;height:20.25pt" o:ole="">
            <v:imagedata r:id="rId143" o:title=""/>
          </v:shape>
          <o:OLEObject Type="Embed" ProgID="Equation.DSMT4" ShapeID="_x0000_i1093" DrawAspect="Content" ObjectID="_1678734959" r:id="rId144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Chứng tỏ tia Oy và tia Ot là hai tia đối nhau. </w:t>
      </w:r>
    </w:p>
    <w:p w:rsidR="003F5FB3" w:rsidRPr="00EC335F" w:rsidRDefault="003F5FB3" w:rsidP="003F5FB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35F">
        <w:rPr>
          <w:rFonts w:ascii="Times New Roman" w:hAnsi="Times New Roman" w:cs="Times New Roman"/>
          <w:b/>
          <w:color w:val="002060"/>
          <w:sz w:val="24"/>
          <w:szCs w:val="24"/>
        </w:rPr>
        <w:t>Bài 4</w: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(0,5 điểm): Cho biểu thức </w:t>
      </w:r>
      <w:r w:rsidRPr="00EC335F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00" w:dyaOrig="720">
          <v:shape id="_x0000_i1094" type="#_x0000_t75" style="width:60pt;height:36pt" o:ole="">
            <v:imagedata r:id="rId145" o:title=""/>
          </v:shape>
          <o:OLEObject Type="Embed" ProgID="Equation.DSMT4" ShapeID="_x0000_i1094" DrawAspect="Content" ObjectID="_1678734960" r:id="rId146"/>
        </w:object>
      </w:r>
      <w:r w:rsidRPr="00EC335F">
        <w:rPr>
          <w:rFonts w:ascii="Times New Roman" w:hAnsi="Times New Roman" w:cs="Times New Roman"/>
          <w:color w:val="002060"/>
          <w:sz w:val="24"/>
          <w:szCs w:val="24"/>
        </w:rPr>
        <w:t xml:space="preserve"> Tìm số nguyên x để biểu thức A đạt giá trị nhỏ nhất. Tìm giá trị nhỏ nhất đó.  </w:t>
      </w:r>
      <w:bookmarkEnd w:id="0"/>
    </w:p>
    <w:sectPr w:rsidR="003F5FB3" w:rsidRPr="00EC335F" w:rsidSect="0079055D">
      <w:pgSz w:w="12240" w:h="15840"/>
      <w:pgMar w:top="72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3F" w:rsidRDefault="0073313F" w:rsidP="0079055D">
      <w:pPr>
        <w:spacing w:after="0" w:line="240" w:lineRule="auto"/>
      </w:pPr>
      <w:r>
        <w:separator/>
      </w:r>
    </w:p>
  </w:endnote>
  <w:endnote w:type="continuationSeparator" w:id="0">
    <w:p w:rsidR="0073313F" w:rsidRDefault="0073313F" w:rsidP="0079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3F" w:rsidRDefault="0073313F" w:rsidP="0079055D">
      <w:pPr>
        <w:spacing w:after="0" w:line="240" w:lineRule="auto"/>
      </w:pPr>
      <w:r>
        <w:separator/>
      </w:r>
    </w:p>
  </w:footnote>
  <w:footnote w:type="continuationSeparator" w:id="0">
    <w:p w:rsidR="0073313F" w:rsidRDefault="0073313F" w:rsidP="0079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77CAF"/>
    <w:multiLevelType w:val="hybridMultilevel"/>
    <w:tmpl w:val="FA10BA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B289A"/>
    <w:multiLevelType w:val="hybridMultilevel"/>
    <w:tmpl w:val="5A26B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3CE5"/>
    <w:multiLevelType w:val="hybridMultilevel"/>
    <w:tmpl w:val="820A3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3FCA"/>
    <w:multiLevelType w:val="hybridMultilevel"/>
    <w:tmpl w:val="39B4F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E2A57"/>
    <w:multiLevelType w:val="hybridMultilevel"/>
    <w:tmpl w:val="0298F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86CC3"/>
    <w:multiLevelType w:val="hybridMultilevel"/>
    <w:tmpl w:val="88C43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47329"/>
    <w:multiLevelType w:val="hybridMultilevel"/>
    <w:tmpl w:val="9C7E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57435"/>
    <w:multiLevelType w:val="hybridMultilevel"/>
    <w:tmpl w:val="1D4C5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E17B7"/>
    <w:multiLevelType w:val="hybridMultilevel"/>
    <w:tmpl w:val="B8308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728A5"/>
    <w:multiLevelType w:val="hybridMultilevel"/>
    <w:tmpl w:val="C2386D64"/>
    <w:lvl w:ilvl="0" w:tplc="0A4C74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21194"/>
    <w:multiLevelType w:val="hybridMultilevel"/>
    <w:tmpl w:val="CF101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C51BA"/>
    <w:multiLevelType w:val="hybridMultilevel"/>
    <w:tmpl w:val="33B63A5E"/>
    <w:lvl w:ilvl="0" w:tplc="905CB3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11EEE"/>
    <w:multiLevelType w:val="hybridMultilevel"/>
    <w:tmpl w:val="AC56E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67883"/>
    <w:multiLevelType w:val="hybridMultilevel"/>
    <w:tmpl w:val="36B08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55D"/>
    <w:rsid w:val="00163815"/>
    <w:rsid w:val="002E1BAA"/>
    <w:rsid w:val="003F5FB3"/>
    <w:rsid w:val="0052562D"/>
    <w:rsid w:val="005E3A35"/>
    <w:rsid w:val="0073313F"/>
    <w:rsid w:val="0079055D"/>
    <w:rsid w:val="008925A0"/>
    <w:rsid w:val="0096132C"/>
    <w:rsid w:val="00B41750"/>
    <w:rsid w:val="00E31F18"/>
    <w:rsid w:val="00E967E0"/>
    <w:rsid w:val="00E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A2B12-FD95-4764-B5F0-141C934E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5D"/>
  </w:style>
  <w:style w:type="paragraph" w:styleId="Footer">
    <w:name w:val="footer"/>
    <w:basedOn w:val="Normal"/>
    <w:link w:val="FooterChar"/>
    <w:uiPriority w:val="99"/>
    <w:unhideWhenUsed/>
    <w:rsid w:val="00790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5D"/>
  </w:style>
  <w:style w:type="table" w:styleId="TableGrid">
    <w:name w:val="Table Grid"/>
    <w:basedOn w:val="TableNormal"/>
    <w:uiPriority w:val="39"/>
    <w:rsid w:val="0079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 Ths Ninh Hồng - 0989256949 – sưu tầm và biên soạn</vt:lpstr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2019-03-23T12:53:00Z</cp:lastPrinted>
  <dcterms:created xsi:type="dcterms:W3CDTF">2021-03-31T15:27:00Z</dcterms:created>
  <dcterms:modified xsi:type="dcterms:W3CDTF">2021-03-31T15:27:00Z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