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25" w:rsidRPr="00D53225" w:rsidRDefault="00D53225">
      <w:pPr>
        <w:rPr>
          <w:rFonts w:ascii="Times New Roman" w:hAnsi="Times New Roman" w:cs="Times New Roman"/>
          <w:b/>
          <w:i/>
          <w:sz w:val="26"/>
          <w:szCs w:val="26"/>
        </w:rPr>
      </w:pPr>
      <w:r w:rsidRPr="00D53225">
        <w:rPr>
          <w:rFonts w:ascii="Times New Roman" w:hAnsi="Times New Roman" w:cs="Times New Roman"/>
          <w:b/>
          <w:i/>
          <w:sz w:val="26"/>
          <w:szCs w:val="26"/>
        </w:rPr>
        <w:t>Mẫu kế hoạ</w:t>
      </w:r>
      <w:bookmarkStart w:id="0" w:name="_GoBack"/>
      <w:bookmarkEnd w:id="0"/>
      <w:r w:rsidRPr="00D53225">
        <w:rPr>
          <w:rFonts w:ascii="Times New Roman" w:hAnsi="Times New Roman" w:cs="Times New Roman"/>
          <w:b/>
          <w:i/>
          <w:sz w:val="26"/>
          <w:szCs w:val="26"/>
        </w:rPr>
        <w:t>ch giáo dục của tổ chuyên môn</w:t>
      </w:r>
    </w:p>
    <w:tbl>
      <w:tblPr>
        <w:tblW w:w="10416" w:type="dxa"/>
        <w:tblCellSpacing w:w="20" w:type="dxa"/>
        <w:shd w:val="clear" w:color="auto" w:fill="FFFFFF"/>
        <w:tblCellMar>
          <w:left w:w="0" w:type="dxa"/>
          <w:right w:w="0" w:type="dxa"/>
        </w:tblCellMar>
        <w:tblLook w:val="04A0" w:firstRow="1" w:lastRow="0" w:firstColumn="1" w:lastColumn="0" w:noHBand="0" w:noVBand="1"/>
      </w:tblPr>
      <w:tblGrid>
        <w:gridCol w:w="3423"/>
        <w:gridCol w:w="6993"/>
      </w:tblGrid>
      <w:tr w:rsidR="000706DB" w:rsidRPr="00EF47A9" w:rsidTr="00D53225">
        <w:trPr>
          <w:tblCellSpacing w:w="20" w:type="dxa"/>
        </w:trPr>
        <w:tc>
          <w:tcPr>
            <w:tcW w:w="3363" w:type="dxa"/>
            <w:shd w:val="clear" w:color="auto" w:fill="FFFFFF"/>
            <w:tcMar>
              <w:top w:w="60" w:type="dxa"/>
              <w:left w:w="60" w:type="dxa"/>
              <w:bottom w:w="60" w:type="dxa"/>
              <w:right w:w="60" w:type="dxa"/>
            </w:tcMar>
            <w:vAlign w:val="center"/>
            <w:hideMark/>
          </w:tcPr>
          <w:p w:rsidR="000706DB" w:rsidRDefault="000706DB" w:rsidP="000706DB">
            <w:pPr>
              <w:spacing w:after="0" w:line="240" w:lineRule="auto"/>
              <w:jc w:val="center"/>
              <w:rPr>
                <w:rFonts w:ascii="Times New Roman" w:eastAsia="Times New Roman" w:hAnsi="Times New Roman" w:cs="Times New Roman"/>
                <w:b/>
                <w:bCs/>
                <w:sz w:val="26"/>
                <w:szCs w:val="26"/>
                <w:bdr w:val="none" w:sz="0" w:space="0" w:color="auto" w:frame="1"/>
              </w:rPr>
            </w:pPr>
            <w:r w:rsidRPr="00EF47A9">
              <w:rPr>
                <w:rFonts w:ascii="Times New Roman" w:eastAsia="Times New Roman" w:hAnsi="Times New Roman" w:cs="Times New Roman"/>
                <w:b/>
                <w:bCs/>
                <w:sz w:val="26"/>
                <w:szCs w:val="26"/>
                <w:bdr w:val="none" w:sz="0" w:space="0" w:color="auto" w:frame="1"/>
              </w:rPr>
              <w:t>TRƯỜNG ...................</w:t>
            </w:r>
          </w:p>
          <w:p w:rsidR="00E66ADB" w:rsidRPr="00EF47A9" w:rsidRDefault="00E66ADB" w:rsidP="000706D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Tổ: …………………..</w:t>
            </w:r>
          </w:p>
        </w:tc>
        <w:tc>
          <w:tcPr>
            <w:tcW w:w="6933" w:type="dxa"/>
            <w:shd w:val="clear" w:color="auto" w:fill="FFFFFF"/>
            <w:tcMar>
              <w:top w:w="60" w:type="dxa"/>
              <w:left w:w="60" w:type="dxa"/>
              <w:bottom w:w="60" w:type="dxa"/>
              <w:right w:w="60" w:type="dxa"/>
            </w:tcMar>
            <w:vAlign w:val="center"/>
            <w:hideMark/>
          </w:tcPr>
          <w:p w:rsidR="000706DB" w:rsidRPr="00EF47A9" w:rsidRDefault="000706DB" w:rsidP="000706DB">
            <w:pPr>
              <w:spacing w:after="0" w:line="240" w:lineRule="auto"/>
              <w:jc w:val="center"/>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CỘNG HÒA XÃ HỘI CHỦ NGHĨA VIỆT NAM</w:t>
            </w:r>
            <w:r w:rsidRPr="00EF47A9">
              <w:rPr>
                <w:rFonts w:ascii="Times New Roman" w:eastAsia="Times New Roman" w:hAnsi="Times New Roman" w:cs="Times New Roman"/>
                <w:b/>
                <w:bCs/>
                <w:sz w:val="26"/>
                <w:szCs w:val="26"/>
                <w:bdr w:val="none" w:sz="0" w:space="0" w:color="auto" w:frame="1"/>
              </w:rPr>
              <w:br/>
              <w:t>Độc lập - Tự do - Hạnh phúc</w:t>
            </w:r>
            <w:r w:rsidRPr="00EF47A9">
              <w:rPr>
                <w:rFonts w:ascii="Times New Roman" w:eastAsia="Times New Roman" w:hAnsi="Times New Roman" w:cs="Times New Roman"/>
                <w:b/>
                <w:bCs/>
                <w:sz w:val="26"/>
                <w:szCs w:val="26"/>
                <w:bdr w:val="none" w:sz="0" w:space="0" w:color="auto" w:frame="1"/>
              </w:rPr>
              <w:br/>
              <w:t>-----------</w:t>
            </w:r>
          </w:p>
        </w:tc>
      </w:tr>
    </w:tbl>
    <w:p w:rsidR="000706DB" w:rsidRPr="00EF47A9" w:rsidRDefault="000706DB" w:rsidP="000706DB">
      <w:pPr>
        <w:shd w:val="clear" w:color="auto" w:fill="FFFFFF"/>
        <w:spacing w:after="0" w:line="240" w:lineRule="auto"/>
        <w:jc w:val="center"/>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 xml:space="preserve">KẾ HOẠCH </w:t>
      </w:r>
      <w:r w:rsidR="00233A2F">
        <w:rPr>
          <w:rFonts w:ascii="Times New Roman" w:eastAsia="Times New Roman" w:hAnsi="Times New Roman" w:cs="Times New Roman"/>
          <w:b/>
          <w:bCs/>
          <w:sz w:val="26"/>
          <w:szCs w:val="26"/>
          <w:bdr w:val="none" w:sz="0" w:space="0" w:color="auto" w:frame="1"/>
        </w:rPr>
        <w:t>GIÁO DỤC CỦA</w:t>
      </w:r>
      <w:r w:rsidRPr="00EF47A9">
        <w:rPr>
          <w:rFonts w:ascii="Times New Roman" w:eastAsia="Times New Roman" w:hAnsi="Times New Roman" w:cs="Times New Roman"/>
          <w:b/>
          <w:bCs/>
          <w:sz w:val="26"/>
          <w:szCs w:val="26"/>
          <w:bdr w:val="none" w:sz="0" w:space="0" w:color="auto" w:frame="1"/>
        </w:rPr>
        <w:t xml:space="preserve"> TỔ</w:t>
      </w:r>
      <w:r w:rsidR="00233A2F">
        <w:rPr>
          <w:rFonts w:ascii="Times New Roman" w:eastAsia="Times New Roman" w:hAnsi="Times New Roman" w:cs="Times New Roman"/>
          <w:b/>
          <w:bCs/>
          <w:sz w:val="26"/>
          <w:szCs w:val="26"/>
          <w:bdr w:val="none" w:sz="0" w:space="0" w:color="auto" w:frame="1"/>
        </w:rPr>
        <w:t xml:space="preserve"> CHUYÊN MÔN</w:t>
      </w:r>
    </w:p>
    <w:p w:rsidR="000706DB" w:rsidRPr="00EF47A9" w:rsidRDefault="000706DB" w:rsidP="000706DB">
      <w:pPr>
        <w:shd w:val="clear" w:color="auto" w:fill="FFFFFF"/>
        <w:spacing w:after="0" w:line="240" w:lineRule="auto"/>
        <w:jc w:val="center"/>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Năm học 20.... - 20....</w:t>
      </w:r>
    </w:p>
    <w:p w:rsidR="000706DB" w:rsidRPr="00EF47A9" w:rsidRDefault="000706DB" w:rsidP="000706DB">
      <w:pPr>
        <w:shd w:val="clear" w:color="auto" w:fill="FFFFFF"/>
        <w:spacing w:after="0" w:line="240" w:lineRule="auto"/>
        <w:jc w:val="both"/>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I. ĐẶC ĐIỂM TÌNH HÌNH</w:t>
      </w:r>
    </w:p>
    <w:p w:rsidR="000706DB" w:rsidRPr="00EF47A9" w:rsidRDefault="000706DB" w:rsidP="000706DB">
      <w:pPr>
        <w:shd w:val="clear" w:color="auto" w:fill="FFFFFF"/>
        <w:spacing w:after="0" w:line="240" w:lineRule="auto"/>
        <w:jc w:val="both"/>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 xml:space="preserve">1. </w:t>
      </w:r>
      <w:r w:rsidR="00ED2538">
        <w:rPr>
          <w:rFonts w:ascii="Times New Roman" w:eastAsia="Times New Roman" w:hAnsi="Times New Roman" w:cs="Times New Roman"/>
          <w:b/>
          <w:bCs/>
          <w:sz w:val="26"/>
          <w:szCs w:val="26"/>
          <w:bdr w:val="none" w:sz="0" w:space="0" w:color="auto" w:frame="1"/>
        </w:rPr>
        <w:t>Đặc điểm tình hình chung của tổ, của trường</w:t>
      </w:r>
    </w:p>
    <w:p w:rsidR="000706DB" w:rsidRPr="00EF47A9" w:rsidRDefault="000706DB" w:rsidP="00B94334">
      <w:pPr>
        <w:spacing w:after="0" w:line="240" w:lineRule="auto"/>
        <w:rPr>
          <w:rFonts w:ascii="Times New Roman" w:hAnsi="Times New Roman" w:cs="Times New Roman"/>
          <w:sz w:val="26"/>
          <w:szCs w:val="26"/>
          <w:lang w:val="vi-VN"/>
        </w:rPr>
      </w:pPr>
      <w:r w:rsidRPr="00EF47A9">
        <w:rPr>
          <w:rFonts w:ascii="Times New Roman" w:hAnsi="Times New Roman" w:cs="Times New Roman"/>
          <w:sz w:val="26"/>
          <w:szCs w:val="26"/>
          <w:lang w:val="vi-VN"/>
        </w:rPr>
        <w:t>- Số lớp, số học sinh</w:t>
      </w:r>
    </w:p>
    <w:p w:rsidR="000706DB" w:rsidRPr="00EF47A9" w:rsidRDefault="000706DB" w:rsidP="00B94334">
      <w:pPr>
        <w:spacing w:after="0" w:line="240" w:lineRule="auto"/>
        <w:rPr>
          <w:rFonts w:ascii="Times New Roman" w:hAnsi="Times New Roman" w:cs="Times New Roman"/>
          <w:sz w:val="26"/>
          <w:szCs w:val="26"/>
          <w:lang w:val="vi-VN"/>
        </w:rPr>
      </w:pPr>
      <w:r w:rsidRPr="00EF47A9">
        <w:rPr>
          <w:rFonts w:ascii="Times New Roman" w:hAnsi="Times New Roman" w:cs="Times New Roman"/>
          <w:sz w:val="26"/>
          <w:szCs w:val="26"/>
          <w:lang w:val="vi-VN"/>
        </w:rPr>
        <w:t>- Tình hình thiết bị dạy học của bộ môn (máy tính, TV, máy chiếu, đồ dùng, dụng cụ thí nghiệm...)</w:t>
      </w:r>
    </w:p>
    <w:p w:rsidR="000706DB" w:rsidRPr="00EF47A9" w:rsidRDefault="000706DB" w:rsidP="00B94334">
      <w:pPr>
        <w:spacing w:after="0" w:line="240" w:lineRule="auto"/>
        <w:rPr>
          <w:rFonts w:ascii="Times New Roman" w:hAnsi="Times New Roman" w:cs="Times New Roman"/>
          <w:sz w:val="26"/>
          <w:szCs w:val="26"/>
          <w:lang w:val="vi-VN"/>
        </w:rPr>
      </w:pPr>
      <w:r w:rsidRPr="00EF47A9">
        <w:rPr>
          <w:rFonts w:ascii="Times New Roman" w:hAnsi="Times New Roman" w:cs="Times New Roman"/>
          <w:sz w:val="26"/>
          <w:szCs w:val="26"/>
          <w:lang w:val="vi-VN"/>
        </w:rPr>
        <w:t xml:space="preserve">- Đặc điểm đội ngũ giáo viên của tổ: số lượng, trình độ đào tạo, năng lực chuyên môn, nghiệp vụ ... </w:t>
      </w:r>
    </w:p>
    <w:p w:rsidR="000706DB" w:rsidRPr="00724C73" w:rsidRDefault="000706DB" w:rsidP="00B94334">
      <w:pPr>
        <w:spacing w:after="0" w:line="240" w:lineRule="auto"/>
        <w:rPr>
          <w:rFonts w:ascii="Times New Roman" w:hAnsi="Times New Roman" w:cs="Times New Roman"/>
          <w:sz w:val="26"/>
          <w:szCs w:val="26"/>
        </w:rPr>
      </w:pPr>
      <w:r w:rsidRPr="00EF47A9">
        <w:rPr>
          <w:rFonts w:ascii="Times New Roman" w:hAnsi="Times New Roman" w:cs="Times New Roman"/>
          <w:sz w:val="26"/>
          <w:szCs w:val="26"/>
          <w:lang w:val="vi-VN"/>
        </w:rPr>
        <w:t>- Chất lượng giáo dục của môn học</w:t>
      </w:r>
      <w:r w:rsidR="00724C73">
        <w:rPr>
          <w:rFonts w:ascii="Times New Roman" w:hAnsi="Times New Roman" w:cs="Times New Roman"/>
          <w:sz w:val="26"/>
          <w:szCs w:val="26"/>
        </w:rPr>
        <w:t xml:space="preserve"> trong năm học trước</w:t>
      </w:r>
      <w:r w:rsidRPr="00EF47A9">
        <w:rPr>
          <w:rFonts w:ascii="Times New Roman" w:hAnsi="Times New Roman" w:cs="Times New Roman"/>
          <w:sz w:val="26"/>
          <w:szCs w:val="26"/>
          <w:lang w:val="vi-VN"/>
        </w:rPr>
        <w:t>: Học sinh giỏi, đại trà</w:t>
      </w:r>
      <w:r w:rsidR="00724C73">
        <w:rPr>
          <w:rFonts w:ascii="Times New Roman" w:hAnsi="Times New Roman" w:cs="Times New Roman"/>
          <w:sz w:val="26"/>
          <w:szCs w:val="26"/>
        </w:rPr>
        <w:t xml:space="preserve"> …</w:t>
      </w:r>
    </w:p>
    <w:p w:rsidR="000706DB" w:rsidRPr="00EF47A9" w:rsidRDefault="000706DB" w:rsidP="00B94334">
      <w:pPr>
        <w:shd w:val="clear" w:color="auto" w:fill="FFFFFF"/>
        <w:spacing w:after="0" w:line="240" w:lineRule="auto"/>
        <w:jc w:val="both"/>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2. Thuận lợi</w:t>
      </w:r>
    </w:p>
    <w:p w:rsidR="000706DB" w:rsidRPr="00EF47A9" w:rsidRDefault="000706DB" w:rsidP="000706DB">
      <w:pPr>
        <w:shd w:val="clear" w:color="auto" w:fill="FFFFFF"/>
        <w:spacing w:after="0" w:line="240" w:lineRule="auto"/>
        <w:jc w:val="both"/>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3. Khó khăn</w:t>
      </w:r>
    </w:p>
    <w:p w:rsidR="000706DB" w:rsidRPr="00EF47A9" w:rsidRDefault="000706DB" w:rsidP="000706DB">
      <w:pPr>
        <w:shd w:val="clear" w:color="auto" w:fill="FFFFFF"/>
        <w:spacing w:after="0" w:line="240" w:lineRule="auto"/>
        <w:jc w:val="both"/>
        <w:rPr>
          <w:rFonts w:ascii="Times New Roman" w:eastAsia="Times New Roman" w:hAnsi="Times New Roman" w:cs="Times New Roman"/>
          <w:sz w:val="26"/>
          <w:szCs w:val="26"/>
        </w:rPr>
      </w:pPr>
      <w:r w:rsidRPr="00EF47A9">
        <w:rPr>
          <w:rFonts w:ascii="Times New Roman" w:eastAsia="Times New Roman" w:hAnsi="Times New Roman" w:cs="Times New Roman"/>
          <w:b/>
          <w:bCs/>
          <w:sz w:val="26"/>
          <w:szCs w:val="26"/>
          <w:bdr w:val="none" w:sz="0" w:space="0" w:color="auto" w:frame="1"/>
        </w:rPr>
        <w:t xml:space="preserve">II. CÁC </w:t>
      </w:r>
      <w:r w:rsidR="000A26A4" w:rsidRPr="00EF47A9">
        <w:rPr>
          <w:rFonts w:ascii="Times New Roman" w:eastAsia="Times New Roman" w:hAnsi="Times New Roman" w:cs="Times New Roman"/>
          <w:b/>
          <w:bCs/>
          <w:sz w:val="26"/>
          <w:szCs w:val="26"/>
          <w:bdr w:val="none" w:sz="0" w:space="0" w:color="auto" w:frame="1"/>
        </w:rPr>
        <w:t>CHỈ</w:t>
      </w:r>
      <w:r w:rsidRPr="00EF47A9">
        <w:rPr>
          <w:rFonts w:ascii="Times New Roman" w:eastAsia="Times New Roman" w:hAnsi="Times New Roman" w:cs="Times New Roman"/>
          <w:b/>
          <w:bCs/>
          <w:sz w:val="26"/>
          <w:szCs w:val="26"/>
          <w:bdr w:val="none" w:sz="0" w:space="0" w:color="auto" w:frame="1"/>
        </w:rPr>
        <w:t xml:space="preserve"> TIÊU </w:t>
      </w:r>
      <w:r w:rsidR="000A26A4" w:rsidRPr="00EF47A9">
        <w:rPr>
          <w:rFonts w:ascii="Times New Roman" w:eastAsia="Times New Roman" w:hAnsi="Times New Roman" w:cs="Times New Roman"/>
          <w:b/>
          <w:bCs/>
          <w:sz w:val="26"/>
          <w:szCs w:val="26"/>
          <w:bdr w:val="none" w:sz="0" w:space="0" w:color="auto" w:frame="1"/>
        </w:rPr>
        <w:t xml:space="preserve">PHẤN ĐẤU TRONG </w:t>
      </w:r>
      <w:r w:rsidRPr="00EF47A9">
        <w:rPr>
          <w:rFonts w:ascii="Times New Roman" w:eastAsia="Times New Roman" w:hAnsi="Times New Roman" w:cs="Times New Roman"/>
          <w:b/>
          <w:bCs/>
          <w:sz w:val="26"/>
          <w:szCs w:val="26"/>
          <w:bdr w:val="none" w:sz="0" w:space="0" w:color="auto" w:frame="1"/>
        </w:rPr>
        <w:t>NĂM HỌC</w:t>
      </w:r>
    </w:p>
    <w:p w:rsidR="009D5681" w:rsidRDefault="000A26A4"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
          <w:bCs/>
          <w:sz w:val="26"/>
          <w:szCs w:val="26"/>
          <w:bdr w:val="none" w:sz="0" w:space="0" w:color="auto" w:frame="1"/>
        </w:rPr>
        <w:t xml:space="preserve">III. CÁC NHIỆM VỤ </w:t>
      </w:r>
    </w:p>
    <w:p w:rsidR="000706DB" w:rsidRPr="00EF47A9" w:rsidRDefault="000706DB"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Cs/>
          <w:sz w:val="26"/>
          <w:szCs w:val="26"/>
          <w:bdr w:val="none" w:sz="0" w:space="0" w:color="auto" w:frame="1"/>
        </w:rPr>
        <w:t>1. Xây dựng nền nếp kỷ cương, thực hiện quy chế chuyên môn</w:t>
      </w:r>
    </w:p>
    <w:p w:rsidR="000706DB" w:rsidRPr="00EF47A9" w:rsidRDefault="000706DB"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Cs/>
          <w:sz w:val="26"/>
          <w:szCs w:val="26"/>
          <w:bdr w:val="none" w:sz="0" w:space="0" w:color="auto" w:frame="1"/>
        </w:rPr>
        <w:t>1. Công tác bồi dưỡng, sinh hoạt chuyên môn</w:t>
      </w:r>
    </w:p>
    <w:p w:rsidR="000706DB" w:rsidRPr="00EF47A9" w:rsidRDefault="000706DB"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Cs/>
          <w:sz w:val="26"/>
          <w:szCs w:val="26"/>
          <w:bdr w:val="none" w:sz="0" w:space="0" w:color="auto" w:frame="1"/>
        </w:rPr>
        <w:t>2. Thực hiện chương trình</w:t>
      </w:r>
      <w:r w:rsidR="002F00EC">
        <w:rPr>
          <w:rFonts w:ascii="Times New Roman" w:eastAsia="Times New Roman" w:hAnsi="Times New Roman" w:cs="Times New Roman"/>
          <w:bCs/>
          <w:sz w:val="26"/>
          <w:szCs w:val="26"/>
          <w:bdr w:val="none" w:sz="0" w:space="0" w:color="auto" w:frame="1"/>
        </w:rPr>
        <w:t>, kiểm tra, đánh giá</w:t>
      </w:r>
    </w:p>
    <w:p w:rsidR="000706DB" w:rsidRPr="00EF47A9" w:rsidRDefault="000706DB"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Cs/>
          <w:sz w:val="26"/>
          <w:szCs w:val="26"/>
          <w:bdr w:val="none" w:sz="0" w:space="0" w:color="auto" w:frame="1"/>
        </w:rPr>
        <w:t>3. Công tác bồi dưỡng học sinh giỏi, phụ đạo học sinh yếu kém, dạy thêm, học thêm</w:t>
      </w:r>
    </w:p>
    <w:p w:rsidR="000706DB" w:rsidRPr="00EF47A9" w:rsidRDefault="000706DB"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Cs/>
          <w:sz w:val="26"/>
          <w:szCs w:val="26"/>
          <w:bdr w:val="none" w:sz="0" w:space="0" w:color="auto" w:frame="1"/>
        </w:rPr>
        <w:t>4. Sử dụng thiết bị dạy học, ứng dụng CNTT trong giảng dạy</w:t>
      </w:r>
    </w:p>
    <w:p w:rsidR="000706DB" w:rsidRPr="00EF47A9" w:rsidRDefault="000706DB"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EF47A9">
        <w:rPr>
          <w:rFonts w:ascii="Times New Roman" w:eastAsia="Times New Roman" w:hAnsi="Times New Roman" w:cs="Times New Roman"/>
          <w:bCs/>
          <w:sz w:val="26"/>
          <w:szCs w:val="26"/>
          <w:bdr w:val="none" w:sz="0" w:space="0" w:color="auto" w:frame="1"/>
        </w:rPr>
        <w:t xml:space="preserve">5. Tổ chức </w:t>
      </w:r>
      <w:r w:rsidR="000A26A4" w:rsidRPr="00EF47A9">
        <w:rPr>
          <w:rFonts w:ascii="Times New Roman" w:eastAsia="Times New Roman" w:hAnsi="Times New Roman" w:cs="Times New Roman"/>
          <w:bCs/>
          <w:sz w:val="26"/>
          <w:szCs w:val="26"/>
          <w:bdr w:val="none" w:sz="0" w:space="0" w:color="auto" w:frame="1"/>
        </w:rPr>
        <w:t>và triển khai chuyên đề, hoạt động ngoại khóa, tham gia các hội thi…</w:t>
      </w:r>
    </w:p>
    <w:p w:rsidR="000A26A4" w:rsidRDefault="009D5681"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6. </w:t>
      </w:r>
      <w:r w:rsidR="00530830">
        <w:rPr>
          <w:rFonts w:ascii="Times New Roman" w:eastAsia="Times New Roman" w:hAnsi="Times New Roman" w:cs="Times New Roman"/>
          <w:bCs/>
          <w:sz w:val="26"/>
          <w:szCs w:val="26"/>
          <w:bdr w:val="none" w:sz="0" w:space="0" w:color="auto" w:frame="1"/>
        </w:rPr>
        <w:t>Công tác kiểm tra nội bộ</w:t>
      </w:r>
    </w:p>
    <w:p w:rsidR="00530830" w:rsidRDefault="00530830"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 xml:space="preserve">7. </w:t>
      </w:r>
      <w:r w:rsidR="00E12713">
        <w:rPr>
          <w:rFonts w:ascii="Times New Roman" w:eastAsia="Times New Roman" w:hAnsi="Times New Roman" w:cs="Times New Roman"/>
          <w:bCs/>
          <w:sz w:val="26"/>
          <w:szCs w:val="26"/>
          <w:bdr w:val="none" w:sz="0" w:space="0" w:color="auto" w:frame="1"/>
        </w:rPr>
        <w:t>Đ</w:t>
      </w:r>
      <w:r>
        <w:rPr>
          <w:rFonts w:ascii="Times New Roman" w:eastAsia="Times New Roman" w:hAnsi="Times New Roman" w:cs="Times New Roman"/>
          <w:bCs/>
          <w:sz w:val="26"/>
          <w:szCs w:val="26"/>
          <w:bdr w:val="none" w:sz="0" w:space="0" w:color="auto" w:frame="1"/>
        </w:rPr>
        <w:t>ánh giá giáo viên theo chuẩn nghề ngh</w:t>
      </w:r>
      <w:r w:rsidR="00A5652D">
        <w:rPr>
          <w:rFonts w:ascii="Times New Roman" w:eastAsia="Times New Roman" w:hAnsi="Times New Roman" w:cs="Times New Roman"/>
          <w:bCs/>
          <w:sz w:val="26"/>
          <w:szCs w:val="26"/>
          <w:bdr w:val="none" w:sz="0" w:space="0" w:color="auto" w:frame="1"/>
        </w:rPr>
        <w:t>i</w:t>
      </w:r>
      <w:r>
        <w:rPr>
          <w:rFonts w:ascii="Times New Roman" w:eastAsia="Times New Roman" w:hAnsi="Times New Roman" w:cs="Times New Roman"/>
          <w:bCs/>
          <w:sz w:val="26"/>
          <w:szCs w:val="26"/>
          <w:bdr w:val="none" w:sz="0" w:space="0" w:color="auto" w:frame="1"/>
        </w:rPr>
        <w:t>ệp</w:t>
      </w:r>
    </w:p>
    <w:p w:rsidR="00A5652D" w:rsidRPr="00EF47A9" w:rsidRDefault="00A5652D"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Cs/>
          <w:sz w:val="26"/>
          <w:szCs w:val="26"/>
          <w:bdr w:val="none" w:sz="0" w:space="0" w:color="auto" w:frame="1"/>
        </w:rPr>
        <w:t>8…</w:t>
      </w:r>
    </w:p>
    <w:p w:rsidR="009D5681" w:rsidRPr="00EF47A9" w:rsidRDefault="009D5681" w:rsidP="009D568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IV.</w:t>
      </w:r>
      <w:r w:rsidRPr="00EF47A9">
        <w:rPr>
          <w:rFonts w:ascii="Times New Roman" w:eastAsia="Times New Roman" w:hAnsi="Times New Roman" w:cs="Times New Roman"/>
          <w:b/>
          <w:bCs/>
          <w:sz w:val="26"/>
          <w:szCs w:val="26"/>
          <w:bdr w:val="none" w:sz="0" w:space="0" w:color="auto" w:frame="1"/>
        </w:rPr>
        <w:t xml:space="preserve"> </w:t>
      </w:r>
      <w:r>
        <w:rPr>
          <w:rFonts w:ascii="Times New Roman" w:eastAsia="Times New Roman" w:hAnsi="Times New Roman" w:cs="Times New Roman"/>
          <w:b/>
          <w:bCs/>
          <w:sz w:val="26"/>
          <w:szCs w:val="26"/>
          <w:bdr w:val="none" w:sz="0" w:space="0" w:color="auto" w:frame="1"/>
        </w:rPr>
        <w:t>GIẢI</w:t>
      </w:r>
      <w:r w:rsidRPr="00EF47A9">
        <w:rPr>
          <w:rFonts w:ascii="Times New Roman" w:eastAsia="Times New Roman" w:hAnsi="Times New Roman" w:cs="Times New Roman"/>
          <w:b/>
          <w:bCs/>
          <w:sz w:val="26"/>
          <w:szCs w:val="26"/>
          <w:bdr w:val="none" w:sz="0" w:space="0" w:color="auto" w:frame="1"/>
        </w:rPr>
        <w:t xml:space="preserve"> PHÁP THỰC HIỆN</w:t>
      </w:r>
    </w:p>
    <w:p w:rsidR="009D5681" w:rsidRDefault="009D5681" w:rsidP="000706DB">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V. KẾ HOẠCH HOẠT ĐỘNG</w:t>
      </w:r>
    </w:p>
    <w:p w:rsidR="009D5681" w:rsidRPr="00AF7CEF" w:rsidRDefault="009D5681" w:rsidP="000706DB">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AF7CEF">
        <w:rPr>
          <w:rFonts w:ascii="Times New Roman" w:eastAsia="Times New Roman" w:hAnsi="Times New Roman" w:cs="Times New Roman"/>
          <w:bCs/>
          <w:sz w:val="26"/>
          <w:szCs w:val="26"/>
          <w:bdr w:val="none" w:sz="0" w:space="0" w:color="auto" w:frame="1"/>
        </w:rPr>
        <w:t>1. Kế hoạch dạy học môn học (kèm theo)</w:t>
      </w:r>
    </w:p>
    <w:p w:rsidR="009D5681" w:rsidRPr="00AF7CEF" w:rsidRDefault="009D5681" w:rsidP="009D5681">
      <w:pPr>
        <w:rPr>
          <w:rFonts w:ascii="Times New Roman" w:hAnsi="Times New Roman" w:cs="Times New Roman"/>
          <w:sz w:val="28"/>
          <w:szCs w:val="28"/>
          <w:lang w:val="vi-VN"/>
        </w:rPr>
      </w:pPr>
      <w:r w:rsidRPr="00AF7CEF">
        <w:rPr>
          <w:rFonts w:ascii="Times New Roman" w:hAnsi="Times New Roman" w:cs="Times New Roman"/>
          <w:sz w:val="28"/>
          <w:szCs w:val="28"/>
        </w:rPr>
        <w:t xml:space="preserve">2. </w:t>
      </w:r>
      <w:r w:rsidRPr="00AF7CEF">
        <w:rPr>
          <w:rFonts w:ascii="Times New Roman" w:hAnsi="Times New Roman" w:cs="Times New Roman"/>
          <w:sz w:val="28"/>
          <w:szCs w:val="28"/>
          <w:lang w:val="vi-VN"/>
        </w:rPr>
        <w:t>Kế hoạch thực hiện chuyên đề, sinh hoạt chuyên môn theo nghiên cứu bài học, dạy học theo chủ đề, ngoại khóa (nội dung, thời gian thực hiện, phân công phụ trách ...)</w:t>
      </w:r>
    </w:p>
    <w:p w:rsidR="009D5681" w:rsidRPr="00517FC2" w:rsidRDefault="009D5681" w:rsidP="009D5681">
      <w:pPr>
        <w:rPr>
          <w:rFonts w:ascii="Times New Roman" w:hAnsi="Times New Roman" w:cs="Times New Roman"/>
          <w:sz w:val="28"/>
          <w:szCs w:val="28"/>
          <w:lang w:val="vi-VN"/>
        </w:rPr>
      </w:pPr>
      <w:r>
        <w:rPr>
          <w:rFonts w:ascii="Times New Roman" w:hAnsi="Times New Roman" w:cs="Times New Roman"/>
          <w:sz w:val="28"/>
          <w:szCs w:val="28"/>
        </w:rPr>
        <w:t>3.</w:t>
      </w:r>
      <w:r w:rsidRPr="00517FC2">
        <w:rPr>
          <w:rFonts w:ascii="Times New Roman" w:hAnsi="Times New Roman" w:cs="Times New Roman"/>
          <w:sz w:val="28"/>
          <w:szCs w:val="28"/>
          <w:lang w:val="vi-VN"/>
        </w:rPr>
        <w:t xml:space="preserve"> Kế hoạch thực hiện nhiệm vụ chi tiết theo từng tháng (phụ lục kèm theo)</w:t>
      </w:r>
    </w:p>
    <w:p w:rsidR="000A26A4" w:rsidRPr="00EF47A9" w:rsidRDefault="000A26A4" w:rsidP="000706DB">
      <w:pPr>
        <w:shd w:val="clear" w:color="auto" w:fill="FFFFFF"/>
        <w:spacing w:after="0" w:line="240" w:lineRule="auto"/>
        <w:rPr>
          <w:rFonts w:ascii="Times New Roman" w:eastAsia="Times New Roman" w:hAnsi="Times New Roman" w:cs="Times New Roman"/>
          <w:b/>
          <w:bCs/>
          <w:sz w:val="26"/>
          <w:szCs w:val="26"/>
          <w:bdr w:val="none" w:sz="0" w:space="0" w:color="auto" w:frame="1"/>
        </w:rPr>
      </w:pPr>
    </w:p>
    <w:p w:rsidR="000A26A4" w:rsidRDefault="000A26A4" w:rsidP="000A26A4">
      <w:pPr>
        <w:shd w:val="clear" w:color="auto" w:fill="FFFFFF"/>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6084" w:rsidTr="00356084">
        <w:tc>
          <w:tcPr>
            <w:tcW w:w="4675" w:type="dxa"/>
          </w:tcPr>
          <w:p w:rsidR="00E82713" w:rsidRPr="00356084" w:rsidRDefault="004D6B3A" w:rsidP="00E8271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A648F1">
              <w:rPr>
                <w:rFonts w:ascii="Times New Roman" w:eastAsia="Times New Roman" w:hAnsi="Times New Roman" w:cs="Times New Roman"/>
                <w:b/>
                <w:sz w:val="26"/>
                <w:szCs w:val="26"/>
              </w:rPr>
              <w:t>Lãnh đạo nhà trường</w:t>
            </w:r>
          </w:p>
          <w:p w:rsidR="00E82713" w:rsidRPr="00356084" w:rsidRDefault="00E82713" w:rsidP="00E82713">
            <w:pPr>
              <w:rPr>
                <w:rFonts w:ascii="Times New Roman" w:eastAsia="Times New Roman" w:hAnsi="Times New Roman" w:cs="Times New Roman"/>
                <w:b/>
                <w:sz w:val="26"/>
                <w:szCs w:val="26"/>
              </w:rPr>
            </w:pPr>
            <w:r w:rsidRPr="00356084">
              <w:rPr>
                <w:rFonts w:ascii="Times New Roman" w:eastAsia="Times New Roman" w:hAnsi="Times New Roman" w:cs="Times New Roman"/>
                <w:b/>
                <w:sz w:val="26"/>
                <w:szCs w:val="26"/>
              </w:rPr>
              <w:t>(Chữ ký, đóng dấu)</w:t>
            </w:r>
          </w:p>
          <w:p w:rsidR="00356084" w:rsidRPr="00356084" w:rsidRDefault="00356084" w:rsidP="000A26A4">
            <w:pPr>
              <w:rPr>
                <w:rFonts w:ascii="Times New Roman" w:eastAsia="Times New Roman" w:hAnsi="Times New Roman" w:cs="Times New Roman"/>
                <w:b/>
                <w:sz w:val="26"/>
                <w:szCs w:val="26"/>
              </w:rPr>
            </w:pPr>
          </w:p>
        </w:tc>
        <w:tc>
          <w:tcPr>
            <w:tcW w:w="4675" w:type="dxa"/>
          </w:tcPr>
          <w:p w:rsidR="00356084" w:rsidRPr="00356084" w:rsidRDefault="00356084" w:rsidP="000A26A4">
            <w:pPr>
              <w:rPr>
                <w:rFonts w:ascii="Times New Roman" w:eastAsia="Times New Roman" w:hAnsi="Times New Roman" w:cs="Times New Roman"/>
                <w:b/>
                <w:sz w:val="26"/>
                <w:szCs w:val="26"/>
              </w:rPr>
            </w:pPr>
            <w:r w:rsidRPr="00356084">
              <w:rPr>
                <w:rFonts w:ascii="Times New Roman" w:eastAsia="Times New Roman" w:hAnsi="Times New Roman" w:cs="Times New Roman"/>
                <w:b/>
                <w:sz w:val="26"/>
                <w:szCs w:val="26"/>
              </w:rPr>
              <w:t>…..ngày ….tháng …..năm …….</w:t>
            </w:r>
          </w:p>
          <w:p w:rsidR="00E82713" w:rsidRPr="00356084" w:rsidRDefault="004D6B3A" w:rsidP="00E8271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E82713">
              <w:rPr>
                <w:rFonts w:ascii="Times New Roman" w:eastAsia="Times New Roman" w:hAnsi="Times New Roman" w:cs="Times New Roman"/>
                <w:b/>
                <w:sz w:val="26"/>
                <w:szCs w:val="26"/>
              </w:rPr>
              <w:t xml:space="preserve">   </w:t>
            </w:r>
            <w:r w:rsidR="00E82713" w:rsidRPr="00356084">
              <w:rPr>
                <w:rFonts w:ascii="Times New Roman" w:eastAsia="Times New Roman" w:hAnsi="Times New Roman" w:cs="Times New Roman"/>
                <w:b/>
                <w:sz w:val="26"/>
                <w:szCs w:val="26"/>
              </w:rPr>
              <w:t>Tổ trưởng</w:t>
            </w:r>
          </w:p>
          <w:p w:rsidR="00356084" w:rsidRPr="00356084" w:rsidRDefault="00E82713" w:rsidP="00E8271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356084">
              <w:rPr>
                <w:rFonts w:ascii="Times New Roman" w:eastAsia="Times New Roman" w:hAnsi="Times New Roman" w:cs="Times New Roman"/>
                <w:b/>
                <w:sz w:val="26"/>
                <w:szCs w:val="26"/>
              </w:rPr>
              <w:t>(Ký, ghi rõ họ tên)</w:t>
            </w:r>
          </w:p>
        </w:tc>
      </w:tr>
    </w:tbl>
    <w:p w:rsidR="00356084" w:rsidRPr="00EF47A9" w:rsidRDefault="00356084" w:rsidP="000A26A4">
      <w:pPr>
        <w:shd w:val="clear" w:color="auto" w:fill="FFFFFF"/>
        <w:spacing w:after="0" w:line="240" w:lineRule="auto"/>
        <w:rPr>
          <w:rFonts w:ascii="Times New Roman" w:eastAsia="Times New Roman" w:hAnsi="Times New Roman" w:cs="Times New Roman"/>
          <w:sz w:val="26"/>
          <w:szCs w:val="26"/>
        </w:rPr>
      </w:pPr>
    </w:p>
    <w:p w:rsidR="002C111F" w:rsidRPr="00EF47A9" w:rsidRDefault="002C111F">
      <w:pPr>
        <w:rPr>
          <w:rFonts w:ascii="Times New Roman" w:hAnsi="Times New Roman" w:cs="Times New Roman"/>
          <w:sz w:val="26"/>
          <w:szCs w:val="26"/>
        </w:rPr>
      </w:pPr>
    </w:p>
    <w:sectPr w:rsidR="002C111F" w:rsidRPr="00EF47A9" w:rsidSect="00755D05">
      <w:pgSz w:w="12240" w:h="15840"/>
      <w:pgMar w:top="851"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DB"/>
    <w:rsid w:val="000706DB"/>
    <w:rsid w:val="000A26A4"/>
    <w:rsid w:val="00153D8B"/>
    <w:rsid w:val="00233A2F"/>
    <w:rsid w:val="002C111F"/>
    <w:rsid w:val="002F00EC"/>
    <w:rsid w:val="00356084"/>
    <w:rsid w:val="004D6B3A"/>
    <w:rsid w:val="00530830"/>
    <w:rsid w:val="00724C73"/>
    <w:rsid w:val="00755D05"/>
    <w:rsid w:val="009D5681"/>
    <w:rsid w:val="00A5652D"/>
    <w:rsid w:val="00A648F1"/>
    <w:rsid w:val="00AF7CEF"/>
    <w:rsid w:val="00B94334"/>
    <w:rsid w:val="00D53225"/>
    <w:rsid w:val="00E12713"/>
    <w:rsid w:val="00E66ADB"/>
    <w:rsid w:val="00E82713"/>
    <w:rsid w:val="00ED2538"/>
    <w:rsid w:val="00E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CC4B"/>
  <w15:chartTrackingRefBased/>
  <w15:docId w15:val="{EAE1F2F9-D42D-43FC-B1BC-70205830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9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262</Words>
  <Characters>1497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2023-06-26T15:42:00Z</dcterms:created>
  <dcterms:modified xsi:type="dcterms:W3CDTF">2023-07-02T01:39:00Z</dcterms:modified>
</cp:coreProperties>
</file>