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799" w:rsidRPr="00A03B1E"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CUỐI KỲ II</w:t>
      </w:r>
    </w:p>
    <w:p w:rsidR="007F4799" w:rsidRPr="00A03B1E"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A03B1E" w:rsidRPr="00A03B1E" w:rsidTr="002A488D">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79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237"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2A488D">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795"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6237"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A03B1E" w:rsidRPr="00A03B1E" w:rsidTr="002A488D">
        <w:trPr>
          <w:trHeight w:val="556"/>
        </w:trPr>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Động lượng. Định luật bảo toàn động lượng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D33908" w:rsidRDefault="007F4799" w:rsidP="00100830">
            <w:pPr>
              <w:widowControl w:val="0"/>
              <w:spacing w:before="20" w:after="80"/>
              <w:jc w:val="both"/>
              <w:rPr>
                <w:rFonts w:ascii="Times New Roman" w:hAnsi="Times New Roman" w:cs="Times New Roman"/>
                <w:color w:val="FF0000"/>
                <w:sz w:val="26"/>
                <w:szCs w:val="26"/>
                <w:lang w:val="nl-NL"/>
              </w:rPr>
            </w:pPr>
            <w:r w:rsidRPr="00A03B1E">
              <w:rPr>
                <w:rFonts w:ascii="Times New Roman" w:hAnsi="Times New Roman" w:cs="Times New Roman"/>
                <w:color w:val="000000" w:themeColor="text1"/>
                <w:sz w:val="26"/>
                <w:szCs w:val="26"/>
                <w:lang w:val="nl-NL"/>
              </w:rPr>
              <w:t>- Viết được công thức tính động lượng và nêu được đơn vị đo động lượng</w:t>
            </w:r>
            <w:r w:rsidR="00D33908">
              <w:rPr>
                <w:rFonts w:ascii="Times New Roman" w:hAnsi="Times New Roman" w:cs="Times New Roman"/>
                <w:color w:val="000000" w:themeColor="text1"/>
                <w:sz w:val="26"/>
                <w:szCs w:val="26"/>
                <w:lang w:val="nl-NL"/>
              </w:rPr>
              <w:t xml:space="preserve"> </w:t>
            </w:r>
            <w:r w:rsidR="00D33908" w:rsidRPr="00D33908">
              <w:rPr>
                <w:rFonts w:ascii="Times New Roman" w:hAnsi="Times New Roman" w:cs="Times New Roman"/>
                <w:b/>
                <w:color w:val="FF0000"/>
                <w:sz w:val="26"/>
                <w:szCs w:val="26"/>
                <w:lang w:val="nl-NL"/>
              </w:rPr>
              <w:t>[Câu 1]</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và viết được hệ thức của định luật bảo toàn động lượng đối với hệ hai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nguyên tắc chuyển động bằng phản lực.</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động lượng của một vật và hệ hai vật, độ biến thiên động lượng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bảo toàn động lượng đối với hệ hai vật</w:t>
            </w:r>
            <w:r w:rsidR="005F431A">
              <w:rPr>
                <w:rFonts w:ascii="Times New Roman" w:hAnsi="Times New Roman" w:cs="Times New Roman"/>
                <w:color w:val="000000" w:themeColor="text1"/>
                <w:sz w:val="26"/>
                <w:szCs w:val="26"/>
                <w:lang w:val="nl-NL"/>
              </w:rPr>
              <w:t xml:space="preserve"> </w:t>
            </w:r>
            <w:r w:rsidR="005F431A" w:rsidRPr="00D33908">
              <w:rPr>
                <w:rFonts w:ascii="Times New Roman" w:hAnsi="Times New Roman" w:cs="Times New Roman"/>
                <w:b/>
                <w:color w:val="FF0000"/>
                <w:sz w:val="26"/>
                <w:szCs w:val="26"/>
                <w:lang w:val="nl-NL"/>
              </w:rPr>
              <w:t>[Câu 1</w:t>
            </w:r>
            <w:r w:rsidR="005F431A">
              <w:rPr>
                <w:rFonts w:ascii="Times New Roman" w:hAnsi="Times New Roman" w:cs="Times New Roman"/>
                <w:b/>
                <w:color w:val="FF0000"/>
                <w:sz w:val="26"/>
                <w:szCs w:val="26"/>
                <w:lang w:val="nl-NL"/>
              </w:rPr>
              <w:t>7</w:t>
            </w:r>
            <w:r w:rsidR="005F431A" w:rsidRPr="00D33908">
              <w:rPr>
                <w:rFonts w:ascii="Times New Roman" w:hAnsi="Times New Roman" w:cs="Times New Roman"/>
                <w:b/>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D33908">
              <w:rPr>
                <w:rFonts w:ascii="Times New Roman" w:hAnsi="Times New Roman" w:cs="Times New Roman"/>
                <w:b/>
                <w:bCs/>
                <w:color w:val="000000" w:themeColor="text1"/>
                <w:sz w:val="26"/>
                <w:szCs w:val="26"/>
                <w:lang w:val="nl-NL"/>
              </w:rPr>
              <w:t>Vận dụng:</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Vận dụng định luật bảo toàn động lượng để giải được các bài tập đối với hai vật va chạm mềm.</w:t>
            </w:r>
            <w:r w:rsidR="003E3D45" w:rsidRPr="00D33908">
              <w:rPr>
                <w:rFonts w:ascii="Times New Roman" w:hAnsi="Times New Roman" w:cs="Times New Roman"/>
                <w:b/>
                <w:color w:val="FF0000"/>
                <w:sz w:val="26"/>
                <w:szCs w:val="26"/>
                <w:lang w:val="nl-NL"/>
              </w:rPr>
              <w:t xml:space="preserve"> </w:t>
            </w:r>
            <w:r w:rsidR="003E3D45" w:rsidRPr="003E3D45">
              <w:rPr>
                <w:rFonts w:ascii="Times New Roman" w:hAnsi="Times New Roman" w:cs="Times New Roman"/>
                <w:b/>
                <w:color w:val="4472C4" w:themeColor="accent1"/>
                <w:sz w:val="26"/>
                <w:szCs w:val="26"/>
                <w:lang w:val="nl-NL"/>
              </w:rPr>
              <w:t>[</w:t>
            </w:r>
            <w:r w:rsidR="003E3D45" w:rsidRPr="003E3D45">
              <w:rPr>
                <w:rFonts w:ascii="Times New Roman" w:hAnsi="Times New Roman" w:cs="Times New Roman"/>
                <w:b/>
                <w:color w:val="4472C4" w:themeColor="accent1"/>
                <w:sz w:val="26"/>
                <w:szCs w:val="26"/>
                <w:lang w:val="nl-NL"/>
              </w:rPr>
              <w:t>Bài</w:t>
            </w:r>
            <w:r w:rsidR="003E3D45" w:rsidRPr="003E3D45">
              <w:rPr>
                <w:rFonts w:ascii="Times New Roman" w:hAnsi="Times New Roman" w:cs="Times New Roman"/>
                <w:b/>
                <w:color w:val="4472C4" w:themeColor="accent1"/>
                <w:sz w:val="26"/>
                <w:szCs w:val="26"/>
                <w:lang w:val="nl-NL"/>
              </w:rPr>
              <w:t xml:space="preserve"> 1]</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định luật bảo toàn động lượng để giải các bài toán nâng cao đối với hai vật va chạm mềm.</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654"/>
        </w:trPr>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1.2. Công và công suất</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và viết được công thức tính công và công suất.</w:t>
            </w:r>
            <w:r w:rsidR="005F431A">
              <w:rPr>
                <w:rFonts w:ascii="Times New Roman" w:hAnsi="Times New Roman"/>
                <w:color w:val="000000" w:themeColor="text1"/>
                <w:sz w:val="26"/>
                <w:szCs w:val="26"/>
                <w:lang w:val="nl-NL"/>
              </w:rPr>
              <w:t xml:space="preserve"> </w:t>
            </w:r>
            <w:r w:rsidR="005F431A" w:rsidRPr="00D33908">
              <w:rPr>
                <w:rFonts w:ascii="Times New Roman" w:hAnsi="Times New Roman"/>
                <w:b/>
                <w:color w:val="FF0000"/>
                <w:sz w:val="26"/>
                <w:szCs w:val="26"/>
                <w:lang w:val="nl-NL"/>
              </w:rPr>
              <w:t xml:space="preserve">[Câu </w:t>
            </w:r>
            <w:r w:rsidR="005F431A">
              <w:rPr>
                <w:rFonts w:ascii="Times New Roman" w:hAnsi="Times New Roman"/>
                <w:b/>
                <w:color w:val="FF0000"/>
                <w:sz w:val="26"/>
                <w:szCs w:val="26"/>
                <w:lang w:val="nl-NL"/>
              </w:rPr>
              <w:t>2</w:t>
            </w:r>
            <w:r w:rsidR="005F431A" w:rsidRPr="00D33908">
              <w:rPr>
                <w:rFonts w:ascii="Times New Roman" w:hAnsi="Times New Roman"/>
                <w:b/>
                <w:color w:val="FF0000"/>
                <w:sz w:val="26"/>
                <w:szCs w:val="26"/>
                <w:lang w:val="nl-NL"/>
              </w:rPr>
              <w: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Biết được đơn vị đo công và công suất.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công và công suất.</w:t>
            </w:r>
            <w:r w:rsidR="005F431A" w:rsidRPr="00D33908">
              <w:rPr>
                <w:rFonts w:ascii="Times New Roman" w:hAnsi="Times New Roman"/>
                <w:b/>
                <w:color w:val="FF0000"/>
                <w:sz w:val="26"/>
                <w:szCs w:val="26"/>
                <w:lang w:val="nl-NL"/>
              </w:rPr>
              <w:t xml:space="preserve"> </w:t>
            </w:r>
            <w:r w:rsidR="005F431A" w:rsidRPr="00D33908">
              <w:rPr>
                <w:rFonts w:ascii="Times New Roman" w:hAnsi="Times New Roman"/>
                <w:b/>
                <w:color w:val="FF0000"/>
                <w:sz w:val="26"/>
                <w:szCs w:val="26"/>
                <w:lang w:val="nl-NL"/>
              </w:rPr>
              <w:t>[Câu 1</w:t>
            </w:r>
            <w:r w:rsidR="005F431A">
              <w:rPr>
                <w:rFonts w:ascii="Times New Roman" w:hAnsi="Times New Roman"/>
                <w:b/>
                <w:color w:val="FF0000"/>
                <w:sz w:val="26"/>
                <w:szCs w:val="26"/>
                <w:lang w:val="nl-NL"/>
              </w:rPr>
              <w:t>8</w:t>
            </w:r>
            <w:r w:rsidR="005F431A" w:rsidRPr="00D33908">
              <w:rPr>
                <w:rFonts w:ascii="Times New Roman" w:hAnsi="Times New Roman"/>
                <w:b/>
                <w:color w:val="FF0000"/>
                <w:sz w:val="26"/>
                <w:szCs w:val="26"/>
                <w:lang w:val="nl-NL"/>
              </w:rPr>
              <w:t>]</w:t>
            </w:r>
          </w:p>
          <w:p w:rsidR="007F4799" w:rsidRPr="00D33908" w:rsidRDefault="007F4799" w:rsidP="00100830">
            <w:pPr>
              <w:widowControl w:val="0"/>
              <w:spacing w:before="20" w:after="80"/>
              <w:jc w:val="both"/>
              <w:rPr>
                <w:rFonts w:ascii="Times New Roman" w:hAnsi="Times New Roman" w:cs="Times New Roman"/>
                <w:b/>
                <w:bCs/>
                <w:color w:val="000000" w:themeColor="text1"/>
                <w:sz w:val="26"/>
                <w:szCs w:val="26"/>
                <w:lang w:val="nl-NL"/>
              </w:rPr>
            </w:pPr>
            <w:r w:rsidRPr="00D33908">
              <w:rPr>
                <w:rFonts w:ascii="Times New Roman" w:hAnsi="Times New Roman" w:cs="Times New Roman"/>
                <w:b/>
                <w:bCs/>
                <w:color w:val="000000" w:themeColor="text1"/>
                <w:sz w:val="26"/>
                <w:szCs w:val="26"/>
                <w:lang w:val="nl-NL"/>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các công thức: </w:t>
            </w:r>
            <w:r w:rsidRPr="00A03B1E">
              <w:rPr>
                <w:rFonts w:ascii="Times New Roman" w:hAnsi="Times New Roman" w:cs="Times New Roman"/>
                <w:color w:val="000000" w:themeColor="text1"/>
                <w:position w:val="-6"/>
                <w:sz w:val="26"/>
                <w:szCs w:val="26"/>
                <w:lang w:val="nl-NL"/>
              </w:rPr>
              <w:object w:dxaOrig="12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5pt;height:14.9pt" o:ole="">
                  <v:imagedata r:id="rId9" o:title=""/>
                </v:shape>
                <o:OLEObject Type="Embed" ProgID="Equation.DSMT4" ShapeID="_x0000_i1025" DrawAspect="Content" ObjectID="_1671868018" r:id="rId10"/>
              </w:object>
            </w:r>
            <w:r w:rsidRPr="00A03B1E">
              <w:rPr>
                <w:rFonts w:ascii="Times New Roman" w:hAnsi="Times New Roman" w:cs="Times New Roman"/>
                <w:color w:val="000000" w:themeColor="text1"/>
                <w:sz w:val="26"/>
                <w:szCs w:val="26"/>
                <w:lang w:val="nl-NL"/>
              </w:rPr>
              <w:t xml:space="preserve"> và </w:t>
            </w:r>
            <w:r w:rsidRPr="00A03B1E">
              <w:rPr>
                <w:rFonts w:ascii="Times New Roman" w:hAnsi="Times New Roman" w:cs="Times New Roman"/>
                <w:color w:val="000000" w:themeColor="text1"/>
                <w:position w:val="-24"/>
                <w:sz w:val="26"/>
                <w:szCs w:val="26"/>
                <w:lang w:val="nl-NL"/>
              </w:rPr>
              <w:object w:dxaOrig="680" w:dyaOrig="620">
                <v:shape id="_x0000_i1026" type="#_x0000_t75" style="width:33.9pt;height:30.35pt" o:ole="">
                  <v:imagedata r:id="rId11" o:title=""/>
                </v:shape>
                <o:OLEObject Type="Embed" ProgID="Equation.DSMT4" ShapeID="_x0000_i1026" DrawAspect="Content" ObjectID="_1671868019" r:id="rId12"/>
              </w:objec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Giải được các bài toán nâng cao tính công và công suất.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116"/>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Động năng; Thế năng; Cơ năng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và viết được công thức tính động năng. Nêu được đơn vị đo động năng.</w:t>
            </w:r>
            <w:r w:rsidR="005F431A" w:rsidRPr="00D33908">
              <w:rPr>
                <w:rFonts w:ascii="Times New Roman" w:hAnsi="Times New Roman"/>
                <w:b/>
                <w:color w:val="FF0000"/>
                <w:sz w:val="26"/>
                <w:szCs w:val="26"/>
                <w:lang w:val="nl-NL"/>
              </w:rPr>
              <w:t xml:space="preserve"> </w:t>
            </w:r>
            <w:r w:rsidR="005F431A" w:rsidRPr="00D33908">
              <w:rPr>
                <w:rFonts w:ascii="Times New Roman" w:hAnsi="Times New Roman"/>
                <w:b/>
                <w:color w:val="FF0000"/>
                <w:sz w:val="26"/>
                <w:szCs w:val="26"/>
                <w:lang w:val="nl-NL"/>
              </w:rPr>
              <w:t xml:space="preserve">[Câu </w:t>
            </w:r>
            <w:r w:rsidR="005F431A">
              <w:rPr>
                <w:rFonts w:ascii="Times New Roman" w:hAnsi="Times New Roman"/>
                <w:b/>
                <w:color w:val="FF0000"/>
                <w:sz w:val="26"/>
                <w:szCs w:val="26"/>
                <w:lang w:val="nl-NL"/>
              </w:rPr>
              <w:t>3</w:t>
            </w:r>
            <w:r w:rsidR="005F431A" w:rsidRPr="00D33908">
              <w:rPr>
                <w:rFonts w:ascii="Times New Roman" w:hAnsi="Times New Roman"/>
                <w:b/>
                <w:color w:val="FF0000"/>
                <w:sz w:val="26"/>
                <w:szCs w:val="26"/>
                <w:lang w:val="nl-NL"/>
              </w:rPr>
              <w:t>]</w:t>
            </w:r>
          </w:p>
          <w:p w:rsidR="005F431A"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thế năng trọng trường của một vật và viết được công thức tính thế năng này. </w:t>
            </w:r>
          </w:p>
          <w:p w:rsidR="007F4799" w:rsidRPr="00A03B1E" w:rsidRDefault="005F431A" w:rsidP="00100830">
            <w:pPr>
              <w:pStyle w:val="bang"/>
              <w:widowControl w:val="0"/>
              <w:spacing w:before="20" w:line="240" w:lineRule="auto"/>
              <w:rPr>
                <w:rFonts w:ascii="Times New Roman" w:hAnsi="Times New Roman"/>
                <w:color w:val="000000" w:themeColor="text1"/>
                <w:sz w:val="26"/>
                <w:szCs w:val="26"/>
                <w:lang w:val="nl-NL"/>
              </w:rPr>
            </w:pPr>
            <w:r w:rsidRPr="00D33908">
              <w:rPr>
                <w:rFonts w:ascii="Times New Roman" w:hAnsi="Times New Roman"/>
                <w:b/>
                <w:color w:val="FF0000"/>
                <w:sz w:val="26"/>
                <w:szCs w:val="26"/>
                <w:lang w:val="nl-NL"/>
              </w:rPr>
              <w:t xml:space="preserve">[Câu </w:t>
            </w:r>
            <w:r>
              <w:rPr>
                <w:rFonts w:ascii="Times New Roman" w:hAnsi="Times New Roman"/>
                <w:b/>
                <w:color w:val="FF0000"/>
                <w:sz w:val="26"/>
                <w:szCs w:val="26"/>
                <w:lang w:val="nl-NL"/>
              </w:rPr>
              <w:t>4</w:t>
            </w:r>
            <w:r w:rsidRPr="00D33908">
              <w:rPr>
                <w:rFonts w:ascii="Times New Roman" w:hAnsi="Times New Roman"/>
                <w:b/>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đơn vị đo thế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thế năng đàn hồi.</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cơ năng và viết được biểu thức của cơ năng</w:t>
            </w:r>
            <w:r w:rsidR="005F431A">
              <w:rPr>
                <w:rFonts w:ascii="Times New Roman" w:hAnsi="Times New Roman" w:cs="Times New Roman"/>
                <w:color w:val="000000" w:themeColor="text1"/>
                <w:sz w:val="26"/>
                <w:szCs w:val="26"/>
                <w:lang w:val="nl-NL"/>
              </w:rPr>
              <w:t xml:space="preserve"> </w:t>
            </w:r>
            <w:r w:rsidR="005F431A" w:rsidRPr="00D33908">
              <w:rPr>
                <w:rFonts w:ascii="Times New Roman" w:hAnsi="Times New Roman" w:cs="Times New Roman"/>
                <w:b/>
                <w:color w:val="FF0000"/>
                <w:sz w:val="26"/>
                <w:szCs w:val="26"/>
                <w:lang w:val="nl-NL"/>
              </w:rPr>
              <w:t xml:space="preserve">[Câu </w:t>
            </w:r>
            <w:r w:rsidR="005F431A">
              <w:rPr>
                <w:rFonts w:ascii="Times New Roman" w:hAnsi="Times New Roman" w:cs="Times New Roman"/>
                <w:b/>
                <w:color w:val="FF0000"/>
                <w:sz w:val="26"/>
                <w:szCs w:val="26"/>
                <w:lang w:val="nl-NL"/>
              </w:rPr>
              <w:t>5</w:t>
            </w:r>
            <w:r w:rsidR="005F431A" w:rsidRPr="00D33908">
              <w:rPr>
                <w:rFonts w:ascii="Times New Roman" w:hAnsi="Times New Roman" w:cs="Times New Roman"/>
                <w:b/>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Phát biểu được định luật bảo toàn cơ năng và viết được </w:t>
            </w:r>
            <w:r w:rsidRPr="00A03B1E">
              <w:rPr>
                <w:rFonts w:ascii="Times New Roman" w:hAnsi="Times New Roman" w:cs="Times New Roman"/>
                <w:color w:val="000000" w:themeColor="text1"/>
                <w:sz w:val="26"/>
                <w:szCs w:val="26"/>
                <w:lang w:val="nl-NL"/>
              </w:rPr>
              <w:lastRenderedPageBreak/>
              <w:t>hệ thức của định luật này.</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động năng và độ biến thiên động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trọng trưởng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đàn hồi của vật.</w:t>
            </w:r>
            <w:r w:rsidR="001412A6" w:rsidRPr="00D33908">
              <w:rPr>
                <w:rFonts w:ascii="Times New Roman" w:hAnsi="Times New Roman" w:cs="Times New Roman"/>
                <w:b/>
                <w:color w:val="FF0000"/>
                <w:sz w:val="26"/>
                <w:szCs w:val="26"/>
                <w:lang w:val="nl-NL"/>
              </w:rPr>
              <w:t xml:space="preserve"> </w:t>
            </w:r>
            <w:r w:rsidR="001412A6" w:rsidRPr="00D33908">
              <w:rPr>
                <w:rFonts w:ascii="Times New Roman" w:hAnsi="Times New Roman" w:cs="Times New Roman"/>
                <w:b/>
                <w:color w:val="FF0000"/>
                <w:sz w:val="26"/>
                <w:szCs w:val="26"/>
                <w:lang w:val="nl-NL"/>
              </w:rPr>
              <w:t>[Câu 1</w:t>
            </w:r>
            <w:r w:rsidR="001412A6">
              <w:rPr>
                <w:rFonts w:ascii="Times New Roman" w:hAnsi="Times New Roman" w:cs="Times New Roman"/>
                <w:b/>
                <w:color w:val="FF0000"/>
                <w:sz w:val="26"/>
                <w:szCs w:val="26"/>
                <w:lang w:val="nl-NL"/>
              </w:rPr>
              <w:t>9</w:t>
            </w:r>
            <w:r w:rsidR="001412A6" w:rsidRPr="00D33908">
              <w:rPr>
                <w:rFonts w:ascii="Times New Roman" w:hAnsi="Times New Roman" w:cs="Times New Roman"/>
                <w:b/>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cơ năng của một vật.</w:t>
            </w:r>
            <w:r w:rsidR="001412A6" w:rsidRPr="00D33908">
              <w:rPr>
                <w:rFonts w:ascii="Times New Roman" w:hAnsi="Times New Roman" w:cs="Times New Roman"/>
                <w:b/>
                <w:color w:val="FF0000"/>
                <w:sz w:val="26"/>
                <w:szCs w:val="26"/>
                <w:lang w:val="nl-NL"/>
              </w:rPr>
              <w:t xml:space="preserve"> </w:t>
            </w:r>
            <w:r w:rsidR="001412A6" w:rsidRPr="00D33908">
              <w:rPr>
                <w:rFonts w:ascii="Times New Roman" w:hAnsi="Times New Roman" w:cs="Times New Roman"/>
                <w:b/>
                <w:color w:val="FF0000"/>
                <w:sz w:val="26"/>
                <w:szCs w:val="26"/>
                <w:lang w:val="nl-NL"/>
              </w:rPr>
              <w:t xml:space="preserve">[Câu </w:t>
            </w:r>
            <w:r w:rsidR="001412A6">
              <w:rPr>
                <w:rFonts w:ascii="Times New Roman" w:hAnsi="Times New Roman" w:cs="Times New Roman"/>
                <w:b/>
                <w:color w:val="FF0000"/>
                <w:sz w:val="26"/>
                <w:szCs w:val="26"/>
                <w:lang w:val="nl-NL"/>
              </w:rPr>
              <w:t>20</w:t>
            </w:r>
            <w:r w:rsidR="001412A6" w:rsidRPr="00D33908">
              <w:rPr>
                <w:rFonts w:ascii="Times New Roman" w:hAnsi="Times New Roman" w:cs="Times New Roman"/>
                <w:b/>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D33908">
              <w:rPr>
                <w:rFonts w:ascii="Times New Roman" w:hAnsi="Times New Roman" w:cs="Times New Roman"/>
                <w:b/>
                <w:bCs/>
                <w:color w:val="000000" w:themeColor="text1"/>
                <w:sz w:val="26"/>
                <w:szCs w:val="26"/>
                <w:lang w:val="nl-NL"/>
              </w:rPr>
              <w:t>Vận dụng:</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được bài toán chuyển động của một vật.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các bài toán nâng cao về chuyển động của một vật.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3</w:t>
            </w:r>
            <w:r w:rsidRPr="00A03B1E">
              <w:rPr>
                <w:rStyle w:val="FootnoteReference"/>
                <w:rFonts w:ascii="Times New Roman" w:hAnsi="Times New Roman" w:cs="Times New Roman"/>
                <w:bCs/>
                <w:color w:val="000000" w:themeColor="text1"/>
                <w:sz w:val="26"/>
                <w:szCs w:val="26"/>
              </w:rPr>
              <w:footnoteReference w:id="1"/>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2"/>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824"/>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3</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Chất khí</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2.1. Cấu tạo chất và thuyết động học phân tử chất khí;  Quá trình đẳng nhiệt. Định luật Bôi-lơ – Ma-ri-ốt;  Quá trình đẳng tích. Định luật </w:t>
            </w:r>
          </w:p>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Sác-lơ; </w:t>
            </w:r>
            <w:r w:rsidRPr="00A03B1E">
              <w:rPr>
                <w:rFonts w:ascii="Times New Roman" w:hAnsi="Times New Roman" w:cs="Times New Roman"/>
                <w:color w:val="000000" w:themeColor="text1"/>
                <w:sz w:val="26"/>
                <w:szCs w:val="26"/>
              </w:rPr>
              <w:lastRenderedPageBreak/>
              <w:t>Phương trình trạng thái của khí lí tưởng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7F4799" w:rsidRPr="00A03B1E" w:rsidRDefault="007F4799" w:rsidP="00100830">
            <w:pPr>
              <w:widowControl w:val="0"/>
              <w:spacing w:before="20" w:after="80"/>
              <w:jc w:val="both"/>
              <w:rPr>
                <w:rFonts w:ascii="Times New Roman" w:hAnsi="Times New Roman" w:cs="Times New Roman"/>
                <w:color w:val="000000" w:themeColor="text1"/>
                <w:spacing w:val="-8"/>
                <w:sz w:val="26"/>
                <w:szCs w:val="26"/>
                <w:lang w:val="nl-NL"/>
              </w:rPr>
            </w:pPr>
            <w:r w:rsidRPr="00A03B1E">
              <w:rPr>
                <w:rFonts w:ascii="Times New Roman" w:hAnsi="Times New Roman" w:cs="Times New Roman"/>
                <w:color w:val="000000" w:themeColor="text1"/>
                <w:spacing w:val="-8"/>
                <w:sz w:val="26"/>
                <w:szCs w:val="26"/>
                <w:lang w:val="nl-NL"/>
              </w:rPr>
              <w:t>- Phát biểu được nội dung cơ bản của thuyết động học phân tử chất khí.</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điểm của khí lí tưởng.</w:t>
            </w:r>
            <w:r w:rsidR="001412A6" w:rsidRPr="00D33908">
              <w:rPr>
                <w:rFonts w:ascii="Times New Roman" w:hAnsi="Times New Roman" w:cs="Times New Roman"/>
                <w:b/>
                <w:color w:val="FF0000"/>
                <w:sz w:val="26"/>
                <w:szCs w:val="26"/>
                <w:lang w:val="nl-NL"/>
              </w:rPr>
              <w:t xml:space="preserve"> </w:t>
            </w:r>
            <w:r w:rsidR="001412A6" w:rsidRPr="00D33908">
              <w:rPr>
                <w:rFonts w:ascii="Times New Roman" w:hAnsi="Times New Roman" w:cs="Times New Roman"/>
                <w:b/>
                <w:color w:val="FF0000"/>
                <w:sz w:val="26"/>
                <w:szCs w:val="26"/>
                <w:lang w:val="nl-NL"/>
              </w:rPr>
              <w:t xml:space="preserve">[Câu </w:t>
            </w:r>
            <w:r w:rsidR="001412A6">
              <w:rPr>
                <w:rFonts w:ascii="Times New Roman" w:hAnsi="Times New Roman" w:cs="Times New Roman"/>
                <w:b/>
                <w:color w:val="FF0000"/>
                <w:sz w:val="26"/>
                <w:szCs w:val="26"/>
                <w:lang w:val="nl-NL"/>
              </w:rPr>
              <w:t>6</w:t>
            </w:r>
            <w:r w:rsidR="001412A6" w:rsidRPr="00D33908">
              <w:rPr>
                <w:rFonts w:ascii="Times New Roman" w:hAnsi="Times New Roman" w:cs="Times New Roman"/>
                <w:b/>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quá trình đẳng nhiệt và phát biểu được định luật Bôi-lơ – Ma-ri-ốt.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quá trình đẳng tích và phát biểu được định luật Sác-lơ.</w:t>
            </w:r>
            <w:r w:rsidR="001412A6" w:rsidRPr="00D33908">
              <w:rPr>
                <w:rFonts w:ascii="Times New Roman" w:hAnsi="Times New Roman" w:cs="Times New Roman"/>
                <w:b/>
                <w:color w:val="FF0000"/>
                <w:sz w:val="26"/>
                <w:szCs w:val="26"/>
                <w:lang w:val="nl-NL"/>
              </w:rPr>
              <w:t xml:space="preserve"> </w:t>
            </w:r>
            <w:r w:rsidR="001412A6" w:rsidRPr="00D33908">
              <w:rPr>
                <w:rFonts w:ascii="Times New Roman" w:hAnsi="Times New Roman" w:cs="Times New Roman"/>
                <w:b/>
                <w:color w:val="FF0000"/>
                <w:sz w:val="26"/>
                <w:szCs w:val="26"/>
                <w:lang w:val="nl-NL"/>
              </w:rPr>
              <w:t xml:space="preserve">[Câu </w:t>
            </w:r>
            <w:r w:rsidR="001412A6">
              <w:rPr>
                <w:rFonts w:ascii="Times New Roman" w:hAnsi="Times New Roman" w:cs="Times New Roman"/>
                <w:b/>
                <w:color w:val="FF0000"/>
                <w:sz w:val="26"/>
                <w:szCs w:val="26"/>
                <w:lang w:val="nl-NL"/>
              </w:rPr>
              <w:t>7</w:t>
            </w:r>
            <w:r w:rsidR="001412A6" w:rsidRPr="00D33908">
              <w:rPr>
                <w:rFonts w:ascii="Times New Roman" w:hAnsi="Times New Roman" w:cs="Times New Roman"/>
                <w:b/>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xml:space="preserve">- Nêu được các thông số </w:t>
            </w:r>
            <w:r w:rsidRPr="00A03B1E">
              <w:rPr>
                <w:rFonts w:ascii="Times New Roman" w:hAnsi="Times New Roman" w:cs="Times New Roman"/>
                <w:i/>
                <w:iCs/>
                <w:color w:val="000000" w:themeColor="text1"/>
                <w:spacing w:val="-4"/>
                <w:sz w:val="26"/>
                <w:szCs w:val="26"/>
                <w:lang w:val="nl-NL"/>
              </w:rPr>
              <w:t>p, V, T</w:t>
            </w:r>
            <w:r w:rsidRPr="00A03B1E">
              <w:rPr>
                <w:rFonts w:ascii="Times New Roman" w:hAnsi="Times New Roman" w:cs="Times New Roman"/>
                <w:color w:val="000000" w:themeColor="text1"/>
                <w:spacing w:val="-4"/>
                <w:sz w:val="26"/>
                <w:szCs w:val="26"/>
                <w:lang w:val="nl-NL"/>
              </w:rPr>
              <w:t xml:space="preserve"> xác định trạng thái của một </w:t>
            </w:r>
            <w:r w:rsidRPr="00A03B1E">
              <w:rPr>
                <w:rFonts w:ascii="Times New Roman" w:hAnsi="Times New Roman" w:cs="Times New Roman"/>
                <w:color w:val="000000" w:themeColor="text1"/>
                <w:spacing w:val="-4"/>
                <w:sz w:val="26"/>
                <w:szCs w:val="26"/>
                <w:lang w:val="nl-NL"/>
              </w:rPr>
              <w:lastRenderedPageBreak/>
              <w:t>lượng khí.</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phương trình trạng thái của khí lí tưởng </w:t>
            </w:r>
            <w:r w:rsidRPr="00A03B1E">
              <w:rPr>
                <w:rFonts w:ascii="Times New Roman" w:hAnsi="Times New Roman"/>
                <w:color w:val="000000" w:themeColor="text1"/>
                <w:position w:val="-20"/>
                <w:sz w:val="26"/>
                <w:szCs w:val="26"/>
                <w:lang w:val="nl-NL"/>
              </w:rPr>
              <w:object w:dxaOrig="660" w:dyaOrig="580">
                <v:shape id="_x0000_i1027" type="#_x0000_t75" style="width:32.15pt;height:29.15pt" o:ole="">
                  <v:imagedata r:id="rId13" o:title=""/>
                </v:shape>
                <o:OLEObject Type="Embed" ProgID="Equation.DSMT4" ShapeID="_x0000_i1027" DrawAspect="Content" ObjectID="_1671868020" r:id="rId14"/>
              </w:object>
            </w:r>
            <w:r w:rsidRPr="00A03B1E">
              <w:rPr>
                <w:rFonts w:ascii="Times New Roman" w:hAnsi="Times New Roman"/>
                <w:color w:val="000000" w:themeColor="text1"/>
                <w:sz w:val="26"/>
                <w:szCs w:val="26"/>
                <w:lang w:val="nl-NL"/>
              </w:rPr>
              <w:t xml:space="preserve"> const.</w:t>
            </w:r>
            <w:r w:rsidR="001412A6">
              <w:rPr>
                <w:rFonts w:ascii="Times New Roman" w:hAnsi="Times New Roman"/>
                <w:color w:val="000000" w:themeColor="text1"/>
                <w:sz w:val="26"/>
                <w:szCs w:val="26"/>
                <w:lang w:val="nl-NL"/>
              </w:rPr>
              <w:t xml:space="preserve"> </w:t>
            </w:r>
            <w:r w:rsidR="001412A6" w:rsidRPr="00D33908">
              <w:rPr>
                <w:rFonts w:ascii="Times New Roman" w:hAnsi="Times New Roman"/>
                <w:b/>
                <w:color w:val="FF0000"/>
                <w:sz w:val="26"/>
                <w:szCs w:val="26"/>
                <w:lang w:val="nl-NL"/>
              </w:rPr>
              <w:t xml:space="preserve">[Câu </w:t>
            </w:r>
            <w:r w:rsidR="001412A6">
              <w:rPr>
                <w:rFonts w:ascii="Times New Roman" w:hAnsi="Times New Roman"/>
                <w:b/>
                <w:color w:val="FF0000"/>
                <w:sz w:val="26"/>
                <w:szCs w:val="26"/>
                <w:lang w:val="nl-NL"/>
              </w:rPr>
              <w:t>8</w:t>
            </w:r>
            <w:r w:rsidR="001412A6" w:rsidRPr="00D33908">
              <w:rPr>
                <w:rFonts w:ascii="Times New Roman" w:hAnsi="Times New Roman"/>
                <w:b/>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Nêu được quá trình đẳng áp và mối liên hệ giữa nhiệt độ và thể tích.</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Bôi-lơ – Ma-ri-ốt.</w:t>
            </w:r>
            <w:r w:rsidR="001412A6" w:rsidRPr="00D33908">
              <w:rPr>
                <w:rFonts w:ascii="Times New Roman" w:hAnsi="Times New Roman" w:cs="Times New Roman"/>
                <w:b/>
                <w:color w:val="FF0000"/>
                <w:sz w:val="26"/>
                <w:szCs w:val="26"/>
                <w:lang w:val="nl-NL"/>
              </w:rPr>
              <w:t xml:space="preserve"> </w:t>
            </w:r>
            <w:r w:rsidR="001412A6" w:rsidRPr="00D33908">
              <w:rPr>
                <w:rFonts w:ascii="Times New Roman" w:hAnsi="Times New Roman" w:cs="Times New Roman"/>
                <w:b/>
                <w:color w:val="FF0000"/>
                <w:sz w:val="26"/>
                <w:szCs w:val="26"/>
                <w:lang w:val="nl-NL"/>
              </w:rPr>
              <w:t xml:space="preserve">[Câu </w:t>
            </w:r>
            <w:r w:rsidR="001412A6">
              <w:rPr>
                <w:rFonts w:ascii="Times New Roman" w:hAnsi="Times New Roman" w:cs="Times New Roman"/>
                <w:b/>
                <w:color w:val="FF0000"/>
                <w:sz w:val="26"/>
                <w:szCs w:val="26"/>
                <w:lang w:val="nl-NL"/>
              </w:rPr>
              <w:t>22</w:t>
            </w:r>
            <w:r w:rsidR="001412A6" w:rsidRPr="00D33908">
              <w:rPr>
                <w:rFonts w:ascii="Times New Roman" w:hAnsi="Times New Roman" w:cs="Times New Roman"/>
                <w:b/>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Sác-lơ.</w:t>
            </w:r>
            <w:r w:rsidR="001412A6" w:rsidRPr="00D33908">
              <w:rPr>
                <w:rFonts w:ascii="Times New Roman" w:hAnsi="Times New Roman" w:cs="Times New Roman"/>
                <w:b/>
                <w:color w:val="FF0000"/>
                <w:sz w:val="26"/>
                <w:szCs w:val="26"/>
                <w:lang w:val="nl-NL"/>
              </w:rPr>
              <w:t xml:space="preserve"> </w:t>
            </w:r>
            <w:r w:rsidR="001412A6" w:rsidRPr="00D33908">
              <w:rPr>
                <w:rFonts w:ascii="Times New Roman" w:hAnsi="Times New Roman" w:cs="Times New Roman"/>
                <w:b/>
                <w:color w:val="FF0000"/>
                <w:sz w:val="26"/>
                <w:szCs w:val="26"/>
                <w:lang w:val="nl-NL"/>
              </w:rPr>
              <w:t xml:space="preserve">[Câu </w:t>
            </w:r>
            <w:r w:rsidR="001412A6">
              <w:rPr>
                <w:rFonts w:ascii="Times New Roman" w:hAnsi="Times New Roman" w:cs="Times New Roman"/>
                <w:b/>
                <w:color w:val="FF0000"/>
                <w:sz w:val="26"/>
                <w:szCs w:val="26"/>
                <w:lang w:val="nl-NL"/>
              </w:rPr>
              <w:t>23</w:t>
            </w:r>
            <w:r w:rsidR="001412A6" w:rsidRPr="00D33908">
              <w:rPr>
                <w:rFonts w:ascii="Times New Roman" w:hAnsi="Times New Roman" w:cs="Times New Roman"/>
                <w:b/>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trạng thái của một lượng khí thông qua xác định các thông số trạng thái của một lượng khí.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phương trình trạng thái của khí lí tưởng để xác định được thông số trạng thái của một lượng khí.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nhiệt độ tuyệt đối của một lượng khí.</w:t>
            </w:r>
            <w:r w:rsidR="001412A6" w:rsidRPr="00D33908">
              <w:rPr>
                <w:rFonts w:ascii="Times New Roman" w:hAnsi="Times New Roman" w:cs="Times New Roman"/>
                <w:b/>
                <w:color w:val="FF0000"/>
                <w:sz w:val="26"/>
                <w:szCs w:val="26"/>
                <w:lang w:val="nl-NL"/>
              </w:rPr>
              <w:t xml:space="preserve"> </w:t>
            </w:r>
            <w:r w:rsidR="001412A6" w:rsidRPr="00D33908">
              <w:rPr>
                <w:rFonts w:ascii="Times New Roman" w:hAnsi="Times New Roman" w:cs="Times New Roman"/>
                <w:b/>
                <w:color w:val="FF0000"/>
                <w:sz w:val="26"/>
                <w:szCs w:val="26"/>
                <w:lang w:val="nl-NL"/>
              </w:rPr>
              <w:t xml:space="preserve">[Câu </w:t>
            </w:r>
            <w:r w:rsidR="001412A6">
              <w:rPr>
                <w:rFonts w:ascii="Times New Roman" w:hAnsi="Times New Roman" w:cs="Times New Roman"/>
                <w:b/>
                <w:color w:val="FF0000"/>
                <w:sz w:val="26"/>
                <w:szCs w:val="26"/>
                <w:lang w:val="nl-NL"/>
              </w:rPr>
              <w:t>21</w:t>
            </w:r>
            <w:r w:rsidR="001412A6" w:rsidRPr="00D33908">
              <w:rPr>
                <w:rFonts w:ascii="Times New Roman" w:hAnsi="Times New Roman" w:cs="Times New Roman"/>
                <w:b/>
                <w:color w:val="FF0000"/>
                <w:sz w:val="26"/>
                <w:szCs w:val="26"/>
                <w:lang w:val="nl-NL"/>
              </w:rPr>
              <w:t>]</w:t>
            </w:r>
          </w:p>
          <w:p w:rsidR="007F4799" w:rsidRPr="00D33908" w:rsidRDefault="007F4799" w:rsidP="00100830">
            <w:pPr>
              <w:widowControl w:val="0"/>
              <w:spacing w:before="20" w:after="80"/>
              <w:jc w:val="both"/>
              <w:rPr>
                <w:rFonts w:ascii="Times New Roman" w:hAnsi="Times New Roman" w:cs="Times New Roman"/>
                <w:b/>
                <w:bCs/>
                <w:color w:val="000000" w:themeColor="text1"/>
                <w:sz w:val="26"/>
                <w:szCs w:val="26"/>
                <w:lang w:val="nl-NL"/>
              </w:rPr>
            </w:pPr>
            <w:r w:rsidRPr="00D33908">
              <w:rPr>
                <w:rFonts w:ascii="Times New Roman" w:hAnsi="Times New Roman" w:cs="Times New Roman"/>
                <w:b/>
                <w:bCs/>
                <w:color w:val="000000" w:themeColor="text1"/>
                <w:sz w:val="26"/>
                <w:szCs w:val="26"/>
                <w:lang w:val="nl-NL"/>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Vẽ được đường đẳng nhiệt trong hệ toạ độ (</w:t>
            </w:r>
            <w:r w:rsidRPr="00A03B1E">
              <w:rPr>
                <w:rFonts w:ascii="Times New Roman" w:hAnsi="Times New Roman" w:cs="Times New Roman"/>
                <w:i/>
                <w:iCs/>
                <w:color w:val="000000" w:themeColor="text1"/>
                <w:sz w:val="26"/>
                <w:szCs w:val="26"/>
                <w:lang w:val="nl-NL"/>
              </w:rPr>
              <w:t>p, V</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Vẽ được đường đẳng tích trong hệ toạ độ (</w:t>
            </w:r>
            <w:r w:rsidRPr="00A03B1E">
              <w:rPr>
                <w:rFonts w:ascii="Times New Roman" w:hAnsi="Times New Roman" w:cs="Times New Roman"/>
                <w:i/>
                <w:iCs/>
                <w:color w:val="000000" w:themeColor="text1"/>
                <w:sz w:val="26"/>
                <w:szCs w:val="26"/>
                <w:lang w:val="nl-NL"/>
              </w:rPr>
              <w:t>p, T</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phương trình trạng thái của khí lí tưởng vào giải một số bài tập.Vẽ được đường đẳng áp trong hệ toạ độ (</w:t>
            </w:r>
            <w:r w:rsidRPr="00A03B1E">
              <w:rPr>
                <w:rFonts w:ascii="Times New Roman" w:hAnsi="Times New Roman" w:cs="Times New Roman"/>
                <w:i/>
                <w:iCs/>
                <w:color w:val="000000" w:themeColor="text1"/>
                <w:sz w:val="26"/>
                <w:szCs w:val="26"/>
                <w:lang w:val="nl-NL"/>
              </w:rPr>
              <w:t>V, T</w:t>
            </w:r>
            <w:r w:rsidRPr="00A03B1E">
              <w:rPr>
                <w:rFonts w:ascii="Times New Roman" w:hAnsi="Times New Roman" w:cs="Times New Roman"/>
                <w:color w:val="000000" w:themeColor="text1"/>
                <w:sz w:val="26"/>
                <w:szCs w:val="26"/>
                <w:lang w:val="nl-NL"/>
              </w:rPr>
              <w:t>).</w:t>
            </w:r>
          </w:p>
          <w:p w:rsidR="00A016C2" w:rsidRPr="00A03B1E" w:rsidRDefault="007F4799" w:rsidP="00100830">
            <w:pPr>
              <w:widowControl w:val="0"/>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AB7D9B" w:rsidRPr="00A03B1E" w:rsidRDefault="007F4799" w:rsidP="00AB7D9B">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phương trình trạng thái của khí lí tưởng vào giải các bài tập nâng cao.</w:t>
            </w:r>
            <w:r w:rsidR="00AB7D9B" w:rsidRPr="003E3D45">
              <w:rPr>
                <w:rFonts w:ascii="Times New Roman" w:hAnsi="Times New Roman" w:cs="Times New Roman"/>
                <w:b/>
                <w:color w:val="4472C4" w:themeColor="accent1"/>
                <w:sz w:val="26"/>
                <w:szCs w:val="26"/>
                <w:lang w:val="nl-NL"/>
              </w:rPr>
              <w:t xml:space="preserve"> </w:t>
            </w:r>
            <w:r w:rsidR="00AB7D9B" w:rsidRPr="003E3D45">
              <w:rPr>
                <w:rFonts w:ascii="Times New Roman" w:hAnsi="Times New Roman" w:cs="Times New Roman"/>
                <w:b/>
                <w:color w:val="4472C4" w:themeColor="accent1"/>
                <w:sz w:val="26"/>
                <w:szCs w:val="26"/>
                <w:lang w:val="nl-NL"/>
              </w:rPr>
              <w:t xml:space="preserve">[Bài </w:t>
            </w:r>
            <w:r w:rsidR="00AB7D9B">
              <w:rPr>
                <w:rFonts w:ascii="Times New Roman" w:hAnsi="Times New Roman" w:cs="Times New Roman"/>
                <w:b/>
                <w:color w:val="4472C4" w:themeColor="accent1"/>
                <w:sz w:val="26"/>
                <w:szCs w:val="26"/>
                <w:lang w:val="nl-NL"/>
              </w:rPr>
              <w:t>4</w:t>
            </w:r>
            <w:bookmarkStart w:id="0" w:name="_GoBack"/>
            <w:bookmarkEnd w:id="0"/>
            <w:r w:rsidR="00AB7D9B" w:rsidRPr="003E3D45">
              <w:rPr>
                <w:rFonts w:ascii="Times New Roman" w:hAnsi="Times New Roman" w:cs="Times New Roman"/>
                <w:b/>
                <w:color w:val="4472C4" w:themeColor="accent1"/>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i/>
                <w:iCs/>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xml:space="preserve">- Vận dụng các đẳng quá trình để giải các bài toán nâng cao về đồ thị trong các hệ tọa độ </w:t>
            </w:r>
            <w:r w:rsidRPr="00A03B1E">
              <w:rPr>
                <w:rFonts w:ascii="Times New Roman" w:hAnsi="Times New Roman" w:cs="Times New Roman"/>
                <w:i/>
                <w:iCs/>
                <w:color w:val="000000" w:themeColor="text1"/>
                <w:sz w:val="26"/>
                <w:szCs w:val="26"/>
                <w:lang w:val="nl-NL"/>
              </w:rPr>
              <w:t>p</w:t>
            </w:r>
            <w:r w:rsidRPr="00A03B1E">
              <w:rPr>
                <w:rFonts w:ascii="Times New Roman" w:hAnsi="Times New Roman" w:cs="Times New Roman"/>
                <w:i/>
                <w:iCs/>
                <w:color w:val="000000" w:themeColor="text1"/>
                <w:sz w:val="26"/>
                <w:szCs w:val="26"/>
                <w:lang w:val="nl-NL"/>
              </w:rPr>
              <w:softHyphen/>
              <w:t>-V; p-T; V-T.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3</w:t>
            </w:r>
            <w:r w:rsidRPr="00A03B1E">
              <w:rPr>
                <w:rStyle w:val="FootnoteReference"/>
                <w:rFonts w:ascii="Times New Roman" w:hAnsi="Times New Roman" w:cs="Times New Roman"/>
                <w:bCs/>
                <w:color w:val="000000" w:themeColor="text1"/>
                <w:sz w:val="26"/>
                <w:szCs w:val="26"/>
              </w:rPr>
              <w:footnoteReference w:id="3"/>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3</w:t>
            </w:r>
            <w:r w:rsidRPr="00A03B1E">
              <w:rPr>
                <w:rStyle w:val="FootnoteReference"/>
                <w:rFonts w:ascii="Times New Roman" w:hAnsi="Times New Roman" w:cs="Times New Roman"/>
                <w:bCs/>
                <w:color w:val="000000" w:themeColor="text1"/>
                <w:sz w:val="26"/>
                <w:szCs w:val="26"/>
              </w:rPr>
              <w:footnoteReference w:id="4"/>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428"/>
        </w:trPr>
        <w:tc>
          <w:tcPr>
            <w:tcW w:w="625" w:type="dxa"/>
            <w:tcBorders>
              <w:bottom w:val="single" w:sz="4" w:space="0" w:color="auto"/>
            </w:tcBorders>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4</w:t>
            </w:r>
          </w:p>
        </w:tc>
        <w:tc>
          <w:tcPr>
            <w:tcW w:w="1516" w:type="dxa"/>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Cơ sở của nhiệt động lực học</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3.1. Nội năng và sự biến đổi nội năng;  Các nguyên lí của nhiệt động lực học</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có lực tương tác giữa các nguyên tử, phân tử cấu tạo nên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nội năng gồm động năng của các hạt (nguyên tử, phân tử) và thế năng tương tác giữa chúng.</w:t>
            </w:r>
            <w:r w:rsidR="006A27CD" w:rsidRPr="00D33908">
              <w:rPr>
                <w:rFonts w:ascii="Times New Roman" w:hAnsi="Times New Roman" w:cs="Times New Roman"/>
                <w:b/>
                <w:color w:val="FF0000"/>
                <w:sz w:val="26"/>
                <w:szCs w:val="26"/>
                <w:lang w:val="nl-NL"/>
              </w:rPr>
              <w:t xml:space="preserve"> </w:t>
            </w:r>
            <w:r w:rsidR="006A27CD" w:rsidRPr="00D33908">
              <w:rPr>
                <w:rFonts w:ascii="Times New Roman" w:hAnsi="Times New Roman" w:cs="Times New Roman"/>
                <w:b/>
                <w:color w:val="FF0000"/>
                <w:sz w:val="26"/>
                <w:szCs w:val="26"/>
                <w:lang w:val="nl-NL"/>
              </w:rPr>
              <w:t xml:space="preserve">[Câu </w:t>
            </w:r>
            <w:r w:rsidR="006A27CD">
              <w:rPr>
                <w:rFonts w:ascii="Times New Roman" w:hAnsi="Times New Roman" w:cs="Times New Roman"/>
                <w:b/>
                <w:color w:val="FF0000"/>
                <w:sz w:val="26"/>
                <w:szCs w:val="26"/>
                <w:lang w:val="nl-NL"/>
              </w:rPr>
              <w:t>9</w:t>
            </w:r>
            <w:r w:rsidR="006A27CD" w:rsidRPr="00D33908">
              <w:rPr>
                <w:rFonts w:ascii="Times New Roman" w:hAnsi="Times New Roman" w:cs="Times New Roman"/>
                <w:b/>
                <w:color w:val="FF0000"/>
                <w:sz w:val="26"/>
                <w:szCs w:val="26"/>
                <w:lang w:val="nl-NL"/>
              </w:rPr>
              <w: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ví dụ về hai cách làm thay đổi nội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Phát biểu được nguyên lí I Nhiệt động lực học.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Viết được hệ thức của nguyên lí I của nhiệt động lực học: </w:t>
            </w:r>
            <w:r w:rsidRPr="00A03B1E">
              <w:rPr>
                <w:rFonts w:ascii="Times New Roman" w:hAnsi="Times New Roman" w:cs="Times New Roman"/>
                <w:color w:val="000000" w:themeColor="text1"/>
                <w:sz w:val="26"/>
                <w:szCs w:val="26"/>
                <w:lang w:val="nl-NL"/>
              </w:rPr>
              <w:sym w:font="Symbol" w:char="F044"/>
            </w:r>
            <w:r w:rsidRPr="00A03B1E">
              <w:rPr>
                <w:rFonts w:ascii="Times New Roman" w:hAnsi="Times New Roman" w:cs="Times New Roman"/>
                <w:i/>
                <w:iCs/>
                <w:color w:val="000000" w:themeColor="text1"/>
                <w:sz w:val="26"/>
                <w:szCs w:val="26"/>
                <w:lang w:val="nl-NL"/>
              </w:rPr>
              <w:t>U</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A</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Q</w:t>
            </w:r>
            <w:r w:rsidRPr="00A03B1E">
              <w:rPr>
                <w:rFonts w:ascii="Times New Roman" w:hAnsi="Times New Roman" w:cs="Times New Roman"/>
                <w:color w:val="000000" w:themeColor="text1"/>
                <w:sz w:val="26"/>
                <w:szCs w:val="26"/>
                <w:lang w:val="nl-NL"/>
              </w:rPr>
              <w:t>. Nêu được tên, đơn vị và quy ước về dấu của các đại lượng trong hệ thức này.</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nguyên lí II nhiệt động lực học.</w:t>
            </w:r>
            <w:r w:rsidR="006A27CD" w:rsidRPr="00D33908">
              <w:rPr>
                <w:rFonts w:ascii="Times New Roman" w:hAnsi="Times New Roman" w:cs="Times New Roman"/>
                <w:b/>
                <w:color w:val="FF0000"/>
                <w:sz w:val="26"/>
                <w:szCs w:val="26"/>
                <w:lang w:val="nl-NL"/>
              </w:rPr>
              <w:t xml:space="preserve"> </w:t>
            </w:r>
            <w:r w:rsidR="006A27CD" w:rsidRPr="00D33908">
              <w:rPr>
                <w:rFonts w:ascii="Times New Roman" w:hAnsi="Times New Roman" w:cs="Times New Roman"/>
                <w:b/>
                <w:color w:val="FF0000"/>
                <w:sz w:val="26"/>
                <w:szCs w:val="26"/>
                <w:lang w:val="nl-NL"/>
              </w:rPr>
              <w:t xml:space="preserve">[Câu </w:t>
            </w:r>
            <w:r w:rsidR="006A27CD">
              <w:rPr>
                <w:rFonts w:ascii="Times New Roman" w:hAnsi="Times New Roman" w:cs="Times New Roman"/>
                <w:b/>
                <w:color w:val="FF0000"/>
                <w:sz w:val="26"/>
                <w:szCs w:val="26"/>
                <w:lang w:val="nl-NL"/>
              </w:rPr>
              <w:t>10</w:t>
            </w:r>
            <w:r w:rsidR="006A27CD" w:rsidRPr="00D33908">
              <w:rPr>
                <w:rFonts w:ascii="Times New Roman" w:hAnsi="Times New Roman" w:cs="Times New Roman"/>
                <w:b/>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nội năng, độ biến thiên nội năng của một vật.</w:t>
            </w:r>
            <w:r w:rsidR="006A27CD" w:rsidRPr="00D33908">
              <w:rPr>
                <w:rFonts w:ascii="Times New Roman" w:hAnsi="Times New Roman" w:cs="Times New Roman"/>
                <w:b/>
                <w:color w:val="FF0000"/>
                <w:sz w:val="26"/>
                <w:szCs w:val="26"/>
                <w:lang w:val="nl-NL"/>
              </w:rPr>
              <w:t xml:space="preserve"> </w:t>
            </w:r>
            <w:r w:rsidR="006A27CD" w:rsidRPr="00D33908">
              <w:rPr>
                <w:rFonts w:ascii="Times New Roman" w:hAnsi="Times New Roman" w:cs="Times New Roman"/>
                <w:b/>
                <w:color w:val="FF0000"/>
                <w:sz w:val="26"/>
                <w:szCs w:val="26"/>
                <w:lang w:val="nl-NL"/>
              </w:rPr>
              <w:t xml:space="preserve">[Câu </w:t>
            </w:r>
            <w:r w:rsidR="006A27CD">
              <w:rPr>
                <w:rFonts w:ascii="Times New Roman" w:hAnsi="Times New Roman" w:cs="Times New Roman"/>
                <w:b/>
                <w:color w:val="FF0000"/>
                <w:sz w:val="26"/>
                <w:szCs w:val="26"/>
                <w:lang w:val="nl-NL"/>
              </w:rPr>
              <w:t>24</w:t>
            </w:r>
            <w:r w:rsidR="006A27CD" w:rsidRPr="00D33908">
              <w:rPr>
                <w:rFonts w:ascii="Times New Roman" w:hAnsi="Times New Roman" w:cs="Times New Roman"/>
                <w:b/>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Hiểu được nguyên lí I của nhiệt động lực học và các quy ước về dấu của các đại lượng trong hệ thức của nguyên lí.</w:t>
            </w:r>
            <w:r w:rsidR="006A27CD" w:rsidRPr="00D33908">
              <w:rPr>
                <w:rFonts w:ascii="Times New Roman" w:hAnsi="Times New Roman" w:cs="Times New Roman"/>
                <w:b/>
                <w:color w:val="FF0000"/>
                <w:sz w:val="26"/>
                <w:szCs w:val="26"/>
                <w:lang w:val="nl-NL"/>
              </w:rPr>
              <w:t xml:space="preserve"> </w:t>
            </w:r>
            <w:r w:rsidR="006A27CD" w:rsidRPr="00D33908">
              <w:rPr>
                <w:rFonts w:ascii="Times New Roman" w:hAnsi="Times New Roman" w:cs="Times New Roman"/>
                <w:b/>
                <w:color w:val="FF0000"/>
                <w:sz w:val="26"/>
                <w:szCs w:val="26"/>
                <w:lang w:val="nl-NL"/>
              </w:rPr>
              <w:t xml:space="preserve">[Câu </w:t>
            </w:r>
            <w:r w:rsidR="006A27CD">
              <w:rPr>
                <w:rFonts w:ascii="Times New Roman" w:hAnsi="Times New Roman" w:cs="Times New Roman"/>
                <w:b/>
                <w:color w:val="FF0000"/>
                <w:sz w:val="26"/>
                <w:szCs w:val="26"/>
                <w:lang w:val="nl-NL"/>
              </w:rPr>
              <w:t>25</w:t>
            </w:r>
            <w:r w:rsidR="006A27CD" w:rsidRPr="00D33908">
              <w:rPr>
                <w:rFonts w:ascii="Times New Roman" w:hAnsi="Times New Roman" w:cs="Times New Roman"/>
                <w:b/>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nguyên lí II của nhiệt động lực học.</w:t>
            </w:r>
          </w:p>
          <w:p w:rsidR="007F4799" w:rsidRPr="00D33908" w:rsidRDefault="007F4799" w:rsidP="00100830">
            <w:pPr>
              <w:widowControl w:val="0"/>
              <w:spacing w:before="20" w:after="80"/>
              <w:jc w:val="both"/>
              <w:rPr>
                <w:rFonts w:ascii="Times New Roman" w:hAnsi="Times New Roman" w:cs="Times New Roman"/>
                <w:b/>
                <w:bCs/>
                <w:color w:val="000000" w:themeColor="text1"/>
                <w:sz w:val="26"/>
                <w:szCs w:val="26"/>
                <w:lang w:val="nl-NL"/>
              </w:rPr>
            </w:pPr>
            <w:r w:rsidRPr="00D33908">
              <w:rPr>
                <w:rFonts w:ascii="Times New Roman" w:hAnsi="Times New Roman" w:cs="Times New Roman"/>
                <w:b/>
                <w:bCs/>
                <w:color w:val="000000" w:themeColor="text1"/>
                <w:sz w:val="26"/>
                <w:szCs w:val="26"/>
                <w:lang w:val="nl-NL"/>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mối quan hệ giữa nội năng với nhiệt độ và thể tích để giải thích một số hiện tượng đơn giản có liên quan.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AB7D9B" w:rsidRPr="00A03B1E" w:rsidRDefault="007F4799" w:rsidP="00AB7D9B">
            <w:pPr>
              <w:widowControl w:val="0"/>
              <w:tabs>
                <w:tab w:val="left" w:pos="1418"/>
              </w:tabs>
              <w:spacing w:before="20" w:after="80"/>
              <w:jc w:val="both"/>
              <w:rPr>
                <w:rFonts w:ascii="Times New Roman" w:hAnsi="Times New Roman" w:cs="Times New Roman"/>
                <w:color w:val="000000" w:themeColor="text1"/>
                <w:sz w:val="26"/>
                <w:szCs w:val="26"/>
                <w:lang w:val="nl-NL"/>
              </w:rPr>
            </w:pPr>
            <w:r w:rsidRPr="00D33908">
              <w:rPr>
                <w:rFonts w:ascii="Times New Roman" w:hAnsi="Times New Roman" w:cs="Times New Roman"/>
                <w:color w:val="000000" w:themeColor="text1"/>
                <w:sz w:val="26"/>
                <w:szCs w:val="26"/>
                <w:lang w:val="nl-NL"/>
              </w:rPr>
              <w:t>- Vận dụng được nối quan hệ giữa nội năng với nhiệt độ và thể tích để giải thích một số hiện tượng liên quan và giải các bài tập nâng cao về sự truyền nhiệt.</w:t>
            </w:r>
            <w:r w:rsidR="00AB7D9B" w:rsidRPr="003E3D45">
              <w:rPr>
                <w:rFonts w:ascii="Times New Roman" w:hAnsi="Times New Roman" w:cs="Times New Roman"/>
                <w:b/>
                <w:color w:val="4472C4" w:themeColor="accent1"/>
                <w:sz w:val="26"/>
                <w:szCs w:val="26"/>
                <w:lang w:val="nl-NL"/>
              </w:rPr>
              <w:t xml:space="preserve"> </w:t>
            </w:r>
            <w:r w:rsidR="00AB7D9B" w:rsidRPr="003E3D45">
              <w:rPr>
                <w:rFonts w:ascii="Times New Roman" w:hAnsi="Times New Roman" w:cs="Times New Roman"/>
                <w:b/>
                <w:color w:val="4472C4" w:themeColor="accent1"/>
                <w:sz w:val="26"/>
                <w:szCs w:val="26"/>
                <w:lang w:val="nl-NL"/>
              </w:rPr>
              <w:t xml:space="preserve">[Bài </w:t>
            </w:r>
            <w:r w:rsidR="00AB7D9B">
              <w:rPr>
                <w:rFonts w:ascii="Times New Roman" w:hAnsi="Times New Roman" w:cs="Times New Roman"/>
                <w:b/>
                <w:color w:val="4472C4" w:themeColor="accent1"/>
                <w:sz w:val="26"/>
                <w:szCs w:val="26"/>
                <w:lang w:val="nl-NL"/>
              </w:rPr>
              <w:t>3</w:t>
            </w:r>
            <w:r w:rsidR="00AB7D9B" w:rsidRPr="003E3D45">
              <w:rPr>
                <w:rFonts w:ascii="Times New Roman" w:hAnsi="Times New Roman" w:cs="Times New Roman"/>
                <w:b/>
                <w:color w:val="4472C4" w:themeColor="accent1"/>
                <w:sz w:val="26"/>
                <w:szCs w:val="26"/>
                <w:lang w:val="nl-NL"/>
              </w:rPr>
              <w:t>]</w:t>
            </w:r>
          </w:p>
          <w:p w:rsidR="002A488D" w:rsidRPr="00D33908" w:rsidRDefault="002A488D" w:rsidP="00100830">
            <w:pPr>
              <w:widowControl w:val="0"/>
              <w:spacing w:before="20" w:after="80"/>
              <w:jc w:val="both"/>
              <w:rPr>
                <w:rFonts w:ascii="Times New Roman" w:hAnsi="Times New Roman" w:cs="Times New Roman"/>
                <w:color w:val="000000" w:themeColor="text1"/>
                <w:sz w:val="26"/>
                <w:szCs w:val="26"/>
                <w:lang w:val="nl-NL"/>
              </w:rPr>
            </w:pP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5"/>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6"/>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76"/>
        </w:trPr>
        <w:tc>
          <w:tcPr>
            <w:tcW w:w="625"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5</w:t>
            </w:r>
          </w:p>
        </w:tc>
        <w:tc>
          <w:tcPr>
            <w:tcW w:w="1516"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Chất rắn và chất lỏng. Sự chuyển thể</w:t>
            </w:r>
          </w:p>
        </w:tc>
        <w:tc>
          <w:tcPr>
            <w:tcW w:w="1795" w:type="dxa"/>
            <w:vMerge w:val="restart"/>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4.1. Chất rắn kết tinh và chất rắn vô định hình; Sự nở vì nhiệt của vật rắn</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p>
        </w:tc>
        <w:tc>
          <w:tcPr>
            <w:tcW w:w="6237" w:type="dxa"/>
            <w:vMerge w:val="restart"/>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chất rắn kết tinh và chất rắn vô định hình là gì.</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tính chất của chất rắn kết tinh và chất rắn vô định hình.</w:t>
            </w:r>
            <w:r w:rsidR="006A27CD" w:rsidRPr="00D33908">
              <w:rPr>
                <w:rFonts w:ascii="Times New Roman" w:hAnsi="Times New Roman" w:cs="Times New Roman"/>
                <w:b/>
                <w:color w:val="FF0000"/>
                <w:sz w:val="26"/>
                <w:szCs w:val="26"/>
                <w:lang w:val="nl-NL"/>
              </w:rPr>
              <w:t xml:space="preserve"> </w:t>
            </w:r>
            <w:r w:rsidR="006A27CD" w:rsidRPr="00D33908">
              <w:rPr>
                <w:rFonts w:ascii="Times New Roman" w:hAnsi="Times New Roman" w:cs="Times New Roman"/>
                <w:b/>
                <w:color w:val="FF0000"/>
                <w:sz w:val="26"/>
                <w:szCs w:val="26"/>
                <w:lang w:val="nl-NL"/>
              </w:rPr>
              <w:t xml:space="preserve">[Câu </w:t>
            </w:r>
            <w:r w:rsidR="006A27CD">
              <w:rPr>
                <w:rFonts w:ascii="Times New Roman" w:hAnsi="Times New Roman" w:cs="Times New Roman"/>
                <w:b/>
                <w:color w:val="FF0000"/>
                <w:sz w:val="26"/>
                <w:szCs w:val="26"/>
                <w:lang w:val="nl-NL"/>
              </w:rPr>
              <w:t>11</w:t>
            </w:r>
            <w:r w:rsidR="006A27CD" w:rsidRPr="00D33908">
              <w:rPr>
                <w:rFonts w:ascii="Times New Roman" w:hAnsi="Times New Roman" w:cs="Times New Roman"/>
                <w:b/>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các công thức nở dài và nở khối.</w:t>
            </w:r>
            <w:r w:rsidR="006A27CD" w:rsidRPr="00D33908">
              <w:rPr>
                <w:rFonts w:ascii="Times New Roman" w:hAnsi="Times New Roman" w:cs="Times New Roman"/>
                <w:b/>
                <w:color w:val="FF0000"/>
                <w:sz w:val="26"/>
                <w:szCs w:val="26"/>
                <w:lang w:val="nl-NL"/>
              </w:rPr>
              <w:t xml:space="preserve"> </w:t>
            </w:r>
            <w:r w:rsidR="006A27CD" w:rsidRPr="00D33908">
              <w:rPr>
                <w:rFonts w:ascii="Times New Roman" w:hAnsi="Times New Roman" w:cs="Times New Roman"/>
                <w:b/>
                <w:color w:val="FF0000"/>
                <w:sz w:val="26"/>
                <w:szCs w:val="26"/>
                <w:lang w:val="nl-NL"/>
              </w:rPr>
              <w:t>[Câu 1</w:t>
            </w:r>
            <w:r w:rsidR="006A27CD">
              <w:rPr>
                <w:rFonts w:ascii="Times New Roman" w:hAnsi="Times New Roman" w:cs="Times New Roman"/>
                <w:b/>
                <w:color w:val="FF0000"/>
                <w:sz w:val="26"/>
                <w:szCs w:val="26"/>
                <w:lang w:val="nl-NL"/>
              </w:rPr>
              <w:t>2</w:t>
            </w:r>
            <w:r w:rsidR="006A27CD" w:rsidRPr="00D33908">
              <w:rPr>
                <w:rFonts w:ascii="Times New Roman" w:hAnsi="Times New Roman" w:cs="Times New Roman"/>
                <w:b/>
                <w:color w:val="FF0000"/>
                <w:sz w:val="26"/>
                <w:szCs w:val="26"/>
                <w:lang w:val="nl-NL"/>
              </w:rPr>
              <w:t>]</w:t>
            </w:r>
            <w:r w:rsidR="003F255D">
              <w:rPr>
                <w:rFonts w:ascii="Times New Roman" w:hAnsi="Times New Roman" w:cs="Times New Roman"/>
                <w:b/>
                <w:color w:val="FF0000"/>
                <w:sz w:val="26"/>
                <w:szCs w:val="26"/>
                <w:lang w:val="nl-NL"/>
              </w:rPr>
              <w:t>;</w:t>
            </w:r>
            <w:r w:rsidR="003F255D" w:rsidRPr="00D33908">
              <w:rPr>
                <w:rFonts w:ascii="Times New Roman" w:hAnsi="Times New Roman" w:cs="Times New Roman"/>
                <w:b/>
                <w:color w:val="FF0000"/>
                <w:sz w:val="26"/>
                <w:szCs w:val="26"/>
                <w:lang w:val="nl-NL"/>
              </w:rPr>
              <w:t xml:space="preserve"> </w:t>
            </w:r>
            <w:r w:rsidR="003F255D" w:rsidRPr="00D33908">
              <w:rPr>
                <w:rFonts w:ascii="Times New Roman" w:hAnsi="Times New Roman" w:cs="Times New Roman"/>
                <w:b/>
                <w:color w:val="FF0000"/>
                <w:sz w:val="26"/>
                <w:szCs w:val="26"/>
                <w:lang w:val="nl-NL"/>
              </w:rPr>
              <w:t>[Câu 1</w:t>
            </w:r>
            <w:r w:rsidR="003F255D">
              <w:rPr>
                <w:rFonts w:ascii="Times New Roman" w:hAnsi="Times New Roman" w:cs="Times New Roman"/>
                <w:b/>
                <w:color w:val="FF0000"/>
                <w:sz w:val="26"/>
                <w:szCs w:val="26"/>
                <w:lang w:val="nl-NL"/>
              </w:rPr>
              <w:t>3</w:t>
            </w:r>
            <w:r w:rsidR="003F255D" w:rsidRPr="00D33908">
              <w:rPr>
                <w:rFonts w:ascii="Times New Roman" w:hAnsi="Times New Roman" w:cs="Times New Roman"/>
                <w:b/>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ứng dụng của sự nở dài, sự nở khối của vật rắn trong đời sống và kĩ thuật</w:t>
            </w:r>
            <w:r w:rsidR="003F255D" w:rsidRPr="00D33908">
              <w:rPr>
                <w:rFonts w:ascii="Times New Roman" w:hAnsi="Times New Roman" w:cs="Times New Roman"/>
                <w:b/>
                <w:color w:val="FF0000"/>
                <w:sz w:val="26"/>
                <w:szCs w:val="26"/>
                <w:lang w:val="nl-NL"/>
              </w:rPr>
              <w:t>[Câu 1</w:t>
            </w:r>
            <w:r w:rsidR="003F255D">
              <w:rPr>
                <w:rFonts w:ascii="Times New Roman" w:hAnsi="Times New Roman" w:cs="Times New Roman"/>
                <w:b/>
                <w:color w:val="FF0000"/>
                <w:sz w:val="26"/>
                <w:szCs w:val="26"/>
                <w:lang w:val="nl-NL"/>
              </w:rPr>
              <w:t>4</w:t>
            </w:r>
            <w:r w:rsidR="003F255D" w:rsidRPr="00D33908">
              <w:rPr>
                <w:rFonts w:ascii="Times New Roman" w:hAnsi="Times New Roman" w:cs="Times New Roman"/>
                <w:b/>
                <w:color w:val="FF0000"/>
                <w:sz w:val="26"/>
                <w:szCs w:val="26"/>
                <w:lang w:val="nl-NL"/>
              </w:rPr>
              <w:t>]</w:t>
            </w:r>
          </w:p>
          <w:p w:rsidR="007F4799" w:rsidRPr="00D33908" w:rsidRDefault="007F4799" w:rsidP="00100830">
            <w:pPr>
              <w:widowControl w:val="0"/>
              <w:spacing w:before="20" w:after="80"/>
              <w:jc w:val="both"/>
              <w:rPr>
                <w:rFonts w:ascii="Times New Roman" w:hAnsi="Times New Roman" w:cs="Times New Roman"/>
                <w:color w:val="000000" w:themeColor="text1"/>
                <w:sz w:val="26"/>
                <w:szCs w:val="26"/>
                <w:lang w:val="nl-NL"/>
              </w:rPr>
            </w:pPr>
            <w:r w:rsidRPr="00D33908">
              <w:rPr>
                <w:rFonts w:ascii="Times New Roman" w:hAnsi="Times New Roman" w:cs="Times New Roman"/>
                <w:b/>
                <w:bCs/>
                <w:color w:val="000000" w:themeColor="text1"/>
                <w:sz w:val="26"/>
                <w:szCs w:val="26"/>
                <w:lang w:val="nl-NL"/>
              </w:rPr>
              <w:lastRenderedPageBreak/>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chất rắn kết tinh và chất rắn vô định hình về cấu trúc vi mô và những tính chất vĩ mô của chúng.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chất rắn kết tinh và chất rắn vô định hình.</w:t>
            </w:r>
            <w:r w:rsidR="003F255D" w:rsidRPr="00D33908">
              <w:rPr>
                <w:rFonts w:ascii="Times New Roman" w:hAnsi="Times New Roman" w:cs="Times New Roman"/>
                <w:b/>
                <w:color w:val="FF0000"/>
                <w:sz w:val="26"/>
                <w:szCs w:val="26"/>
                <w:lang w:val="nl-NL"/>
              </w:rPr>
              <w:t xml:space="preserve"> </w:t>
            </w:r>
            <w:r w:rsidR="003F255D" w:rsidRPr="00D33908">
              <w:rPr>
                <w:rFonts w:ascii="Times New Roman" w:hAnsi="Times New Roman" w:cs="Times New Roman"/>
                <w:b/>
                <w:color w:val="FF0000"/>
                <w:sz w:val="26"/>
                <w:szCs w:val="26"/>
                <w:lang w:val="nl-NL"/>
              </w:rPr>
              <w:t xml:space="preserve">[Câu </w:t>
            </w:r>
            <w:r w:rsidR="003F255D">
              <w:rPr>
                <w:rFonts w:ascii="Times New Roman" w:hAnsi="Times New Roman" w:cs="Times New Roman"/>
                <w:b/>
                <w:color w:val="FF0000"/>
                <w:sz w:val="26"/>
                <w:szCs w:val="26"/>
                <w:lang w:val="nl-NL"/>
              </w:rPr>
              <w:t>27</w:t>
            </w:r>
            <w:r w:rsidR="003F255D" w:rsidRPr="00D33908">
              <w:rPr>
                <w:rFonts w:ascii="Times New Roman" w:hAnsi="Times New Roman" w:cs="Times New Roman"/>
                <w:b/>
                <w:color w:val="FF0000"/>
                <w:sz w:val="26"/>
                <w:szCs w:val="26"/>
                <w:lang w:val="nl-NL"/>
              </w:rPr>
              <w:t>]</w:t>
            </w:r>
          </w:p>
          <w:p w:rsidR="007F4799" w:rsidRPr="00D33908"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độ nở dài và độ nở khối</w:t>
            </w:r>
            <w:r w:rsidRPr="00D33908">
              <w:rPr>
                <w:rFonts w:ascii="Times New Roman" w:hAnsi="Times New Roman" w:cs="Times New Roman"/>
                <w:color w:val="000000" w:themeColor="text1"/>
                <w:sz w:val="26"/>
                <w:szCs w:val="26"/>
                <w:lang w:val="nl-NL"/>
              </w:rPr>
              <w:t xml:space="preserve"> của vật rắn.</w:t>
            </w:r>
            <w:r w:rsidR="003F255D" w:rsidRPr="00D33908">
              <w:rPr>
                <w:rFonts w:ascii="Times New Roman" w:hAnsi="Times New Roman" w:cs="Times New Roman"/>
                <w:b/>
                <w:color w:val="FF0000"/>
                <w:sz w:val="26"/>
                <w:szCs w:val="26"/>
                <w:lang w:val="nl-NL"/>
              </w:rPr>
              <w:t xml:space="preserve"> </w:t>
            </w:r>
            <w:r w:rsidR="003F255D" w:rsidRPr="00D33908">
              <w:rPr>
                <w:rFonts w:ascii="Times New Roman" w:hAnsi="Times New Roman" w:cs="Times New Roman"/>
                <w:b/>
                <w:color w:val="FF0000"/>
                <w:sz w:val="26"/>
                <w:szCs w:val="26"/>
                <w:lang w:val="nl-NL"/>
              </w:rPr>
              <w:t xml:space="preserve">[Câu </w:t>
            </w:r>
            <w:r w:rsidR="003F255D">
              <w:rPr>
                <w:rFonts w:ascii="Times New Roman" w:hAnsi="Times New Roman" w:cs="Times New Roman"/>
                <w:b/>
                <w:color w:val="FF0000"/>
                <w:sz w:val="26"/>
                <w:szCs w:val="26"/>
                <w:lang w:val="nl-NL"/>
              </w:rPr>
              <w:t>26</w:t>
            </w:r>
            <w:r w:rsidR="003F255D" w:rsidRPr="00D33908">
              <w:rPr>
                <w:rFonts w:ascii="Times New Roman" w:hAnsi="Times New Roman" w:cs="Times New Roman"/>
                <w:b/>
                <w:color w:val="FF0000"/>
                <w:sz w:val="26"/>
                <w:szCs w:val="26"/>
                <w:lang w:val="nl-NL"/>
              </w:rPr>
              <w:t>]</w:t>
            </w:r>
          </w:p>
          <w:p w:rsidR="007F4799" w:rsidRPr="00D33908" w:rsidRDefault="007F4799" w:rsidP="00100830">
            <w:pPr>
              <w:widowControl w:val="0"/>
              <w:spacing w:before="20" w:after="80"/>
              <w:jc w:val="both"/>
              <w:rPr>
                <w:rFonts w:ascii="Times New Roman" w:hAnsi="Times New Roman" w:cs="Times New Roman"/>
                <w:b/>
                <w:bCs/>
                <w:color w:val="000000" w:themeColor="text1"/>
                <w:sz w:val="26"/>
                <w:szCs w:val="26"/>
                <w:lang w:val="nl-NL"/>
              </w:rPr>
            </w:pPr>
            <w:r w:rsidRPr="00D33908">
              <w:rPr>
                <w:rFonts w:ascii="Times New Roman" w:hAnsi="Times New Roman" w:cs="Times New Roman"/>
                <w:b/>
                <w:bCs/>
                <w:color w:val="000000" w:themeColor="text1"/>
                <w:sz w:val="26"/>
                <w:szCs w:val="26"/>
                <w:lang w:val="nl-NL"/>
              </w:rPr>
              <w:t>Vận dụng:</w:t>
            </w:r>
          </w:p>
          <w:p w:rsidR="003E3D45" w:rsidRPr="00A03B1E" w:rsidRDefault="007F4799" w:rsidP="003E3D45">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công thức về sự nở dài và sự nở khối của vật rắn để giải các bài tập đơn giản. </w:t>
            </w:r>
            <w:r w:rsidR="003E3D45" w:rsidRPr="003E3D45">
              <w:rPr>
                <w:rFonts w:ascii="Times New Roman" w:hAnsi="Times New Roman" w:cs="Times New Roman"/>
                <w:b/>
                <w:color w:val="4472C4" w:themeColor="accent1"/>
                <w:sz w:val="26"/>
                <w:szCs w:val="26"/>
                <w:lang w:val="nl-NL"/>
              </w:rPr>
              <w:t xml:space="preserve">[Bài </w:t>
            </w:r>
            <w:r w:rsidR="003E3D45">
              <w:rPr>
                <w:rFonts w:ascii="Times New Roman" w:hAnsi="Times New Roman" w:cs="Times New Roman"/>
                <w:b/>
                <w:color w:val="4472C4" w:themeColor="accent1"/>
                <w:sz w:val="26"/>
                <w:szCs w:val="26"/>
                <w:lang w:val="nl-NL"/>
              </w:rPr>
              <w:t>2</w:t>
            </w:r>
            <w:r w:rsidR="003E3D45" w:rsidRPr="003E3D45">
              <w:rPr>
                <w:rFonts w:ascii="Times New Roman" w:hAnsi="Times New Roman" w:cs="Times New Roman"/>
                <w:b/>
                <w:color w:val="4472C4" w:themeColor="accent1"/>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các bài tập nâng cao về sự nở dài và nở khối của vật rắn.</w:t>
            </w:r>
          </w:p>
        </w:tc>
        <w:tc>
          <w:tcPr>
            <w:tcW w:w="950"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4</w:t>
            </w:r>
            <w:r w:rsidRPr="00A03B1E">
              <w:rPr>
                <w:rStyle w:val="FootnoteReference"/>
                <w:rFonts w:ascii="Times New Roman" w:hAnsi="Times New Roman" w:cs="Times New Roman"/>
                <w:bCs/>
                <w:color w:val="000000" w:themeColor="text1"/>
                <w:sz w:val="26"/>
                <w:szCs w:val="26"/>
              </w:rPr>
              <w:footnoteReference w:id="7"/>
            </w:r>
          </w:p>
        </w:tc>
        <w:tc>
          <w:tcPr>
            <w:tcW w:w="990"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8"/>
            </w:r>
          </w:p>
        </w:tc>
        <w:tc>
          <w:tcPr>
            <w:tcW w:w="990"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1693"/>
        </w:trPr>
        <w:tc>
          <w:tcPr>
            <w:tcW w:w="625" w:type="dxa"/>
            <w:tcBorders>
              <w:top w:val="nil"/>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nil"/>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vMerge/>
            <w:tcBorders>
              <w:bottom w:val="single" w:sz="4" w:space="0" w:color="auto"/>
            </w:tcBorders>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tc>
        <w:tc>
          <w:tcPr>
            <w:tcW w:w="6237" w:type="dxa"/>
            <w:vMerge/>
            <w:tcBorders>
              <w:bottom w:val="single" w:sz="4" w:space="0" w:color="auto"/>
            </w:tcBorders>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p>
        </w:tc>
        <w:tc>
          <w:tcPr>
            <w:tcW w:w="950" w:type="dxa"/>
            <w:vMerge/>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990" w:type="dxa"/>
            <w:vMerge/>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990" w:type="dxa"/>
            <w:vMerge/>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080" w:type="dxa"/>
            <w:vMerge/>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2A488D">
        <w:trPr>
          <w:trHeight w:val="5105"/>
        </w:trPr>
        <w:tc>
          <w:tcPr>
            <w:tcW w:w="625" w:type="dxa"/>
            <w:tcBorders>
              <w:top w:val="single" w:sz="4" w:space="0" w:color="auto"/>
              <w:bottom w:val="nil"/>
            </w:tcBorders>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6</w:t>
            </w:r>
          </w:p>
        </w:tc>
        <w:tc>
          <w:tcPr>
            <w:tcW w:w="1516" w:type="dxa"/>
            <w:tcBorders>
              <w:bottom w:val="nil"/>
            </w:tcBorders>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Chất rắn và chất lỏng. Sự chuyển thể</w:t>
            </w: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tcBorders>
              <w:bottom w:val="nil"/>
            </w:tcBorders>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4.2. Các hiện tượng bề mặt của chất lỏng; Thực hành: Xác định hệ số căng mặt ngoài của chất lỏng;</w:t>
            </w:r>
            <w:r w:rsidRPr="00A03B1E">
              <w:rPr>
                <w:rFonts w:ascii="Times New Roman" w:hAnsi="Times New Roman" w:cs="Times New Roman"/>
                <w:color w:val="000000" w:themeColor="text1"/>
                <w:sz w:val="26"/>
                <w:szCs w:val="26"/>
              </w:rPr>
              <w:t xml:space="preserve"> Sự chuyển thể của các chất; Độ ẩm của không khí</w:t>
            </w:r>
          </w:p>
        </w:tc>
        <w:tc>
          <w:tcPr>
            <w:tcW w:w="6237" w:type="dxa"/>
            <w:tcBorders>
              <w:bottom w:val="nil"/>
            </w:tcBorders>
          </w:tcPr>
          <w:p w:rsidR="007F4799" w:rsidRPr="00D33908" w:rsidRDefault="007F4799" w:rsidP="00C24CF2">
            <w:pPr>
              <w:widowControl w:val="0"/>
              <w:spacing w:before="120"/>
              <w:jc w:val="both"/>
              <w:rPr>
                <w:rFonts w:ascii="Times New Roman" w:hAnsi="Times New Roman" w:cs="Times New Roman"/>
                <w:b/>
                <w:bCs/>
                <w:color w:val="000000" w:themeColor="text1"/>
                <w:sz w:val="26"/>
                <w:szCs w:val="26"/>
                <w:lang w:val="nl-NL"/>
              </w:rPr>
            </w:pPr>
            <w:r w:rsidRPr="00D33908">
              <w:rPr>
                <w:rFonts w:ascii="Times New Roman" w:hAnsi="Times New Roman" w:cs="Times New Roman"/>
                <w:b/>
                <w:bCs/>
                <w:color w:val="000000" w:themeColor="text1"/>
                <w:sz w:val="26"/>
                <w:szCs w:val="26"/>
                <w:lang w:val="nl-NL"/>
              </w:rPr>
              <w:t>Nhận biết:</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thí nghiệm về hiện tượng căng bề mặt.</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thí nghiệm về hiện tượng dính ướt và không dính ướt.</w:t>
            </w:r>
            <w:r w:rsidR="003F255D" w:rsidRPr="00D33908">
              <w:rPr>
                <w:rFonts w:ascii="Times New Roman" w:hAnsi="Times New Roman" w:cs="Times New Roman"/>
                <w:b/>
                <w:color w:val="FF0000"/>
                <w:sz w:val="26"/>
                <w:szCs w:val="26"/>
                <w:lang w:val="nl-NL"/>
              </w:rPr>
              <w:t xml:space="preserve"> </w:t>
            </w:r>
            <w:r w:rsidR="003F255D" w:rsidRPr="00D33908">
              <w:rPr>
                <w:rFonts w:ascii="Times New Roman" w:hAnsi="Times New Roman" w:cs="Times New Roman"/>
                <w:b/>
                <w:color w:val="FF0000"/>
                <w:sz w:val="26"/>
                <w:szCs w:val="26"/>
                <w:lang w:val="nl-NL"/>
              </w:rPr>
              <w:t xml:space="preserve">[Câu </w:t>
            </w:r>
            <w:r w:rsidR="003F255D">
              <w:rPr>
                <w:rFonts w:ascii="Times New Roman" w:hAnsi="Times New Roman" w:cs="Times New Roman"/>
                <w:b/>
                <w:color w:val="FF0000"/>
                <w:sz w:val="26"/>
                <w:szCs w:val="26"/>
                <w:lang w:val="nl-NL"/>
              </w:rPr>
              <w:t>16</w:t>
            </w:r>
            <w:r w:rsidR="003F255D" w:rsidRPr="00D33908">
              <w:rPr>
                <w:rFonts w:ascii="Times New Roman" w:hAnsi="Times New Roman" w:cs="Times New Roman"/>
                <w:b/>
                <w:color w:val="FF0000"/>
                <w:sz w:val="26"/>
                <w:szCs w:val="26"/>
                <w:lang w:val="nl-NL"/>
              </w:rPr>
              <w:t>]</w:t>
            </w:r>
          </w:p>
          <w:p w:rsidR="007F4799" w:rsidRPr="00A03B1E" w:rsidRDefault="007F4799" w:rsidP="00C24CF2">
            <w:pPr>
              <w:widowControl w:val="0"/>
              <w:spacing w:before="120"/>
              <w:jc w:val="both"/>
              <w:rPr>
                <w:rFonts w:ascii="Times New Roman" w:hAnsi="Times New Roman" w:cs="Times New Roman"/>
                <w:color w:val="000000" w:themeColor="text1"/>
                <w:spacing w:val="-10"/>
                <w:sz w:val="26"/>
                <w:szCs w:val="26"/>
                <w:lang w:val="nl-NL"/>
              </w:rPr>
            </w:pPr>
            <w:r w:rsidRPr="00A03B1E">
              <w:rPr>
                <w:rFonts w:ascii="Times New Roman" w:hAnsi="Times New Roman" w:cs="Times New Roman"/>
                <w:color w:val="000000" w:themeColor="text1"/>
                <w:spacing w:val="-10"/>
                <w:sz w:val="26"/>
                <w:szCs w:val="26"/>
                <w:lang w:val="nl-NL"/>
              </w:rPr>
              <w:t>- Mô tả được hình dạng mặt thoáng của chất lỏng ở sát thành bình trong trường hợp chất lỏng dính ướt và không dính ướt</w:t>
            </w:r>
            <w:r w:rsidR="003F255D" w:rsidRPr="00D33908">
              <w:rPr>
                <w:rFonts w:ascii="Times New Roman" w:hAnsi="Times New Roman" w:cs="Times New Roman"/>
                <w:b/>
                <w:color w:val="FF0000"/>
                <w:sz w:val="26"/>
                <w:szCs w:val="26"/>
                <w:lang w:val="nl-NL"/>
              </w:rPr>
              <w:t xml:space="preserve">[Câu </w:t>
            </w:r>
            <w:r w:rsidR="003F255D">
              <w:rPr>
                <w:rFonts w:ascii="Times New Roman" w:hAnsi="Times New Roman" w:cs="Times New Roman"/>
                <w:b/>
                <w:color w:val="FF0000"/>
                <w:sz w:val="26"/>
                <w:szCs w:val="26"/>
                <w:lang w:val="nl-NL"/>
              </w:rPr>
              <w:t>15</w:t>
            </w:r>
            <w:r w:rsidR="003F255D" w:rsidRPr="00D33908">
              <w:rPr>
                <w:rFonts w:ascii="Times New Roman" w:hAnsi="Times New Roman" w:cs="Times New Roman"/>
                <w:b/>
                <w:color w:val="FF0000"/>
                <w:sz w:val="26"/>
                <w:szCs w:val="26"/>
                <w:lang w:val="nl-NL"/>
              </w:rPr>
              <w:t>]</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thí nghiệm về hiện tượng mao dẫn</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Kể được một số ứng dụng về hiện tượng mao dẫn trong đời sống và kĩ thuật</w:t>
            </w:r>
          </w:p>
          <w:p w:rsidR="007F4799" w:rsidRPr="00A03B1E" w:rsidRDefault="007F4799" w:rsidP="00C24CF2">
            <w:pPr>
              <w:pStyle w:val="bang"/>
              <w:widowControl w:val="0"/>
              <w:spacing w:before="120" w:after="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công thức tính nhiệt nóng chảy của vật rắn </w:t>
            </w:r>
            <w:r w:rsidRPr="00A03B1E">
              <w:rPr>
                <w:rFonts w:ascii="Times New Roman" w:hAnsi="Times New Roman"/>
                <w:i/>
                <w:iCs/>
                <w:color w:val="000000" w:themeColor="text1"/>
                <w:sz w:val="26"/>
                <w:szCs w:val="26"/>
                <w:lang w:val="nl-NL"/>
              </w:rPr>
              <w:t xml:space="preserve">Q = </w:t>
            </w:r>
            <w:r w:rsidRPr="00A03B1E">
              <w:rPr>
                <w:rFonts w:ascii="Times New Roman" w:hAnsi="Times New Roman"/>
                <w:i/>
                <w:iCs/>
                <w:color w:val="000000" w:themeColor="text1"/>
                <w:sz w:val="26"/>
                <w:szCs w:val="26"/>
                <w:lang w:val="nl-NL"/>
              </w:rPr>
              <w:sym w:font="Symbol" w:char="F06C"/>
            </w:r>
            <w:r w:rsidRPr="00A03B1E">
              <w:rPr>
                <w:rFonts w:ascii="Times New Roman" w:hAnsi="Times New Roman"/>
                <w:i/>
                <w:iCs/>
                <w:color w:val="000000" w:themeColor="text1"/>
                <w:sz w:val="26"/>
                <w:szCs w:val="26"/>
                <w:lang w:val="nl-NL"/>
              </w:rPr>
              <w:t>m</w:t>
            </w:r>
            <w:r w:rsidRPr="00A03B1E">
              <w:rPr>
                <w:rFonts w:ascii="Times New Roman" w:hAnsi="Times New Roman"/>
                <w:color w:val="000000" w:themeColor="text1"/>
                <w:sz w:val="26"/>
                <w:szCs w:val="26"/>
                <w:lang w:val="nl-NL"/>
              </w:rPr>
              <w:t xml:space="preserve">. </w:t>
            </w:r>
          </w:p>
          <w:p w:rsidR="007F4799" w:rsidRPr="00A03B1E" w:rsidRDefault="007F4799" w:rsidP="00C24CF2">
            <w:pPr>
              <w:pStyle w:val="bang"/>
              <w:widowControl w:val="0"/>
              <w:spacing w:before="120" w:after="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công thức tính nhiệt hoá hơi </w:t>
            </w:r>
            <w:r w:rsidRPr="00A03B1E">
              <w:rPr>
                <w:rFonts w:ascii="Times New Roman" w:hAnsi="Times New Roman"/>
                <w:i/>
                <w:iCs/>
                <w:color w:val="000000" w:themeColor="text1"/>
                <w:sz w:val="26"/>
                <w:szCs w:val="26"/>
                <w:lang w:val="nl-NL"/>
              </w:rPr>
              <w:t>Q = Lm</w:t>
            </w:r>
            <w:r w:rsidRPr="00A03B1E">
              <w:rPr>
                <w:rFonts w:ascii="Times New Roman" w:hAnsi="Times New Roman"/>
                <w:color w:val="000000" w:themeColor="text1"/>
                <w:sz w:val="26"/>
                <w:szCs w:val="26"/>
                <w:lang w:val="nl-NL"/>
              </w:rPr>
              <w:t>.</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Nhận ra được thế nào là hơi khô và thế nào là hơi bão hòa.</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định nghĩa độ ẩm tuyệt đối, độ ẩm tỉ đối, độ ẩm cực đại của không khí.</w:t>
            </w:r>
          </w:p>
          <w:p w:rsidR="007F4799" w:rsidRPr="00A03B1E" w:rsidRDefault="007F4799" w:rsidP="00100830">
            <w:pPr>
              <w:widowControl w:val="0"/>
              <w:spacing w:before="20" w:after="80"/>
              <w:jc w:val="both"/>
              <w:rPr>
                <w:rFonts w:ascii="Times New Roman" w:hAnsi="Times New Roman" w:cs="Times New Roman"/>
                <w:color w:val="000000" w:themeColor="text1"/>
                <w:spacing w:val="-10"/>
                <w:sz w:val="26"/>
                <w:szCs w:val="26"/>
                <w:lang w:val="nl-NL"/>
              </w:rPr>
            </w:pPr>
            <w:r w:rsidRPr="00A03B1E">
              <w:rPr>
                <w:rFonts w:ascii="Times New Roman" w:hAnsi="Times New Roman" w:cs="Times New Roman"/>
                <w:color w:val="000000" w:themeColor="text1"/>
                <w:spacing w:val="-10"/>
                <w:sz w:val="26"/>
                <w:szCs w:val="26"/>
                <w:lang w:val="nl-NL"/>
              </w:rPr>
              <w:t>- Nêu được ảnh hưởng của độ ẩm không khí đối với sức khoẻ con người, đời sống động, thực vật và chất lượng hàng hoá.</w:t>
            </w:r>
          </w:p>
        </w:tc>
        <w:tc>
          <w:tcPr>
            <w:tcW w:w="950" w:type="dxa"/>
            <w:tcBorders>
              <w:bottom w:val="nil"/>
            </w:tcBorders>
            <w:vAlign w:val="center"/>
          </w:tcPr>
          <w:p w:rsidR="007F4799" w:rsidRPr="00D33908" w:rsidRDefault="007F4799" w:rsidP="00100830">
            <w:pPr>
              <w:widowControl w:val="0"/>
              <w:spacing w:before="20" w:after="80"/>
              <w:jc w:val="center"/>
              <w:rPr>
                <w:rFonts w:ascii="Times New Roman" w:hAnsi="Times New Roman" w:cs="Times New Roman"/>
                <w:color w:val="000000" w:themeColor="text1"/>
                <w:sz w:val="26"/>
                <w:szCs w:val="26"/>
                <w:lang w:val="nl-NL"/>
              </w:rPr>
            </w:pPr>
          </w:p>
          <w:p w:rsidR="007F4799" w:rsidRPr="00D33908" w:rsidRDefault="007F4799" w:rsidP="00100830">
            <w:pPr>
              <w:widowControl w:val="0"/>
              <w:spacing w:before="20" w:after="80"/>
              <w:jc w:val="center"/>
              <w:rPr>
                <w:rFonts w:ascii="Times New Roman" w:hAnsi="Times New Roman" w:cs="Times New Roman"/>
                <w:color w:val="000000" w:themeColor="text1"/>
                <w:sz w:val="26"/>
                <w:szCs w:val="26"/>
                <w:lang w:val="nl-NL"/>
              </w:rPr>
            </w:pPr>
          </w:p>
          <w:p w:rsidR="007F4799" w:rsidRPr="00D33908" w:rsidRDefault="007F4799" w:rsidP="00100830">
            <w:pPr>
              <w:widowControl w:val="0"/>
              <w:spacing w:before="20" w:after="80"/>
              <w:jc w:val="center"/>
              <w:rPr>
                <w:rFonts w:ascii="Times New Roman" w:hAnsi="Times New Roman" w:cs="Times New Roman"/>
                <w:color w:val="000000" w:themeColor="text1"/>
                <w:sz w:val="26"/>
                <w:szCs w:val="26"/>
                <w:lang w:val="nl-NL"/>
              </w:rPr>
            </w:pPr>
          </w:p>
          <w:p w:rsidR="007F4799" w:rsidRPr="00D33908" w:rsidRDefault="007F4799" w:rsidP="00100830">
            <w:pPr>
              <w:widowControl w:val="0"/>
              <w:spacing w:before="20" w:after="80"/>
              <w:jc w:val="center"/>
              <w:rPr>
                <w:rFonts w:ascii="Times New Roman" w:hAnsi="Times New Roman" w:cs="Times New Roman"/>
                <w:color w:val="000000" w:themeColor="text1"/>
                <w:sz w:val="26"/>
                <w:szCs w:val="26"/>
                <w:lang w:val="nl-NL"/>
              </w:rPr>
            </w:pPr>
          </w:p>
          <w:p w:rsidR="007F4799" w:rsidRPr="00D33908" w:rsidRDefault="007F4799" w:rsidP="00100830">
            <w:pPr>
              <w:widowControl w:val="0"/>
              <w:spacing w:before="20" w:after="80"/>
              <w:jc w:val="center"/>
              <w:rPr>
                <w:rFonts w:ascii="Times New Roman" w:hAnsi="Times New Roman" w:cs="Times New Roman"/>
                <w:color w:val="000000" w:themeColor="text1"/>
                <w:sz w:val="26"/>
                <w:szCs w:val="26"/>
                <w:lang w:val="nl-NL"/>
              </w:rPr>
            </w:pPr>
          </w:p>
          <w:p w:rsidR="007F4799" w:rsidRPr="00D33908" w:rsidRDefault="007F4799" w:rsidP="00100830">
            <w:pPr>
              <w:widowControl w:val="0"/>
              <w:spacing w:before="20" w:after="80"/>
              <w:jc w:val="center"/>
              <w:rPr>
                <w:rFonts w:ascii="Times New Roman" w:hAnsi="Times New Roman" w:cs="Times New Roman"/>
                <w:color w:val="000000" w:themeColor="text1"/>
                <w:sz w:val="26"/>
                <w:szCs w:val="26"/>
                <w:lang w:val="nl-NL"/>
              </w:rPr>
            </w:pPr>
          </w:p>
          <w:p w:rsidR="007F4799" w:rsidRPr="00D33908" w:rsidRDefault="007F4799" w:rsidP="00100830">
            <w:pPr>
              <w:widowControl w:val="0"/>
              <w:spacing w:before="20" w:after="80"/>
              <w:jc w:val="center"/>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color w:val="000000" w:themeColor="text1"/>
                <w:sz w:val="26"/>
                <w:szCs w:val="26"/>
              </w:rPr>
              <w:footnoteReference w:id="9"/>
            </w:r>
          </w:p>
        </w:tc>
        <w:tc>
          <w:tcPr>
            <w:tcW w:w="990"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r w:rsidRPr="00A03B1E">
              <w:rPr>
                <w:rFonts w:ascii="Times New Roman" w:hAnsi="Times New Roman" w:cs="Times New Roman"/>
                <w:bCs/>
                <w:iCs/>
                <w:color w:val="000000" w:themeColor="text1"/>
                <w:sz w:val="26"/>
                <w:szCs w:val="26"/>
                <w:lang w:bidi="hi-IN"/>
              </w:rPr>
              <w:t>1</w:t>
            </w:r>
          </w:p>
        </w:tc>
        <w:tc>
          <w:tcPr>
            <w:tcW w:w="990"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D33908" w:rsidTr="002A488D">
        <w:trPr>
          <w:trHeight w:val="1559"/>
        </w:trPr>
        <w:tc>
          <w:tcPr>
            <w:tcW w:w="625"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nil"/>
            </w:tcBorders>
            <w:vAlign w:val="center"/>
          </w:tcPr>
          <w:p w:rsidR="007F4799" w:rsidRPr="00A03B1E" w:rsidRDefault="007F4799" w:rsidP="00100830">
            <w:pPr>
              <w:widowControl w:val="0"/>
              <w:spacing w:before="20" w:after="80"/>
              <w:rPr>
                <w:rFonts w:ascii="Times New Roman" w:hAnsi="Times New Roman" w:cs="Times New Roman"/>
                <w:bCs/>
                <w:color w:val="000000" w:themeColor="text1"/>
                <w:sz w:val="26"/>
                <w:szCs w:val="26"/>
              </w:rPr>
            </w:pPr>
          </w:p>
        </w:tc>
        <w:tc>
          <w:tcPr>
            <w:tcW w:w="1795" w:type="dxa"/>
            <w:tcBorders>
              <w:top w:val="nil"/>
            </w:tcBorders>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tc>
        <w:tc>
          <w:tcPr>
            <w:tcW w:w="6237" w:type="dxa"/>
            <w:tcBorders>
              <w:top w:val="nil"/>
            </w:tcBorders>
          </w:tcPr>
          <w:p w:rsidR="007F4799" w:rsidRPr="00D33908" w:rsidRDefault="007F4799" w:rsidP="00100830">
            <w:pPr>
              <w:widowControl w:val="0"/>
              <w:spacing w:before="20" w:after="80"/>
              <w:jc w:val="both"/>
              <w:rPr>
                <w:rFonts w:ascii="Times New Roman" w:hAnsi="Times New Roman" w:cs="Times New Roman"/>
                <w:color w:val="000000" w:themeColor="text1"/>
                <w:sz w:val="26"/>
                <w:szCs w:val="26"/>
                <w:lang w:val="nl-NL"/>
              </w:rPr>
            </w:pPr>
            <w:r w:rsidRPr="00D33908">
              <w:rPr>
                <w:rFonts w:ascii="Times New Roman" w:hAnsi="Times New Roman" w:cs="Times New Roman"/>
                <w:b/>
                <w:bCs/>
                <w:color w:val="000000" w:themeColor="text1"/>
                <w:sz w:val="26"/>
                <w:szCs w:val="26"/>
                <w:lang w:val="nl-NL"/>
              </w:rPr>
              <w:t>Thông hiểu:</w:t>
            </w:r>
          </w:p>
          <w:p w:rsidR="007F4799" w:rsidRPr="00D33908" w:rsidRDefault="007F4799" w:rsidP="00100830">
            <w:pPr>
              <w:widowControl w:val="0"/>
              <w:spacing w:before="20" w:after="80"/>
              <w:jc w:val="both"/>
              <w:rPr>
                <w:rFonts w:ascii="Times New Roman" w:hAnsi="Times New Roman" w:cs="Times New Roman"/>
                <w:color w:val="000000" w:themeColor="text1"/>
                <w:sz w:val="26"/>
                <w:szCs w:val="26"/>
                <w:lang w:val="nl-NL"/>
              </w:rPr>
            </w:pPr>
            <w:r w:rsidRPr="00D33908">
              <w:rPr>
                <w:rFonts w:ascii="Times New Roman" w:hAnsi="Times New Roman" w:cs="Times New Roman"/>
                <w:color w:val="000000" w:themeColor="text1"/>
                <w:sz w:val="26"/>
                <w:szCs w:val="26"/>
                <w:lang w:val="nl-NL"/>
              </w:rPr>
              <w:t>- Tiến hành được thí nghiệm về hiện tượng căng mặt ngoài của chất lỏng. Thông qua thí nghiệm xác định được hệ số căng mặt ngoài của chất lỏng.</w:t>
            </w:r>
            <w:r w:rsidR="003F255D" w:rsidRPr="00D33908">
              <w:rPr>
                <w:rFonts w:ascii="Times New Roman" w:hAnsi="Times New Roman" w:cs="Times New Roman"/>
                <w:b/>
                <w:color w:val="FF0000"/>
                <w:sz w:val="26"/>
                <w:szCs w:val="26"/>
                <w:lang w:val="nl-NL"/>
              </w:rPr>
              <w:t xml:space="preserve"> </w:t>
            </w:r>
            <w:r w:rsidR="003F255D" w:rsidRPr="00D33908">
              <w:rPr>
                <w:rFonts w:ascii="Times New Roman" w:hAnsi="Times New Roman" w:cs="Times New Roman"/>
                <w:b/>
                <w:color w:val="FF0000"/>
                <w:sz w:val="26"/>
                <w:szCs w:val="26"/>
                <w:lang w:val="nl-NL"/>
              </w:rPr>
              <w:t xml:space="preserve">[Câu </w:t>
            </w:r>
            <w:r w:rsidR="003F255D">
              <w:rPr>
                <w:rFonts w:ascii="Times New Roman" w:hAnsi="Times New Roman" w:cs="Times New Roman"/>
                <w:b/>
                <w:color w:val="FF0000"/>
                <w:sz w:val="26"/>
                <w:szCs w:val="26"/>
                <w:lang w:val="nl-NL"/>
              </w:rPr>
              <w:t>28</w:t>
            </w:r>
            <w:r w:rsidR="003F255D" w:rsidRPr="00D33908">
              <w:rPr>
                <w:rFonts w:ascii="Times New Roman" w:hAnsi="Times New Roman" w:cs="Times New Roman"/>
                <w:b/>
                <w:color w:val="FF0000"/>
                <w:sz w:val="26"/>
                <w:szCs w:val="26"/>
                <w:lang w:val="nl-NL"/>
              </w:rPr>
              <w:t>]</w:t>
            </w:r>
          </w:p>
          <w:p w:rsidR="007F4799" w:rsidRPr="00D33908" w:rsidRDefault="007F4799" w:rsidP="00100830">
            <w:pPr>
              <w:widowControl w:val="0"/>
              <w:spacing w:before="20" w:after="80"/>
              <w:jc w:val="both"/>
              <w:rPr>
                <w:rFonts w:ascii="Times New Roman" w:hAnsi="Times New Roman" w:cs="Times New Roman"/>
                <w:color w:val="000000" w:themeColor="text1"/>
                <w:sz w:val="26"/>
                <w:szCs w:val="26"/>
                <w:lang w:val="nl-NL"/>
              </w:rPr>
            </w:pPr>
            <w:r w:rsidRPr="00D33908">
              <w:rPr>
                <w:rFonts w:ascii="Times New Roman" w:hAnsi="Times New Roman" w:cs="Times New Roman"/>
                <w:color w:val="000000" w:themeColor="text1"/>
                <w:sz w:val="26"/>
                <w:szCs w:val="26"/>
                <w:lang w:val="nl-NL"/>
              </w:rPr>
              <w:t>- Hiểu được về hiện tượng dính ướt, không dính ướt và hiện tượng mao dẫn.</w:t>
            </w:r>
          </w:p>
          <w:p w:rsidR="007F4799" w:rsidRPr="00D33908" w:rsidRDefault="007F4799" w:rsidP="00100830">
            <w:pPr>
              <w:widowControl w:val="0"/>
              <w:spacing w:before="20" w:after="80"/>
              <w:jc w:val="both"/>
              <w:rPr>
                <w:rFonts w:ascii="Times New Roman" w:hAnsi="Times New Roman" w:cs="Times New Roman"/>
                <w:color w:val="000000" w:themeColor="text1"/>
                <w:sz w:val="26"/>
                <w:szCs w:val="26"/>
                <w:lang w:val="nl-NL"/>
              </w:rPr>
            </w:pPr>
            <w:r w:rsidRPr="00D33908">
              <w:rPr>
                <w:rFonts w:ascii="Times New Roman" w:hAnsi="Times New Roman" w:cs="Times New Roman"/>
                <w:color w:val="000000" w:themeColor="text1"/>
                <w:sz w:val="26"/>
                <w:szCs w:val="26"/>
                <w:lang w:val="nl-NL"/>
              </w:rPr>
              <w:t>- Xác định được nhiệt nóng chảy của vật rắn.</w:t>
            </w:r>
          </w:p>
          <w:p w:rsidR="007F4799" w:rsidRPr="00D33908" w:rsidRDefault="007F4799" w:rsidP="00100830">
            <w:pPr>
              <w:widowControl w:val="0"/>
              <w:spacing w:before="20" w:after="80"/>
              <w:jc w:val="both"/>
              <w:rPr>
                <w:rFonts w:ascii="Times New Roman" w:hAnsi="Times New Roman" w:cs="Times New Roman"/>
                <w:color w:val="000000" w:themeColor="text1"/>
                <w:sz w:val="26"/>
                <w:szCs w:val="26"/>
                <w:lang w:val="nl-NL"/>
              </w:rPr>
            </w:pPr>
            <w:r w:rsidRPr="00D33908">
              <w:rPr>
                <w:rFonts w:ascii="Times New Roman" w:hAnsi="Times New Roman" w:cs="Times New Roman"/>
                <w:color w:val="000000" w:themeColor="text1"/>
                <w:sz w:val="26"/>
                <w:szCs w:val="26"/>
                <w:lang w:val="nl-NL"/>
              </w:rPr>
              <w:t>- Xác định được nhiệt hóa hơi của chất lỏng.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hơi khô và hơi bão hoà.</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quá trình bay hơi và ngưng tụ dựa trên chuyển động nhiệt của phân tử.</w:t>
            </w:r>
          </w:p>
          <w:p w:rsidR="007F4799" w:rsidRPr="00D33908" w:rsidRDefault="007F4799" w:rsidP="00100830">
            <w:pPr>
              <w:widowControl w:val="0"/>
              <w:spacing w:before="20" w:after="80"/>
              <w:jc w:val="both"/>
              <w:rPr>
                <w:rFonts w:ascii="Times New Roman" w:hAnsi="Times New Roman" w:cs="Times New Roman"/>
                <w:color w:val="000000" w:themeColor="text1"/>
                <w:sz w:val="26"/>
                <w:szCs w:val="26"/>
                <w:lang w:val="nl-NL"/>
              </w:rPr>
            </w:pPr>
            <w:r w:rsidRPr="00D33908">
              <w:rPr>
                <w:rFonts w:ascii="Times New Roman" w:hAnsi="Times New Roman" w:cs="Times New Roman"/>
                <w:color w:val="000000" w:themeColor="text1"/>
                <w:sz w:val="26"/>
                <w:szCs w:val="26"/>
                <w:lang w:val="nl-NL"/>
              </w:rPr>
              <w:t>- Xác định được độ ẩm tuyệt đối; độ ẩm tương đối và độ ẩm cực đại.</w:t>
            </w:r>
          </w:p>
          <w:p w:rsidR="007F4799" w:rsidRPr="00D33908" w:rsidRDefault="007F4799" w:rsidP="00100830">
            <w:pPr>
              <w:widowControl w:val="0"/>
              <w:spacing w:before="20" w:after="80"/>
              <w:jc w:val="both"/>
              <w:rPr>
                <w:rFonts w:ascii="Times New Roman" w:hAnsi="Times New Roman" w:cs="Times New Roman"/>
                <w:b/>
                <w:bCs/>
                <w:color w:val="000000" w:themeColor="text1"/>
                <w:sz w:val="26"/>
                <w:szCs w:val="26"/>
                <w:lang w:val="nl-NL"/>
              </w:rPr>
            </w:pPr>
            <w:r w:rsidRPr="00D33908">
              <w:rPr>
                <w:rFonts w:ascii="Times New Roman" w:hAnsi="Times New Roman" w:cs="Times New Roman"/>
                <w:b/>
                <w:bCs/>
                <w:color w:val="000000" w:themeColor="text1"/>
                <w:sz w:val="26"/>
                <w:szCs w:val="26"/>
                <w:lang w:val="nl-NL"/>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sử dụng các dụng cụ , tiến hành được thí nghiệm, tính toán các số liệu thu được từ thí nghiệm trong thí nghiệm đo hệ số căng mặt ngoài của chất lỏng.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công thức </w:t>
            </w:r>
            <w:r w:rsidRPr="00A03B1E">
              <w:rPr>
                <w:rFonts w:ascii="Times New Roman" w:hAnsi="Times New Roman" w:cs="Times New Roman"/>
                <w:i/>
                <w:iCs/>
                <w:color w:val="000000" w:themeColor="text1"/>
                <w:sz w:val="26"/>
                <w:szCs w:val="26"/>
                <w:lang w:val="nl-NL"/>
              </w:rPr>
              <w:t xml:space="preserve">Q = </w:t>
            </w:r>
            <w:r w:rsidRPr="00A03B1E">
              <w:rPr>
                <w:rFonts w:ascii="Times New Roman" w:hAnsi="Times New Roman" w:cs="Times New Roman"/>
                <w:i/>
                <w:iCs/>
                <w:color w:val="000000" w:themeColor="text1"/>
                <w:sz w:val="26"/>
                <w:szCs w:val="26"/>
                <w:lang w:val="nl-NL"/>
              </w:rPr>
              <w:sym w:font="Symbol" w:char="F06C"/>
            </w:r>
            <w:r w:rsidRPr="00A03B1E">
              <w:rPr>
                <w:rFonts w:ascii="Times New Roman" w:hAnsi="Times New Roman" w:cs="Times New Roman"/>
                <w:i/>
                <w:iCs/>
                <w:color w:val="000000" w:themeColor="text1"/>
                <w:sz w:val="26"/>
                <w:szCs w:val="26"/>
                <w:lang w:val="nl-NL"/>
              </w:rPr>
              <w:t>m</w:t>
            </w:r>
            <w:r w:rsidRPr="00A03B1E">
              <w:rPr>
                <w:rFonts w:ascii="Times New Roman" w:hAnsi="Times New Roman" w:cs="Times New Roman"/>
                <w:color w:val="000000" w:themeColor="text1"/>
                <w:sz w:val="26"/>
                <w:szCs w:val="26"/>
                <w:lang w:val="nl-NL"/>
              </w:rPr>
              <w:t>, để giải các bài tập đơn giản (Biết cách tính nhiệt nóng chảy và các đại lượng trong công thức)</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công thức </w:t>
            </w:r>
            <w:r w:rsidRPr="00A03B1E">
              <w:rPr>
                <w:rFonts w:ascii="Times New Roman" w:hAnsi="Times New Roman" w:cs="Times New Roman"/>
                <w:i/>
                <w:iCs/>
                <w:color w:val="000000" w:themeColor="text1"/>
                <w:sz w:val="26"/>
                <w:szCs w:val="26"/>
                <w:lang w:val="nl-NL"/>
              </w:rPr>
              <w:t>Q = Lm</w:t>
            </w:r>
            <w:r w:rsidRPr="00A03B1E">
              <w:rPr>
                <w:rFonts w:ascii="Times New Roman" w:hAnsi="Times New Roman" w:cs="Times New Roman"/>
                <w:color w:val="000000" w:themeColor="text1"/>
                <w:sz w:val="26"/>
                <w:szCs w:val="26"/>
                <w:lang w:val="nl-NL"/>
              </w:rPr>
              <w:t xml:space="preserve"> để giải các bài tập đơn giản. (Biết cách tính nhiệt hoá hơi và các đại lượng trong công thức tính nhiệt hoá hơi.)</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các quá trình bay hơi và ngưng tụ dựa trên chuyển động nhiệt của phân tử.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Giải thích được trạng thái hơi bão hoà dựa trên sự cân </w:t>
            </w:r>
            <w:r w:rsidRPr="00A03B1E">
              <w:rPr>
                <w:rFonts w:ascii="Times New Roman" w:hAnsi="Times New Roman" w:cs="Times New Roman"/>
                <w:color w:val="000000" w:themeColor="text1"/>
                <w:sz w:val="26"/>
                <w:szCs w:val="26"/>
                <w:lang w:val="nl-NL"/>
              </w:rPr>
              <w:lastRenderedPageBreak/>
              <w:t>bằng động giữa bay hơi và ngưng tụ.</w:t>
            </w:r>
          </w:p>
          <w:p w:rsidR="007F4799" w:rsidRPr="00D33908" w:rsidRDefault="007F4799" w:rsidP="00100830">
            <w:pPr>
              <w:widowControl w:val="0"/>
              <w:spacing w:before="20" w:after="80"/>
              <w:jc w:val="both"/>
              <w:rPr>
                <w:rFonts w:ascii="Times New Roman" w:hAnsi="Times New Roman" w:cs="Times New Roman"/>
                <w:color w:val="000000" w:themeColor="text1"/>
                <w:sz w:val="26"/>
                <w:szCs w:val="26"/>
                <w:lang w:val="nl-NL"/>
              </w:rPr>
            </w:pPr>
            <w:r w:rsidRPr="00D33908">
              <w:rPr>
                <w:rFonts w:ascii="Times New Roman" w:hAnsi="Times New Roman" w:cs="Times New Roman"/>
                <w:b/>
                <w:bCs/>
                <w:color w:val="000000" w:themeColor="text1"/>
                <w:sz w:val="26"/>
                <w:szCs w:val="26"/>
                <w:lang w:val="nl-NL"/>
              </w:rPr>
              <w:t>Vận dụng cao:</w:t>
            </w:r>
          </w:p>
          <w:p w:rsidR="007F4799" w:rsidRPr="00D33908" w:rsidRDefault="007F4799" w:rsidP="00100830">
            <w:pPr>
              <w:widowControl w:val="0"/>
              <w:spacing w:before="20" w:after="80"/>
              <w:jc w:val="both"/>
              <w:rPr>
                <w:rFonts w:ascii="Times New Roman" w:hAnsi="Times New Roman" w:cs="Times New Roman"/>
                <w:color w:val="000000" w:themeColor="text1"/>
                <w:sz w:val="26"/>
                <w:szCs w:val="26"/>
                <w:lang w:val="nl-NL"/>
              </w:rPr>
            </w:pPr>
            <w:r w:rsidRPr="00D33908">
              <w:rPr>
                <w:rFonts w:ascii="Times New Roman" w:hAnsi="Times New Roman" w:cs="Times New Roman"/>
                <w:color w:val="000000" w:themeColor="text1"/>
                <w:sz w:val="26"/>
                <w:szCs w:val="26"/>
                <w:lang w:val="nl-NL"/>
              </w:rPr>
              <w:t>- Giải được các bài toán nâng cao về sự chuyển thể của các chất: sự nóng chảy, sự đông đặc; sự hóa hơi, sự ngưng tụ.</w:t>
            </w:r>
          </w:p>
        </w:tc>
        <w:tc>
          <w:tcPr>
            <w:tcW w:w="950" w:type="dxa"/>
            <w:tcBorders>
              <w:top w:val="nil"/>
            </w:tcBorders>
            <w:vAlign w:val="center"/>
          </w:tcPr>
          <w:p w:rsidR="007F4799" w:rsidRPr="00D33908" w:rsidRDefault="007F4799" w:rsidP="00100830">
            <w:pPr>
              <w:widowControl w:val="0"/>
              <w:spacing w:before="20" w:after="80"/>
              <w:jc w:val="center"/>
              <w:rPr>
                <w:rFonts w:ascii="Times New Roman" w:hAnsi="Times New Roman" w:cs="Times New Roman"/>
                <w:color w:val="000000" w:themeColor="text1"/>
                <w:sz w:val="26"/>
                <w:szCs w:val="26"/>
                <w:lang w:val="nl-NL"/>
              </w:rPr>
            </w:pPr>
          </w:p>
        </w:tc>
        <w:tc>
          <w:tcPr>
            <w:tcW w:w="990" w:type="dxa"/>
            <w:tcBorders>
              <w:top w:val="nil"/>
            </w:tcBorders>
            <w:vAlign w:val="center"/>
          </w:tcPr>
          <w:p w:rsidR="007F4799" w:rsidRPr="00D33908" w:rsidRDefault="007F4799" w:rsidP="00100830">
            <w:pPr>
              <w:widowControl w:val="0"/>
              <w:spacing w:before="20" w:after="80"/>
              <w:jc w:val="center"/>
              <w:rPr>
                <w:rFonts w:ascii="Times New Roman" w:hAnsi="Times New Roman" w:cs="Times New Roman"/>
                <w:bCs/>
                <w:iCs/>
                <w:color w:val="000000" w:themeColor="text1"/>
                <w:sz w:val="26"/>
                <w:szCs w:val="26"/>
                <w:lang w:val="nl-NL" w:bidi="hi-IN"/>
              </w:rPr>
            </w:pPr>
          </w:p>
        </w:tc>
        <w:tc>
          <w:tcPr>
            <w:tcW w:w="990" w:type="dxa"/>
            <w:tcBorders>
              <w:top w:val="nil"/>
            </w:tcBorders>
            <w:vAlign w:val="center"/>
          </w:tcPr>
          <w:p w:rsidR="007F4799" w:rsidRPr="00D33908" w:rsidRDefault="007F4799" w:rsidP="00100830">
            <w:pPr>
              <w:widowControl w:val="0"/>
              <w:spacing w:before="20" w:after="80"/>
              <w:jc w:val="center"/>
              <w:rPr>
                <w:rFonts w:ascii="Times New Roman" w:hAnsi="Times New Roman" w:cs="Times New Roman"/>
                <w:bCs/>
                <w:color w:val="000000" w:themeColor="text1"/>
                <w:sz w:val="26"/>
                <w:szCs w:val="26"/>
                <w:lang w:val="nl-NL"/>
              </w:rPr>
            </w:pPr>
          </w:p>
        </w:tc>
        <w:tc>
          <w:tcPr>
            <w:tcW w:w="1080" w:type="dxa"/>
            <w:tcBorders>
              <w:top w:val="nil"/>
            </w:tcBorders>
            <w:vAlign w:val="center"/>
          </w:tcPr>
          <w:p w:rsidR="007F4799" w:rsidRPr="00D33908" w:rsidRDefault="007F4799" w:rsidP="00100830">
            <w:pPr>
              <w:widowControl w:val="0"/>
              <w:spacing w:before="20" w:after="80"/>
              <w:jc w:val="center"/>
              <w:rPr>
                <w:rFonts w:ascii="Times New Roman" w:hAnsi="Times New Roman" w:cs="Times New Roman"/>
                <w:bCs/>
                <w:color w:val="000000" w:themeColor="text1"/>
                <w:sz w:val="26"/>
                <w:szCs w:val="26"/>
                <w:lang w:val="nl-NL"/>
              </w:rPr>
            </w:pPr>
          </w:p>
        </w:tc>
      </w:tr>
    </w:tbl>
    <w:p w:rsidR="00433119" w:rsidRPr="00D33908" w:rsidRDefault="00B7504E" w:rsidP="00100830">
      <w:pPr>
        <w:widowControl w:val="0"/>
        <w:spacing w:before="20" w:after="80" w:line="240" w:lineRule="auto"/>
        <w:rPr>
          <w:rFonts w:cs="Times New Roman"/>
          <w:color w:val="000000" w:themeColor="text1"/>
          <w:sz w:val="26"/>
          <w:szCs w:val="26"/>
          <w:lang w:val="nl-NL"/>
        </w:rPr>
      </w:pPr>
      <w:r>
        <w:rPr>
          <w:rFonts w:cs="Times New Roman"/>
          <w:noProof/>
          <w:color w:val="000000" w:themeColor="text1"/>
          <w:sz w:val="26"/>
          <w:szCs w:val="26"/>
          <w:lang w:val="vi-VN" w:eastAsia="vi-VN"/>
        </w:rPr>
        <w:lastRenderedPageBreak/>
        <mc:AlternateContent>
          <mc:Choice Requires="wps">
            <w:drawing>
              <wp:anchor distT="4294967294" distB="4294967294" distL="114300" distR="114300" simplePos="0" relativeHeight="251645952" behindDoc="0" locked="0" layoutInCell="1" allowOverlap="1">
                <wp:simplePos x="0" y="0"/>
                <wp:positionH relativeFrom="column">
                  <wp:posOffset>0</wp:posOffset>
                </wp:positionH>
                <wp:positionV relativeFrom="paragraph">
                  <wp:posOffset>124459</wp:posOffset>
                </wp:positionV>
                <wp:extent cx="1788160" cy="0"/>
                <wp:effectExtent l="0" t="0" r="21590" b="19050"/>
                <wp:wrapNone/>
                <wp:docPr id="19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8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3" o:spid="_x0000_s1026" style="position:absolute;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0,9.8pt" to="140.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" strokecolor="black [3200]" strokeweight=".5pt">
                <v:stroke joinstyle="miter"/>
                <o:lock v:ext="edit" shapetype="f"/>
              </v:line>
            </w:pict>
          </mc:Fallback>
        </mc:AlternateContent>
      </w:r>
    </w:p>
    <w:p w:rsidR="007F4799" w:rsidRPr="00D33908" w:rsidRDefault="007F4799" w:rsidP="00100830">
      <w:pPr>
        <w:widowControl w:val="0"/>
        <w:spacing w:before="20" w:after="80" w:line="240" w:lineRule="auto"/>
        <w:rPr>
          <w:rFonts w:cs="Times New Roman"/>
          <w:color w:val="000000" w:themeColor="text1"/>
          <w:sz w:val="26"/>
          <w:szCs w:val="26"/>
          <w:lang w:val="nl-NL"/>
        </w:rPr>
      </w:pPr>
      <w:r w:rsidRPr="00D33908">
        <w:rPr>
          <w:rFonts w:cs="Times New Roman"/>
          <w:color w:val="000000" w:themeColor="text1"/>
          <w:sz w:val="26"/>
          <w:szCs w:val="26"/>
          <w:lang w:val="nl-NL"/>
        </w:rPr>
        <w:t xml:space="preserve">* Nếu câu hỏi mức độ vận dụng ra ở một trong 4 đơn vị kiến thức: 1.1; 1.2; 1.3; 2.1 thì câu hỏi mức độ vận dụng cao ra ở đơn vị kiến thức khác không trùng với đơn vị kiến thức với câu hỏi mức độ vận dụng. </w:t>
      </w:r>
    </w:p>
    <w:p w:rsidR="008D718D" w:rsidRPr="00D33908" w:rsidRDefault="007F4799" w:rsidP="00D33908">
      <w:pPr>
        <w:widowControl w:val="0"/>
        <w:spacing w:before="20" w:after="80" w:line="240" w:lineRule="auto"/>
        <w:jc w:val="both"/>
        <w:rPr>
          <w:rFonts w:cs="Times New Roman"/>
          <w:color w:val="000000" w:themeColor="text1"/>
          <w:sz w:val="26"/>
          <w:szCs w:val="26"/>
          <w:lang w:val="nl-NL"/>
        </w:rPr>
      </w:pPr>
      <w:r w:rsidRPr="00D33908">
        <w:rPr>
          <w:rFonts w:cs="Times New Roman"/>
          <w:color w:val="000000" w:themeColor="text1"/>
          <w:sz w:val="26"/>
          <w:szCs w:val="26"/>
          <w:lang w:val="nl-NL"/>
        </w:rPr>
        <w:t xml:space="preserve">** Nếu câu hỏi mức độ vận dụng ra ở một trong 3 đơn vị kiến thức: 3.1; 4.1; 4.2 thì câu hỏi mức độ vận dụng cao ra ở đơn vị kiến thức khác không trùng với đơn vị kiến thức với câu hỏi mức độ vận dụng. </w:t>
      </w:r>
    </w:p>
    <w:p w:rsidR="00D33908" w:rsidRPr="00D33908" w:rsidRDefault="00D33908" w:rsidP="00D33908">
      <w:pPr>
        <w:widowControl w:val="0"/>
        <w:spacing w:before="20" w:after="80" w:line="240" w:lineRule="auto"/>
        <w:jc w:val="both"/>
        <w:rPr>
          <w:color w:val="000000" w:themeColor="text1"/>
          <w:sz w:val="26"/>
          <w:szCs w:val="26"/>
          <w:lang w:val="nl-NL"/>
        </w:rPr>
        <w:sectPr w:rsidR="00D33908" w:rsidRPr="00D33908" w:rsidSect="006D6F7A">
          <w:footerReference w:type="default" r:id="rId15"/>
          <w:pgSz w:w="16840" w:h="11907" w:orient="landscape" w:code="9"/>
          <w:pgMar w:top="1701" w:right="1134" w:bottom="1134" w:left="1134" w:header="720" w:footer="720" w:gutter="0"/>
          <w:cols w:space="720"/>
          <w:docGrid w:linePitch="360"/>
        </w:sectPr>
      </w:pPr>
    </w:p>
    <w:p w:rsidR="00607B66" w:rsidRPr="00D33908" w:rsidRDefault="00607B66" w:rsidP="00100830">
      <w:pPr>
        <w:widowControl w:val="0"/>
        <w:spacing w:before="20" w:after="80" w:line="240" w:lineRule="auto"/>
        <w:rPr>
          <w:color w:val="000000" w:themeColor="text1"/>
          <w:sz w:val="26"/>
          <w:szCs w:val="26"/>
          <w:lang w:val="nl-NL"/>
        </w:rPr>
      </w:pPr>
    </w:p>
    <w:sectPr w:rsidR="00607B66" w:rsidRPr="00D33908" w:rsidSect="005908DC">
      <w:pgSz w:w="16840" w:h="11907" w:orient="landscape" w:code="9"/>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74B" w:rsidRDefault="0030374B" w:rsidP="00C608FB">
      <w:pPr>
        <w:spacing w:after="0" w:line="240" w:lineRule="auto"/>
      </w:pPr>
      <w:r>
        <w:separator/>
      </w:r>
    </w:p>
  </w:endnote>
  <w:endnote w:type="continuationSeparator" w:id="0">
    <w:p w:rsidR="0030374B" w:rsidRDefault="0030374B"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erdana">
    <w:panose1 w:val="020B0604030504040204"/>
    <w:charset w:val="A3"/>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Segoe UI">
    <w:panose1 w:val="020B0502040204020203"/>
    <w:charset w:val="A3"/>
    <w:family w:val="swiss"/>
    <w:pitch w:val="variable"/>
    <w:sig w:usb0="E10022FF" w:usb1="C000E47F" w:usb2="00000029" w:usb3="00000000" w:csb0="000001D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rsidR="00DA30DD" w:rsidRDefault="002D4E4B">
        <w:pPr>
          <w:pStyle w:val="Footer"/>
          <w:jc w:val="right"/>
        </w:pPr>
        <w:r>
          <w:fldChar w:fldCharType="begin"/>
        </w:r>
        <w:r>
          <w:instrText xml:space="preserve"> PAGE   \* MERGEFORMAT </w:instrText>
        </w:r>
        <w:r>
          <w:fldChar w:fldCharType="separate"/>
        </w:r>
        <w:r w:rsidR="00AB7D9B">
          <w:rPr>
            <w:noProof/>
          </w:rPr>
          <w:t>4</w:t>
        </w:r>
        <w:r>
          <w:rPr>
            <w:noProof/>
          </w:rPr>
          <w:fldChar w:fldCharType="end"/>
        </w:r>
      </w:p>
    </w:sdtContent>
  </w:sdt>
  <w:p w:rsidR="00DA30DD" w:rsidRDefault="00DA3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74B" w:rsidRDefault="0030374B" w:rsidP="00C608FB">
      <w:pPr>
        <w:spacing w:after="0" w:line="240" w:lineRule="auto"/>
      </w:pPr>
      <w:r>
        <w:separator/>
      </w:r>
    </w:p>
  </w:footnote>
  <w:footnote w:type="continuationSeparator" w:id="0">
    <w:p w:rsidR="0030374B" w:rsidRDefault="0030374B" w:rsidP="00C608FB">
      <w:pPr>
        <w:spacing w:after="0" w:line="240" w:lineRule="auto"/>
      </w:pPr>
      <w:r>
        <w:continuationSeparator/>
      </w:r>
    </w:p>
  </w:footnote>
  <w:footnote w:id="1">
    <w:p w:rsidR="00DA30DD" w:rsidRDefault="00DA30DD" w:rsidP="007F4799">
      <w:pPr>
        <w:pStyle w:val="FootnoteText"/>
      </w:pPr>
      <w:r>
        <w:rPr>
          <w:rStyle w:val="FootnoteReference"/>
        </w:rPr>
        <w:footnoteRef/>
      </w:r>
      <w:r>
        <w:t xml:space="preserve"> Ba câu hỏi được ra ở ba nội dung khác nhau thuộc mức độ nhận biết của đơn vị kiến thức 1.3</w:t>
      </w:r>
    </w:p>
  </w:footnote>
  <w:footnote w:id="2">
    <w:p w:rsidR="00DA30DD" w:rsidRDefault="00DA30DD" w:rsidP="007F4799">
      <w:pPr>
        <w:pStyle w:val="FootnoteText"/>
      </w:pPr>
      <w:r>
        <w:rPr>
          <w:rStyle w:val="FootnoteReference"/>
        </w:rPr>
        <w:footnoteRef/>
      </w:r>
      <w:r>
        <w:t xml:space="preserve"> Hai câu hỏi được ra ở hai nội dung khác nhau thuộc mức độ thông hiểu của đơn vị kiến thức 1.3</w:t>
      </w:r>
    </w:p>
  </w:footnote>
  <w:footnote w:id="3">
    <w:p w:rsidR="00DA30DD" w:rsidRDefault="00DA30DD" w:rsidP="007F4799">
      <w:pPr>
        <w:pStyle w:val="FootnoteText"/>
      </w:pPr>
      <w:r>
        <w:rPr>
          <w:rStyle w:val="FootnoteReference"/>
        </w:rPr>
        <w:footnoteRef/>
      </w:r>
      <w:r>
        <w:t xml:space="preserve"> Ba câu hỏi được ra ở ba nội dung khác nhau thuộc mức độ nhận biết của đơn vị kiến thức 2.1</w:t>
      </w:r>
    </w:p>
  </w:footnote>
  <w:footnote w:id="4">
    <w:p w:rsidR="00DA30DD" w:rsidRDefault="00DA30DD" w:rsidP="007F4799">
      <w:pPr>
        <w:pStyle w:val="FootnoteText"/>
      </w:pPr>
      <w:r>
        <w:rPr>
          <w:rStyle w:val="FootnoteReference"/>
        </w:rPr>
        <w:footnoteRef/>
      </w:r>
      <w:r>
        <w:t xml:space="preserve"> Ba câu hỏi được ra ở ba nội dung khác nhau thuộc mức độ thông hiểu của đơn vị kiến thức 2.1</w:t>
      </w:r>
    </w:p>
  </w:footnote>
  <w:footnote w:id="5">
    <w:p w:rsidR="00DA30DD" w:rsidRDefault="00DA30DD" w:rsidP="007F4799">
      <w:pPr>
        <w:pStyle w:val="FootnoteText"/>
      </w:pPr>
      <w:r>
        <w:rPr>
          <w:rStyle w:val="FootnoteReference"/>
        </w:rPr>
        <w:footnoteRef/>
      </w:r>
      <w:r>
        <w:t xml:space="preserve"> Hai câu hỏi được ra ở hai nội dung khác nhau thuộc mức độ nhận biết của đơn vị kiến thức 3.1</w:t>
      </w:r>
    </w:p>
  </w:footnote>
  <w:footnote w:id="6">
    <w:p w:rsidR="00DA30DD" w:rsidRDefault="00DA30DD" w:rsidP="007F4799">
      <w:pPr>
        <w:pStyle w:val="FootnoteText"/>
      </w:pPr>
      <w:r>
        <w:rPr>
          <w:rStyle w:val="FootnoteReference"/>
        </w:rPr>
        <w:footnoteRef/>
      </w:r>
      <w:r>
        <w:t xml:space="preserve"> Hai câu hỏi được ra ở hai nội dung khác nhau thuộc mức độ thông hiểu của đơn vị kiến thức 3.1</w:t>
      </w:r>
    </w:p>
  </w:footnote>
  <w:footnote w:id="7">
    <w:p w:rsidR="00DA30DD" w:rsidRDefault="00DA30DD" w:rsidP="007F4799">
      <w:pPr>
        <w:pStyle w:val="FootnoteText"/>
      </w:pPr>
      <w:r>
        <w:rPr>
          <w:rStyle w:val="FootnoteReference"/>
        </w:rPr>
        <w:footnoteRef/>
      </w:r>
      <w:r>
        <w:t xml:space="preserve"> Bốn câu hỏi được ra ở bốn nội dung khác nhau thuộc mức độ nhận biết của đơn vị kiến thức 4.1</w:t>
      </w:r>
    </w:p>
  </w:footnote>
  <w:footnote w:id="8">
    <w:p w:rsidR="00DA30DD" w:rsidRDefault="00DA30DD" w:rsidP="007F4799">
      <w:pPr>
        <w:pStyle w:val="FootnoteText"/>
      </w:pPr>
      <w:r>
        <w:rPr>
          <w:rStyle w:val="FootnoteReference"/>
        </w:rPr>
        <w:footnoteRef/>
      </w:r>
      <w:r>
        <w:t xml:space="preserve"> Hai câu hỏi được ra ở hai nội dung khác nhau thuộc mức độ thông hiểu của đơn vị kiến thức 4.1</w:t>
      </w:r>
    </w:p>
  </w:footnote>
  <w:footnote w:id="9">
    <w:p w:rsidR="00DA30DD" w:rsidRDefault="00DA30DD" w:rsidP="007F4799">
      <w:pPr>
        <w:pStyle w:val="FootnoteText"/>
      </w:pPr>
      <w:r>
        <w:rPr>
          <w:rStyle w:val="FootnoteReference"/>
        </w:rPr>
        <w:footnoteRef/>
      </w:r>
      <w:r>
        <w:t xml:space="preserve"> Hai câu hỏi được ra ở hai nội dung khác nhau thuộc mức độ nhận biết của đơn vị kiến thức 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15DFD"/>
    <w:rsid w:val="00053519"/>
    <w:rsid w:val="00063290"/>
    <w:rsid w:val="00087D2A"/>
    <w:rsid w:val="000908BB"/>
    <w:rsid w:val="000D2D61"/>
    <w:rsid w:val="000E7554"/>
    <w:rsid w:val="000F484F"/>
    <w:rsid w:val="00100830"/>
    <w:rsid w:val="00122476"/>
    <w:rsid w:val="00125A9B"/>
    <w:rsid w:val="001412A6"/>
    <w:rsid w:val="001565E7"/>
    <w:rsid w:val="00157A7F"/>
    <w:rsid w:val="00170D94"/>
    <w:rsid w:val="001A756F"/>
    <w:rsid w:val="002228F8"/>
    <w:rsid w:val="00287331"/>
    <w:rsid w:val="002925EC"/>
    <w:rsid w:val="0029580B"/>
    <w:rsid w:val="002A488D"/>
    <w:rsid w:val="002A4B4C"/>
    <w:rsid w:val="002B2CFC"/>
    <w:rsid w:val="002D4E4B"/>
    <w:rsid w:val="002E2879"/>
    <w:rsid w:val="002E6443"/>
    <w:rsid w:val="002F27CC"/>
    <w:rsid w:val="0030374B"/>
    <w:rsid w:val="0031654B"/>
    <w:rsid w:val="00367E78"/>
    <w:rsid w:val="003824C7"/>
    <w:rsid w:val="003C0D51"/>
    <w:rsid w:val="003E3D45"/>
    <w:rsid w:val="003F255D"/>
    <w:rsid w:val="00412392"/>
    <w:rsid w:val="004171CA"/>
    <w:rsid w:val="00433119"/>
    <w:rsid w:val="00444E89"/>
    <w:rsid w:val="004B5F1B"/>
    <w:rsid w:val="004C1FEF"/>
    <w:rsid w:val="004C5120"/>
    <w:rsid w:val="004F7F0B"/>
    <w:rsid w:val="00527A5F"/>
    <w:rsid w:val="005321B4"/>
    <w:rsid w:val="00535824"/>
    <w:rsid w:val="005509B0"/>
    <w:rsid w:val="0055298D"/>
    <w:rsid w:val="005908DC"/>
    <w:rsid w:val="005F431A"/>
    <w:rsid w:val="00607B66"/>
    <w:rsid w:val="00615514"/>
    <w:rsid w:val="00681A5A"/>
    <w:rsid w:val="006A27CD"/>
    <w:rsid w:val="006B1C3F"/>
    <w:rsid w:val="006D6F7A"/>
    <w:rsid w:val="006E0466"/>
    <w:rsid w:val="006E2A08"/>
    <w:rsid w:val="007021CF"/>
    <w:rsid w:val="0070548F"/>
    <w:rsid w:val="00717C04"/>
    <w:rsid w:val="00763AFE"/>
    <w:rsid w:val="007764D4"/>
    <w:rsid w:val="00793EE9"/>
    <w:rsid w:val="007A2404"/>
    <w:rsid w:val="007B0B64"/>
    <w:rsid w:val="007B758E"/>
    <w:rsid w:val="007C6AD7"/>
    <w:rsid w:val="007F4799"/>
    <w:rsid w:val="0081249A"/>
    <w:rsid w:val="008413CA"/>
    <w:rsid w:val="00870063"/>
    <w:rsid w:val="00870210"/>
    <w:rsid w:val="008C215A"/>
    <w:rsid w:val="008D718D"/>
    <w:rsid w:val="00905B21"/>
    <w:rsid w:val="009355EC"/>
    <w:rsid w:val="009361DF"/>
    <w:rsid w:val="009375BD"/>
    <w:rsid w:val="009468B4"/>
    <w:rsid w:val="00946909"/>
    <w:rsid w:val="009D16E6"/>
    <w:rsid w:val="00A016C2"/>
    <w:rsid w:val="00A03B1E"/>
    <w:rsid w:val="00A13163"/>
    <w:rsid w:val="00A205C0"/>
    <w:rsid w:val="00A33FB7"/>
    <w:rsid w:val="00A67A16"/>
    <w:rsid w:val="00AB5441"/>
    <w:rsid w:val="00AB7D9B"/>
    <w:rsid w:val="00AC4D13"/>
    <w:rsid w:val="00B014B3"/>
    <w:rsid w:val="00B14174"/>
    <w:rsid w:val="00B7504E"/>
    <w:rsid w:val="00B76A46"/>
    <w:rsid w:val="00BB29BB"/>
    <w:rsid w:val="00BC24C4"/>
    <w:rsid w:val="00C033B1"/>
    <w:rsid w:val="00C067EB"/>
    <w:rsid w:val="00C17299"/>
    <w:rsid w:val="00C24CF2"/>
    <w:rsid w:val="00C37734"/>
    <w:rsid w:val="00C37C9E"/>
    <w:rsid w:val="00C50577"/>
    <w:rsid w:val="00C5533F"/>
    <w:rsid w:val="00C608FB"/>
    <w:rsid w:val="00C67251"/>
    <w:rsid w:val="00C87672"/>
    <w:rsid w:val="00CA1A96"/>
    <w:rsid w:val="00CB1456"/>
    <w:rsid w:val="00CD53C6"/>
    <w:rsid w:val="00D124C4"/>
    <w:rsid w:val="00D15553"/>
    <w:rsid w:val="00D16070"/>
    <w:rsid w:val="00D33908"/>
    <w:rsid w:val="00D564E3"/>
    <w:rsid w:val="00D65A37"/>
    <w:rsid w:val="00D90149"/>
    <w:rsid w:val="00DA30DD"/>
    <w:rsid w:val="00DB2686"/>
    <w:rsid w:val="00DB6848"/>
    <w:rsid w:val="00E53F92"/>
    <w:rsid w:val="00E77DAC"/>
    <w:rsid w:val="00EB4C00"/>
    <w:rsid w:val="00EB6933"/>
    <w:rsid w:val="00EC4647"/>
    <w:rsid w:val="00ED24EE"/>
    <w:rsid w:val="00F14066"/>
    <w:rsid w:val="00F23D42"/>
    <w:rsid w:val="00F26C94"/>
    <w:rsid w:val="00F32807"/>
    <w:rsid w:val="00F82FE1"/>
    <w:rsid w:val="00F96AB4"/>
    <w:rsid w:val="00FB20DC"/>
    <w:rsid w:val="00FC521D"/>
    <w:rsid w:val="00FC7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42AB5-F745-4FEB-8E01-A8D663CE8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21AK22</cp:lastModifiedBy>
  <cp:revision>4</cp:revision>
  <cp:lastPrinted>2020-10-16T01:01:00Z</cp:lastPrinted>
  <dcterms:created xsi:type="dcterms:W3CDTF">2021-01-11T03:27:00Z</dcterms:created>
  <dcterms:modified xsi:type="dcterms:W3CDTF">2021-01-11T03:41:00Z</dcterms:modified>
</cp:coreProperties>
</file>