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color w:val="ff0000"/>
          <w:rtl w:val="0"/>
        </w:rPr>
        <w:t xml:space="preserve">Đã duyệt</w:t>
      </w:r>
      <w:r w:rsidDel="00000000" w:rsidR="00000000" w:rsidRPr="00000000">
        <w:rPr>
          <w:rtl w:val="0"/>
        </w:rPr>
      </w:r>
    </w:p>
    <w:tbl>
      <w:tblPr>
        <w:tblStyle w:val="Table1"/>
        <w:tblpPr w:leftFromText="180" w:rightFromText="180" w:topFromText="0" w:bottomFromText="0" w:vertAnchor="page" w:horzAnchor="margin" w:tblpXSpec="center" w:tblpY="2543"/>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70"/>
        <w:gridCol w:w="5386"/>
        <w:tblGridChange w:id="0">
          <w:tblGrid>
            <w:gridCol w:w="5070"/>
            <w:gridCol w:w="5386"/>
          </w:tblGrid>
        </w:tblGridChange>
      </w:tblGrid>
      <w:tr>
        <w:trPr>
          <w:cantSplit w:val="0"/>
          <w:trHeight w:val="1976" w:hRule="atLeast"/>
          <w:tblHeader w:val="0"/>
        </w:trPr>
        <w:tc>
          <w:tcPr/>
          <w:p w:rsidR="00000000" w:rsidDel="00000000" w:rsidP="00000000" w:rsidRDefault="00000000" w:rsidRPr="00000000" w14:paraId="00000002">
            <w:pPr>
              <w:spacing w:after="0"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SỞ GD &amp; ĐT HÀ NỘI</w:t>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VÀ THPT LÊ QUÝ ĐÔN</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684624" cy="83577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4624" cy="8357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 TRẬN ĐỀ KIỂM TRA GIỮA HỌC KÌ II</w:t>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(Thời gian làm bài: 90 phút, không kể phát đề)</w:t>
            </w: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0A">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green"/>
          <w:rtl w:val="0"/>
        </w:rPr>
        <w:t xml:space="preserve">GV gửi: Hoa Kim Ngọc         Gmail: hoangoc12381@gmail.com</w:t>
      </w:r>
      <w:r w:rsidDel="00000000" w:rsidR="00000000" w:rsidRPr="00000000">
        <w:rPr>
          <w:rtl w:val="0"/>
        </w:rPr>
      </w:r>
    </w:p>
    <w:p w:rsidR="00000000" w:rsidDel="00000000" w:rsidP="00000000" w:rsidRDefault="00000000" w:rsidRPr="00000000" w14:paraId="0000000B">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after="0" w:line="276" w:lineRule="auto"/>
        <w:jc w:val="center"/>
        <w:rPr>
          <w:rFonts w:ascii="Times New Roman" w:cs="Times New Roman" w:eastAsia="Times New Roman" w:hAnsi="Times New Roman"/>
          <w:b w:val="1"/>
          <w:sz w:val="26"/>
          <w:szCs w:val="26"/>
        </w:rPr>
      </w:pPr>
      <w:bookmarkStart w:colFirst="0" w:colLast="0" w:name="_heading=h.30j0zll" w:id="1"/>
      <w:bookmarkEnd w:id="1"/>
      <w:r w:rsidDel="00000000" w:rsidR="00000000" w:rsidRPr="00000000">
        <w:rPr>
          <w:rtl w:val="0"/>
        </w:rPr>
      </w:r>
    </w:p>
    <w:p w:rsidR="00000000" w:rsidDel="00000000" w:rsidP="00000000" w:rsidRDefault="00000000" w:rsidRPr="00000000" w14:paraId="0000000D">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2"/>
        <w:tblW w:w="1023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702"/>
        <w:gridCol w:w="2182"/>
        <w:gridCol w:w="907"/>
        <w:gridCol w:w="532"/>
        <w:gridCol w:w="907"/>
        <w:gridCol w:w="536"/>
        <w:gridCol w:w="907"/>
        <w:gridCol w:w="573"/>
        <w:gridCol w:w="907"/>
        <w:gridCol w:w="563"/>
        <w:gridCol w:w="989"/>
        <w:tblGridChange w:id="0">
          <w:tblGrid>
            <w:gridCol w:w="531"/>
            <w:gridCol w:w="702"/>
            <w:gridCol w:w="2182"/>
            <w:gridCol w:w="907"/>
            <w:gridCol w:w="532"/>
            <w:gridCol w:w="907"/>
            <w:gridCol w:w="536"/>
            <w:gridCol w:w="907"/>
            <w:gridCol w:w="573"/>
            <w:gridCol w:w="907"/>
            <w:gridCol w:w="563"/>
            <w:gridCol w:w="989"/>
          </w:tblGrid>
        </w:tblGridChange>
      </w:tblGrid>
      <w:tr>
        <w:trPr>
          <w:cantSplit w:val="0"/>
          <w:trHeight w:val="53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Tổng</w:t>
            </w:r>
          </w:p>
          <w:p w:rsidR="00000000" w:rsidDel="00000000" w:rsidP="00000000" w:rsidRDefault="00000000" w:rsidRPr="00000000" w14:paraId="0000001A">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điểm</w:t>
            </w:r>
          </w:p>
        </w:tc>
      </w:tr>
      <w:tr>
        <w:trPr>
          <w:cantSplit w:val="0"/>
          <w:trHeight w:val="88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4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7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3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034">
            <w:pPr>
              <w:spacing w:line="3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p w:rsidR="00000000" w:rsidDel="00000000" w:rsidP="00000000" w:rsidRDefault="00000000" w:rsidRPr="00000000" w14:paraId="00000037">
            <w:pPr>
              <w:spacing w:line="3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Truyền thuyết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3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r>
        <w:trPr>
          <w:cantSplit w:val="0"/>
          <w:trHeight w:val="2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3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Viết</w:t>
            </w:r>
          </w:p>
          <w:p w:rsidR="00000000" w:rsidDel="00000000" w:rsidP="00000000" w:rsidRDefault="00000000" w:rsidRPr="00000000" w14:paraId="00000044">
            <w:pPr>
              <w:spacing w:line="3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bài văn thuyết minh thuật lại một sự kiện / một sinh hoạt văn hóa</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7">
            <w:pPr>
              <w:spacing w:line="3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line="3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53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3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tl w:val="0"/>
              </w:rPr>
            </w:r>
          </w:p>
        </w:tc>
      </w:tr>
      <w:tr>
        <w:trPr>
          <w:cantSplit w:val="0"/>
          <w:trHeight w:val="51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 lệ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53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75">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6">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7">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8">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9">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A">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B">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C">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D">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E">
      <w:pPr>
        <w:spacing w:after="0" w:line="276" w:lineRule="auto"/>
        <w:jc w:val="center"/>
        <w:rPr>
          <w:rFonts w:ascii="Times New Roman" w:cs="Times New Roman" w:eastAsia="Times New Roman" w:hAnsi="Times New Roman"/>
          <w:b w:val="1"/>
          <w:sz w:val="26"/>
          <w:szCs w:val="26"/>
        </w:rPr>
      </w:pPr>
      <w:r w:rsidDel="00000000" w:rsidR="00000000" w:rsidRPr="00000000">
        <w:rPr>
          <w:rtl w:val="0"/>
        </w:rPr>
      </w:r>
    </w:p>
    <w:tbl>
      <w:tblPr>
        <w:tblStyle w:val="Table3"/>
        <w:tblW w:w="11046.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9"/>
        <w:gridCol w:w="6058"/>
        <w:tblGridChange w:id="0">
          <w:tblGrid>
            <w:gridCol w:w="4989"/>
            <w:gridCol w:w="6058"/>
          </w:tblGrid>
        </w:tblGridChange>
      </w:tblGrid>
      <w:tr>
        <w:trPr>
          <w:cantSplit w:val="0"/>
          <w:trHeight w:val="1942" w:hRule="atLeast"/>
          <w:tblHeader w:val="0"/>
        </w:trPr>
        <w:tc>
          <w:tcPr/>
          <w:p w:rsidR="00000000" w:rsidDel="00000000" w:rsidP="00000000" w:rsidRDefault="00000000" w:rsidRPr="00000000" w14:paraId="0000007F">
            <w:pPr>
              <w:spacing w:after="0" w:lineRule="auto"/>
              <w:ind w:left="-69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SỞ GD &amp; ĐT HÀ NỘI</w:t>
            </w:r>
          </w:p>
          <w:p w:rsidR="00000000" w:rsidDel="00000000" w:rsidP="00000000" w:rsidRDefault="00000000" w:rsidRPr="00000000" w14:paraId="00000080">
            <w:pPr>
              <w:spacing w:after="0" w:lineRule="auto"/>
              <w:ind w:left="-38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TRƯỜNG THCS &amp; THPT LÊ QUÝ ĐÔN</w:t>
            </w:r>
          </w:p>
          <w:p w:rsidR="00000000" w:rsidDel="00000000" w:rsidP="00000000" w:rsidRDefault="00000000" w:rsidRPr="00000000" w14:paraId="00000081">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668463" cy="810723"/>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8463" cy="8107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2">
            <w:pPr>
              <w:spacing w:after="0" w:lineRule="auto"/>
              <w:ind w:right="-24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BẢNG ĐẶC TẢ ĐỀ KIỂM TRA GIỮA HỌC KỲ II</w:t>
            </w:r>
          </w:p>
          <w:p w:rsidR="00000000" w:rsidDel="00000000" w:rsidP="00000000" w:rsidRDefault="00000000" w:rsidRPr="00000000" w14:paraId="00000083">
            <w:pPr>
              <w:spacing w:after="0" w:lineRule="auto"/>
              <w:ind w:right="-24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p>
          <w:p w:rsidR="00000000" w:rsidDel="00000000" w:rsidP="00000000" w:rsidRDefault="00000000" w:rsidRPr="00000000" w14:paraId="0000008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Môn: Ngữ văn 6</w:t>
            </w:r>
          </w:p>
          <w:p w:rsidR="00000000" w:rsidDel="00000000" w:rsidP="00000000" w:rsidRDefault="00000000" w:rsidRPr="00000000" w14:paraId="00000085">
            <w:pPr>
              <w:spacing w:after="0" w:lineRule="auto"/>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bl>
      <w:tblPr>
        <w:tblStyle w:val="Table4"/>
        <w:tblpPr w:leftFromText="180" w:rightFromText="180" w:topFromText="0" w:bottomFromText="0" w:vertAnchor="text" w:horzAnchor="text" w:tblpX="0" w:tblpY="76"/>
        <w:tblW w:w="101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09"/>
        <w:gridCol w:w="1176"/>
        <w:gridCol w:w="4211"/>
        <w:gridCol w:w="708"/>
        <w:gridCol w:w="993"/>
        <w:gridCol w:w="850"/>
        <w:gridCol w:w="824"/>
        <w:tblGridChange w:id="0">
          <w:tblGrid>
            <w:gridCol w:w="675"/>
            <w:gridCol w:w="709"/>
            <w:gridCol w:w="1176"/>
            <w:gridCol w:w="4211"/>
            <w:gridCol w:w="708"/>
            <w:gridCol w:w="993"/>
            <w:gridCol w:w="850"/>
            <w:gridCol w:w="824"/>
          </w:tblGrid>
        </w:tblGridChange>
      </w:tblGrid>
      <w:tr>
        <w:trPr>
          <w:cantSplit w:val="1"/>
          <w:trHeight w:val="50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Nội dung/</w:t>
            </w:r>
          </w:p>
          <w:p w:rsidR="00000000" w:rsidDel="00000000" w:rsidP="00000000" w:rsidRDefault="00000000" w:rsidRPr="00000000" w14:paraId="000000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Đơn vị kiến thức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Mức độ đánh giá</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Số câu hỏi theo mức độ nhận thức</w:t>
            </w:r>
          </w:p>
        </w:tc>
      </w:tr>
      <w:tr>
        <w:trPr>
          <w:cantSplit w:val="1"/>
          <w:trHeight w:val="59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Nhận biết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w:t>
            </w:r>
          </w:p>
        </w:tc>
      </w:tr>
      <w:tr>
        <w:trPr>
          <w:cantSplit w:val="1"/>
          <w:trHeight w:val="37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Đọc hiểu</w:t>
            </w:r>
          </w:p>
          <w:p w:rsidR="00000000" w:rsidDel="00000000" w:rsidP="00000000" w:rsidRDefault="00000000" w:rsidRPr="00000000" w14:paraId="0000009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Truyền thuyết</w:t>
            </w: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về đặc trưng thể loại</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hình ảnh, chi tiết trong truyện</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Nhận biết biện pháp tu từ, từ láy, cụm động từ</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được nghĩa của từ</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được ý nghĩa của các thành phần trong cụm động từ</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được ý nghĩa chi tiết/ văn bản</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Vận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Nêu được thông điệp, ý nghĩa, bài học rút ra từ văn bản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5TN</w:t>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3TN</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2TL</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Viết bài văn thuyết minh thuật lại một sự kiện / một sinh hoạt văn hóa</w:t>
            </w:r>
          </w:p>
          <w:p w:rsidR="00000000" w:rsidDel="00000000" w:rsidP="00000000" w:rsidRDefault="00000000" w:rsidRPr="00000000" w14:paraId="000000C9">
            <w:pPr>
              <w:tabs>
                <w:tab w:val="left" w:leader="none" w:pos="960"/>
              </w:tabs>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Xác định được yêu cầu về nội dung và hình thức của bài văn.</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rõ đối tượng, phạm vi của đề.</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cấu trúc, bố cục của một bài văn thuyết minh.</w:t>
            </w:r>
          </w:p>
          <w:p w:rsidR="00000000" w:rsidDel="00000000" w:rsidP="00000000" w:rsidRDefault="00000000" w:rsidRPr="00000000" w14:paraId="000000C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đúng các sự việc, đối tượng được thuyết minh theo tiến trình hợp lý, các ý được sắp xếp theo bố cục rõ ràng, mạch lạc.</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Vận dụng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Sử dụng đúng phương thức biểu đạt, thao tác đã học để viết bài văn, đoạn văn</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Vận dụng cao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văn, đoạn văn đảm bảo được trình bày theo góc nhìn, đánh giá của người viết. Bài làm cần có sáng tạo, linh hoạt và điểm nhấn, thể hiện rõ cảm xúc của người viết.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D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p w:rsidR="00000000" w:rsidDel="00000000" w:rsidP="00000000" w:rsidRDefault="00000000" w:rsidRPr="00000000" w14:paraId="000000D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0E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1"/>
          <w:trHeight w:val="36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TL</w:t>
            </w:r>
          </w:p>
        </w:tc>
      </w:tr>
      <w:tr>
        <w:trPr>
          <w:cantSplit w:val="1"/>
          <w:trHeight w:val="18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 lệ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after="0" w:line="240" w:lineRule="auto"/>
              <w:rPr>
                <w:rFonts w:ascii="Times New Roman" w:cs="Times New Roman" w:eastAsia="Times New Roman" w:hAnsi="Times New Roman"/>
                <w:b w:val="1"/>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w:t>
            </w:r>
          </w:p>
        </w:tc>
      </w:tr>
      <w:tr>
        <w:trPr>
          <w:cantSplit w:val="1"/>
          <w:trHeight w:val="35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 lệ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r>
      <w:tr>
        <w:trPr>
          <w:cantSplit w:val="0"/>
          <w:trHeight w:val="1522" w:hRule="atLeast"/>
          <w:tblHeader w:val="0"/>
        </w:trPr>
        <w:tc>
          <w:tcPr/>
          <w:p w:rsidR="00000000" w:rsidDel="00000000" w:rsidP="00000000" w:rsidRDefault="00000000" w:rsidRPr="00000000" w14:paraId="0000010A">
            <w:pPr>
              <w:spacing w:after="0" w:line="240" w:lineRule="auto"/>
              <w:ind w:right="-8"/>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SỞ GD &amp; ĐT HÀ NỘI</w:t>
            </w:r>
          </w:p>
          <w:p w:rsidR="00000000" w:rsidDel="00000000" w:rsidP="00000000" w:rsidRDefault="00000000" w:rsidRPr="00000000" w14:paraId="0000010B">
            <w:pPr>
              <w:spacing w:after="0" w:line="240" w:lineRule="auto"/>
              <w:ind w:right="-8"/>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TRƯỜNG THCS &amp; THPT LÊ QUÝ ĐÔN</w:t>
            </w:r>
          </w:p>
          <w:p w:rsidR="00000000" w:rsidDel="00000000" w:rsidP="00000000" w:rsidRDefault="00000000" w:rsidRPr="00000000" w14:paraId="0000010C">
            <w:pPr>
              <w:spacing w:after="0" w:line="240" w:lineRule="auto"/>
              <w:ind w:right="-8"/>
              <w:rPr>
                <w:rFonts w:ascii="Times New Roman" w:cs="Times New Roman" w:eastAsia="Times New Roman" w:hAnsi="Times New Roman"/>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927100</wp:posOffset>
                  </wp:positionH>
                  <wp:positionV relativeFrom="paragraph">
                    <wp:posOffset>0</wp:posOffset>
                  </wp:positionV>
                  <wp:extent cx="661035" cy="8001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8"/>
                          <a:srcRect b="0" l="28348" r="30016" t="0"/>
                          <a:stretch>
                            <a:fillRect/>
                          </a:stretch>
                        </pic:blipFill>
                        <pic:spPr>
                          <a:xfrm>
                            <a:off x="0" y="0"/>
                            <a:ext cx="661035" cy="800100"/>
                          </a:xfrm>
                          <a:prstGeom prst="rect"/>
                          <a:ln/>
                        </pic:spPr>
                      </pic:pic>
                    </a:graphicData>
                  </a:graphic>
                </wp:anchor>
              </w:drawing>
            </w:r>
          </w:p>
          <w:p w:rsidR="00000000" w:rsidDel="00000000" w:rsidP="00000000" w:rsidRDefault="00000000" w:rsidRPr="00000000" w14:paraId="0000010D">
            <w:pPr>
              <w:spacing w:after="0" w:line="240" w:lineRule="auto"/>
              <w:ind w:right="-8"/>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E">
            <w:pPr>
              <w:spacing w:after="0" w:line="240" w:lineRule="auto"/>
              <w:ind w:right="-8"/>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F">
            <w:pPr>
              <w:spacing w:after="0" w:line="240" w:lineRule="auto"/>
              <w:ind w:right="-8"/>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10">
            <w:pPr>
              <w:spacing w:after="0" w:line="240" w:lineRule="auto"/>
              <w:ind w:right="-8"/>
              <w:rPr>
                <w:rFonts w:ascii="Times New Roman" w:cs="Times New Roman" w:eastAsia="Times New Roman" w:hAnsi="Times New Roman"/>
                <w:b w:val="1"/>
                <w:sz w:val="26"/>
                <w:szCs w:val="26"/>
              </w:rPr>
            </w:pPr>
            <w:r w:rsidDel="00000000" w:rsidR="00000000" w:rsidRPr="00000000">
              <w:rPr>
                <w:rtl w:val="0"/>
              </w:rPr>
            </w:r>
          </w:p>
        </w:tc>
        <w:tc>
          <w:tcPr/>
          <w:p w:rsidR="00000000" w:rsidDel="00000000" w:rsidP="00000000" w:rsidRDefault="00000000" w:rsidRPr="00000000" w14:paraId="00000111">
            <w:pPr>
              <w:spacing w:after="0" w:lineRule="auto"/>
              <w:ind w:right="-9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ĐỀ KIỂM TRA GIỮA HỌC KỲ II (2023 – 2024)</w:t>
            </w:r>
          </w:p>
          <w:p w:rsidR="00000000" w:rsidDel="00000000" w:rsidP="00000000" w:rsidRDefault="00000000" w:rsidRPr="00000000" w14:paraId="00000112">
            <w:pPr>
              <w:spacing w:after="0" w:lineRule="auto"/>
              <w:ind w:right="-9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113">
            <w:pPr>
              <w:spacing w:after="0" w:lineRule="auto"/>
              <w:ind w:left="-378" w:right="-206" w:hanging="82.00000000000003"/>
              <w:jc w:val="cente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Thời gian làm bài: 90 phút (không kể phát đề)</w:t>
            </w:r>
          </w:p>
          <w:p w:rsidR="00000000" w:rsidDel="00000000" w:rsidP="00000000" w:rsidRDefault="00000000" w:rsidRPr="00000000" w14:paraId="00000114">
            <w:pPr>
              <w:spacing w:after="0" w:lineRule="auto"/>
              <w:ind w:left="-378" w:right="-206" w:hanging="82.0000000000000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(Đề gồm 02 trang)</w:t>
            </w:r>
            <w:r w:rsidDel="00000000" w:rsidR="00000000" w:rsidRPr="00000000">
              <w:rPr>
                <w:rtl w:val="0"/>
              </w:rPr>
            </w:r>
          </w:p>
          <w:p w:rsidR="00000000" w:rsidDel="00000000" w:rsidP="00000000" w:rsidRDefault="00000000" w:rsidRPr="00000000" w14:paraId="00000115">
            <w:pPr>
              <w:spacing w:after="0" w:line="240" w:lineRule="auto"/>
              <w:ind w:right="-8"/>
              <w:jc w:val="center"/>
              <w:rPr>
                <w:rFonts w:ascii="Times New Roman" w:cs="Times New Roman" w:eastAsia="Times New Roman" w:hAnsi="Times New Roman"/>
                <w:b w:val="1"/>
                <w:i w:val="1"/>
                <w:sz w:val="26"/>
                <w:szCs w:val="26"/>
              </w:rPr>
            </w:pPr>
            <w:r w:rsidDel="00000000" w:rsidR="00000000" w:rsidRPr="00000000">
              <w:rPr>
                <w:rtl w:val="0"/>
              </w:rPr>
            </w:r>
          </w:p>
        </w:tc>
      </w:tr>
    </w:tbl>
    <w:p w:rsidR="00000000" w:rsidDel="00000000" w:rsidP="00000000" w:rsidRDefault="00000000" w:rsidRPr="00000000" w14:paraId="00000116">
      <w:pPr>
        <w:spacing w:after="0" w:before="120" w:line="4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tên:…………………………………Lớp:………….SBD:.........................</w:t>
      </w:r>
    </w:p>
    <w:p w:rsidR="00000000" w:rsidDel="00000000" w:rsidP="00000000" w:rsidRDefault="00000000" w:rsidRPr="00000000" w14:paraId="00000117">
      <w:pPr>
        <w:tabs>
          <w:tab w:val="left" w:leader="none" w:pos="180"/>
        </w:tabs>
        <w:spacing w:after="0" w:line="4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8">
      <w:pPr>
        <w:tabs>
          <w:tab w:val="left" w:leader="none" w:pos="180"/>
        </w:tabs>
        <w:spacing w:after="0" w:line="4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Đọc - hiểu (6.0 điểm)</w:t>
      </w:r>
    </w:p>
    <w:p w:rsidR="00000000" w:rsidDel="00000000" w:rsidP="00000000" w:rsidRDefault="00000000" w:rsidRPr="00000000" w14:paraId="00000119">
      <w:pPr>
        <w:tabs>
          <w:tab w:val="left" w:leader="none" w:pos="180"/>
        </w:tabs>
        <w:spacing w:after="0" w:line="40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Đọc văn bản sau và thực hiện các yêu cầu bên dưới:</w:t>
      </w:r>
    </w:p>
    <w:p w:rsidR="00000000" w:rsidDel="00000000" w:rsidP="00000000" w:rsidRDefault="00000000" w:rsidRPr="00000000" w14:paraId="0000011A">
      <w:pPr>
        <w:spacing w:after="0" w:line="4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Chuyện quả bầu</w:t>
      </w:r>
    </w:p>
    <w:p w:rsidR="00000000" w:rsidDel="00000000" w:rsidP="00000000" w:rsidRDefault="00000000" w:rsidRPr="00000000" w14:paraId="0000011B">
      <w:pPr>
        <w:spacing w:after="0" w:line="40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Ngày xưa có vợ chồng nhà nọ đi rừng, bắt được một con dúi. Dúi xin tha, họ thương tình tha cho nó.</w:t>
      </w:r>
      <w:r w:rsidDel="00000000" w:rsidR="00000000" w:rsidRPr="00000000">
        <w:rPr>
          <w:rtl w:val="0"/>
        </w:rPr>
      </w:r>
    </w:p>
    <w:p w:rsidR="00000000" w:rsidDel="00000000" w:rsidP="00000000" w:rsidRDefault="00000000" w:rsidRPr="00000000" w14:paraId="0000011C">
      <w:pPr>
        <w:spacing w:after="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Để trả ơn, dúi báo sắp có lũ lụt rất lớn và chỉ cho họ cách tránh. Họ nói với bà con nhưng chẳng ai tin. Nghe lời dúi, họ khoét rỗng khúc gỗ to, chuẩn bị thức ăn bỏ vào đó. Vừa chuẩn bị xong thì mưa to, gió lớn, nước ngập mênh mông. Muôn loài chìm trong biển nước. Nhờ sống trong khúc gỗ nổi, vợ chồng nhà nọ thoát nạn.</w:t>
      </w:r>
    </w:p>
    <w:p w:rsidR="00000000" w:rsidDel="00000000" w:rsidP="00000000" w:rsidRDefault="00000000" w:rsidRPr="00000000" w14:paraId="0000011D">
      <w:pPr>
        <w:spacing w:after="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Ít lâu sau, người vợ sinh ra một quả bầu.</w:t>
      </w:r>
    </w:p>
    <w:p w:rsidR="00000000" w:rsidDel="00000000" w:rsidP="00000000" w:rsidRDefault="00000000" w:rsidRPr="00000000" w14:paraId="0000011E">
      <w:pPr>
        <w:spacing w:after="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hôm, đi làm nương về, họ nghe tiếng cười đùa từ gác bếp để quả bầu. Thấy lạ, họ lấy quả bầu xuống, áp tai nghe thì có tiếng lao xao. Người vợ bèn lấy que, dùi quả bầu. Lạ thay, từ trong quả bầu, những con người bé nhỏ bước ra. Người Khơ Mú ra trước. Tiếp đến, người Thái, người Mường, người Dao, người Mông, người Ê-đê, người Ba-na, người Kinh,... lần lượt ra theo.</w:t>
      </w:r>
    </w:p>
    <w:p w:rsidR="00000000" w:rsidDel="00000000" w:rsidP="00000000" w:rsidRDefault="00000000" w:rsidRPr="00000000" w14:paraId="0000011F">
      <w:pPr>
        <w:spacing w:after="0" w:line="40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Đó là tổ tiên của các dân tộc anh em trên đất nước ta ngày nay.</w:t>
      </w:r>
    </w:p>
    <w:p w:rsidR="00000000" w:rsidDel="00000000" w:rsidP="00000000" w:rsidRDefault="00000000" w:rsidRPr="00000000" w14:paraId="00000120">
      <w:pPr>
        <w:spacing w:after="0" w:line="400" w:lineRule="auto"/>
        <w:ind w:left="5040"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Theo </w:t>
      </w:r>
      <w:r w:rsidDel="00000000" w:rsidR="00000000" w:rsidRPr="00000000">
        <w:rPr>
          <w:rFonts w:ascii="Times New Roman" w:cs="Times New Roman" w:eastAsia="Times New Roman" w:hAnsi="Times New Roman"/>
          <w:sz w:val="28"/>
          <w:szCs w:val="28"/>
          <w:rtl w:val="0"/>
        </w:rPr>
        <w:t xml:space="preserve">Truyện cổ Khơ Mú)</w:t>
      </w:r>
      <w:r w:rsidDel="00000000" w:rsidR="00000000" w:rsidRPr="00000000">
        <w:rPr>
          <w:rtl w:val="0"/>
        </w:rPr>
      </w:r>
    </w:p>
    <w:p w:rsidR="00000000" w:rsidDel="00000000" w:rsidP="00000000" w:rsidRDefault="00000000" w:rsidRPr="00000000" w14:paraId="00000121">
      <w:pPr>
        <w:spacing w:after="0" w:line="40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Hãy trả lời các câu hỏi từ 1 đến 8 bằng cách ghi lại chữ cái ở trước phương án trả lời đúng mà em lựa chọn.</w:t>
      </w:r>
    </w:p>
    <w:p w:rsidR="00000000" w:rsidDel="00000000" w:rsidP="00000000" w:rsidRDefault="00000000" w:rsidRPr="00000000" w14:paraId="00000122">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“Chuyện quả bầu” thuộc thể loại </w:t>
      </w:r>
    </w:p>
    <w:p w:rsidR="00000000" w:rsidDel="00000000" w:rsidP="00000000" w:rsidRDefault="00000000" w:rsidRPr="00000000" w14:paraId="00000123">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truyện cổ tích. </w:t>
        <w:tab/>
        <w:tab/>
        <w:tab/>
        <w:t xml:space="preserv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truyện truyền thuyết.</w:t>
      </w:r>
    </w:p>
    <w:p w:rsidR="00000000" w:rsidDel="00000000" w:rsidP="00000000" w:rsidRDefault="00000000" w:rsidRPr="00000000" w14:paraId="00000124">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truyện ngắn.</w:t>
        <w:tab/>
        <w:tab/>
        <w:tab/>
        <w:t xml:space="preserve">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truyện đồng thoại.</w:t>
      </w:r>
    </w:p>
    <w:p w:rsidR="00000000" w:rsidDel="00000000" w:rsidP="00000000" w:rsidRDefault="00000000" w:rsidRPr="00000000" w14:paraId="00000125">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Phương thức biểu đạt chính của câu chuyện trên là</w:t>
      </w:r>
    </w:p>
    <w:p w:rsidR="00000000" w:rsidDel="00000000" w:rsidP="00000000" w:rsidRDefault="00000000" w:rsidRPr="00000000" w14:paraId="00000126">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biểu cảm. </w:t>
        <w:tab/>
        <w:tab/>
        <w:tab/>
        <w:tab/>
        <w:t xml:space="preserve">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tự sự.</w:t>
      </w:r>
    </w:p>
    <w:p w:rsidR="00000000" w:rsidDel="00000000" w:rsidP="00000000" w:rsidRDefault="00000000" w:rsidRPr="00000000" w14:paraId="00000127">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thuyết minh.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miêu tả.</w:t>
      </w:r>
    </w:p>
    <w:p w:rsidR="00000000" w:rsidDel="00000000" w:rsidP="00000000" w:rsidRDefault="00000000" w:rsidRPr="00000000" w14:paraId="00000128">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Dòng nào sau đây nêu đúng ngôi kể của câu chuyện trên ?</w:t>
      </w:r>
    </w:p>
    <w:p w:rsidR="00000000" w:rsidDel="00000000" w:rsidP="00000000" w:rsidRDefault="00000000" w:rsidRPr="00000000" w14:paraId="00000129">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Ngôi thứ nhất.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Ngôi thứ hai.</w:t>
      </w:r>
    </w:p>
    <w:p w:rsidR="00000000" w:rsidDel="00000000" w:rsidP="00000000" w:rsidRDefault="00000000" w:rsidRPr="00000000" w14:paraId="0000012A">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Ngôi thứ ba.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Kết hợp ngôi thứ nhất với ngôi thứ ba.</w:t>
      </w:r>
    </w:p>
    <w:p w:rsidR="00000000" w:rsidDel="00000000" w:rsidP="00000000" w:rsidRDefault="00000000" w:rsidRPr="00000000" w14:paraId="0000012B">
      <w:pPr>
        <w:spacing w:after="0" w:line="4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nào sau đây nêu đúng ý nghĩa “Chuyện quả bầu” ?</w:t>
      </w:r>
    </w:p>
    <w:p w:rsidR="00000000" w:rsidDel="00000000" w:rsidP="00000000" w:rsidRDefault="00000000" w:rsidRPr="00000000" w14:paraId="0000012D">
      <w:pPr>
        <w:shd w:fill="ffffff" w:val="clear"/>
        <w:spacing w:after="0" w:line="4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Câu chuyện giải thích nguồn gốc các dân tộc trên đất nước ta.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giải thích nạn lụt ở nước ta.</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giải thích sự tích quả bầu.</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nêu ra bài học cần cảnh giác với thiên tai.</w:t>
      </w:r>
    </w:p>
    <w:p w:rsidR="00000000" w:rsidDel="00000000" w:rsidP="00000000" w:rsidRDefault="00000000" w:rsidRPr="00000000" w14:paraId="00000131">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Tập hợp từ nào dưới đây chỉ gồm những từ láy ?</w:t>
      </w:r>
    </w:p>
    <w:p w:rsidR="00000000" w:rsidDel="00000000" w:rsidP="00000000" w:rsidRDefault="00000000" w:rsidRPr="00000000" w14:paraId="00000132">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mênh mông, lao xao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i w:val="1"/>
          <w:sz w:val="28"/>
          <w:szCs w:val="28"/>
          <w:rtl w:val="0"/>
        </w:rPr>
        <w:t xml:space="preserve">mênh mông, lần lượt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3">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lao xao, tổ tiên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lần lượt, tổ tiên</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phụ sau của cụm động từ “bèn lấy que”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bổ sung ý nghĩa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mức độ.</w:t>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nguyên nhân.</w:t>
      </w:r>
    </w:p>
    <w:p w:rsidR="00000000" w:rsidDel="00000000" w:rsidP="00000000" w:rsidRDefault="00000000" w:rsidRPr="00000000" w14:paraId="00000136">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về thời gian.</w:t>
        <w:tab/>
        <w:tab/>
        <w:tab/>
        <w:tab/>
        <w:tab/>
        <w:t xml:space="preserve">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về đối tượng.</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văn: “Tiếp đến, người Thái, người Mường, người Dao, người Hmông, người Ê-đê, người Ba Na, người Kinh,… lần lượt ra theo.” sử dụng biện pháp tu từ</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ẩn dụ.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hóa.</w:t>
      </w:r>
    </w:p>
    <w:p w:rsidR="00000000" w:rsidDel="00000000" w:rsidP="00000000" w:rsidRDefault="00000000" w:rsidRPr="00000000" w14:paraId="00000139">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liệt kê.                                                          </w:t>
      </w: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hoán dụ.</w:t>
      </w:r>
    </w:p>
    <w:p w:rsidR="00000000" w:rsidDel="00000000" w:rsidP="00000000" w:rsidRDefault="00000000" w:rsidRPr="00000000" w14:paraId="0000013A">
      <w:pPr>
        <w:spacing w:after="0" w:line="4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Trong câu: “Thấy lạ, họ lấy quả bầu xuống, áp tai nghe thì có tiếng lao xao”, từ “lao xao” có nghĩa là</w:t>
      </w:r>
      <w:r w:rsidDel="00000000" w:rsidR="00000000" w:rsidRPr="00000000">
        <w:rPr>
          <w:rtl w:val="0"/>
        </w:rPr>
      </w:r>
    </w:p>
    <w:p w:rsidR="00000000" w:rsidDel="00000000" w:rsidP="00000000" w:rsidRDefault="00000000" w:rsidRPr="00000000" w14:paraId="0000013B">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nhiều âm thanh hoặc tiếng động lớn gây khó chịu, sợ hãi cho mọi người.    </w:t>
      </w:r>
    </w:p>
    <w:p w:rsidR="00000000" w:rsidDel="00000000" w:rsidP="00000000" w:rsidRDefault="00000000" w:rsidRPr="00000000" w14:paraId="0000013C">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nhiều âm thanh hoặc tiếng động nhỏ rộn lên xen lẫn vào nhau, nghe không rõ, không đều.</w:t>
      </w:r>
      <w:r w:rsidDel="00000000" w:rsidR="00000000" w:rsidRPr="00000000">
        <w:rPr>
          <w:rtl w:val="0"/>
        </w:rPr>
      </w:r>
    </w:p>
    <w:p w:rsidR="00000000" w:rsidDel="00000000" w:rsidP="00000000" w:rsidRDefault="00000000" w:rsidRPr="00000000" w14:paraId="0000013D">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Arial" w:cs="Arial" w:eastAsia="Arial" w:hAnsi="Arial"/>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âm thanh hoặc tiếng động nhỏ ở rất xa, phát ra từ dòng nước chảy.</w:t>
      </w:r>
    </w:p>
    <w:p w:rsidR="00000000" w:rsidDel="00000000" w:rsidP="00000000" w:rsidRDefault="00000000" w:rsidRPr="00000000" w14:paraId="0000013E">
      <w:pPr>
        <w:spacing w:after="0" w:line="4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sz w:val="28"/>
          <w:szCs w:val="28"/>
          <w:rtl w:val="0"/>
        </w:rPr>
        <w:t xml:space="preserve"> âm thanh hoặc tiếng động lớn ở rất gần, phát ra từ các phương tiện giao thông.</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(1.0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câu chuyện trên, khi được tha, con dúi đã có hành động nào? Qua nhân vật con dúi, tác giả dân gian muốn nhắn nhủ tới chúng ta điều gì ?</w:t>
      </w:r>
    </w:p>
    <w:p w:rsidR="00000000" w:rsidDel="00000000" w:rsidP="00000000" w:rsidRDefault="00000000" w:rsidRPr="00000000" w14:paraId="00000140">
      <w:pPr>
        <w:spacing w:after="0" w:line="4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(1.0 điểm).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 nội dung “Chuyện quả bầu” và những hiểu biết của bản thân, hãy viết một đoạn văn khoảng (5 – 7 câu) trình bày suy nghĩ của em về </w:t>
      </w:r>
      <w:r w:rsidDel="00000000" w:rsidR="00000000" w:rsidRPr="00000000">
        <w:rPr>
          <w:rFonts w:ascii="Times New Roman" w:cs="Times New Roman" w:eastAsia="Times New Roman" w:hAnsi="Times New Roman"/>
          <w:sz w:val="28"/>
          <w:szCs w:val="28"/>
          <w:highlight w:val="white"/>
          <w:rtl w:val="0"/>
        </w:rPr>
        <w:t xml:space="preserve">vai trò của tinh thần đoàn kết trong cuộc sống.</w:t>
      </w:r>
      <w:r w:rsidDel="00000000" w:rsidR="00000000" w:rsidRPr="00000000">
        <w:rPr>
          <w:rtl w:val="0"/>
        </w:rPr>
      </w:r>
    </w:p>
    <w:p w:rsidR="00000000" w:rsidDel="00000000" w:rsidP="00000000" w:rsidRDefault="00000000" w:rsidRPr="00000000" w14:paraId="00000141">
      <w:pPr>
        <w:tabs>
          <w:tab w:val="left" w:leader="none" w:pos="1260"/>
        </w:tabs>
        <w:spacing w:after="0" w:line="4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Viết (4.0 điểm):</w:t>
      </w:r>
    </w:p>
    <w:p w:rsidR="00000000" w:rsidDel="00000000" w:rsidP="00000000" w:rsidRDefault="00000000" w:rsidRPr="00000000" w14:paraId="00000142">
      <w:pPr>
        <w:spacing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viết một bài văn (khoảng 1,5 trang giấy thi) thuyết minh về một sự kiện văn hóa (hội chợ sách, lễ hội hoa, hội chợ xuân,...) mà em đã được chứng kiến hoặc tham gia.</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993"/>
          <w:tab w:val="left" w:leader="none" w:pos="1260"/>
        </w:tabs>
        <w:spacing w:after="0" w:before="0" w:line="400" w:lineRule="auto"/>
        <w:ind w:left="-9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spacing w:after="0" w:line="4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HẾT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5">
      <w:pPr>
        <w:tabs>
          <w:tab w:val="left" w:leader="none" w:pos="1139"/>
          <w:tab w:val="left" w:leader="none" w:pos="2708"/>
        </w:tabs>
        <w:spacing w:after="0" w:line="400" w:lineRule="auto"/>
        <w:ind w:right="-426" w:hanging="709"/>
        <w:jc w:val="center"/>
        <w:rPr>
          <w:rFonts w:ascii="Times New Roman" w:cs="Times New Roman" w:eastAsia="Times New Roman" w:hAnsi="Times New Roman"/>
          <w:i w:val="1"/>
          <w:sz w:val="28"/>
          <w:szCs w:val="28"/>
        </w:rPr>
      </w:pPr>
      <w:bookmarkStart w:colFirst="0" w:colLast="0" w:name="_heading=h.1fob9te" w:id="2"/>
      <w:bookmarkEnd w:id="2"/>
      <w:r w:rsidDel="00000000" w:rsidR="00000000" w:rsidRPr="00000000">
        <w:rPr>
          <w:rFonts w:ascii="Times New Roman" w:cs="Times New Roman" w:eastAsia="Times New Roman" w:hAnsi="Times New Roman"/>
          <w:i w:val="1"/>
          <w:sz w:val="28"/>
          <w:szCs w:val="28"/>
          <w:rtl w:val="0"/>
        </w:rPr>
        <w:t xml:space="preserve">Cán bộ coi thi không giải thích gì thêm, thí sinh tự lực làm bài và không sử dụng tài liệu.</w:t>
      </w:r>
    </w:p>
    <w:p w:rsidR="00000000" w:rsidDel="00000000" w:rsidP="00000000" w:rsidRDefault="00000000" w:rsidRPr="00000000" w14:paraId="00000146">
      <w:pPr>
        <w:tabs>
          <w:tab w:val="left" w:leader="none" w:pos="1139"/>
          <w:tab w:val="left" w:leader="none" w:pos="2708"/>
        </w:tabs>
        <w:spacing w:after="0" w:line="400" w:lineRule="auto"/>
        <w:ind w:right="-426" w:hanging="709"/>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7">
      <w:pPr>
        <w:tabs>
          <w:tab w:val="left" w:leader="none" w:pos="350"/>
          <w:tab w:val="center" w:leader="none" w:pos="4680"/>
        </w:tabs>
        <w:spacing w:after="0" w:line="4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BÀI KIỂM TRA GIỮA HỌC KÌ II</w:t>
      </w:r>
    </w:p>
    <w:p w:rsidR="00000000" w:rsidDel="00000000" w:rsidP="00000000" w:rsidRDefault="00000000" w:rsidRPr="00000000" w14:paraId="00000148">
      <w:pPr>
        <w:spacing w:after="0" w:line="4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6</w:t>
      </w:r>
    </w:p>
    <w:p w:rsidR="00000000" w:rsidDel="00000000" w:rsidP="00000000" w:rsidRDefault="00000000" w:rsidRPr="00000000" w14:paraId="00000149">
      <w:pPr>
        <w:spacing w:after="0" w:line="4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 – 2024</w:t>
      </w:r>
    </w:p>
    <w:p w:rsidR="00000000" w:rsidDel="00000000" w:rsidP="00000000" w:rsidRDefault="00000000" w:rsidRPr="00000000" w14:paraId="0000014A">
      <w:pPr>
        <w:spacing w:after="0" w:line="40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rHeight w:val="521" w:hRule="atLeast"/>
          <w:tblHeader w:val="0"/>
        </w:trPr>
        <w:tc>
          <w:tcPr>
            <w:shd w:fill="auto" w:val="clear"/>
          </w:tcPr>
          <w:p w:rsidR="00000000" w:rsidDel="00000000" w:rsidP="00000000" w:rsidRDefault="00000000" w:rsidRPr="00000000" w14:paraId="0000014B">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w:t>
            </w:r>
          </w:p>
        </w:tc>
        <w:tc>
          <w:tcPr>
            <w:shd w:fill="auto" w:val="clear"/>
          </w:tcPr>
          <w:p w:rsidR="00000000" w:rsidDel="00000000" w:rsidP="00000000" w:rsidRDefault="00000000" w:rsidRPr="00000000" w14:paraId="0000014C">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shd w:fill="auto" w:val="clear"/>
          </w:tcPr>
          <w:p w:rsidR="00000000" w:rsidDel="00000000" w:rsidP="00000000" w:rsidRDefault="00000000" w:rsidRPr="00000000" w14:paraId="0000014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14E">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15" w:hRule="atLeast"/>
          <w:tblHeader w:val="0"/>
        </w:trPr>
        <w:tc>
          <w:tcPr>
            <w:vMerge w:val="restart"/>
            <w:shd w:fill="auto" w:val="clear"/>
          </w:tcPr>
          <w:p w:rsidR="00000000" w:rsidDel="00000000" w:rsidP="00000000" w:rsidRDefault="00000000" w:rsidRPr="00000000" w14:paraId="0000014F">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p>
        </w:tc>
        <w:tc>
          <w:tcPr>
            <w:shd w:fill="auto" w:val="clear"/>
          </w:tcPr>
          <w:p w:rsidR="00000000" w:rsidDel="00000000" w:rsidP="00000000" w:rsidRDefault="00000000" w:rsidRPr="00000000" w14:paraId="00000151">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52">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shd w:fill="auto" w:val="clear"/>
          </w:tcPr>
          <w:p w:rsidR="00000000" w:rsidDel="00000000" w:rsidP="00000000" w:rsidRDefault="00000000" w:rsidRPr="00000000" w14:paraId="00000153">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w:t>
            </w:r>
          </w:p>
        </w:tc>
      </w:tr>
      <w:tr>
        <w:trPr>
          <w:cantSplit w:val="0"/>
          <w:trHeight w:val="433" w:hRule="atLeast"/>
          <w:tblHeader w:val="0"/>
        </w:trPr>
        <w:tc>
          <w:tcPr>
            <w:vMerge w:val="continue"/>
            <w:shd w:fill="auto"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5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Pr>
          <w:p w:rsidR="00000000" w:rsidDel="00000000" w:rsidP="00000000" w:rsidRDefault="00000000" w:rsidRPr="00000000" w14:paraId="00000156">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57">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351" w:hRule="atLeast"/>
          <w:tblHeader w:val="0"/>
        </w:trPr>
        <w:tc>
          <w:tcPr>
            <w:vMerge w:val="continue"/>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59">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shd w:fill="auto" w:val="clear"/>
          </w:tcPr>
          <w:p w:rsidR="00000000" w:rsidDel="00000000" w:rsidP="00000000" w:rsidRDefault="00000000" w:rsidRPr="00000000" w14:paraId="0000015A">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5B">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5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shd w:fill="auto" w:val="clear"/>
          </w:tcPr>
          <w:p w:rsidR="00000000" w:rsidDel="00000000" w:rsidP="00000000" w:rsidRDefault="00000000" w:rsidRPr="00000000" w14:paraId="0000015E">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5F">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1">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shd w:fill="auto" w:val="clear"/>
          </w:tcPr>
          <w:p w:rsidR="00000000" w:rsidDel="00000000" w:rsidP="00000000" w:rsidRDefault="00000000" w:rsidRPr="00000000" w14:paraId="00000162">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63">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166">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Pr>
          <w:p w:rsidR="00000000" w:rsidDel="00000000" w:rsidP="00000000" w:rsidRDefault="00000000" w:rsidRPr="00000000" w14:paraId="00000167">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rHeight w:val="359" w:hRule="atLeast"/>
          <w:tblHeader w:val="0"/>
        </w:trPr>
        <w:tc>
          <w:tcPr>
            <w:vMerge w:val="continue"/>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9">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shd w:fill="auto" w:val="clear"/>
          </w:tcPr>
          <w:p w:rsidR="00000000" w:rsidDel="00000000" w:rsidP="00000000" w:rsidRDefault="00000000" w:rsidRPr="00000000" w14:paraId="0000016A">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Pr>
          <w:p w:rsidR="00000000" w:rsidDel="00000000" w:rsidP="00000000" w:rsidRDefault="00000000" w:rsidRPr="00000000" w14:paraId="0000016B">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rHeight w:val="359" w:hRule="atLeast"/>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shd w:fill="auto" w:val="clear"/>
          </w:tcPr>
          <w:p w:rsidR="00000000" w:rsidDel="00000000" w:rsidP="00000000" w:rsidRDefault="00000000" w:rsidRPr="00000000" w14:paraId="0000016E">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Pr>
          <w:p w:rsidR="00000000" w:rsidDel="00000000" w:rsidP="00000000" w:rsidRDefault="00000000" w:rsidRPr="00000000" w14:paraId="0000016F">
            <w:pPr>
              <w:jc w:val="center"/>
              <w:rPr/>
            </w:pP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tl w:val="0"/>
              </w:rPr>
            </w:r>
          </w:p>
        </w:tc>
      </w:tr>
      <w:tr>
        <w:trPr>
          <w:cantSplit w:val="0"/>
          <w:trHeight w:val="427" w:hRule="atLeast"/>
          <w:tblHeader w:val="0"/>
        </w:trPr>
        <w:tc>
          <w:tcPr>
            <w:vMerge w:val="continue"/>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1">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shd w:fill="auto" w:val="clear"/>
          </w:tcPr>
          <w:p w:rsidR="00000000" w:rsidDel="00000000" w:rsidP="00000000" w:rsidRDefault="00000000" w:rsidRPr="00000000" w14:paraId="00000172">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shd w:fill="auto" w:val="clear"/>
          </w:tcPr>
          <w:p w:rsidR="00000000" w:rsidDel="00000000" w:rsidP="00000000" w:rsidRDefault="00000000" w:rsidRPr="00000000" w14:paraId="00000173">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1669" w:hRule="atLeast"/>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5">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shd w:fill="auto" w:val="clear"/>
          </w:tcPr>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Khi được tha, con dúi đã báo cho hai vợ chồng nhà nọ sắp có lũ lụt rất lớn và chỉ cho họ cách tránh.</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 nhân vật con dúi, tác giả dân gian muốn nhắn nhủ tới chúng ta: Hãy sống ân nghĩa, thủy chung.</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w:t>
            </w:r>
            <w:r w:rsidDel="00000000" w:rsidR="00000000" w:rsidRPr="00000000">
              <w:rPr>
                <w:rtl w:val="0"/>
              </w:rPr>
            </w:r>
          </w:p>
        </w:tc>
        <w:tc>
          <w:tcPr>
            <w:shd w:fill="auto" w:val="clear"/>
          </w:tcPr>
          <w:p w:rsidR="00000000" w:rsidDel="00000000" w:rsidP="00000000" w:rsidRDefault="00000000" w:rsidRPr="00000000" w14:paraId="00000178">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79">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17B">
            <w:pPr>
              <w:spacing w:after="0" w:line="288" w:lineRule="auto"/>
              <w:rPr>
                <w:rFonts w:ascii="Times New Roman" w:cs="Times New Roman" w:eastAsia="Times New Roman" w:hAnsi="Times New Roman"/>
                <w:sz w:val="28"/>
                <w:szCs w:val="28"/>
              </w:rPr>
            </w:pPr>
            <w:r w:rsidDel="00000000" w:rsidR="00000000" w:rsidRPr="00000000">
              <w:rPr>
                <w:rtl w:val="0"/>
              </w:rPr>
            </w:r>
          </w:p>
        </w:tc>
      </w:tr>
      <w:tr>
        <w:trPr>
          <w:cantSplit w:val="0"/>
          <w:trHeight w:val="697" w:hRule="atLeast"/>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7D">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Pr>
          <w:p w:rsidR="00000000" w:rsidDel="00000000" w:rsidP="00000000" w:rsidRDefault="00000000" w:rsidRPr="00000000" w14:paraId="0000017E">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Yêu cầu về hình thức kỹ năng:</w:t>
            </w:r>
          </w:p>
          <w:p w:rsidR="00000000" w:rsidDel="00000000" w:rsidP="00000000" w:rsidRDefault="00000000" w:rsidRPr="00000000" w14:paraId="0000017F">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dưới hình thức một đoạn văn, độ dài khoảng 5 - 7 câu</w:t>
            </w:r>
          </w:p>
          <w:p w:rsidR="00000000" w:rsidDel="00000000" w:rsidP="00000000" w:rsidRDefault="00000000" w:rsidRPr="00000000" w14:paraId="00000180">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tính liên kết, diễn đạt lưu loát, không mắc lỗi ngữ pháp, chính tả, đặt câu.</w:t>
            </w:r>
          </w:p>
          <w:p w:rsidR="00000000" w:rsidDel="00000000" w:rsidP="00000000" w:rsidRDefault="00000000" w:rsidRPr="00000000" w14:paraId="00000181">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Yêu cầu về nội dung: </w:t>
            </w:r>
          </w:p>
          <w:p w:rsidR="00000000" w:rsidDel="00000000" w:rsidP="00000000" w:rsidRDefault="00000000" w:rsidRPr="00000000" w14:paraId="00000182">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cần trình bày được các ý sau: </w:t>
            </w:r>
          </w:p>
          <w:p w:rsidR="00000000" w:rsidDel="00000000" w:rsidP="00000000" w:rsidRDefault="00000000" w:rsidRPr="00000000" w14:paraId="00000183">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Mở đoạn:</w:t>
            </w:r>
            <w:r w:rsidDel="00000000" w:rsidR="00000000" w:rsidRPr="00000000">
              <w:rPr>
                <w:rFonts w:ascii="Times New Roman" w:cs="Times New Roman" w:eastAsia="Times New Roman" w:hAnsi="Times New Roman"/>
                <w:sz w:val="28"/>
                <w:szCs w:val="28"/>
                <w:rtl w:val="0"/>
              </w:rPr>
              <w:t xml:space="preserve"> Giới thiệu nội dung cần viết</w:t>
            </w:r>
          </w:p>
          <w:p w:rsidR="00000000" w:rsidDel="00000000" w:rsidP="00000000" w:rsidRDefault="00000000" w:rsidRPr="00000000" w14:paraId="00000184">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Thân đoạn:</w:t>
            </w:r>
          </w:p>
          <w:p w:rsidR="00000000" w:rsidDel="00000000" w:rsidP="00000000" w:rsidRDefault="00000000" w:rsidRPr="00000000" w14:paraId="00000185">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Giải thích:</w:t>
            </w:r>
            <w:r w:rsidDel="00000000" w:rsidR="00000000" w:rsidRPr="00000000">
              <w:rPr>
                <w:rFonts w:ascii="Times New Roman" w:cs="Times New Roman" w:eastAsia="Times New Roman" w:hAnsi="Times New Roman"/>
                <w:sz w:val="28"/>
                <w:szCs w:val="28"/>
                <w:rtl w:val="0"/>
              </w:rPr>
              <w:t xml:space="preserve"> Đoàn kết là sự gắn kết, liên kết chặt chẽ giữa các cá nhân trong tập thể để hoàn thành những nhiệm vụ, mục tiêu, đi đến thành công. </w:t>
            </w:r>
          </w:p>
          <w:p w:rsidR="00000000" w:rsidDel="00000000" w:rsidP="00000000" w:rsidRDefault="00000000" w:rsidRPr="00000000" w14:paraId="00000186">
            <w:pPr>
              <w:shd w:fill="ffffff" w:val="clea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Vai trò của tinh thần đoàn kết: </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Đoàn kết tạo nên sức mạnh to lớn giúp con người vượt qua những khó khăn, thử thách trong cuộc sống.</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Đoàn kết là chất keo gắn kết người với người, giúp cho con người được sống trong yêu thương, trong tình thân ái, cảm thấy mình không bị lạc lõng, luôn có động lực để phấn đấu tới những điều tốt đẹp.</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Đoàn kết góp phần thúc đẩy sự phát triển của xã hội.</w:t>
            </w:r>
          </w:p>
          <w:p w:rsidR="00000000" w:rsidDel="00000000" w:rsidP="00000000" w:rsidRDefault="00000000" w:rsidRPr="00000000" w14:paraId="0000018A">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Kết đoạn:</w:t>
            </w:r>
            <w:r w:rsidDel="00000000" w:rsidR="00000000" w:rsidRPr="00000000">
              <w:rPr>
                <w:rFonts w:ascii="Times New Roman" w:cs="Times New Roman" w:eastAsia="Times New Roman" w:hAnsi="Times New Roman"/>
                <w:sz w:val="28"/>
                <w:szCs w:val="28"/>
                <w:rtl w:val="0"/>
              </w:rPr>
              <w:t xml:space="preserve"> Bài học </w:t>
            </w:r>
          </w:p>
        </w:tc>
        <w:tc>
          <w:tcPr>
            <w:shd w:fill="auto" w:val="clear"/>
          </w:tcPr>
          <w:p w:rsidR="00000000" w:rsidDel="00000000" w:rsidP="00000000" w:rsidRDefault="00000000" w:rsidRPr="00000000" w14:paraId="0000018B">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18C">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0. 75</w:t>
            </w:r>
          </w:p>
          <w:p w:rsidR="00000000" w:rsidDel="00000000" w:rsidP="00000000" w:rsidRDefault="00000000" w:rsidRPr="00000000" w14:paraId="00000191">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p w:rsidR="00000000" w:rsidDel="00000000" w:rsidP="00000000" w:rsidRDefault="00000000" w:rsidRPr="00000000" w14:paraId="00000194">
            <w:pPr>
              <w:spacing w:after="0" w:line="288"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5">
            <w:pPr>
              <w:spacing w:after="0" w:line="288"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6">
            <w:pPr>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0.5</w:t>
            </w: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97">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w:t>
            </w:r>
          </w:p>
        </w:tc>
        <w:tc>
          <w:tcPr>
            <w:shd w:fill="auto" w:val="clear"/>
          </w:tcPr>
          <w:p w:rsidR="00000000" w:rsidDel="00000000" w:rsidP="00000000" w:rsidRDefault="00000000" w:rsidRPr="00000000" w14:paraId="00000198">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9">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shd w:fill="auto" w:val="clear"/>
          </w:tcPr>
          <w:p w:rsidR="00000000" w:rsidDel="00000000" w:rsidP="00000000" w:rsidRDefault="00000000" w:rsidRPr="00000000" w14:paraId="0000019A">
            <w:pPr>
              <w:spacing w:after="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C">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D">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Đảm bảo cấu trúc bài văn thuyết minh thuật lại một sự kiện</w:t>
            </w:r>
          </w:p>
          <w:p w:rsidR="00000000" w:rsidDel="00000000" w:rsidP="00000000" w:rsidRDefault="00000000" w:rsidRPr="00000000" w14:paraId="0000019E">
            <w:pPr>
              <w:spacing w:after="0" w:lineRule="auto"/>
              <w:jc w:val="both"/>
              <w:rPr>
                <w:b w:val="1"/>
                <w:sz w:val="28"/>
                <w:szCs w:val="28"/>
              </w:rPr>
            </w:pPr>
            <w:r w:rsidDel="00000000" w:rsidR="00000000" w:rsidRPr="00000000">
              <w:rPr>
                <w:rFonts w:ascii="Times New Roman" w:cs="Times New Roman" w:eastAsia="Times New Roman" w:hAnsi="Times New Roman"/>
                <w:sz w:val="28"/>
                <w:szCs w:val="28"/>
                <w:rtl w:val="0"/>
              </w:rPr>
              <w:t xml:space="preserve">Đủ 3 phần mở bài, thân bài, kết bài; các ý được sắp xếp theo một trình tự hợp lí.</w:t>
            </w:r>
            <w:r w:rsidDel="00000000" w:rsidR="00000000" w:rsidRPr="00000000">
              <w:rPr>
                <w:rtl w:val="0"/>
              </w:rPr>
            </w:r>
          </w:p>
        </w:tc>
        <w:tc>
          <w:tcPr>
            <w:shd w:fill="auto" w:val="clear"/>
          </w:tcPr>
          <w:p w:rsidR="00000000" w:rsidDel="00000000" w:rsidP="00000000" w:rsidRDefault="00000000" w:rsidRPr="00000000" w14:paraId="0000019F">
            <w:pPr>
              <w:spacing w:after="0" w:line="28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A2">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Xác định đúng yêu cầu của đề</w:t>
            </w:r>
            <w:r w:rsidDel="00000000" w:rsidR="00000000" w:rsidRPr="00000000">
              <w:rPr>
                <w:rFonts w:ascii="Times New Roman" w:cs="Times New Roman" w:eastAsia="Times New Roman" w:hAnsi="Times New Roman"/>
                <w:sz w:val="28"/>
                <w:szCs w:val="28"/>
                <w:rtl w:val="0"/>
              </w:rPr>
              <w:t xml:space="preserve">: Thuyết minh thuật lại một sự kiện văn hóa em đã từng tham gia hoặc chứng kiến.</w:t>
            </w:r>
          </w:p>
        </w:tc>
        <w:tc>
          <w:tcPr>
            <w:shd w:fill="auto" w:val="clear"/>
          </w:tcPr>
          <w:p w:rsidR="00000000" w:rsidDel="00000000" w:rsidP="00000000" w:rsidRDefault="00000000" w:rsidRPr="00000000" w14:paraId="000001A4">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4697" w:hRule="atLeast"/>
          <w:tblHeader w:val="0"/>
        </w:trPr>
        <w:tc>
          <w:tcPr>
            <w:vMerge w:val="continue"/>
            <w:shd w:fill="auto"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A6">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A7">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Thuyết minh về một sự kiện văn hóa</w:t>
            </w:r>
          </w:p>
          <w:p w:rsidR="00000000" w:rsidDel="00000000" w:rsidP="00000000" w:rsidRDefault="00000000" w:rsidRPr="00000000" w14:paraId="000001A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có thể triển khai bài văn theo nhiều cách khác nhau, nhưng cần đảm bảo các yêu cầu sau:</w:t>
            </w:r>
          </w:p>
          <w:p w:rsidR="00000000" w:rsidDel="00000000" w:rsidP="00000000" w:rsidRDefault="00000000" w:rsidRPr="00000000" w14:paraId="000001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 Giới thiệu về sự kiện (không gian, thời gian, mục đích tổ chức sự kiện)</w:t>
            </w:r>
          </w:p>
          <w:p w:rsidR="00000000" w:rsidDel="00000000" w:rsidP="00000000" w:rsidRDefault="00000000" w:rsidRPr="00000000" w14:paraId="000001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Tóm tắt diễn biến của sự kiện theo trình tự thời gian hoặc trình tự không gian:</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nhân vật tham gia sự kiện</w:t>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hoạt động chính trong sự kiện; đặc điểm, diễn biến của từng hoạt động</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Hoạt động để lại ấn tượng sâu sắc nhất</w:t>
            </w:r>
          </w:p>
          <w:p w:rsidR="00000000" w:rsidDel="00000000" w:rsidP="00000000" w:rsidRDefault="00000000" w:rsidRPr="00000000" w14:paraId="000001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Nêu ý nghĩa của sự kiện và cảm nghĩ của người viết về sự kiện</w:t>
            </w:r>
          </w:p>
        </w:tc>
        <w:tc>
          <w:tcPr>
            <w:shd w:fill="auto" w:val="clear"/>
          </w:tcPr>
          <w:p w:rsidR="00000000" w:rsidDel="00000000" w:rsidP="00000000" w:rsidRDefault="00000000" w:rsidRPr="00000000" w14:paraId="000001AF">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1B0">
            <w:pPr>
              <w:spacing w:after="0"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2">
            <w:pPr>
              <w:spacing w:after="0" w:line="288"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p w:rsidR="00000000" w:rsidDel="00000000" w:rsidP="00000000" w:rsidRDefault="00000000" w:rsidRPr="00000000" w14:paraId="000001B3">
            <w:pPr>
              <w:spacing w:after="0" w:line="288"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4">
            <w:pPr>
              <w:spacing w:after="0" w:line="288"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2.0</w:t>
            </w:r>
          </w:p>
          <w:p w:rsidR="00000000" w:rsidDel="00000000" w:rsidP="00000000" w:rsidRDefault="00000000" w:rsidRPr="00000000" w14:paraId="000001B5">
            <w:pPr>
              <w:spacing w:after="0" w:line="288"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6">
            <w:pPr>
              <w:spacing w:after="0" w:line="288"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7">
            <w:pPr>
              <w:spacing w:after="0" w:line="288"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8">
            <w:pPr>
              <w:spacing w:after="0" w:line="288"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9">
            <w:pPr>
              <w:spacing w:after="0" w:line="288"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0.25</w:t>
            </w:r>
          </w:p>
          <w:p w:rsidR="00000000" w:rsidDel="00000000" w:rsidP="00000000" w:rsidRDefault="00000000" w:rsidRPr="00000000" w14:paraId="000001BA">
            <w:pPr>
              <w:spacing w:after="0" w:line="288"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tc>
      </w:tr>
      <w:tr>
        <w:trPr>
          <w:cantSplit w:val="0"/>
          <w:trHeight w:val="777" w:hRule="atLeast"/>
          <w:tblHeader w:val="0"/>
        </w:trPr>
        <w:tc>
          <w:tcPr>
            <w:shd w:fill="auto" w:val="clear"/>
          </w:tcPr>
          <w:p w:rsidR="00000000" w:rsidDel="00000000" w:rsidP="00000000" w:rsidRDefault="00000000" w:rsidRPr="00000000" w14:paraId="000001BB">
            <w:pPr>
              <w:spacing w:after="0" w:line="288"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BC">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BD">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Chính tả, ngữ pháp</w:t>
            </w:r>
          </w:p>
          <w:p w:rsidR="00000000" w:rsidDel="00000000" w:rsidP="00000000" w:rsidRDefault="00000000" w:rsidRPr="00000000" w14:paraId="000001BE">
            <w:pPr>
              <w:spacing w:after="0" w:lineRule="auto"/>
              <w:ind w:right="-52"/>
              <w:jc w:val="both"/>
              <w:rPr>
                <w:b w:val="1"/>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r w:rsidDel="00000000" w:rsidR="00000000" w:rsidRPr="00000000">
              <w:rPr>
                <w:rtl w:val="0"/>
              </w:rPr>
            </w:r>
          </w:p>
        </w:tc>
        <w:tc>
          <w:tcPr>
            <w:shd w:fill="auto" w:val="clear"/>
          </w:tcPr>
          <w:p w:rsidR="00000000" w:rsidDel="00000000" w:rsidP="00000000" w:rsidRDefault="00000000" w:rsidRPr="00000000" w14:paraId="000001BF">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46" w:hRule="atLeast"/>
          <w:tblHeader w:val="0"/>
        </w:trPr>
        <w:tc>
          <w:tcPr>
            <w:shd w:fill="auto" w:val="clear"/>
          </w:tcPr>
          <w:p w:rsidR="00000000" w:rsidDel="00000000" w:rsidP="00000000" w:rsidRDefault="00000000" w:rsidRPr="00000000" w14:paraId="000001C0">
            <w:pPr>
              <w:spacing w:after="0" w:line="288"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C1">
            <w:pPr>
              <w:spacing w:after="0" w:line="288" w:lineRule="auto"/>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C2">
            <w:pPr>
              <w:spacing w:after="0" w:lineRule="auto"/>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e. Sáng </w:t>
            </w:r>
            <w:r w:rsidDel="00000000" w:rsidR="00000000" w:rsidRPr="00000000">
              <w:rPr>
                <w:rFonts w:ascii="Times New Roman" w:cs="Times New Roman" w:eastAsia="Times New Roman" w:hAnsi="Times New Roman"/>
                <w:sz w:val="28"/>
                <w:szCs w:val="28"/>
                <w:rtl w:val="0"/>
              </w:rPr>
              <w:t xml:space="preserve">tạo: Bố cục rõ ràng, lời văn giàu hình ảnh, cảm xúc</w:t>
            </w:r>
            <w:r w:rsidDel="00000000" w:rsidR="00000000" w:rsidRPr="00000000">
              <w:rPr>
                <w:rtl w:val="0"/>
              </w:rPr>
            </w:r>
          </w:p>
        </w:tc>
        <w:tc>
          <w:tcPr>
            <w:shd w:fill="auto" w:val="clear"/>
          </w:tcPr>
          <w:p w:rsidR="00000000" w:rsidDel="00000000" w:rsidP="00000000" w:rsidRDefault="00000000" w:rsidRPr="00000000" w14:paraId="000001C3">
            <w:pPr>
              <w:spacing w:after="0" w:line="28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bl>
    <w:p w:rsidR="00000000" w:rsidDel="00000000" w:rsidP="00000000" w:rsidRDefault="00000000" w:rsidRPr="00000000" w14:paraId="000001C4">
      <w:pPr>
        <w:spacing w:after="0"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rPr>
          <w:sz w:val="28"/>
          <w:szCs w:val="28"/>
        </w:rPr>
      </w:pPr>
      <w:r w:rsidDel="00000000" w:rsidR="00000000" w:rsidRPr="00000000">
        <w:rPr>
          <w:rtl w:val="0"/>
        </w:rPr>
      </w:r>
    </w:p>
    <w:sectPr>
      <w:pgSz w:h="16840" w:w="11907" w:orient="portrait"/>
      <w:pgMar w:bottom="992" w:top="1134" w:left="1134"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5137"/>
    <w:pPr>
      <w:spacing w:after="160" w:line="259" w:lineRule="auto"/>
    </w:pPr>
    <w:rPr>
      <w:rFonts w:eastAsiaTheme="minorEastAsia"/>
      <w:lang w:eastAsia="ja-JP"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E5137"/>
    <w:pPr>
      <w:ind w:left="720"/>
      <w:contextualSpacing w:val="1"/>
    </w:pPr>
  </w:style>
  <w:style w:type="table" w:styleId="TableGrid3" w:customStyle="1">
    <w:name w:val="Table Grid3"/>
    <w:basedOn w:val="TableNormal"/>
    <w:next w:val="TableGrid"/>
    <w:uiPriority w:val="39"/>
    <w:rsid w:val="002E5137"/>
    <w:pPr>
      <w:spacing w:line="240" w:lineRule="auto"/>
    </w:pPr>
    <w:rPr>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4" w:customStyle="1">
    <w:name w:val="Table Grid4"/>
    <w:basedOn w:val="TableNormal"/>
    <w:next w:val="TableGrid"/>
    <w:uiPriority w:val="39"/>
    <w:rsid w:val="002E5137"/>
    <w:pPr>
      <w:spacing w:line="240" w:lineRule="auto"/>
    </w:pPr>
    <w:rPr>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
    <w:name w:val="Table Grid"/>
    <w:basedOn w:val="TableNormal"/>
    <w:uiPriority w:val="59"/>
    <w:rsid w:val="002E5137"/>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2E513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5137"/>
    <w:rPr>
      <w:rFonts w:ascii="Tahoma" w:cs="Tahoma" w:hAnsi="Tahoma" w:eastAsiaTheme="minorEastAsia"/>
      <w:sz w:val="16"/>
      <w:szCs w:val="16"/>
      <w:lang w:eastAsia="ja-JP" w:val="en-US"/>
    </w:rPr>
  </w:style>
  <w:style w:type="paragraph" w:styleId="NormalWeb">
    <w:name w:val="Normal (Web)"/>
    <w:basedOn w:val="Normal"/>
    <w:uiPriority w:val="99"/>
    <w:unhideWhenUsed w:val="1"/>
    <w:rsid w:val="0000367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Hyperlink">
    <w:name w:val="Hyperlink"/>
    <w:basedOn w:val="DefaultParagraphFont"/>
    <w:uiPriority w:val="99"/>
    <w:semiHidden w:val="1"/>
    <w:unhideWhenUsed w:val="1"/>
    <w:rsid w:val="008D7CAE"/>
    <w:rPr>
      <w:color w:val="0000ff"/>
      <w:u w:val="single"/>
    </w:rPr>
  </w:style>
  <w:style w:type="character" w:styleId="Strong">
    <w:name w:val="Strong"/>
    <w:basedOn w:val="DefaultParagraphFont"/>
    <w:uiPriority w:val="22"/>
    <w:qFormat w:val="1"/>
    <w:rsid w:val="00162949"/>
    <w:rPr>
      <w:b w:val="1"/>
      <w:bCs w:val="1"/>
    </w:rPr>
  </w:style>
  <w:style w:type="character" w:styleId="Emphasis">
    <w:name w:val="Emphasis"/>
    <w:basedOn w:val="DefaultParagraphFont"/>
    <w:uiPriority w:val="20"/>
    <w:qFormat w:val="1"/>
    <w:rsid w:val="007A41F2"/>
    <w:rPr>
      <w:i w:val="1"/>
      <w:iCs w:val="1"/>
    </w:rPr>
  </w:style>
  <w:style w:type="paragraph" w:styleId="Header">
    <w:name w:val="header"/>
    <w:basedOn w:val="Normal"/>
    <w:link w:val="HeaderChar"/>
    <w:uiPriority w:val="99"/>
    <w:unhideWhenUsed w:val="1"/>
    <w:rsid w:val="00876D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6D2D"/>
    <w:rPr>
      <w:rFonts w:eastAsiaTheme="minorEastAsia"/>
      <w:lang w:eastAsia="ja-JP" w:val="en-US"/>
    </w:rPr>
  </w:style>
  <w:style w:type="paragraph" w:styleId="Footer">
    <w:name w:val="footer"/>
    <w:basedOn w:val="Normal"/>
    <w:link w:val="FooterChar"/>
    <w:uiPriority w:val="99"/>
    <w:unhideWhenUsed w:val="1"/>
    <w:rsid w:val="00876D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6D2D"/>
    <w:rPr>
      <w:rFonts w:eastAsiaTheme="minorEastAsia"/>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CBT3es0TJwy59QCk6h1qMnkrg==">CgMxLjAyCGguZ2pkZ3hzMgloLjMwajB6bGwyCWguMWZvYjl0ZTgAciExb3U2c1paNElUbW1fRmNzeEFhZWthcWFhcEpKWXFkcmw=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2024-03-31T03:28:00Z</dcterms:created>
</cp:coreProperties>
</file>