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6226"/>
      </w:tblGrid>
      <w:tr w:rsidR="006D0AEC" w:rsidRPr="006D0AEC" w:rsidTr="0088697B">
        <w:trPr>
          <w:trHeight w:val="273"/>
        </w:trPr>
        <w:tc>
          <w:tcPr>
            <w:tcW w:w="6625" w:type="dxa"/>
          </w:tcPr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SỞ GIÁO DỤC VÀ ĐÀO TẠO BẮC GIANG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TRƯỜNG THPT LÝ THƯỜNG KIỆT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</w:tcPr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 xml:space="preserve">MA TRẬN </w:t>
            </w:r>
            <w:r w:rsidR="00030B47">
              <w:rPr>
                <w:rFonts w:ascii="Times New Roman" w:hAnsi="Times New Roman" w:cs="Times New Roman"/>
                <w:b/>
              </w:rPr>
              <w:t>ĐỀ KIỂM TRA GIỮA KÌ 1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NĂM HỌC: 2021 – 2022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AEC">
              <w:rPr>
                <w:rFonts w:ascii="Times New Roman" w:hAnsi="Times New Roman" w:cs="Times New Roman"/>
                <w:b/>
              </w:rPr>
              <w:t>Môn: Vật lí 10</w:t>
            </w:r>
          </w:p>
          <w:p w:rsidR="006D0AEC" w:rsidRPr="006D0AEC" w:rsidRDefault="006D0AEC" w:rsidP="006D0AEC">
            <w:pPr>
              <w:jc w:val="center"/>
              <w:rPr>
                <w:rFonts w:ascii="Times New Roman" w:hAnsi="Times New Roman" w:cs="Times New Roman"/>
              </w:rPr>
            </w:pPr>
            <w:r w:rsidRPr="006D0AEC">
              <w:rPr>
                <w:rFonts w:ascii="Times New Roman" w:hAnsi="Times New Roman" w:cs="Times New Roman"/>
              </w:rPr>
              <w:t>Thời gian làm bài: 45 phút</w:t>
            </w:r>
          </w:p>
        </w:tc>
      </w:tr>
    </w:tbl>
    <w:p w:rsidR="006D0AEC" w:rsidRPr="006D0AEC" w:rsidRDefault="008C4CD7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- Hình thức kiểm tra: </w:t>
      </w:r>
      <w:r>
        <w:rPr>
          <w:rStyle w:val="fontstyle21"/>
        </w:rPr>
        <w:t>Kết hợp giữa trắc nghiệm và tự luận (tỉ lệ 50% trắc nghiệm tương ứng với 20 câu, 50% tự luận).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 xml:space="preserve">- Mức độ đề: </w:t>
      </w:r>
      <w:r>
        <w:rPr>
          <w:rStyle w:val="fontstyle21"/>
        </w:rPr>
        <w:t>Khoảng 40% nhận biết; 30% thông hiểu; 20% vận dụng; 10% vận dụng cao.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0"/>
        <w:gridCol w:w="906"/>
        <w:gridCol w:w="1681"/>
        <w:gridCol w:w="1287"/>
        <w:gridCol w:w="1913"/>
        <w:gridCol w:w="1343"/>
        <w:gridCol w:w="1590"/>
        <w:gridCol w:w="1149"/>
        <w:gridCol w:w="1487"/>
      </w:tblGrid>
      <w:tr w:rsidR="006D0AEC" w:rsidRPr="006D0AEC" w:rsidTr="0068557F">
        <w:trPr>
          <w:trHeight w:val="334"/>
        </w:trPr>
        <w:tc>
          <w:tcPr>
            <w:tcW w:w="1136" w:type="pct"/>
            <w:vMerge w:val="restart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864" w:type="pct"/>
            <w:gridSpan w:val="8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</w:tr>
      <w:tr w:rsidR="006D0AEC" w:rsidRPr="006D0AEC" w:rsidTr="0068557F">
        <w:trPr>
          <w:trHeight w:val="352"/>
        </w:trPr>
        <w:tc>
          <w:tcPr>
            <w:tcW w:w="1136" w:type="pct"/>
            <w:vMerge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089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98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897" w:type="pct"/>
            <w:gridSpan w:val="2"/>
          </w:tcPr>
          <w:p w:rsidR="006D0AEC" w:rsidRPr="006D0AEC" w:rsidRDefault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1E2590" w:rsidRPr="006D0AEC" w:rsidTr="0068557F">
        <w:trPr>
          <w:trHeight w:val="705"/>
        </w:trPr>
        <w:tc>
          <w:tcPr>
            <w:tcW w:w="1136" w:type="pct"/>
            <w:vMerge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572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438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651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457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541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391" w:type="pct"/>
          </w:tcPr>
          <w:p w:rsidR="006D0AEC" w:rsidRPr="001E2590" w:rsidRDefault="006D0AEC" w:rsidP="006D0A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25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Tự luận</w:t>
            </w:r>
          </w:p>
        </w:tc>
        <w:tc>
          <w:tcPr>
            <w:tcW w:w="506" w:type="pct"/>
          </w:tcPr>
          <w:p w:rsidR="006D0AEC" w:rsidRPr="006D0AEC" w:rsidRDefault="006D0AEC" w:rsidP="006D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EC">
              <w:rPr>
                <w:rFonts w:ascii="Times New Roman" w:hAnsi="Times New Roman" w:cs="Times New Roman"/>
                <w:b/>
                <w:sz w:val="24"/>
                <w:szCs w:val="24"/>
              </w:rPr>
              <w:t>Trắc nghiệm</w:t>
            </w:r>
          </w:p>
        </w:tc>
      </w:tr>
      <w:tr w:rsidR="0068557F" w:rsidTr="0068557F">
        <w:trPr>
          <w:trHeight w:val="668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cơ, Chuyển động thẳng đều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93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thẳng biến đổi đều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rơi tự do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Chuyển động tròn đều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tương đối của chuyển động, công thức công vận tốc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hợp và phân tích lực, điều kiên cân bằng của chất điểm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A669B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686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định luật Niu tơn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651" w:type="pct"/>
          </w:tcPr>
          <w:p w:rsidR="0068557F" w:rsidRDefault="006B07B2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ý 1 điểm</w:t>
            </w: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334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điểm</w:t>
            </w:r>
          </w:p>
        </w:tc>
        <w:tc>
          <w:tcPr>
            <w:tcW w:w="30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2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38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</w:t>
            </w:r>
          </w:p>
        </w:tc>
        <w:tc>
          <w:tcPr>
            <w:tcW w:w="65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57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</w:t>
            </w:r>
          </w:p>
        </w:tc>
        <w:tc>
          <w:tcPr>
            <w:tcW w:w="541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68557F" w:rsidRPr="001E2590" w:rsidRDefault="0068557F" w:rsidP="006855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</w:t>
            </w:r>
          </w:p>
        </w:tc>
        <w:tc>
          <w:tcPr>
            <w:tcW w:w="50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7F" w:rsidTr="0068557F">
        <w:trPr>
          <w:trHeight w:val="334"/>
        </w:trPr>
        <w:tc>
          <w:tcPr>
            <w:tcW w:w="1136" w:type="pct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2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4 điểm</w:t>
            </w:r>
          </w:p>
        </w:tc>
        <w:tc>
          <w:tcPr>
            <w:tcW w:w="1089" w:type="pct"/>
            <w:gridSpan w:val="2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3 điểm</w:t>
            </w:r>
          </w:p>
        </w:tc>
        <w:tc>
          <w:tcPr>
            <w:tcW w:w="998" w:type="pct"/>
            <w:gridSpan w:val="2"/>
          </w:tcPr>
          <w:p w:rsidR="0068557F" w:rsidRDefault="0068557F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2 điểm</w:t>
            </w:r>
          </w:p>
        </w:tc>
        <w:tc>
          <w:tcPr>
            <w:tcW w:w="897" w:type="pct"/>
            <w:gridSpan w:val="2"/>
          </w:tcPr>
          <w:p w:rsidR="0068557F" w:rsidRDefault="006A669B" w:rsidP="0068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Khoảng 1 điểm</w:t>
            </w:r>
          </w:p>
        </w:tc>
      </w:tr>
    </w:tbl>
    <w:p w:rsidR="006D0AEC" w:rsidRPr="006D0AEC" w:rsidRDefault="006D0AEC">
      <w:pPr>
        <w:rPr>
          <w:rFonts w:ascii="Times New Roman" w:hAnsi="Times New Roman" w:cs="Times New Roman"/>
          <w:sz w:val="24"/>
          <w:szCs w:val="24"/>
        </w:rPr>
      </w:pPr>
    </w:p>
    <w:sectPr w:rsidR="006D0AEC" w:rsidRPr="006D0AEC" w:rsidSect="0068557F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EC"/>
    <w:rsid w:val="00013970"/>
    <w:rsid w:val="00030B47"/>
    <w:rsid w:val="001E2590"/>
    <w:rsid w:val="00280452"/>
    <w:rsid w:val="004C4336"/>
    <w:rsid w:val="00645CF5"/>
    <w:rsid w:val="006673E6"/>
    <w:rsid w:val="0068557F"/>
    <w:rsid w:val="006A669B"/>
    <w:rsid w:val="006B07B2"/>
    <w:rsid w:val="006D0AEC"/>
    <w:rsid w:val="00877ACD"/>
    <w:rsid w:val="0088697B"/>
    <w:rsid w:val="008C4CD7"/>
    <w:rsid w:val="00987F77"/>
    <w:rsid w:val="00BA6148"/>
    <w:rsid w:val="00C15139"/>
    <w:rsid w:val="00C236F5"/>
    <w:rsid w:val="00C970A8"/>
    <w:rsid w:val="00CD631C"/>
    <w:rsid w:val="00E86FBA"/>
    <w:rsid w:val="00EA2ABF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01C4-3E17-4A7B-92F0-AB413A44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C4CD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C4CD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2021-10-14T09:16:00Z</dcterms:created>
  <dcterms:modified xsi:type="dcterms:W3CDTF">2021-10-24T03:42:00Z</dcterms:modified>
</cp:coreProperties>
</file>