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EB16" w14:textId="77777777" w:rsidR="002849BB" w:rsidRPr="00FE1BBB" w:rsidRDefault="002849BB" w:rsidP="00FE1BBB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KẾ HOẠCH BÀI DẠY</w:t>
      </w:r>
    </w:p>
    <w:p w14:paraId="50A18A79" w14:textId="4B793979" w:rsidR="00C4621B" w:rsidRPr="00FE1BBB" w:rsidRDefault="002849BB" w:rsidP="00FE1BBB">
      <w:pPr>
        <w:spacing w:after="0" w:line="276" w:lineRule="auto"/>
        <w:ind w:left="0" w:firstLine="0"/>
        <w:jc w:val="center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TÊN BÀI DẠY: Bài 1</w:t>
      </w:r>
      <w:r w:rsidR="00D83351">
        <w:rPr>
          <w:rFonts w:ascii="Times New Roman" w:hAnsi="Times New Roman" w:cs="Times New Roman"/>
          <w:b/>
          <w:bCs/>
          <w:color w:val="auto"/>
          <w:szCs w:val="24"/>
        </w:rPr>
        <w:t>0</w:t>
      </w:r>
      <w:r w:rsidRPr="00FE1BBB">
        <w:rPr>
          <w:rFonts w:ascii="Times New Roman" w:hAnsi="Times New Roman" w:cs="Times New Roman"/>
          <w:b/>
          <w:bCs/>
          <w:color w:val="auto"/>
          <w:szCs w:val="24"/>
        </w:rPr>
        <w:t xml:space="preserve">. </w:t>
      </w:r>
      <w:r w:rsidR="00D83351">
        <w:rPr>
          <w:rFonts w:ascii="Times New Roman" w:hAnsi="Times New Roman" w:cs="Times New Roman"/>
          <w:b/>
          <w:bCs/>
          <w:color w:val="auto"/>
          <w:szCs w:val="24"/>
        </w:rPr>
        <w:t>THỰC HÀNH QUAN SÁT TẾ BÀO</w:t>
      </w:r>
      <w:r w:rsidRPr="00FE1BBB">
        <w:rPr>
          <w:rFonts w:ascii="Times New Roman" w:hAnsi="Times New Roman" w:cs="Times New Roman"/>
          <w:color w:val="auto"/>
          <w:szCs w:val="24"/>
        </w:rPr>
        <w:br/>
        <w:t>Môn Sinh học; Lớp: 10</w:t>
      </w:r>
      <w:r w:rsidRPr="00FE1BBB">
        <w:rPr>
          <w:rFonts w:ascii="Times New Roman" w:hAnsi="Times New Roman" w:cs="Times New Roman"/>
          <w:color w:val="auto"/>
          <w:szCs w:val="24"/>
        </w:rPr>
        <w:br/>
        <w:t xml:space="preserve">Thời gian thực hiện: </w:t>
      </w:r>
      <w:r w:rsidR="00DF194E" w:rsidRPr="00FE1BBB">
        <w:rPr>
          <w:rFonts w:ascii="Times New Roman" w:hAnsi="Times New Roman" w:cs="Times New Roman"/>
          <w:color w:val="auto"/>
          <w:szCs w:val="24"/>
        </w:rPr>
        <w:t>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tiết</w:t>
      </w:r>
    </w:p>
    <w:p w14:paraId="747B093F" w14:textId="67A55E6A" w:rsidR="002849BB" w:rsidRPr="00FE1BBB" w:rsidRDefault="002849BB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</w:p>
    <w:tbl>
      <w:tblPr>
        <w:tblStyle w:val="TableGrid"/>
        <w:tblW w:w="8775" w:type="dxa"/>
        <w:tblInd w:w="118" w:type="dxa"/>
        <w:tblCellMar>
          <w:top w:w="123" w:type="dxa"/>
          <w:left w:w="80" w:type="dxa"/>
          <w:right w:w="14" w:type="dxa"/>
        </w:tblCellMar>
        <w:tblLook w:val="04A0" w:firstRow="1" w:lastRow="0" w:firstColumn="1" w:lastColumn="0" w:noHBand="0" w:noVBand="1"/>
      </w:tblPr>
      <w:tblGrid>
        <w:gridCol w:w="2258"/>
        <w:gridCol w:w="5367"/>
        <w:gridCol w:w="1150"/>
      </w:tblGrid>
      <w:tr w:rsidR="00FE1BBB" w:rsidRPr="00FE1BBB" w14:paraId="18C1C489" w14:textId="77777777" w:rsidTr="001E48E2">
        <w:trPr>
          <w:trHeight w:val="815"/>
        </w:trPr>
        <w:tc>
          <w:tcPr>
            <w:tcW w:w="2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9ACBE3" w14:textId="77777777" w:rsidR="002849BB" w:rsidRPr="00FE1BBB" w:rsidRDefault="002849BB" w:rsidP="0081667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PHẨM CHẤT,  NĂNG LỰC</w:t>
            </w: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748CB50E" w14:textId="77777777" w:rsidR="002849BB" w:rsidRPr="00FE1BBB" w:rsidRDefault="002849BB" w:rsidP="0081667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MỤC TIÊU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50AC203" w14:textId="77777777" w:rsidR="002849BB" w:rsidRPr="00FE1BBB" w:rsidRDefault="002849BB" w:rsidP="00816674">
            <w:pPr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MÃ HOÁ</w:t>
            </w:r>
          </w:p>
        </w:tc>
      </w:tr>
      <w:tr w:rsidR="00FE1BBB" w:rsidRPr="00FE1BBB" w14:paraId="6A0007C2" w14:textId="77777777" w:rsidTr="001E48E2">
        <w:trPr>
          <w:trHeight w:val="815"/>
        </w:trPr>
        <w:tc>
          <w:tcPr>
            <w:tcW w:w="877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9D6E45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1. Về năng lực</w:t>
            </w:r>
          </w:p>
          <w:p w14:paraId="1E9C373E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a. Năng lực sinh học</w:t>
            </w:r>
          </w:p>
        </w:tc>
      </w:tr>
      <w:tr w:rsidR="00FE1BBB" w:rsidRPr="00FE1BBB" w14:paraId="61435363" w14:textId="77777777" w:rsidTr="001E48E2">
        <w:trPr>
          <w:trHeight w:val="515"/>
        </w:trPr>
        <w:tc>
          <w:tcPr>
            <w:tcW w:w="2258" w:type="dxa"/>
            <w:vMerge w:val="restart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368D32" w14:textId="22C477C2" w:rsidR="002849BB" w:rsidRPr="00FE1BBB" w:rsidRDefault="00205C34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Tìm hiểu thế giới sống</w:t>
            </w: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DD38A56" w14:textId="07998EEC" w:rsidR="002849BB" w:rsidRPr="00FE1BBB" w:rsidRDefault="00205C34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Thu thập được dữ liệu từ quan sát kết quả thực hành quan sát tế bào.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6ED08C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color w:val="auto"/>
                <w:szCs w:val="24"/>
              </w:rPr>
              <w:t>SH 1.1</w:t>
            </w:r>
          </w:p>
        </w:tc>
      </w:tr>
      <w:tr w:rsidR="00FE1BBB" w:rsidRPr="00FE1BBB" w14:paraId="62A0F356" w14:textId="77777777" w:rsidTr="009E5199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EE2F692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1A37AD" w14:textId="7B313201" w:rsidR="002849BB" w:rsidRPr="00FE1BBB" w:rsidRDefault="00205C34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Sử dụng được ngôn ngữ, hình vẽ để biểu đạt </w:t>
            </w:r>
            <w:r w:rsidR="009E5199">
              <w:rPr>
                <w:rFonts w:ascii="Times New Roman" w:hAnsi="Times New Roman" w:cs="Times New Roman"/>
                <w:color w:val="auto"/>
                <w:szCs w:val="24"/>
              </w:rPr>
              <w:t xml:space="preserve">kết quả thực hành quan sát tế bào. 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CD6AC68" w14:textId="3B684463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color w:val="auto"/>
                <w:szCs w:val="24"/>
              </w:rPr>
              <w:t>SH 1.</w:t>
            </w:r>
            <w:r w:rsidR="009E5199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</w:p>
        </w:tc>
      </w:tr>
      <w:tr w:rsidR="00FE1BBB" w:rsidRPr="00FE1BBB" w14:paraId="1E3DED26" w14:textId="77777777" w:rsidTr="001E48E2">
        <w:trPr>
          <w:trHeight w:val="515"/>
        </w:trPr>
        <w:tc>
          <w:tcPr>
            <w:tcW w:w="877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3617DB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b. Năng lực chung </w:t>
            </w:r>
          </w:p>
        </w:tc>
      </w:tr>
      <w:tr w:rsidR="00FE1BBB" w:rsidRPr="00FE1BBB" w14:paraId="1B8F0EB2" w14:textId="77777777" w:rsidTr="001E48E2">
        <w:trPr>
          <w:trHeight w:val="815"/>
        </w:trPr>
        <w:tc>
          <w:tcPr>
            <w:tcW w:w="2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8BF944F" w14:textId="3E7ADFDD" w:rsidR="002849BB" w:rsidRPr="006F399F" w:rsidRDefault="009E5199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6F399F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Tự chủ và tự học</w:t>
            </w: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A97BCE" w14:textId="0BBBBABC" w:rsidR="002849BB" w:rsidRPr="00FE1BBB" w:rsidRDefault="009E5199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Tự nhận ra và điều chỉnh được những sai sót và hạn chế của bản thân trong quá trình thực hành quan sát tế bào. 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8FF7743" w14:textId="49EDED3A" w:rsidR="002849BB" w:rsidRPr="00FE1BBB" w:rsidRDefault="009E5199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TCTH</w:t>
            </w:r>
            <w:r w:rsidR="002849BB" w:rsidRPr="00FE1BBB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</w:p>
        </w:tc>
      </w:tr>
      <w:tr w:rsidR="00FE1BBB" w:rsidRPr="00FE1BBB" w14:paraId="0807FE0D" w14:textId="77777777" w:rsidTr="001E48E2">
        <w:trPr>
          <w:trHeight w:val="515"/>
        </w:trPr>
        <w:tc>
          <w:tcPr>
            <w:tcW w:w="8775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3395D5" w14:textId="77777777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2. Về phẩm chất</w:t>
            </w:r>
          </w:p>
        </w:tc>
      </w:tr>
      <w:tr w:rsidR="00FE1BBB" w:rsidRPr="00FE1BBB" w14:paraId="3B3351C2" w14:textId="77777777" w:rsidTr="001E48E2">
        <w:trPr>
          <w:trHeight w:val="815"/>
        </w:trPr>
        <w:tc>
          <w:tcPr>
            <w:tcW w:w="2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5A9DAE4" w14:textId="13D3FC2E" w:rsidR="002849BB" w:rsidRPr="00FE1BBB" w:rsidRDefault="009E5199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 xml:space="preserve">Trung thực </w:t>
            </w: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3F3013" w14:textId="5E4068A3" w:rsidR="002849BB" w:rsidRPr="00FE1BBB" w:rsidRDefault="006F399F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Tiến hành quan sát tế bào đúng quy trình, báo cáo đúng kết quả quan sát được.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3241B2D" w14:textId="7320E260" w:rsidR="002849BB" w:rsidRPr="00FE1BBB" w:rsidRDefault="002849BB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FE1BBB">
              <w:rPr>
                <w:rFonts w:ascii="Times New Roman" w:hAnsi="Times New Roman" w:cs="Times New Roman"/>
                <w:color w:val="auto"/>
                <w:szCs w:val="24"/>
              </w:rPr>
              <w:t>T</w:t>
            </w:r>
            <w:r w:rsidR="006F399F">
              <w:rPr>
                <w:rFonts w:ascii="Times New Roman" w:hAnsi="Times New Roman" w:cs="Times New Roman"/>
                <w:color w:val="auto"/>
                <w:szCs w:val="24"/>
              </w:rPr>
              <w:t>T</w:t>
            </w:r>
            <w:r w:rsidRPr="00FE1BBB">
              <w:rPr>
                <w:rFonts w:ascii="Times New Roman" w:hAnsi="Times New Roman" w:cs="Times New Roman"/>
                <w:color w:val="auto"/>
                <w:szCs w:val="24"/>
              </w:rPr>
              <w:t xml:space="preserve"> 1</w:t>
            </w:r>
          </w:p>
        </w:tc>
      </w:tr>
      <w:tr w:rsidR="006F399F" w:rsidRPr="00FE1BBB" w14:paraId="4DBA8852" w14:textId="77777777" w:rsidTr="001E48E2">
        <w:trPr>
          <w:trHeight w:val="815"/>
        </w:trPr>
        <w:tc>
          <w:tcPr>
            <w:tcW w:w="2258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435F6BA5" w14:textId="6071D037" w:rsidR="006F399F" w:rsidRDefault="006F399F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4"/>
              </w:rPr>
              <w:t>Chăm chỉ</w:t>
            </w:r>
          </w:p>
        </w:tc>
        <w:tc>
          <w:tcPr>
            <w:tcW w:w="53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B1636C" w14:textId="7BAC63F1" w:rsidR="006F399F" w:rsidRDefault="006F399F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Đánh giá được điểm mạnh, điểm yếu của bản thân, thuận lợi và khó khăn khi học bài thực hành.</w:t>
            </w:r>
          </w:p>
        </w:tc>
        <w:tc>
          <w:tcPr>
            <w:tcW w:w="11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63FEED7" w14:textId="384929AA" w:rsidR="006F399F" w:rsidRPr="00FE1BBB" w:rsidRDefault="006F399F" w:rsidP="00FE1BBB">
            <w:pPr>
              <w:spacing w:after="0" w:line="276" w:lineRule="auto"/>
              <w:ind w:left="0" w:firstLine="0"/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CC 1</w:t>
            </w:r>
          </w:p>
        </w:tc>
      </w:tr>
    </w:tbl>
    <w:p w14:paraId="2A514047" w14:textId="77777777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II. PHƯƠNG PHÁP VÀ KĨ THUẬT DẠY HỌC</w:t>
      </w:r>
    </w:p>
    <w:p w14:paraId="0A1BA8F5" w14:textId="6796DAC0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‒ Dạy học t</w:t>
      </w:r>
      <w:r w:rsidR="006F399F">
        <w:rPr>
          <w:rFonts w:ascii="Times New Roman" w:hAnsi="Times New Roman" w:cs="Times New Roman"/>
          <w:color w:val="auto"/>
          <w:szCs w:val="24"/>
        </w:rPr>
        <w:t>hực hành</w:t>
      </w:r>
      <w:r w:rsidRPr="00FE1BBB">
        <w:rPr>
          <w:rFonts w:ascii="Times New Roman" w:hAnsi="Times New Roman" w:cs="Times New Roman"/>
          <w:color w:val="auto"/>
          <w:szCs w:val="24"/>
        </w:rPr>
        <w:t>.</w:t>
      </w:r>
    </w:p>
    <w:p w14:paraId="622D6537" w14:textId="4CB75593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‒ Dạy học t</w:t>
      </w:r>
      <w:r w:rsidR="006F399F">
        <w:rPr>
          <w:rFonts w:ascii="Times New Roman" w:hAnsi="Times New Roman" w:cs="Times New Roman"/>
          <w:color w:val="auto"/>
          <w:szCs w:val="24"/>
        </w:rPr>
        <w:t>rực quan.</w:t>
      </w:r>
    </w:p>
    <w:p w14:paraId="504AD98D" w14:textId="46B64EC8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‒ Dạy học </w:t>
      </w:r>
      <w:r w:rsidR="006F399F">
        <w:rPr>
          <w:rFonts w:ascii="Times New Roman" w:hAnsi="Times New Roman" w:cs="Times New Roman"/>
          <w:color w:val="auto"/>
          <w:szCs w:val="24"/>
        </w:rPr>
        <w:t>theo nhóm nhỏ.</w:t>
      </w:r>
    </w:p>
    <w:p w14:paraId="0290E140" w14:textId="79912D81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‒</w:t>
      </w:r>
      <w:r w:rsidR="006F399F">
        <w:rPr>
          <w:rFonts w:ascii="Times New Roman" w:hAnsi="Times New Roman" w:cs="Times New Roman"/>
          <w:color w:val="auto"/>
          <w:szCs w:val="24"/>
        </w:rPr>
        <w:t xml:space="preserve"> Phương pháp hỏi – đáp</w:t>
      </w:r>
      <w:r w:rsidRPr="00FE1BBB">
        <w:rPr>
          <w:rFonts w:ascii="Times New Roman" w:hAnsi="Times New Roman" w:cs="Times New Roman"/>
          <w:color w:val="auto"/>
          <w:szCs w:val="24"/>
        </w:rPr>
        <w:t>.</w:t>
      </w:r>
    </w:p>
    <w:p w14:paraId="0B1E07CE" w14:textId="77777777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III. THIẾT BỊ DẠY HỌC VÀ HỌC LIỆU</w:t>
      </w:r>
    </w:p>
    <w:p w14:paraId="1A1E1C1E" w14:textId="75990402" w:rsidR="00DF194E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1.</w:t>
      </w:r>
      <w:r w:rsidR="00DF194E" w:rsidRPr="00FE1BBB">
        <w:rPr>
          <w:rFonts w:ascii="Times New Roman" w:hAnsi="Times New Roman" w:cs="Times New Roman"/>
          <w:b/>
          <w:bCs/>
          <w:color w:val="auto"/>
          <w:szCs w:val="24"/>
        </w:rPr>
        <w:t>Đối với giáo viên</w:t>
      </w:r>
    </w:p>
    <w:p w14:paraId="447DD619" w14:textId="52322FB8" w:rsidR="00DF194E" w:rsidRDefault="00DF194E" w:rsidP="006F399F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‒ </w:t>
      </w:r>
      <w:r w:rsidR="006F399F">
        <w:rPr>
          <w:rFonts w:ascii="Times New Roman" w:hAnsi="Times New Roman" w:cs="Times New Roman"/>
          <w:color w:val="auto"/>
          <w:szCs w:val="24"/>
        </w:rPr>
        <w:t>Chuẩn bị các dụng cụ, mẫu vật và hóa chất theo gợi ý trong SGK.</w:t>
      </w:r>
    </w:p>
    <w:p w14:paraId="6A5D8F57" w14:textId="553E8159" w:rsidR="00756580" w:rsidRDefault="00756580" w:rsidP="006F399F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bookmarkStart w:id="0" w:name="_Hlk110272908"/>
      <w:r w:rsidRPr="00FE1BBB">
        <w:rPr>
          <w:rFonts w:ascii="Times New Roman" w:hAnsi="Times New Roman" w:cs="Times New Roman"/>
          <w:color w:val="auto"/>
          <w:szCs w:val="24"/>
        </w:rPr>
        <w:t>‒</w:t>
      </w:r>
      <w:r>
        <w:rPr>
          <w:rFonts w:ascii="Times New Roman" w:hAnsi="Times New Roman" w:cs="Times New Roman"/>
          <w:color w:val="auto"/>
          <w:szCs w:val="24"/>
        </w:rPr>
        <w:t xml:space="preserve"> Các câu hỏi liên quan đến bài học</w:t>
      </w:r>
      <w:r w:rsidRPr="00FE1BBB">
        <w:rPr>
          <w:rFonts w:ascii="Times New Roman" w:hAnsi="Times New Roman" w:cs="Times New Roman"/>
          <w:color w:val="auto"/>
          <w:szCs w:val="24"/>
        </w:rPr>
        <w:t>.</w:t>
      </w:r>
      <w:bookmarkEnd w:id="0"/>
    </w:p>
    <w:p w14:paraId="23D60932" w14:textId="2F7112B6" w:rsidR="00DF194E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2.</w:t>
      </w:r>
      <w:r w:rsidR="00DF194E" w:rsidRPr="00FE1BBB">
        <w:rPr>
          <w:rFonts w:ascii="Times New Roman" w:hAnsi="Times New Roman" w:cs="Times New Roman"/>
          <w:b/>
          <w:bCs/>
          <w:color w:val="auto"/>
          <w:szCs w:val="24"/>
        </w:rPr>
        <w:t>Đối với học sinh</w:t>
      </w:r>
    </w:p>
    <w:p w14:paraId="2A8B6891" w14:textId="233CC61C" w:rsidR="00DF194E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‒ </w:t>
      </w:r>
      <w:r w:rsidR="00756580">
        <w:rPr>
          <w:rFonts w:ascii="Times New Roman" w:hAnsi="Times New Roman" w:cs="Times New Roman"/>
          <w:color w:val="auto"/>
          <w:szCs w:val="24"/>
        </w:rPr>
        <w:t>Các mẫu vật hoặc dụng cụ được GV phân công chuẩn bị.</w:t>
      </w:r>
    </w:p>
    <w:p w14:paraId="4E23EF29" w14:textId="760097D6" w:rsidR="002849BB" w:rsidRPr="00FE1BBB" w:rsidRDefault="00DF194E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‒ B</w:t>
      </w:r>
      <w:r w:rsidR="00756580">
        <w:rPr>
          <w:rFonts w:ascii="Times New Roman" w:hAnsi="Times New Roman" w:cs="Times New Roman"/>
          <w:color w:val="auto"/>
          <w:szCs w:val="24"/>
        </w:rPr>
        <w:t>áo cáo kết quả thực nghiệm.</w:t>
      </w:r>
    </w:p>
    <w:p w14:paraId="3003EFF2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IV. TIẾN TRÌNH DẠY HỌC</w:t>
      </w:r>
    </w:p>
    <w:p w14:paraId="7C398A68" w14:textId="2F7DF682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Hoạt động 1: Khởi động ( 5 phút)</w:t>
      </w:r>
    </w:p>
    <w:p w14:paraId="2675A7DB" w14:textId="77777777" w:rsidR="00BE23B4" w:rsidRPr="00F40B37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color w:val="auto"/>
          <w:szCs w:val="24"/>
        </w:rPr>
        <w:t>a) Mục tiêu:</w:t>
      </w:r>
    </w:p>
    <w:p w14:paraId="0F5B9BF0" w14:textId="532D9836" w:rsidR="00756580" w:rsidRDefault="00756580" w:rsidP="00D71F4E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- </w:t>
      </w:r>
      <w:r w:rsidR="00D71F4E">
        <w:rPr>
          <w:rFonts w:ascii="Times New Roman" w:hAnsi="Times New Roman" w:cs="Times New Roman"/>
          <w:color w:val="auto"/>
          <w:szCs w:val="24"/>
        </w:rPr>
        <w:t>Tạo hứng thú cho học sinh vào bài học mới</w:t>
      </w:r>
    </w:p>
    <w:p w14:paraId="65370CF9" w14:textId="6D88EE78" w:rsidR="00BE23B4" w:rsidRPr="00F40B37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color w:val="auto"/>
          <w:szCs w:val="24"/>
        </w:rPr>
        <w:lastRenderedPageBreak/>
        <w:t>b) Nội dung:</w:t>
      </w:r>
    </w:p>
    <w:p w14:paraId="6AA23855" w14:textId="4D939949" w:rsidR="00D71F4E" w:rsidRPr="00FE1BBB" w:rsidRDefault="00BE23B4" w:rsidP="00D71F4E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- Hoạt động cá nhân: </w:t>
      </w:r>
      <w:r w:rsidR="00D71F4E">
        <w:rPr>
          <w:rFonts w:ascii="Times New Roman" w:hAnsi="Times New Roman" w:cs="Times New Roman"/>
          <w:color w:val="auto"/>
          <w:szCs w:val="24"/>
        </w:rPr>
        <w:t xml:space="preserve">Yêu cầu học sinh trả lời câu hỏi: “Bằng cách nào chúng ta có thể tận mắt quan sát và phân </w:t>
      </w:r>
      <w:r w:rsidR="005425DB">
        <w:rPr>
          <w:rFonts w:ascii="Times New Roman" w:hAnsi="Times New Roman" w:cs="Times New Roman"/>
          <w:color w:val="auto"/>
          <w:szCs w:val="24"/>
        </w:rPr>
        <w:t>biệt các loại tế bào?</w:t>
      </w:r>
      <w:r w:rsidR="00D83351">
        <w:rPr>
          <w:rFonts w:ascii="Times New Roman" w:hAnsi="Times New Roman" w:cs="Times New Roman"/>
          <w:color w:val="auto"/>
          <w:szCs w:val="24"/>
        </w:rPr>
        <w:t>”</w:t>
      </w:r>
    </w:p>
    <w:p w14:paraId="00DB09AE" w14:textId="02E6C863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c) Sản phẩm học tập:</w:t>
      </w:r>
    </w:p>
    <w:p w14:paraId="467784EC" w14:textId="7EDD31E8" w:rsidR="00BE23B4" w:rsidRPr="00FE1BBB" w:rsidRDefault="000A1648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Các câu trả lời/ dự đoán của của HS</w:t>
      </w:r>
    </w:p>
    <w:p w14:paraId="7233378F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d) Tổ chức thực hiện:</w:t>
      </w:r>
    </w:p>
    <w:p w14:paraId="31E76362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Bước 1: Chuyển giao nhiệm vụ:</w:t>
      </w:r>
    </w:p>
    <w:p w14:paraId="14DC78F3" w14:textId="1C38BC1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- GV </w:t>
      </w:r>
      <w:r w:rsidR="005425DB">
        <w:rPr>
          <w:rFonts w:ascii="Times New Roman" w:hAnsi="Times New Roman" w:cs="Times New Roman"/>
          <w:color w:val="auto"/>
          <w:szCs w:val="24"/>
        </w:rPr>
        <w:t xml:space="preserve">nêu câu hỏi </w:t>
      </w:r>
      <w:r w:rsidR="000A1648" w:rsidRPr="00FE1BBB">
        <w:rPr>
          <w:rFonts w:ascii="Times New Roman" w:hAnsi="Times New Roman" w:cs="Times New Roman"/>
          <w:color w:val="auto"/>
          <w:szCs w:val="24"/>
        </w:rPr>
        <w:t xml:space="preserve">cho HS </w:t>
      </w:r>
    </w:p>
    <w:p w14:paraId="6918CDA7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Bước 2: Thực hiện nhiệm vụ</w:t>
      </w:r>
    </w:p>
    <w:p w14:paraId="77967587" w14:textId="0EF1374F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- </w:t>
      </w:r>
      <w:r w:rsidR="000A1648" w:rsidRPr="00FE1BBB">
        <w:rPr>
          <w:rFonts w:ascii="Times New Roman" w:hAnsi="Times New Roman" w:cs="Times New Roman"/>
          <w:color w:val="auto"/>
          <w:szCs w:val="24"/>
        </w:rPr>
        <w:t>HS suy nghĩ, trả lời câu hỏi.</w:t>
      </w:r>
    </w:p>
    <w:p w14:paraId="6227B187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Bước 3: Báo cáo, thảo luận:</w:t>
      </w:r>
    </w:p>
    <w:p w14:paraId="27D2810E" w14:textId="1A000CA1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- HS trả lời câu hỏi.</w:t>
      </w:r>
    </w:p>
    <w:p w14:paraId="51ADB6F9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Bước 4: Kết luận, nhận định</w:t>
      </w:r>
    </w:p>
    <w:p w14:paraId="74DA1A17" w14:textId="0094B6A3" w:rsidR="000A1648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- GV tổng hợp ý kiến và kết luận</w:t>
      </w:r>
      <w:r w:rsidR="00101D46" w:rsidRPr="00FE1BBB">
        <w:rPr>
          <w:rFonts w:ascii="Times New Roman" w:hAnsi="Times New Roman" w:cs="Times New Roman"/>
          <w:color w:val="auto"/>
          <w:szCs w:val="24"/>
        </w:rPr>
        <w:t>.</w:t>
      </w:r>
    </w:p>
    <w:p w14:paraId="4ACB444F" w14:textId="77777777" w:rsidR="00BE23B4" w:rsidRPr="00FE1BBB" w:rsidRDefault="00BE23B4" w:rsidP="00FE1BB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- GV định hướng HS xác định nhiệm vụ của bài học:</w:t>
      </w:r>
    </w:p>
    <w:p w14:paraId="72A51F4B" w14:textId="6D56C00D" w:rsidR="00101D46" w:rsidRPr="00FE1BBB" w:rsidRDefault="005425DB" w:rsidP="005425DB">
      <w:pPr>
        <w:spacing w:after="0" w:line="276" w:lineRule="auto"/>
        <w:ind w:left="0" w:firstLine="0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>Quan sát tế bào bằng kính hiển vi như thế nào?</w:t>
      </w:r>
    </w:p>
    <w:p w14:paraId="1C62F3B2" w14:textId="2A277CD1" w:rsidR="00101D46" w:rsidRPr="00FE1BBB" w:rsidRDefault="00101D46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Hoạt động 2. Hình thành kiến thức mới (</w:t>
      </w:r>
      <w:r w:rsidR="00D83351">
        <w:rPr>
          <w:rFonts w:ascii="Times New Roman" w:hAnsi="Times New Roman" w:cs="Times New Roman"/>
          <w:b/>
          <w:bCs/>
          <w:color w:val="auto"/>
          <w:szCs w:val="24"/>
        </w:rPr>
        <w:t xml:space="preserve"> 25 </w:t>
      </w: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phút)</w:t>
      </w:r>
    </w:p>
    <w:p w14:paraId="79D0DAB6" w14:textId="441E90C5" w:rsidR="00101D46" w:rsidRPr="00FE1BBB" w:rsidRDefault="00101D46" w:rsidP="00FE1BBB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 xml:space="preserve">Hoạt động 2.1. </w:t>
      </w:r>
      <w:r w:rsidR="005425DB">
        <w:rPr>
          <w:rFonts w:ascii="Times New Roman" w:hAnsi="Times New Roman" w:cs="Times New Roman"/>
          <w:b/>
          <w:bCs/>
          <w:color w:val="auto"/>
          <w:szCs w:val="24"/>
        </w:rPr>
        <w:t>Quan sát tế bào vi khuẩn lam</w:t>
      </w:r>
    </w:p>
    <w:p w14:paraId="5BC21076" w14:textId="77777777" w:rsidR="00101D46" w:rsidRPr="00F40B37" w:rsidRDefault="00101D46" w:rsidP="00FE1BBB">
      <w:pPr>
        <w:spacing w:after="0" w:line="276" w:lineRule="auto"/>
        <w:ind w:left="-5" w:right="1965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a. Mục tiêu</w:t>
      </w:r>
    </w:p>
    <w:p w14:paraId="4C671AD9" w14:textId="5B7033B1" w:rsidR="00101D46" w:rsidRPr="00FE1BBB" w:rsidRDefault="00101D46" w:rsidP="00FE1BBB">
      <w:pPr>
        <w:spacing w:after="0" w:line="276" w:lineRule="auto"/>
        <w:ind w:left="-5" w:right="619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SH 1.</w:t>
      </w:r>
      <w:r w:rsidR="00DA358B">
        <w:rPr>
          <w:rFonts w:ascii="Times New Roman" w:hAnsi="Times New Roman" w:cs="Times New Roman"/>
          <w:color w:val="auto"/>
          <w:szCs w:val="24"/>
        </w:rPr>
        <w:t>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; </w:t>
      </w:r>
      <w:r w:rsidR="005425DB">
        <w:rPr>
          <w:rFonts w:ascii="Times New Roman" w:hAnsi="Times New Roman" w:cs="Times New Roman"/>
          <w:color w:val="auto"/>
          <w:szCs w:val="24"/>
        </w:rPr>
        <w:t xml:space="preserve">TCTH </w:t>
      </w:r>
      <w:r w:rsidRPr="00FE1BBB">
        <w:rPr>
          <w:rFonts w:ascii="Times New Roman" w:hAnsi="Times New Roman" w:cs="Times New Roman"/>
          <w:color w:val="auto"/>
          <w:szCs w:val="24"/>
        </w:rPr>
        <w:t>1; T</w:t>
      </w:r>
      <w:r w:rsidR="005425DB">
        <w:rPr>
          <w:rFonts w:ascii="Times New Roman" w:hAnsi="Times New Roman" w:cs="Times New Roman"/>
          <w:color w:val="auto"/>
          <w:szCs w:val="24"/>
        </w:rPr>
        <w:t>T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1</w:t>
      </w:r>
      <w:r w:rsidR="005425DB">
        <w:rPr>
          <w:rFonts w:ascii="Times New Roman" w:hAnsi="Times New Roman" w:cs="Times New Roman"/>
          <w:color w:val="auto"/>
          <w:szCs w:val="24"/>
        </w:rPr>
        <w:t>; CC 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ADD2413" w14:textId="7A7BF5F9" w:rsidR="00101D46" w:rsidRPr="00F40B37" w:rsidRDefault="00101D46" w:rsidP="00FE1BBB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color w:val="auto"/>
          <w:szCs w:val="24"/>
        </w:rPr>
        <w:t>b. Nội dung</w:t>
      </w:r>
    </w:p>
    <w:p w14:paraId="00984826" w14:textId="10C85488" w:rsidR="00DA358B" w:rsidRPr="00FE1BBB" w:rsidRDefault="009D6226" w:rsidP="001F543D">
      <w:pPr>
        <w:spacing w:after="0" w:line="276" w:lineRule="auto"/>
        <w:ind w:left="-5" w:right="283"/>
        <w:rPr>
          <w:rFonts w:ascii="Times New Roman" w:hAnsi="Times New Roman" w:cs="Times New Roman"/>
          <w:color w:val="auto"/>
          <w:szCs w:val="24"/>
        </w:rPr>
      </w:pPr>
      <w:r w:rsidRPr="009D6226">
        <w:rPr>
          <w:rFonts w:ascii="Times New Roman" w:hAnsi="Times New Roman" w:cs="Times New Roman"/>
          <w:color w:val="auto"/>
          <w:szCs w:val="24"/>
        </w:rPr>
        <w:t xml:space="preserve">Hoạt động theo nhóm: </w:t>
      </w:r>
      <w:r w:rsidR="00DA358B">
        <w:rPr>
          <w:rFonts w:ascii="Times New Roman" w:hAnsi="Times New Roman" w:cs="Times New Roman"/>
          <w:color w:val="auto"/>
          <w:szCs w:val="24"/>
        </w:rPr>
        <w:t xml:space="preserve">Quan sát vi khuẩn </w:t>
      </w:r>
      <w:r w:rsidR="001F543D">
        <w:rPr>
          <w:rFonts w:ascii="Times New Roman" w:hAnsi="Times New Roman" w:cs="Times New Roman"/>
          <w:color w:val="auto"/>
          <w:szCs w:val="24"/>
        </w:rPr>
        <w:t>lam dưới kính hiển vi.</w:t>
      </w:r>
    </w:p>
    <w:p w14:paraId="0025EDDA" w14:textId="4D698A0A" w:rsidR="00C01E7B" w:rsidRPr="00F40B37" w:rsidRDefault="00C01E7B" w:rsidP="00FE1BBB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c.</w:t>
      </w:r>
      <w:r w:rsidR="00F40B37">
        <w:rPr>
          <w:rFonts w:ascii="Times New Roman" w:hAnsi="Times New Roman" w:cs="Times New Roman"/>
          <w:b/>
          <w:bCs/>
          <w:iCs/>
          <w:color w:val="auto"/>
          <w:szCs w:val="24"/>
        </w:rPr>
        <w:t xml:space="preserve"> </w:t>
      </w: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Sản phẩm học tập</w:t>
      </w:r>
    </w:p>
    <w:p w14:paraId="0039B240" w14:textId="5820FA73" w:rsidR="00D52B01" w:rsidRPr="00FE1BBB" w:rsidRDefault="00D52B01" w:rsidP="00FE1BBB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Bài báo cáo</w:t>
      </w:r>
    </w:p>
    <w:p w14:paraId="3EFE6585" w14:textId="2938A2E7" w:rsidR="00101D46" w:rsidRPr="00FE1BBB" w:rsidRDefault="00C01E7B" w:rsidP="00FE1BBB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 w:rsidRPr="00FE1BBB">
        <w:rPr>
          <w:rFonts w:ascii="Times New Roman" w:hAnsi="Times New Roman" w:cs="Times New Roman"/>
          <w:iCs/>
          <w:color w:val="auto"/>
          <w:szCs w:val="24"/>
        </w:rPr>
        <w:t>d</w:t>
      </w:r>
      <w:r w:rsidR="00101D46" w:rsidRPr="00FE1BBB">
        <w:rPr>
          <w:rFonts w:ascii="Times New Roman" w:hAnsi="Times New Roman" w:cs="Times New Roman"/>
          <w:iCs/>
          <w:color w:val="auto"/>
          <w:szCs w:val="24"/>
        </w:rPr>
        <w:t>.Tổ chức thực hiện</w:t>
      </w:r>
    </w:p>
    <w:p w14:paraId="7CCE3116" w14:textId="003B60D2" w:rsidR="00F42315" w:rsidRDefault="00F42315" w:rsidP="00FE1BBB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 w:rsidRPr="00FE1BBB">
        <w:rPr>
          <w:rFonts w:ascii="Times New Roman" w:hAnsi="Times New Roman" w:cs="Times New Roman"/>
          <w:iCs/>
          <w:color w:val="auto"/>
          <w:szCs w:val="24"/>
        </w:rPr>
        <w:t>Giao nhiệm vụ học tập</w:t>
      </w:r>
    </w:p>
    <w:p w14:paraId="00FE010E" w14:textId="10030E64" w:rsidR="00D52B01" w:rsidRDefault="00D52B01" w:rsidP="00D52B01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GV yêu cầu các nhóm chuẩn bị đầy đủ các dụng cụ, mẫu vật và hóa chất theo yêu cầu trong SGK</w:t>
      </w:r>
      <w:r w:rsidR="00595165">
        <w:rPr>
          <w:rFonts w:ascii="Times New Roman" w:hAnsi="Times New Roman" w:cs="Times New Roman"/>
          <w:iCs/>
          <w:color w:val="auto"/>
          <w:szCs w:val="24"/>
        </w:rPr>
        <w:t>.</w:t>
      </w:r>
    </w:p>
    <w:p w14:paraId="604BCC3F" w14:textId="5807ED8E" w:rsidR="00595165" w:rsidRDefault="00595165" w:rsidP="00D52B01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tìm hiểu các bước tiến hành thí nghiệm.</w:t>
      </w:r>
    </w:p>
    <w:p w14:paraId="4331339B" w14:textId="3B5C9DF8" w:rsidR="00E2734C" w:rsidRDefault="00E2734C" w:rsidP="00D52B01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trả lời các câu hỏi sau:</w:t>
      </w:r>
    </w:p>
    <w:p w14:paraId="6B24FA0C" w14:textId="61935614" w:rsidR="00E2734C" w:rsidRDefault="00E2734C" w:rsidP="00E2734C">
      <w:pPr>
        <w:pStyle w:val="ListParagraph"/>
        <w:numPr>
          <w:ilvl w:val="0"/>
          <w:numId w:val="11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Tên gọi “vi khuẩn lam” xuất phát từ đâu?</w:t>
      </w:r>
    </w:p>
    <w:p w14:paraId="6C5A2809" w14:textId="6B7DA278" w:rsidR="00E2734C" w:rsidRPr="00D52B01" w:rsidRDefault="00E2734C" w:rsidP="00E2734C">
      <w:pPr>
        <w:pStyle w:val="ListParagraph"/>
        <w:numPr>
          <w:ilvl w:val="0"/>
          <w:numId w:val="11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Mùa xanh của vi khuẩn lam do đâu mà có?</w:t>
      </w:r>
    </w:p>
    <w:p w14:paraId="670EFA27" w14:textId="03075E63" w:rsidR="00D52B01" w:rsidRDefault="001454C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Thực hiện nhiệm vụ: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HS tiếp nhận nhiệm vụ được giao.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Phân công nhiệm vụ cho từng thành viên trong nhóm.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 xml:space="preserve">- </w:t>
      </w:r>
      <w:r w:rsidR="00D52B01">
        <w:rPr>
          <w:rFonts w:ascii="Times New Roman" w:eastAsia="Times New Roman" w:hAnsi="Times New Roman" w:cs="Times New Roman"/>
          <w:color w:val="auto"/>
          <w:szCs w:val="24"/>
        </w:rPr>
        <w:t>Đ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ọc</w:t>
      </w:r>
      <w:r w:rsidR="00D52B01">
        <w:rPr>
          <w:rFonts w:ascii="Times New Roman" w:eastAsia="Times New Roman" w:hAnsi="Times New Roman" w:cs="Times New Roman"/>
          <w:color w:val="auto"/>
          <w:szCs w:val="24"/>
        </w:rPr>
        <w:t xml:space="preserve"> thông tin trong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 xml:space="preserve"> SGK, thảo luận </w:t>
      </w:r>
      <w:r w:rsidR="00D52B01">
        <w:rPr>
          <w:rFonts w:ascii="Times New Roman" w:eastAsia="Times New Roman" w:hAnsi="Times New Roman" w:cs="Times New Roman"/>
          <w:color w:val="auto"/>
          <w:szCs w:val="24"/>
        </w:rPr>
        <w:t>và chuẩn bị dụng cụ</w:t>
      </w:r>
      <w:r w:rsidR="00E2734C">
        <w:rPr>
          <w:rFonts w:ascii="Times New Roman" w:eastAsia="Times New Roman" w:hAnsi="Times New Roman" w:cs="Times New Roman"/>
          <w:color w:val="auto"/>
          <w:szCs w:val="24"/>
        </w:rPr>
        <w:t xml:space="preserve"> và các bước tiến hành thí nghiệm</w:t>
      </w:r>
      <w:r w:rsidR="00D52B01">
        <w:rPr>
          <w:rFonts w:ascii="Times New Roman" w:eastAsia="Times New Roman" w:hAnsi="Times New Roman" w:cs="Times New Roman"/>
          <w:color w:val="auto"/>
          <w:szCs w:val="24"/>
        </w:rPr>
        <w:t xml:space="preserve">. </w:t>
      </w:r>
    </w:p>
    <w:p w14:paraId="7F0203F2" w14:textId="071C0913" w:rsidR="00E2734C" w:rsidRDefault="001454C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color w:val="auto"/>
          <w:szCs w:val="24"/>
        </w:rPr>
        <w:t>- GV hướng dẫn, theo dõi, hỗ trợ HS nếu cần thiết.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Báo cáo, thảo luận: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mời đại diện HS trả lời.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GV mời HS khác nhận xét, bổ sung.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Kết luận, nhận định: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nhận xét câu trả lời, hoạt động, sản phẩm và trình bày của các nhóm rồi kết luận.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*Kết luận </w:t>
      </w:r>
    </w:p>
    <w:p w14:paraId="5994D31A" w14:textId="444896D2" w:rsidR="00E2734C" w:rsidRPr="00E2734C" w:rsidRDefault="00E2734C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- Sử dụng tranh mẫu hoặc video cho học sinh quan sát về các bước tisn hành thí nghiệm và hình ảnh quan sát vi khuẩn </w:t>
      </w:r>
      <w:r w:rsidR="00B5238C">
        <w:rPr>
          <w:rFonts w:ascii="Times New Roman" w:eastAsia="Times New Roman" w:hAnsi="Times New Roman" w:cs="Times New Roman"/>
          <w:color w:val="auto"/>
          <w:szCs w:val="24"/>
        </w:rPr>
        <w:t xml:space="preserve">lam </w:t>
      </w: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dưới kính hiển vi. </w:t>
      </w:r>
    </w:p>
    <w:p w14:paraId="14883B5D" w14:textId="29FDBED5" w:rsidR="00B5238C" w:rsidRPr="00FE1BBB" w:rsidRDefault="00B5238C" w:rsidP="00B5238C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Hoạt động 2.</w:t>
      </w:r>
      <w:r>
        <w:rPr>
          <w:rFonts w:ascii="Times New Roman" w:hAnsi="Times New Roman" w:cs="Times New Roman"/>
          <w:b/>
          <w:bCs/>
          <w:color w:val="auto"/>
          <w:szCs w:val="24"/>
        </w:rPr>
        <w:t>2</w:t>
      </w:r>
      <w:r w:rsidRPr="00FE1BBB">
        <w:rPr>
          <w:rFonts w:ascii="Times New Roman" w:hAnsi="Times New Roman" w:cs="Times New Roman"/>
          <w:b/>
          <w:bCs/>
          <w:color w:val="auto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Cs w:val="24"/>
        </w:rPr>
        <w:t>Quan sát tế bào thực vật</w:t>
      </w:r>
    </w:p>
    <w:p w14:paraId="495A1DCD" w14:textId="77777777" w:rsidR="00B5238C" w:rsidRPr="00F40B37" w:rsidRDefault="00B5238C" w:rsidP="00B5238C">
      <w:pPr>
        <w:spacing w:after="0" w:line="276" w:lineRule="auto"/>
        <w:ind w:left="-5" w:right="1965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a. Mục tiêu</w:t>
      </w:r>
    </w:p>
    <w:p w14:paraId="21361219" w14:textId="77777777" w:rsidR="00B5238C" w:rsidRPr="00FE1BBB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SH 1.</w:t>
      </w:r>
      <w:r>
        <w:rPr>
          <w:rFonts w:ascii="Times New Roman" w:hAnsi="Times New Roman" w:cs="Times New Roman"/>
          <w:color w:val="auto"/>
          <w:szCs w:val="24"/>
        </w:rPr>
        <w:t>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; </w:t>
      </w:r>
      <w:r>
        <w:rPr>
          <w:rFonts w:ascii="Times New Roman" w:hAnsi="Times New Roman" w:cs="Times New Roman"/>
          <w:color w:val="auto"/>
          <w:szCs w:val="24"/>
        </w:rPr>
        <w:t xml:space="preserve">TCTH </w:t>
      </w:r>
      <w:r w:rsidRPr="00FE1BBB">
        <w:rPr>
          <w:rFonts w:ascii="Times New Roman" w:hAnsi="Times New Roman" w:cs="Times New Roman"/>
          <w:color w:val="auto"/>
          <w:szCs w:val="24"/>
        </w:rPr>
        <w:t>1; T</w:t>
      </w:r>
      <w:r>
        <w:rPr>
          <w:rFonts w:ascii="Times New Roman" w:hAnsi="Times New Roman" w:cs="Times New Roman"/>
          <w:color w:val="auto"/>
          <w:szCs w:val="24"/>
        </w:rPr>
        <w:t>T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1</w:t>
      </w:r>
      <w:r>
        <w:rPr>
          <w:rFonts w:ascii="Times New Roman" w:hAnsi="Times New Roman" w:cs="Times New Roman"/>
          <w:color w:val="auto"/>
          <w:szCs w:val="24"/>
        </w:rPr>
        <w:t>; CC 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32610DA4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color w:val="auto"/>
          <w:szCs w:val="24"/>
        </w:rPr>
        <w:t>b. Nội dung</w:t>
      </w:r>
    </w:p>
    <w:p w14:paraId="50552E22" w14:textId="1D46C33B" w:rsidR="00B5238C" w:rsidRPr="00FE1BBB" w:rsidRDefault="009D6226" w:rsidP="00B5238C">
      <w:pPr>
        <w:spacing w:after="0" w:line="276" w:lineRule="auto"/>
        <w:ind w:left="-5" w:right="283"/>
        <w:rPr>
          <w:rFonts w:ascii="Times New Roman" w:hAnsi="Times New Roman" w:cs="Times New Roman"/>
          <w:color w:val="auto"/>
          <w:szCs w:val="24"/>
        </w:rPr>
      </w:pPr>
      <w:r w:rsidRPr="009D6226">
        <w:rPr>
          <w:rFonts w:ascii="Times New Roman" w:hAnsi="Times New Roman" w:cs="Times New Roman"/>
          <w:color w:val="auto"/>
          <w:szCs w:val="24"/>
        </w:rPr>
        <w:t xml:space="preserve">Hoạt động theo nhóm: </w:t>
      </w:r>
      <w:r w:rsidR="00B5238C">
        <w:rPr>
          <w:rFonts w:ascii="Times New Roman" w:hAnsi="Times New Roman" w:cs="Times New Roman"/>
          <w:color w:val="auto"/>
          <w:szCs w:val="24"/>
        </w:rPr>
        <w:t>Quan sát tế bào thực vật dưới kính hiển vi.</w:t>
      </w:r>
    </w:p>
    <w:p w14:paraId="6ED7BB38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c.Sản phẩm học tập</w:t>
      </w:r>
    </w:p>
    <w:p w14:paraId="6536509F" w14:textId="77777777" w:rsidR="00B5238C" w:rsidRPr="00FE1BBB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Bài báo cáo</w:t>
      </w:r>
    </w:p>
    <w:p w14:paraId="6FBFD893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d.Tổ chức thực hiện</w:t>
      </w:r>
    </w:p>
    <w:p w14:paraId="2DE46010" w14:textId="77777777" w:rsidR="00B5238C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 w:rsidRPr="00FE1BBB">
        <w:rPr>
          <w:rFonts w:ascii="Times New Roman" w:hAnsi="Times New Roman" w:cs="Times New Roman"/>
          <w:iCs/>
          <w:color w:val="auto"/>
          <w:szCs w:val="24"/>
        </w:rPr>
        <w:t>Giao nhiệm vụ học tập</w:t>
      </w:r>
    </w:p>
    <w:p w14:paraId="2D460594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GV yêu cầu các nhóm chuẩn bị đầy đủ các dụng cụ, mẫu vật và hóa chất theo yêu cầu trong SGK.</w:t>
      </w:r>
    </w:p>
    <w:p w14:paraId="7250C858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tìm hiểu các bước tiến hành thí nghiệm.</w:t>
      </w:r>
    </w:p>
    <w:p w14:paraId="2022C00C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trả lời các câu hỏi sau:</w:t>
      </w:r>
    </w:p>
    <w:p w14:paraId="702E4B5F" w14:textId="74074E9B" w:rsidR="00B5238C" w:rsidRDefault="00B5238C" w:rsidP="00B5238C">
      <w:pPr>
        <w:pStyle w:val="ListParagraph"/>
        <w:numPr>
          <w:ilvl w:val="0"/>
          <w:numId w:val="11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Tại sao khi quan sát tế bào biểu lá cần phải cắt một lớp thật mỏng?</w:t>
      </w:r>
    </w:p>
    <w:p w14:paraId="575F8113" w14:textId="5BF47B61" w:rsidR="00B5238C" w:rsidRDefault="00B5238C" w:rsidP="00B5238C">
      <w:pPr>
        <w:pStyle w:val="ListParagraph"/>
        <w:numPr>
          <w:ilvl w:val="0"/>
          <w:numId w:val="11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Tại sao phải lấy biểu bì ở mặt dưới lá mà không lấy ở mặt trên?</w:t>
      </w:r>
    </w:p>
    <w:p w14:paraId="344B5D0F" w14:textId="77777777" w:rsidR="00B5238C" w:rsidRDefault="00B5238C" w:rsidP="00B5238C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Thực hiện nhiệm vụ: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HS tiếp nhận nhiệm vụ được giao.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Phân công nhiệm vụ cho từng thành viên trong nhóm.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color w:val="auto"/>
          <w:szCs w:val="24"/>
        </w:rPr>
        <w:t>Đ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ọc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thông tin trong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 xml:space="preserve"> SGK, thảo luận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và chuẩn bị dụng cụ và các bước tiến hành thí nghiệm. </w:t>
      </w:r>
    </w:p>
    <w:p w14:paraId="4A3DEA01" w14:textId="77777777" w:rsidR="00B5238C" w:rsidRDefault="00B5238C" w:rsidP="00B5238C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color w:val="auto"/>
          <w:szCs w:val="24"/>
        </w:rPr>
        <w:t>- GV hướng dẫn, theo dõi, hỗ trợ HS nếu cần thiết.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Báo cáo, thảo luận: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mời đại diện HS trả lời.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GV mời HS khác nhận xét, bổ sung.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Kết luận, nhận định: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nhận xét câu trả lời, hoạt động, sản phẩm và trình bày của các nhóm rồi kết luận.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*Kết luận </w:t>
      </w:r>
    </w:p>
    <w:p w14:paraId="4447153C" w14:textId="5FA16B90" w:rsidR="00B5238C" w:rsidRPr="00E2734C" w:rsidRDefault="00B5238C" w:rsidP="00B5238C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- Sử dụng tranh mẫu hoặc video cho học sinh quan sát về các bước tisn hành thí nghiệm và hình ảnh quan sát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tế bào thực vật </w:t>
      </w: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dưới kính hiển vi. </w:t>
      </w:r>
    </w:p>
    <w:p w14:paraId="147F6DE3" w14:textId="66C4618C" w:rsidR="00B5238C" w:rsidRPr="00FE1BBB" w:rsidRDefault="00B5238C" w:rsidP="00B5238C">
      <w:pPr>
        <w:spacing w:after="0" w:line="276" w:lineRule="auto"/>
        <w:ind w:left="0" w:firstLine="0"/>
        <w:rPr>
          <w:rFonts w:ascii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b/>
          <w:bCs/>
          <w:color w:val="auto"/>
          <w:szCs w:val="24"/>
        </w:rPr>
        <w:t>Hoạt động 2.</w:t>
      </w:r>
      <w:r>
        <w:rPr>
          <w:rFonts w:ascii="Times New Roman" w:hAnsi="Times New Roman" w:cs="Times New Roman"/>
          <w:b/>
          <w:bCs/>
          <w:color w:val="auto"/>
          <w:szCs w:val="24"/>
        </w:rPr>
        <w:t>3</w:t>
      </w:r>
      <w:r w:rsidRPr="00FE1BBB">
        <w:rPr>
          <w:rFonts w:ascii="Times New Roman" w:hAnsi="Times New Roman" w:cs="Times New Roman"/>
          <w:b/>
          <w:bCs/>
          <w:color w:val="auto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auto"/>
          <w:szCs w:val="24"/>
        </w:rPr>
        <w:t>Quan sát tế bào niêm nạc miệng</w:t>
      </w:r>
    </w:p>
    <w:p w14:paraId="77A769BD" w14:textId="77777777" w:rsidR="00B5238C" w:rsidRPr="00F40B37" w:rsidRDefault="00B5238C" w:rsidP="00B5238C">
      <w:pPr>
        <w:spacing w:after="0" w:line="276" w:lineRule="auto"/>
        <w:ind w:left="-5" w:right="1965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a. Mục tiêu</w:t>
      </w:r>
    </w:p>
    <w:p w14:paraId="6C90746A" w14:textId="77777777" w:rsidR="00B5238C" w:rsidRPr="00FE1BBB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SH 1.</w:t>
      </w:r>
      <w:r>
        <w:rPr>
          <w:rFonts w:ascii="Times New Roman" w:hAnsi="Times New Roman" w:cs="Times New Roman"/>
          <w:color w:val="auto"/>
          <w:szCs w:val="24"/>
        </w:rPr>
        <w:t>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; </w:t>
      </w:r>
      <w:r>
        <w:rPr>
          <w:rFonts w:ascii="Times New Roman" w:hAnsi="Times New Roman" w:cs="Times New Roman"/>
          <w:color w:val="auto"/>
          <w:szCs w:val="24"/>
        </w:rPr>
        <w:t xml:space="preserve">TCTH </w:t>
      </w:r>
      <w:r w:rsidRPr="00FE1BBB">
        <w:rPr>
          <w:rFonts w:ascii="Times New Roman" w:hAnsi="Times New Roman" w:cs="Times New Roman"/>
          <w:color w:val="auto"/>
          <w:szCs w:val="24"/>
        </w:rPr>
        <w:t>1; T</w:t>
      </w:r>
      <w:r>
        <w:rPr>
          <w:rFonts w:ascii="Times New Roman" w:hAnsi="Times New Roman" w:cs="Times New Roman"/>
          <w:color w:val="auto"/>
          <w:szCs w:val="24"/>
        </w:rPr>
        <w:t>T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1</w:t>
      </w:r>
      <w:r>
        <w:rPr>
          <w:rFonts w:ascii="Times New Roman" w:hAnsi="Times New Roman" w:cs="Times New Roman"/>
          <w:color w:val="auto"/>
          <w:szCs w:val="24"/>
        </w:rPr>
        <w:t>; CC 1</w:t>
      </w:r>
      <w:r w:rsidRPr="00FE1BBB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7CCEF0FA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color w:val="auto"/>
          <w:szCs w:val="24"/>
        </w:rPr>
        <w:t>b. Nội dung</w:t>
      </w:r>
    </w:p>
    <w:p w14:paraId="29FFAB5F" w14:textId="47A8DD1E" w:rsidR="00B5238C" w:rsidRPr="00FE1BBB" w:rsidRDefault="009D6226" w:rsidP="00B5238C">
      <w:pPr>
        <w:spacing w:after="0" w:line="276" w:lineRule="auto"/>
        <w:ind w:left="-5" w:right="283"/>
        <w:rPr>
          <w:rFonts w:ascii="Times New Roman" w:hAnsi="Times New Roman" w:cs="Times New Roman"/>
          <w:color w:val="auto"/>
          <w:szCs w:val="24"/>
        </w:rPr>
      </w:pPr>
      <w:bookmarkStart w:id="1" w:name="_Hlk110277456"/>
      <w:r>
        <w:rPr>
          <w:rFonts w:ascii="Times New Roman" w:hAnsi="Times New Roman" w:cs="Times New Roman"/>
          <w:color w:val="auto"/>
          <w:szCs w:val="24"/>
        </w:rPr>
        <w:t xml:space="preserve">Hoạt động theo nhóm: </w:t>
      </w:r>
      <w:bookmarkEnd w:id="1"/>
      <w:r w:rsidR="00B5238C">
        <w:rPr>
          <w:rFonts w:ascii="Times New Roman" w:hAnsi="Times New Roman" w:cs="Times New Roman"/>
          <w:color w:val="auto"/>
          <w:szCs w:val="24"/>
        </w:rPr>
        <w:t xml:space="preserve">Quan sát tế bào </w:t>
      </w:r>
      <w:r>
        <w:rPr>
          <w:rFonts w:ascii="Times New Roman" w:hAnsi="Times New Roman" w:cs="Times New Roman"/>
          <w:color w:val="auto"/>
          <w:szCs w:val="24"/>
        </w:rPr>
        <w:t>niêm mạc miệng</w:t>
      </w:r>
      <w:r w:rsidR="00B5238C">
        <w:rPr>
          <w:rFonts w:ascii="Times New Roman" w:hAnsi="Times New Roman" w:cs="Times New Roman"/>
          <w:color w:val="auto"/>
          <w:szCs w:val="24"/>
        </w:rPr>
        <w:t xml:space="preserve"> dưới kính hiển vi.</w:t>
      </w:r>
    </w:p>
    <w:p w14:paraId="505E1B6D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c.Sản phẩm học tập</w:t>
      </w:r>
    </w:p>
    <w:p w14:paraId="454EFC1D" w14:textId="77777777" w:rsidR="00B5238C" w:rsidRPr="00FE1BBB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Bài báo cáo</w:t>
      </w:r>
    </w:p>
    <w:p w14:paraId="022AC45F" w14:textId="77777777" w:rsidR="00B5238C" w:rsidRPr="00F40B37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b/>
          <w:bCs/>
          <w:iCs/>
          <w:color w:val="auto"/>
          <w:szCs w:val="24"/>
        </w:rPr>
      </w:pPr>
      <w:r w:rsidRPr="00F40B37">
        <w:rPr>
          <w:rFonts w:ascii="Times New Roman" w:hAnsi="Times New Roman" w:cs="Times New Roman"/>
          <w:b/>
          <w:bCs/>
          <w:iCs/>
          <w:color w:val="auto"/>
          <w:szCs w:val="24"/>
        </w:rPr>
        <w:t>d.Tổ chức thực hiện</w:t>
      </w:r>
    </w:p>
    <w:p w14:paraId="3DBC3034" w14:textId="77777777" w:rsidR="00B5238C" w:rsidRDefault="00B5238C" w:rsidP="00B5238C">
      <w:pPr>
        <w:spacing w:after="0" w:line="276" w:lineRule="auto"/>
        <w:ind w:left="-5" w:right="6190"/>
        <w:rPr>
          <w:rFonts w:ascii="Times New Roman" w:hAnsi="Times New Roman" w:cs="Times New Roman"/>
          <w:iCs/>
          <w:color w:val="auto"/>
          <w:szCs w:val="24"/>
        </w:rPr>
      </w:pPr>
      <w:r w:rsidRPr="00FE1BBB">
        <w:rPr>
          <w:rFonts w:ascii="Times New Roman" w:hAnsi="Times New Roman" w:cs="Times New Roman"/>
          <w:iCs/>
          <w:color w:val="auto"/>
          <w:szCs w:val="24"/>
        </w:rPr>
        <w:t>Giao nhiệm vụ học tập</w:t>
      </w:r>
    </w:p>
    <w:p w14:paraId="7791FD80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GV yêu cầu các nhóm chuẩn bị đầy đủ các dụng cụ, mẫu vật và hóa chất theo yêu cầu trong SGK.</w:t>
      </w:r>
    </w:p>
    <w:p w14:paraId="36B71AB3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tìm hiểu các bước tiến hành thí nghiệm.</w:t>
      </w:r>
    </w:p>
    <w:p w14:paraId="298820F7" w14:textId="77777777" w:rsidR="00B5238C" w:rsidRDefault="00B5238C" w:rsidP="00B5238C">
      <w:pPr>
        <w:pStyle w:val="ListParagraph"/>
        <w:numPr>
          <w:ilvl w:val="0"/>
          <w:numId w:val="10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Yêu cầu HS trả lời các câu hỏi sau:</w:t>
      </w:r>
    </w:p>
    <w:p w14:paraId="5DD4441E" w14:textId="2D820637" w:rsidR="00B5238C" w:rsidRPr="00B5238C" w:rsidRDefault="009D6226" w:rsidP="00B5238C">
      <w:pPr>
        <w:pStyle w:val="ListParagraph"/>
        <w:numPr>
          <w:ilvl w:val="0"/>
          <w:numId w:val="11"/>
        </w:numPr>
        <w:spacing w:after="0" w:line="276" w:lineRule="auto"/>
        <w:ind w:right="141"/>
        <w:rPr>
          <w:rFonts w:ascii="Times New Roman" w:hAnsi="Times New Roman" w:cs="Times New Roman"/>
          <w:iCs/>
          <w:color w:val="auto"/>
          <w:szCs w:val="24"/>
        </w:rPr>
      </w:pPr>
      <w:r>
        <w:rPr>
          <w:rFonts w:ascii="Times New Roman" w:hAnsi="Times New Roman" w:cs="Times New Roman"/>
          <w:iCs/>
          <w:color w:val="auto"/>
          <w:szCs w:val="24"/>
        </w:rPr>
        <w:t>Dung dịch xanh methylene có vai trò gì?</w:t>
      </w:r>
    </w:p>
    <w:p w14:paraId="33460B9D" w14:textId="77777777" w:rsidR="00B5238C" w:rsidRDefault="00B5238C" w:rsidP="00B5238C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Thực hiện nhiệm vụ: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HS tiếp nhận nhiệm vụ được giao.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Phân công nhiệm vụ cho từng thành viên trong nhóm.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 xml:space="preserve">- </w:t>
      </w:r>
      <w:r>
        <w:rPr>
          <w:rFonts w:ascii="Times New Roman" w:eastAsia="Times New Roman" w:hAnsi="Times New Roman" w:cs="Times New Roman"/>
          <w:color w:val="auto"/>
          <w:szCs w:val="24"/>
        </w:rPr>
        <w:t>Đ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ọc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 thông tin trong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 xml:space="preserve"> SGK, thảo luận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và chuẩn bị dụng cụ và các bước tiến hành thí nghiệm. </w:t>
      </w:r>
    </w:p>
    <w:p w14:paraId="21386246" w14:textId="77777777" w:rsidR="00B5238C" w:rsidRDefault="00B5238C" w:rsidP="00B5238C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1454CB">
        <w:rPr>
          <w:rFonts w:ascii="Times New Roman" w:eastAsia="Times New Roman" w:hAnsi="Times New Roman" w:cs="Times New Roman"/>
          <w:color w:val="auto"/>
          <w:szCs w:val="24"/>
        </w:rPr>
        <w:t>- GV hướng dẫn, theo dõi, hỗ trợ HS nếu cần thiết.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Báo cáo, thảo luận: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mời đại diện HS trả lời.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  <w:t>- GV mời HS khác nhận xét, bổ sung.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* Kết luận, nhận định:</w:t>
      </w:r>
      <w:r w:rsidRPr="001454CB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t>- GV nhận xét câu trả lời, hoạt động, sản phẩm và trình bày của các nhóm rồi kết luận.</w:t>
      </w:r>
      <w:r w:rsidRPr="001454CB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1454CB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*Kết luận </w:t>
      </w:r>
    </w:p>
    <w:p w14:paraId="3B3FAACD" w14:textId="705FB07B" w:rsidR="00B5238C" w:rsidRPr="009D6226" w:rsidRDefault="00B5238C" w:rsidP="009D6226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E2734C">
        <w:rPr>
          <w:rFonts w:ascii="Times New Roman" w:eastAsia="Times New Roman" w:hAnsi="Times New Roman" w:cs="Times New Roman"/>
          <w:color w:val="auto"/>
          <w:szCs w:val="24"/>
        </w:rPr>
        <w:t>- Sử dụng tranh mẫu hoặc video cho học sinh quan sát về các bước ti</w:t>
      </w:r>
      <w:r w:rsidR="009D6226">
        <w:rPr>
          <w:rFonts w:ascii="Times New Roman" w:eastAsia="Times New Roman" w:hAnsi="Times New Roman" w:cs="Times New Roman"/>
          <w:color w:val="auto"/>
          <w:szCs w:val="24"/>
        </w:rPr>
        <w:t>ế</w:t>
      </w: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n hành thí nghiệm và hình ảnh quan sát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tế bào </w:t>
      </w:r>
      <w:r w:rsidR="009D6226">
        <w:rPr>
          <w:rFonts w:ascii="Times New Roman" w:eastAsia="Times New Roman" w:hAnsi="Times New Roman" w:cs="Times New Roman"/>
          <w:color w:val="auto"/>
          <w:szCs w:val="24"/>
        </w:rPr>
        <w:t xml:space="preserve">niêm mạc miệng </w:t>
      </w:r>
      <w:r w:rsidRPr="00E2734C">
        <w:rPr>
          <w:rFonts w:ascii="Times New Roman" w:eastAsia="Times New Roman" w:hAnsi="Times New Roman" w:cs="Times New Roman"/>
          <w:color w:val="auto"/>
          <w:szCs w:val="24"/>
        </w:rPr>
        <w:t xml:space="preserve">dưới kính hiển vi. </w:t>
      </w:r>
    </w:p>
    <w:p w14:paraId="680C5EF8" w14:textId="4C01AD6D" w:rsidR="00AD0114" w:rsidRPr="00FE1BBB" w:rsidRDefault="00BC7647" w:rsidP="00FE1BBB">
      <w:pPr>
        <w:pStyle w:val="Heading1"/>
        <w:spacing w:after="0" w:line="276" w:lineRule="auto"/>
        <w:ind w:left="11"/>
        <w:rPr>
          <w:rFonts w:ascii="Times New Roman" w:hAnsi="Times New Roman" w:cs="Times New Roman"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 xml:space="preserve">Hoạt động 3. </w:t>
      </w:r>
      <w:r w:rsidR="009D6226">
        <w:rPr>
          <w:rFonts w:ascii="Times New Roman" w:hAnsi="Times New Roman" w:cs="Times New Roman"/>
          <w:color w:val="auto"/>
          <w:szCs w:val="24"/>
        </w:rPr>
        <w:t xml:space="preserve">Báo cáo kết quả thực hành </w:t>
      </w:r>
      <w:r w:rsidR="00447ABD">
        <w:rPr>
          <w:rFonts w:ascii="Times New Roman" w:hAnsi="Times New Roman" w:cs="Times New Roman"/>
          <w:color w:val="auto"/>
          <w:szCs w:val="24"/>
        </w:rPr>
        <w:t xml:space="preserve">( </w:t>
      </w:r>
      <w:r w:rsidR="00D83351">
        <w:rPr>
          <w:rFonts w:ascii="Times New Roman" w:hAnsi="Times New Roman" w:cs="Times New Roman"/>
          <w:color w:val="auto"/>
          <w:szCs w:val="24"/>
        </w:rPr>
        <w:t>15</w:t>
      </w:r>
      <w:r w:rsidR="00447ABD">
        <w:rPr>
          <w:rFonts w:ascii="Times New Roman" w:hAnsi="Times New Roman" w:cs="Times New Roman"/>
          <w:color w:val="auto"/>
          <w:szCs w:val="24"/>
        </w:rPr>
        <w:t xml:space="preserve"> phút)</w:t>
      </w:r>
    </w:p>
    <w:p w14:paraId="01D0DC73" w14:textId="77777777" w:rsidR="009D6226" w:rsidRDefault="00BC7647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BC7647">
        <w:rPr>
          <w:rFonts w:ascii="Times New Roman" w:eastAsia="Times New Roman" w:hAnsi="Times New Roman" w:cs="Times New Roman"/>
          <w:b/>
          <w:bCs/>
          <w:color w:val="auto"/>
          <w:szCs w:val="24"/>
        </w:rPr>
        <w:t>1. Mục tiêu</w:t>
      </w:r>
    </w:p>
    <w:p w14:paraId="1C501125" w14:textId="08DD88E4" w:rsidR="00BC7647" w:rsidRPr="00FE1BBB" w:rsidRDefault="009D6226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9D6226">
        <w:rPr>
          <w:rFonts w:ascii="Times New Roman" w:eastAsia="Times New Roman" w:hAnsi="Times New Roman" w:cs="Times New Roman"/>
          <w:color w:val="auto"/>
          <w:szCs w:val="24"/>
        </w:rPr>
        <w:t>SH 1.</w:t>
      </w:r>
      <w:r>
        <w:rPr>
          <w:rFonts w:ascii="Times New Roman" w:eastAsia="Times New Roman" w:hAnsi="Times New Roman" w:cs="Times New Roman"/>
          <w:color w:val="auto"/>
          <w:szCs w:val="24"/>
        </w:rPr>
        <w:t>2</w:t>
      </w:r>
      <w:r w:rsidRPr="009D6226">
        <w:rPr>
          <w:rFonts w:ascii="Times New Roman" w:eastAsia="Times New Roman" w:hAnsi="Times New Roman" w:cs="Times New Roman"/>
          <w:color w:val="auto"/>
          <w:szCs w:val="24"/>
        </w:rPr>
        <w:t>; TCTH 1; TT 1; CC 1</w:t>
      </w:r>
      <w:r w:rsidR="00BC7647" w:rsidRPr="00BC7647">
        <w:rPr>
          <w:rFonts w:ascii="Times New Roman" w:eastAsia="Times New Roman" w:hAnsi="Times New Roman" w:cs="Times New Roman"/>
          <w:color w:val="auto"/>
          <w:szCs w:val="24"/>
        </w:rPr>
        <w:br/>
      </w:r>
      <w:r w:rsidR="00BC7647" w:rsidRPr="00BC7647">
        <w:rPr>
          <w:rFonts w:ascii="Times New Roman" w:eastAsia="Times New Roman" w:hAnsi="Times New Roman" w:cs="Times New Roman"/>
          <w:b/>
          <w:bCs/>
          <w:color w:val="auto"/>
          <w:szCs w:val="24"/>
        </w:rPr>
        <w:t>2. Nội dung:</w:t>
      </w:r>
      <w:r w:rsidR="00BC7647" w:rsidRPr="00BC7647">
        <w:rPr>
          <w:rFonts w:ascii="Times New Roman" w:eastAsia="Times New Roman" w:hAnsi="Times New Roman" w:cs="Times New Roman"/>
          <w:b/>
          <w:bCs/>
          <w:color w:val="auto"/>
          <w:szCs w:val="24"/>
        </w:rPr>
        <w:br/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Hoạt động theo nhóm: </w:t>
      </w:r>
      <w:r w:rsidRPr="009D6226">
        <w:rPr>
          <w:rFonts w:ascii="Times New Roman" w:eastAsia="Times New Roman" w:hAnsi="Times New Roman" w:cs="Times New Roman"/>
          <w:color w:val="auto"/>
          <w:szCs w:val="24"/>
        </w:rPr>
        <w:t>Vẽ hình và giải thích được kết quả thực hành (Hoàn thiện bài báo cáo)</w:t>
      </w:r>
    </w:p>
    <w:p w14:paraId="54EE3861" w14:textId="54A09905" w:rsidR="00AF13AF" w:rsidRPr="00DE4FF3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DE4FF3">
        <w:rPr>
          <w:rFonts w:ascii="Times New Roman" w:eastAsia="Times New Roman" w:hAnsi="Times New Roman" w:cs="Times New Roman"/>
          <w:b/>
          <w:bCs/>
          <w:color w:val="auto"/>
          <w:szCs w:val="24"/>
        </w:rPr>
        <w:t>3.Sản phảm học tập</w:t>
      </w:r>
    </w:p>
    <w:p w14:paraId="301B43B6" w14:textId="00E93D73" w:rsidR="00AF13AF" w:rsidRPr="00FE1BBB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E1BBB">
        <w:rPr>
          <w:rFonts w:ascii="Times New Roman" w:eastAsia="Times New Roman" w:hAnsi="Times New Roman" w:cs="Times New Roman"/>
          <w:color w:val="auto"/>
          <w:szCs w:val="24"/>
        </w:rPr>
        <w:t xml:space="preserve">- </w:t>
      </w:r>
      <w:r w:rsidR="00DE4FF3">
        <w:rPr>
          <w:rFonts w:ascii="Times New Roman" w:eastAsia="Times New Roman" w:hAnsi="Times New Roman" w:cs="Times New Roman"/>
          <w:color w:val="auto"/>
          <w:szCs w:val="24"/>
        </w:rPr>
        <w:t>Bài báo cáo: kết quả thực hành quan sát tế bào</w:t>
      </w:r>
    </w:p>
    <w:p w14:paraId="33F2DD80" w14:textId="1F810569" w:rsidR="00AF13AF" w:rsidRPr="00DE4FF3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DE4FF3">
        <w:rPr>
          <w:rFonts w:ascii="Times New Roman" w:eastAsia="Times New Roman" w:hAnsi="Times New Roman" w:cs="Times New Roman"/>
          <w:b/>
          <w:bCs/>
          <w:color w:val="auto"/>
          <w:szCs w:val="24"/>
        </w:rPr>
        <w:t>4.Tổ chức thực hiện</w:t>
      </w:r>
    </w:p>
    <w:p w14:paraId="38548C6B" w14:textId="5740FE2B" w:rsidR="00AF13AF" w:rsidRDefault="00AF13AF" w:rsidP="00DE4FF3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Bước 1: GV chuyển giao nhiệm vụ </w:t>
      </w:r>
    </w:p>
    <w:p w14:paraId="73639EF2" w14:textId="34B336C6" w:rsidR="00DE4FF3" w:rsidRPr="00DE4FF3" w:rsidRDefault="00DE4FF3" w:rsidP="00DE4FF3">
      <w:pPr>
        <w:pStyle w:val="ListParagraph"/>
        <w:numPr>
          <w:ilvl w:val="0"/>
          <w:numId w:val="10"/>
        </w:num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Cs w:val="24"/>
        </w:rPr>
        <w:t>Yêu cầu HS hoàn thiện bài báo cáo</w:t>
      </w:r>
    </w:p>
    <w:p w14:paraId="5B76AE57" w14:textId="4C7C163B" w:rsidR="00DE4FF3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t>Bước 2: Thực hiện nhiệm vụ:</w:t>
      </w: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br/>
      </w:r>
      <w:r w:rsidRPr="00AF13AF">
        <w:rPr>
          <w:rFonts w:ascii="Times New Roman" w:eastAsia="Times New Roman" w:hAnsi="Times New Roman" w:cs="Times New Roman"/>
          <w:color w:val="auto"/>
          <w:szCs w:val="24"/>
        </w:rPr>
        <w:t xml:space="preserve">- HS </w:t>
      </w:r>
      <w:r w:rsidRPr="00FE1BBB">
        <w:rPr>
          <w:rFonts w:ascii="Times New Roman" w:eastAsia="Times New Roman" w:hAnsi="Times New Roman" w:cs="Times New Roman"/>
          <w:color w:val="auto"/>
          <w:szCs w:val="24"/>
        </w:rPr>
        <w:t>hoạt động nhóm</w:t>
      </w:r>
      <w:r w:rsidRPr="00AF13AF">
        <w:rPr>
          <w:rFonts w:ascii="Times New Roman" w:eastAsia="Times New Roman" w:hAnsi="Times New Roman" w:cs="Times New Roman"/>
          <w:color w:val="auto"/>
          <w:szCs w:val="24"/>
        </w:rPr>
        <w:t xml:space="preserve">: Suy nghĩ, vận dụng kiến thức </w:t>
      </w:r>
      <w:r w:rsidR="00DE4FF3">
        <w:rPr>
          <w:rFonts w:ascii="Times New Roman" w:eastAsia="Times New Roman" w:hAnsi="Times New Roman" w:cs="Times New Roman"/>
          <w:color w:val="auto"/>
          <w:szCs w:val="24"/>
        </w:rPr>
        <w:t xml:space="preserve">để vẽ hình và giải thích kết quả quan quan sát được. </w:t>
      </w:r>
    </w:p>
    <w:p w14:paraId="71ED5696" w14:textId="4AECA5FE" w:rsidR="00AF13AF" w:rsidRPr="00FE1BBB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t>Bước 3: Báo cáo, thảo luận:</w:t>
      </w: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br/>
        <w:t xml:space="preserve">- </w:t>
      </w:r>
      <w:r w:rsidRPr="00FE1BBB">
        <w:rPr>
          <w:rFonts w:ascii="Times New Roman" w:eastAsia="Times New Roman" w:hAnsi="Times New Roman" w:cs="Times New Roman"/>
          <w:color w:val="auto"/>
          <w:szCs w:val="24"/>
        </w:rPr>
        <w:t xml:space="preserve">HS </w:t>
      </w:r>
      <w:r w:rsidR="00DE4FF3">
        <w:rPr>
          <w:rFonts w:ascii="Times New Roman" w:eastAsia="Times New Roman" w:hAnsi="Times New Roman" w:cs="Times New Roman"/>
          <w:color w:val="auto"/>
          <w:szCs w:val="24"/>
        </w:rPr>
        <w:t>trong nhóm đại diện trình bày.</w:t>
      </w:r>
      <w:r w:rsidRPr="00AF13AF">
        <w:rPr>
          <w:rFonts w:ascii="Times New Roman" w:eastAsia="Times New Roman" w:hAnsi="Times New Roman" w:cs="Times New Roman"/>
          <w:color w:val="auto"/>
          <w:szCs w:val="24"/>
        </w:rPr>
        <w:br/>
      </w:r>
      <w:r w:rsidRPr="00AF13AF">
        <w:rPr>
          <w:rFonts w:ascii="Times New Roman" w:eastAsia="Times New Roman" w:hAnsi="Times New Roman" w:cs="Times New Roman"/>
          <w:b/>
          <w:bCs/>
          <w:color w:val="auto"/>
          <w:szCs w:val="24"/>
        </w:rPr>
        <w:t xml:space="preserve">Bước 4: Kết luận, nhận định : </w:t>
      </w:r>
      <w:r w:rsidRPr="00AF13AF">
        <w:rPr>
          <w:rFonts w:ascii="Times New Roman" w:eastAsia="Times New Roman" w:hAnsi="Times New Roman" w:cs="Times New Roman"/>
          <w:color w:val="auto"/>
          <w:szCs w:val="24"/>
        </w:rPr>
        <w:t>GV nhận xét câu trả lời và đưa ra đáp án.</w:t>
      </w:r>
    </w:p>
    <w:p w14:paraId="141E7F04" w14:textId="7BAB0471" w:rsidR="00AF13AF" w:rsidRPr="00FE1BBB" w:rsidRDefault="00AF13AF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E1BBB">
        <w:rPr>
          <w:rFonts w:ascii="Times New Roman" w:eastAsia="Times New Roman" w:hAnsi="Times New Roman" w:cs="Times New Roman"/>
          <w:color w:val="auto"/>
          <w:szCs w:val="24"/>
        </w:rPr>
        <w:t>Hệ thống</w:t>
      </w:r>
      <w:r w:rsidR="00DE4FF3">
        <w:rPr>
          <w:rFonts w:ascii="Times New Roman" w:eastAsia="Times New Roman" w:hAnsi="Times New Roman" w:cs="Times New Roman"/>
          <w:color w:val="auto"/>
          <w:szCs w:val="24"/>
        </w:rPr>
        <w:t xml:space="preserve"> bài báo cáo</w:t>
      </w:r>
      <w:r w:rsidRPr="00FE1BBB">
        <w:rPr>
          <w:rFonts w:ascii="Times New Roman" w:eastAsia="Times New Roman" w:hAnsi="Times New Roman" w:cs="Times New Roman"/>
          <w:color w:val="auto"/>
          <w:szCs w:val="24"/>
        </w:rPr>
        <w:t>: Đính kèm File PowerPoint</w:t>
      </w:r>
    </w:p>
    <w:p w14:paraId="4932915E" w14:textId="4FCD38E9" w:rsidR="007228E6" w:rsidRPr="00FE1BBB" w:rsidRDefault="00FE1BB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eastAsia="Times New Roman" w:hAnsi="Times New Roman" w:cs="Times New Roman"/>
          <w:b/>
          <w:bCs/>
          <w:color w:val="auto"/>
          <w:szCs w:val="24"/>
        </w:rPr>
        <w:t>V.Hồ sơ dạy học</w:t>
      </w:r>
    </w:p>
    <w:p w14:paraId="0F0D1658" w14:textId="7704FB05" w:rsidR="00FE1BBB" w:rsidRPr="00FE1BBB" w:rsidRDefault="00FE1BB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eastAsia="Times New Roman" w:hAnsi="Times New Roman" w:cs="Times New Roman"/>
          <w:b/>
          <w:bCs/>
          <w:color w:val="auto"/>
          <w:szCs w:val="24"/>
        </w:rPr>
        <w:t>A.Nội dung học tập cốt lõi</w:t>
      </w:r>
    </w:p>
    <w:p w14:paraId="151EF850" w14:textId="3A7C11D4" w:rsidR="00FE1BBB" w:rsidRPr="00FE1BBB" w:rsidRDefault="00F40B37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44C4C111" wp14:editId="5C308BA1">
            <wp:extent cx="3538229" cy="2711116"/>
            <wp:effectExtent l="0" t="0" r="508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029" cy="272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5BD8" w14:textId="6AD665CC" w:rsidR="00FE1BBB" w:rsidRPr="00FE1BBB" w:rsidRDefault="00FE1BB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</w:p>
    <w:p w14:paraId="196E131D" w14:textId="17073981" w:rsidR="00FE1BBB" w:rsidRPr="00FE1BBB" w:rsidRDefault="00FE1BB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eastAsia="Times New Roman" w:hAnsi="Times New Roman" w:cs="Times New Roman"/>
          <w:b/>
          <w:bCs/>
          <w:color w:val="auto"/>
          <w:szCs w:val="24"/>
        </w:rPr>
        <w:t>B. Các loại hồ sơ khác</w:t>
      </w:r>
    </w:p>
    <w:p w14:paraId="0B35C06A" w14:textId="7E159097" w:rsidR="00FE1BBB" w:rsidRPr="00FE1BBB" w:rsidRDefault="00FE1BBB" w:rsidP="00FE1BBB">
      <w:pPr>
        <w:spacing w:after="0" w:line="276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FE1BBB">
        <w:rPr>
          <w:rFonts w:ascii="Times New Roman" w:hAnsi="Times New Roman" w:cs="Times New Roman"/>
          <w:color w:val="auto"/>
          <w:szCs w:val="24"/>
        </w:rPr>
        <w:t>- Bảng theo dõi, quan sát hoạt động nhóm của học sinh</w:t>
      </w:r>
      <w:r w:rsidRPr="00FE1BBB">
        <w:rPr>
          <w:rFonts w:ascii="Times New Roman" w:hAnsi="Times New Roman" w:cs="Times New Roman"/>
          <w:color w:val="auto"/>
          <w:szCs w:val="24"/>
        </w:rPr>
        <w:br/>
        <w:t>- Sổ điểm.</w:t>
      </w:r>
      <w:r w:rsidRPr="00FE1BBB">
        <w:rPr>
          <w:rFonts w:ascii="Times New Roman" w:hAnsi="Times New Roman" w:cs="Times New Roman"/>
          <w:color w:val="auto"/>
          <w:szCs w:val="24"/>
        </w:rPr>
        <w:br/>
        <w:t>- Sách giáo viên.</w:t>
      </w:r>
      <w:r w:rsidRPr="00FE1BBB">
        <w:rPr>
          <w:rFonts w:ascii="Times New Roman" w:hAnsi="Times New Roman" w:cs="Times New Roman"/>
          <w:color w:val="auto"/>
          <w:szCs w:val="24"/>
        </w:rPr>
        <w:br/>
        <w:t xml:space="preserve">- Kế hoạch dạy học…. </w:t>
      </w:r>
    </w:p>
    <w:sectPr w:rsidR="00FE1BBB" w:rsidRPr="00FE1BBB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973"/>
    <w:multiLevelType w:val="hybridMultilevel"/>
    <w:tmpl w:val="D22C65D4"/>
    <w:lvl w:ilvl="0" w:tplc="D6B8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2C6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9CD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40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C6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21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CAD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12D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C4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3C33E0"/>
    <w:multiLevelType w:val="hybridMultilevel"/>
    <w:tmpl w:val="B188235C"/>
    <w:lvl w:ilvl="0" w:tplc="DF8A4B90">
      <w:start w:val="1"/>
      <w:numFmt w:val="decimal"/>
      <w:lvlText w:val="%1."/>
      <w:lvlJc w:val="left"/>
      <w:pPr>
        <w:ind w:left="302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EF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40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264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1E85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E02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870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EAD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E02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70B34"/>
    <w:multiLevelType w:val="hybridMultilevel"/>
    <w:tmpl w:val="E45407BA"/>
    <w:lvl w:ilvl="0" w:tplc="C36A4960">
      <w:start w:val="1"/>
      <w:numFmt w:val="bullet"/>
      <w:lvlText w:val="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E36638"/>
    <w:multiLevelType w:val="hybridMultilevel"/>
    <w:tmpl w:val="5DF6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0AA8"/>
    <w:multiLevelType w:val="hybridMultilevel"/>
    <w:tmpl w:val="0F6AD9C4"/>
    <w:lvl w:ilvl="0" w:tplc="B9685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2C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A8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4D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A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ED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38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67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C0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9F7707"/>
    <w:multiLevelType w:val="hybridMultilevel"/>
    <w:tmpl w:val="F03A6D44"/>
    <w:lvl w:ilvl="0" w:tplc="E7D2E2B6">
      <w:start w:val="4"/>
      <w:numFmt w:val="bullet"/>
      <w:lvlText w:val="-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 w15:restartNumberingAfterBreak="0">
    <w:nsid w:val="5BC4438C"/>
    <w:multiLevelType w:val="hybridMultilevel"/>
    <w:tmpl w:val="0B08B302"/>
    <w:lvl w:ilvl="0" w:tplc="D7021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AC3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3E9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C2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42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A5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72C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C0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6D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E547D9"/>
    <w:multiLevelType w:val="hybridMultilevel"/>
    <w:tmpl w:val="2A067BB6"/>
    <w:lvl w:ilvl="0" w:tplc="8886FADA">
      <w:start w:val="5"/>
      <w:numFmt w:val="decimal"/>
      <w:lvlText w:val="%1."/>
      <w:lvlJc w:val="left"/>
      <w:pPr>
        <w:ind w:left="265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EF8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A1F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2E7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8B6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22A7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4B9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605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A0E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7258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55E5C48"/>
    <w:multiLevelType w:val="hybridMultilevel"/>
    <w:tmpl w:val="0442B58C"/>
    <w:lvl w:ilvl="0" w:tplc="47166786">
      <w:start w:val="1"/>
      <w:numFmt w:val="decimal"/>
      <w:lvlText w:val="%1."/>
      <w:lvlJc w:val="left"/>
      <w:pPr>
        <w:ind w:left="224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45A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E9C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DCE1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C8A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B81B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4E8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46EC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CB5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3E367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0D0807"/>
    <w:multiLevelType w:val="hybridMultilevel"/>
    <w:tmpl w:val="60041816"/>
    <w:lvl w:ilvl="0" w:tplc="6FF6B004">
      <w:start w:val="1"/>
      <w:numFmt w:val="lowerLetter"/>
      <w:lvlText w:val="%1)"/>
      <w:lvlJc w:val="left"/>
      <w:pPr>
        <w:ind w:left="123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6F0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442B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6EE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013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644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EB0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E63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C29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DB6C71"/>
    <w:multiLevelType w:val="hybridMultilevel"/>
    <w:tmpl w:val="F5B0E41E"/>
    <w:lvl w:ilvl="0" w:tplc="FB548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C0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09E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306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A3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723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D2D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76E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82E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BB"/>
    <w:rsid w:val="000A1648"/>
    <w:rsid w:val="00101D46"/>
    <w:rsid w:val="001454CB"/>
    <w:rsid w:val="001F543D"/>
    <w:rsid w:val="00205C34"/>
    <w:rsid w:val="002531FE"/>
    <w:rsid w:val="002849BB"/>
    <w:rsid w:val="00447ABD"/>
    <w:rsid w:val="004A7801"/>
    <w:rsid w:val="004B6612"/>
    <w:rsid w:val="005425DB"/>
    <w:rsid w:val="00595165"/>
    <w:rsid w:val="006F399F"/>
    <w:rsid w:val="00717BE8"/>
    <w:rsid w:val="007228E6"/>
    <w:rsid w:val="00756580"/>
    <w:rsid w:val="00816674"/>
    <w:rsid w:val="0083006D"/>
    <w:rsid w:val="00844318"/>
    <w:rsid w:val="00981182"/>
    <w:rsid w:val="009C01E8"/>
    <w:rsid w:val="009D6226"/>
    <w:rsid w:val="009E5199"/>
    <w:rsid w:val="00AD0114"/>
    <w:rsid w:val="00AF13AF"/>
    <w:rsid w:val="00B5238C"/>
    <w:rsid w:val="00BC7647"/>
    <w:rsid w:val="00BE23B4"/>
    <w:rsid w:val="00BE3BEA"/>
    <w:rsid w:val="00C01E7B"/>
    <w:rsid w:val="00C4621B"/>
    <w:rsid w:val="00CD2A59"/>
    <w:rsid w:val="00D52B01"/>
    <w:rsid w:val="00D71F4E"/>
    <w:rsid w:val="00D83351"/>
    <w:rsid w:val="00DA358B"/>
    <w:rsid w:val="00DC3F65"/>
    <w:rsid w:val="00DE4FF3"/>
    <w:rsid w:val="00DF194E"/>
    <w:rsid w:val="00E2734C"/>
    <w:rsid w:val="00F40B37"/>
    <w:rsid w:val="00F42315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6506"/>
  <w15:chartTrackingRefBased/>
  <w15:docId w15:val="{275B7D6D-D941-4CDE-AA72-C37968EB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8E6"/>
    <w:pPr>
      <w:spacing w:after="51" w:line="268" w:lineRule="auto"/>
      <w:ind w:left="10" w:hanging="10"/>
      <w:jc w:val="both"/>
    </w:pPr>
    <w:rPr>
      <w:rFonts w:ascii="Calibri" w:eastAsia="Calibri" w:hAnsi="Calibri" w:cs="Calibri"/>
      <w:color w:val="181717"/>
      <w:sz w:val="24"/>
    </w:rPr>
  </w:style>
  <w:style w:type="paragraph" w:styleId="Heading1">
    <w:name w:val="heading 1"/>
    <w:next w:val="Normal"/>
    <w:link w:val="Heading1Char"/>
    <w:uiPriority w:val="9"/>
    <w:qFormat/>
    <w:rsid w:val="00DF194E"/>
    <w:pPr>
      <w:keepNext/>
      <w:keepLines/>
      <w:spacing w:after="117"/>
      <w:ind w:left="125" w:hanging="10"/>
      <w:outlineLvl w:val="0"/>
    </w:pPr>
    <w:rPr>
      <w:rFonts w:ascii="Calibri" w:eastAsia="Calibri" w:hAnsi="Calibri" w:cs="Calibri"/>
      <w:b/>
      <w:color w:val="E7258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2849B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2849BB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849B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F194E"/>
    <w:rPr>
      <w:rFonts w:ascii="Calibri" w:eastAsia="Calibri" w:hAnsi="Calibri" w:cs="Calibri"/>
      <w:b/>
      <w:color w:val="E72582"/>
      <w:sz w:val="24"/>
    </w:rPr>
  </w:style>
  <w:style w:type="paragraph" w:styleId="NormalWeb">
    <w:name w:val="Normal (Web)"/>
    <w:basedOn w:val="Normal"/>
    <w:uiPriority w:val="99"/>
    <w:semiHidden/>
    <w:unhideWhenUsed/>
    <w:rsid w:val="000A164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31">
    <w:name w:val="fontstyle31"/>
    <w:basedOn w:val="DefaultParagraphFont"/>
    <w:rsid w:val="001454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3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5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4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5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 An- Mien Phi - STEM</vt:lpstr>
    </vt:vector>
  </TitlesOfParts>
  <Manager>LXN</Manager>
  <Company>Du An- Mien Phi - STEM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 An- Mien Phi - STEM</dc:title>
  <dc:subject>Du An- Mien Phi - STEM</dc:subject>
  <dc:creator>Du An- Mien Phi - STEM</dc:creator>
  <cp:keywords/>
  <dc:description>Du An- Mien Phi - STEM</dc:description>
  <cp:lastModifiedBy>Nghiêm Xuân</cp:lastModifiedBy>
  <cp:revision>12</cp:revision>
  <dcterms:created xsi:type="dcterms:W3CDTF">2022-07-24T07:54:00Z</dcterms:created>
  <dcterms:modified xsi:type="dcterms:W3CDTF">2022-08-11T08:54:00Z</dcterms:modified>
  <cp:category>Du An- Mien Phi - STEM</cp:category>
</cp:coreProperties>
</file>