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1C" w:rsidRPr="00104B1C" w:rsidRDefault="00104B1C" w:rsidP="00104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Bài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5: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Đo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lượng</w:t>
      </w:r>
      <w:proofErr w:type="spellEnd"/>
    </w:p>
    <w:p w:rsidR="009A5468" w:rsidRDefault="009A5468" w:rsidP="00F5275B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Arial"/>
          <w:color w:val="000000"/>
          <w:sz w:val="28"/>
          <w:szCs w:val="28"/>
          <w:shd w:val="clear" w:color="auto" w:fill="FFFFFF"/>
        </w:rPr>
        <w:t xml:space="preserve"> 1&lt;NB&gt;:</w:t>
      </w:r>
      <w:r>
        <w:rPr>
          <w:rFonts w:eastAsia="Arial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Chọn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: 1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kilogam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>:</w:t>
      </w:r>
    </w:p>
    <w:p w:rsidR="00F5275B" w:rsidRDefault="009A5468" w:rsidP="00F5275B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Khối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lượng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lít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F5275B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F5275B" w:rsidRDefault="009A5468" w:rsidP="00F5275B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Khối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lượng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lượng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vàng</w:t>
      </w:r>
      <w:proofErr w:type="spellEnd"/>
      <w:r w:rsidR="00F5275B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9A5468" w:rsidRDefault="009A5468" w:rsidP="00F5275B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Khối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lượng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vật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bất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shd w:val="clear" w:color="auto" w:fill="FFFFFF"/>
        </w:rPr>
        <w:t>kì</w:t>
      </w:r>
      <w:proofErr w:type="spellEnd"/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F714CC" w:rsidRDefault="009A5468" w:rsidP="00F714CC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color w:val="FF0000"/>
          <w:sz w:val="28"/>
          <w:szCs w:val="28"/>
          <w:shd w:val="clear" w:color="auto" w:fill="FFFFFF"/>
        </w:rPr>
      </w:pPr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D.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Khối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lượng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của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một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quả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cân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mẫu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đặt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tại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viện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đo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lường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quốc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tế</w:t>
      </w:r>
      <w:proofErr w:type="spellEnd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 xml:space="preserve"> ở </w:t>
      </w:r>
      <w:proofErr w:type="spellStart"/>
      <w:r w:rsidRPr="009A5468">
        <w:rPr>
          <w:rFonts w:eastAsia="Arial"/>
          <w:color w:val="FF0000"/>
          <w:sz w:val="28"/>
          <w:szCs w:val="28"/>
          <w:shd w:val="clear" w:color="auto" w:fill="FFFFFF"/>
        </w:rPr>
        <w:t>Pháp.</w:t>
      </w:r>
      <w:proofErr w:type="spellEnd"/>
    </w:p>
    <w:p w:rsidR="00104B1C" w:rsidRPr="00104B1C" w:rsidRDefault="00104B1C" w:rsidP="00F714CC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color w:val="FF0000"/>
          <w:sz w:val="28"/>
          <w:szCs w:val="28"/>
          <w:shd w:val="clear" w:color="auto" w:fill="FFFFFF"/>
        </w:rPr>
      </w:pPr>
      <w:proofErr w:type="spellStart"/>
      <w:r w:rsidRPr="00104B1C">
        <w:rPr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 w:rsidRPr="00104B1C">
        <w:rPr>
          <w:b/>
          <w:bCs/>
          <w:color w:val="000000"/>
          <w:sz w:val="28"/>
          <w:szCs w:val="28"/>
          <w:shd w:val="clear" w:color="auto" w:fill="FFFFFF"/>
        </w:rPr>
        <w:t xml:space="preserve"> 2&lt;TH&gt;:</w:t>
      </w:r>
      <w:r w:rsidRPr="00104B1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HS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cân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Roberval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đo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vở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04B1C">
        <w:rPr>
          <w:color w:val="000000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63g. Theo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cân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nhỏ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cân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bao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4B1C">
        <w:rPr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104B1C">
        <w:rPr>
          <w:color w:val="000000"/>
          <w:sz w:val="28"/>
          <w:szCs w:val="28"/>
          <w:shd w:val="clear" w:color="auto" w:fill="FFFFFF"/>
        </w:rPr>
        <w:t>?</w:t>
      </w:r>
    </w:p>
    <w:p w:rsidR="00104B1C" w:rsidRPr="00104B1C" w:rsidRDefault="00104B1C" w:rsidP="00F71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2g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B. 1g</w:t>
      </w:r>
      <w:r w:rsidR="00FD038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            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C. 5g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D. 0,1g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04B1C" w:rsidRPr="00104B1C" w:rsidRDefault="00104B1C" w:rsidP="0010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3&lt;VD&gt;: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tấn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=...kg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B. 100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C.1000</w:t>
      </w:r>
      <w:r w:rsidR="00FD038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D.10000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4&lt;VDC&gt;: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chở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mì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trạm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4,3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tấn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mì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680 kg. </w:t>
      </w:r>
      <w:proofErr w:type="spellStart"/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mì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kilogam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A.4980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B. 3620</w:t>
      </w:r>
      <w:r w:rsidR="00FD038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 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C.4300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104B1C" w:rsidRPr="00104B1C" w:rsidRDefault="00104B1C" w:rsidP="0010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D.5800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5&lt;NB&gt;</w:t>
      </w: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1kg 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bò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chợ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="00FD0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li.  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tạ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</w:t>
      </w:r>
    </w:p>
    <w:p w:rsidR="00104B1C" w:rsidRPr="00104B1C" w:rsidRDefault="00104B1C" w:rsidP="00F71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</w:t>
      </w:r>
    </w:p>
    <w:p w:rsidR="00104B1C" w:rsidRPr="00104B1C" w:rsidRDefault="00104B1C" w:rsidP="00F71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D. </w:t>
      </w:r>
      <w:proofErr w:type="spell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đồng</w:t>
      </w:r>
      <w:proofErr w:type="spellEnd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4B1C" w:rsidRPr="00104B1C" w:rsidRDefault="00104B1C" w:rsidP="00F71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6&lt;VDC&gt;</w:t>
      </w: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3,75g. </w:t>
      </w:r>
      <w:proofErr w:type="spellStart"/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37,5g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B. 75g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C.375g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D. 450g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10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7&lt;NB&gt;</w:t>
      </w: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không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kilogram.</w:t>
      </w:r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C.tạ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D. </w:t>
      </w:r>
      <w:proofErr w:type="spell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mét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104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8&lt;NB&gt;</w:t>
      </w:r>
      <w:proofErr w:type="gramStart"/>
      <w:r w:rsidRPr="00104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C.Cân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104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9&lt;TH&gt;</w:t>
      </w:r>
      <w:proofErr w:type="gramStart"/>
      <w:r w:rsidRPr="00104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GHĐ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ĐCNN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GHĐ 30kg </w:t>
      </w:r>
      <w:proofErr w:type="spell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ĐCNN 0</w:t>
      </w:r>
      <w:proofErr w:type="gram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,1</w:t>
      </w:r>
      <w:proofErr w:type="gramEnd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kg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GHĐ 30kg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ĐCNN 1 kg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GHĐ 15kg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ĐCNN 0</w:t>
      </w:r>
      <w:proofErr w:type="gram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proofErr w:type="gram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GHĐ 15kg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ĐCNN 1 kg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034540" cy="1391920"/>
            <wp:effectExtent l="19050" t="0" r="3810" b="0"/>
            <wp:docPr id="1" name="Picture 1" descr="C:\Users\DELL\Downloads\can-nhon-hoa-30kg-1542296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can-nhon-hoa-30kg-15422969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4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104B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10&lt;TH&gt;: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đo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trà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330ml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tạ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tiểu</w:t>
      </w:r>
      <w:proofErr w:type="spellEnd"/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li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</w:t>
      </w:r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4CC" w:rsidRDefault="00F714CC" w:rsidP="00F714C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11: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5T.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5T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F714CC" w:rsidRPr="007C5DB9" w:rsidRDefault="00F714CC" w:rsidP="00F714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$</w:t>
      </w:r>
      <w:proofErr w:type="spellStart"/>
      <w:r>
        <w:rPr>
          <w:rFonts w:ascii="Times New Roman" w:hAnsi="Times New Roman"/>
          <w:sz w:val="28"/>
          <w:szCs w:val="28"/>
        </w:rPr>
        <w:t>Trảlời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5T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5tấn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275B" w:rsidRDefault="00F714CC" w:rsidP="00F527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12: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cân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robecvan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gồm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cân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 1mg; 10mg; 20mg</w:t>
      </w:r>
      <w:proofErr w:type="gramStart"/>
      <w:r>
        <w:rPr>
          <w:rFonts w:ascii="Times New Roman" w:hAnsi="Times New Roman"/>
          <w:sz w:val="28"/>
          <w:szCs w:val="28"/>
        </w:rPr>
        <w:t>;50mg</w:t>
      </w:r>
      <w:proofErr w:type="gramEnd"/>
      <w:r>
        <w:rPr>
          <w:rFonts w:ascii="Times New Roman" w:hAnsi="Times New Roman"/>
          <w:sz w:val="28"/>
          <w:szCs w:val="28"/>
        </w:rPr>
        <w:t xml:space="preserve">;100mg;200mg;500mg;1g.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xácđịnh</w:t>
      </w:r>
      <w:proofErr w:type="spellEnd"/>
      <w:r>
        <w:rPr>
          <w:rFonts w:ascii="Times New Roman" w:hAnsi="Times New Roman"/>
          <w:sz w:val="28"/>
          <w:szCs w:val="28"/>
        </w:rPr>
        <w:t xml:space="preserve"> GHĐ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ĐCNN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chiếc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cân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trên.</w:t>
      </w:r>
      <w:proofErr w:type="spellEnd"/>
    </w:p>
    <w:p w:rsidR="00F714CC" w:rsidRPr="009810AB" w:rsidRDefault="00F5275B" w:rsidP="00F52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$</w:t>
      </w:r>
      <w:proofErr w:type="spellStart"/>
      <w:r w:rsidR="00F714CC">
        <w:rPr>
          <w:rFonts w:ascii="Times New Roman" w:hAnsi="Times New Roman"/>
          <w:sz w:val="28"/>
          <w:szCs w:val="28"/>
        </w:rPr>
        <w:t>Trảlời</w:t>
      </w:r>
      <w:proofErr w:type="spellEnd"/>
      <w:r w:rsidR="00F714CC">
        <w:rPr>
          <w:rFonts w:ascii="Times New Roman" w:hAnsi="Times New Roman"/>
          <w:sz w:val="28"/>
          <w:szCs w:val="28"/>
        </w:rPr>
        <w:t>: GHĐ</w:t>
      </w:r>
      <w:proofErr w:type="gramStart"/>
      <w:r w:rsidR="00F714CC">
        <w:rPr>
          <w:rFonts w:ascii="Times New Roman" w:hAnsi="Times New Roman"/>
          <w:sz w:val="28"/>
          <w:szCs w:val="28"/>
        </w:rPr>
        <w:t>:1881mgvà</w:t>
      </w:r>
      <w:proofErr w:type="gramEnd"/>
      <w:r w:rsidR="00F714CC">
        <w:rPr>
          <w:rFonts w:ascii="Times New Roman" w:hAnsi="Times New Roman"/>
          <w:sz w:val="28"/>
          <w:szCs w:val="28"/>
        </w:rPr>
        <w:t xml:space="preserve"> ĐCNN:1mg</w:t>
      </w:r>
    </w:p>
    <w:p w:rsidR="00F5275B" w:rsidRDefault="00F714CC" w:rsidP="00F5275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13</w:t>
      </w:r>
      <w:proofErr w:type="gramStart"/>
      <w:r>
        <w:rPr>
          <w:rFonts w:ascii="Times New Roman" w:hAnsi="Times New Roman"/>
          <w:sz w:val="28"/>
          <w:szCs w:val="28"/>
        </w:rPr>
        <w:t>:So</w:t>
      </w:r>
      <w:proofErr w:type="gram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sánh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kilogam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bong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kilogam</w:t>
      </w:r>
      <w:proofErr w:type="spellEnd"/>
      <w:r w:rsidR="00F527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sắt.</w:t>
      </w:r>
      <w:proofErr w:type="spellEnd"/>
    </w:p>
    <w:p w:rsidR="00F714CC" w:rsidRPr="00104B1C" w:rsidRDefault="00F5275B" w:rsidP="00F527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$</w:t>
      </w:r>
      <w:proofErr w:type="spellStart"/>
      <w:r w:rsidR="00F714CC"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4CC">
        <w:rPr>
          <w:rFonts w:ascii="Times New Roman" w:hAnsi="Times New Roman"/>
          <w:sz w:val="28"/>
          <w:szCs w:val="28"/>
        </w:rPr>
        <w:t>lời</w:t>
      </w:r>
      <w:proofErr w:type="spellEnd"/>
      <w:r w:rsidR="00F714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714CC">
        <w:rPr>
          <w:rFonts w:ascii="Times New Roman" w:hAnsi="Times New Roman"/>
          <w:sz w:val="28"/>
          <w:szCs w:val="28"/>
        </w:rPr>
        <w:t>bằng</w:t>
      </w:r>
      <w:proofErr w:type="spellEnd"/>
      <w:r w:rsidR="00F71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4CC">
        <w:rPr>
          <w:rFonts w:ascii="Times New Roman" w:hAnsi="Times New Roman"/>
          <w:sz w:val="28"/>
          <w:szCs w:val="28"/>
        </w:rPr>
        <w:t>nhau</w:t>
      </w:r>
      <w:proofErr w:type="spellEnd"/>
    </w:p>
    <w:p w:rsidR="00104B1C" w:rsidRPr="00104B1C" w:rsidRDefault="00104B1C" w:rsidP="00104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B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845667" w:rsidRDefault="00104B1C" w:rsidP="00104B1C">
      <w:r w:rsidRPr="00104B1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845667" w:rsidSect="002B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442A"/>
    <w:multiLevelType w:val="hybridMultilevel"/>
    <w:tmpl w:val="D30E43A4"/>
    <w:lvl w:ilvl="0" w:tplc="6882E3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04B1C"/>
    <w:rsid w:val="00104B1C"/>
    <w:rsid w:val="002B69FF"/>
    <w:rsid w:val="00845667"/>
    <w:rsid w:val="009A5468"/>
    <w:rsid w:val="00CE524A"/>
    <w:rsid w:val="00F5275B"/>
    <w:rsid w:val="00F714CC"/>
    <w:rsid w:val="00FD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9A5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51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318</Words>
  <Characters>1815</Characters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2021-08-29T02:42:00Z</dcterms:created>
  <dcterms:modified xsi:type="dcterms:W3CDTF">2021-08-29T09:05:00Z</dcterms:modified>
</cp:coreProperties>
</file>