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D0" w:rsidRDefault="007D16D0" w:rsidP="007D16D0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Ngày soạn:     /3 /2023</w:t>
      </w:r>
    </w:p>
    <w:p w:rsidR="007D16D0" w:rsidRDefault="007D16D0" w:rsidP="007D16D0">
      <w:pPr>
        <w:pStyle w:val="PreformattedTex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Ngày giảng:    /3/2023</w:t>
      </w:r>
    </w:p>
    <w:p w:rsidR="007D16D0" w:rsidRDefault="007D16D0" w:rsidP="007D16D0">
      <w:pPr>
        <w:pStyle w:val="NoSpacing"/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Tiết </w:t>
      </w:r>
      <w:r w:rsidR="00E61D7C">
        <w:rPr>
          <w:b/>
        </w:rPr>
        <w:t>77</w:t>
      </w:r>
      <w:r>
        <w:rPr>
          <w:b/>
        </w:rPr>
        <w:t>: KIỂM TRA ĐÁNH GIÁ GIỮA HỌC KÌ II</w:t>
      </w:r>
    </w:p>
    <w:p w:rsidR="007D16D0" w:rsidRDefault="007D16D0" w:rsidP="007D16D0">
      <w:pPr>
        <w:pStyle w:val="NoSpacing"/>
        <w:spacing w:line="276" w:lineRule="auto"/>
        <w:jc w:val="center"/>
        <w:rPr>
          <w:b/>
        </w:rPr>
      </w:pPr>
      <w:r>
        <w:rPr>
          <w:b/>
        </w:rPr>
        <w:t>CHỦ ĐỀ: EM VỚI GIA ĐÌNH; EM VỚI CỘNG ĐỒNG; EM VỚI THIÊN NHIÊN VÀ MÔI TRƯỜNG.</w:t>
      </w:r>
    </w:p>
    <w:p w:rsidR="007D16D0" w:rsidRDefault="007D16D0" w:rsidP="007D16D0">
      <w:pPr>
        <w:pStyle w:val="NoSpacing"/>
        <w:spacing w:line="276" w:lineRule="auto"/>
        <w:jc w:val="both"/>
      </w:pP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I. Mục tiêu: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</w:rPr>
      </w:pPr>
      <w:r>
        <w:rPr>
          <w:b/>
          <w:i/>
        </w:rPr>
        <w:t>1. Năng lực: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- Năng lực chung: Giao tiếp, hợp tác, tự chủ, tự học, giải quyết vấn đề, sáng tạo.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 xml:space="preserve">- Năng lực riêng: Năng lực hợp tác của HS, khả năng thích ứng của HS với môi trường giáo dục, tư duy, năng lực đánh giá và nhận xét. 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rPr>
          <w:b/>
          <w:i/>
        </w:rPr>
        <w:t>2. Phẩm chất:</w:t>
      </w:r>
      <w:r>
        <w:t xml:space="preserve"> Trách nhiệm, nhân ái, trung thực, chăm chỉ.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II. Thiết bị dạy học và học liệu: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</w:rPr>
      </w:pPr>
      <w:r>
        <w:rPr>
          <w:b/>
          <w:i/>
        </w:rPr>
        <w:t>1. Đối với giáo viên: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- Hệ thống câu hỏi.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</w:rPr>
      </w:pPr>
      <w:r>
        <w:rPr>
          <w:b/>
          <w:i/>
        </w:rPr>
        <w:t>2. Đối với học sinh: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- Chuẩn bị nội dung kiến thức theo yêu cầu của GV.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III. Hình thức, phương pháp đánh giá kiểm tra: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</w:rPr>
      </w:pPr>
      <w:r>
        <w:rPr>
          <w:b/>
          <w:i/>
        </w:rPr>
        <w:t>1. Hình thức: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- Kiểm tra trực tiếp trên lớp thông qua hình thức vẽ tranh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  <w:i/>
          <w:lang w:bidi="hi-IN"/>
        </w:rPr>
      </w:pPr>
      <w:r>
        <w:rPr>
          <w:b/>
          <w:i/>
          <w:lang w:bidi="hi-IN"/>
        </w:rPr>
        <w:t xml:space="preserve">2. Phương pháp: 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lang w:bidi="hi-IN"/>
        </w:rPr>
      </w:pPr>
      <w:r>
        <w:rPr>
          <w:lang w:bidi="hi-IN"/>
        </w:rPr>
        <w:t>- Đánh giá qua sản phẩm của học sinh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rPr>
          <w:b/>
          <w:i/>
        </w:rPr>
        <w:t xml:space="preserve">3. Thời gian: </w:t>
      </w:r>
      <w:r>
        <w:t xml:space="preserve">45 phút. 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IV. Nội dung kiểm tra: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Em hãy vẽ một bức tranh chủ đề về gia đình hoặc phong cảnh thiên nhiên trên khổ giấy A4</w:t>
      </w: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</w:p>
    <w:p w:rsidR="007D16D0" w:rsidRDefault="007D16D0" w:rsidP="007D16D0">
      <w:pPr>
        <w:pStyle w:val="NoSpacing"/>
        <w:spacing w:line="276" w:lineRule="auto"/>
        <w:ind w:firstLine="720"/>
        <w:jc w:val="both"/>
        <w:rPr>
          <w:b/>
        </w:rPr>
      </w:pPr>
      <w:r>
        <w:rPr>
          <w:b/>
        </w:rPr>
        <w:t>V. Tiêu chí đánh giá: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- Đúng và đầy đủ nội dung (5,0đ)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- Cách sắp xếp hình ảnh trong tranh (2,0đ)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- Màu sắc phù hợp nội dung (2,0đ)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- Trình bày cân đối, hợp lí, hài hòa. (1,0đ)</w:t>
      </w:r>
    </w:p>
    <w:p w:rsidR="007D16D0" w:rsidRDefault="007D16D0" w:rsidP="007D16D0">
      <w:pPr>
        <w:pStyle w:val="NoSpacing"/>
        <w:spacing w:line="276" w:lineRule="auto"/>
        <w:ind w:firstLine="720"/>
        <w:jc w:val="both"/>
      </w:pPr>
      <w:r>
        <w:t>Lưu ý: Bức tranh đảm bảo từ 5,0 điểm trở lên đánh giá là Đạt; Dưới 5,0 điểm đánh giá là chưa đạt.</w:t>
      </w:r>
    </w:p>
    <w:p w:rsidR="007D16D0" w:rsidRDefault="007D16D0" w:rsidP="007D16D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KÍ DUYỆT CỦA TCM</w:t>
      </w:r>
    </w:p>
    <w:p w:rsidR="00F54A07" w:rsidRDefault="00F54A07"/>
    <w:sectPr w:rsidR="00F5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D0"/>
    <w:rsid w:val="007D16D0"/>
    <w:rsid w:val="007F1090"/>
    <w:rsid w:val="00E61D7C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D70F"/>
  <w15:chartTrackingRefBased/>
  <w15:docId w15:val="{9DC20D44-D613-4E20-A575-D39F960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D16D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reformattedText">
    <w:name w:val="Preformatted Text"/>
    <w:basedOn w:val="Normal"/>
    <w:uiPriority w:val="99"/>
    <w:qFormat/>
    <w:rsid w:val="007D16D0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character" w:styleId="Strong">
    <w:name w:val="Strong"/>
    <w:basedOn w:val="DefaultParagraphFont"/>
    <w:uiPriority w:val="22"/>
    <w:qFormat/>
    <w:rsid w:val="007D1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1038</Characters>
  <DocSecurity>0</DocSecurity>
  <Lines>8</Lines>
  <Paragraphs>2</Paragraphs>
  <ScaleCrop>false</ScaleCrop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2023-02-21T08:36:00Z</dcterms:created>
  <dcterms:modified xsi:type="dcterms:W3CDTF">2023-03-09T08:25:00Z</dcterms:modified>
</cp:coreProperties>
</file>