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5" w:rsidRPr="0044407C" w:rsidRDefault="008525A5" w:rsidP="008525A5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LIÊN HỆ GIỮA CUNG VÀ DÂY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lí 1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Hai cung bằng nhau căng hai dây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dây bằng nhau căng hai cung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 2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Với hai cung nhỏ trong một đường tròn hay trong hai đường tròn bằng nhau: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Cung lớn hơn căng dây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Dây lớn hơn căng cung lớn hơn.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Bổ sung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Trong một đường tròn, hai cung bị chắn giữa hai dây song song thì bằng nhau.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một đường tròn, đường kính đi qua điểm chính giữa của một cung thì đi qua trung điểm của dây căng cung ấy.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một đường tròn, đường kính đi qua trung điểm của một dây (không đi qua tâm) thì đi qua điểm chính giữa của cung bị căng bởi dây ấy.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Trong một đường tròn, đường kính đi qua điểm chính giữa của một cung thì vuông góc với dây căng cung ấy và ngược lại.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các bài toán liên quan đến cung và dây, cần nắm chắc định nghĩa góc ở tâm và kết hợp với sự liên hệ giữa cung và dây.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>Chứng minh hai cung bị chắn bởi hai dây song song thì bằng nhau.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có số đo nhỏ hơn 90°. Vẽ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 = BE.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2A.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là một dây cung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các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DSMT4" ShapeID="_x0000_i1025" DrawAspect="Content" ObjectID="_1642406645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song song.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nhọn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BCED</w:t>
      </w:r>
      <w:r w:rsidRPr="0044407C">
        <w:rPr>
          <w:rFonts w:ascii="Palatino Linotype" w:hAnsi="Palatino Linotype"/>
          <w:color w:val="002060"/>
          <w:szCs w:val="24"/>
        </w:rPr>
        <w:t xml:space="preserve"> là hình thang cân.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tròn (O')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điểm C, D thuộc đường tròn (O)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42406646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&lt; BD.</w:t>
      </w:r>
      <w:r w:rsidRPr="0044407C">
        <w:rPr>
          <w:rFonts w:ascii="Palatino Linotype" w:hAnsi="Palatino Linotype"/>
          <w:color w:val="002060"/>
          <w:szCs w:val="24"/>
        </w:rPr>
        <w:t xml:space="preserve"> Các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(O')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thứ tự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Hãy so sánh: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các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và OF;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DSMT4" ShapeID="_x0000_i1027" DrawAspect="Content" ObjectID="_1642406647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28" type="#_x0000_t75" style="width:21pt;height:17.25pt" o:ole="">
            <v:imagedata r:id="rId14" o:title=""/>
          </v:shape>
          <o:OLEObject Type="Embed" ProgID="Equation.DSMT4" ShapeID="_x0000_i1028" DrawAspect="Content" ObjectID="_1642406648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(O').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tâm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hai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BN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nhau sao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29" type="#_x0000_t75" style="width:23.25pt;height:17.25pt" o:ole="">
            <v:imagedata r:id="rId16" o:title=""/>
          </v:shape>
          <o:OLEObject Type="Embed" ProgID="Equation.DSMT4" ShapeID="_x0000_i1029" DrawAspect="Content" ObjectID="_1642406649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&lt; 90°.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MD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£.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R vẽ một đường thẳng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8525A5" w:rsidRPr="0044407C" w:rsidRDefault="008525A5" w:rsidP="008525A5">
      <w:pPr>
        <w:tabs>
          <w:tab w:val="left" w:pos="7857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DN;                                   </w:t>
      </w: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(O).</w:t>
      </w:r>
      <w:proofErr w:type="gramEnd"/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4. Cho đường tròn tâm O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Bvẽ</w:t>
      </w:r>
      <w:r w:rsidRPr="0044407C">
        <w:rPr>
          <w:rFonts w:ascii="Palatino Linotype" w:hAnsi="Palatino Linotype"/>
          <w:color w:val="002060"/>
          <w:szCs w:val="24"/>
        </w:rPr>
        <w:t xml:space="preserve"> hai dây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nhau. So sánh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0" type="#_x0000_t75" style="width:21pt;height:18pt" o:ole="">
            <v:imagedata r:id="rId18" o:title=""/>
          </v:shape>
          <o:OLEObject Type="Embed" ProgID="Equation.DSMT4" ShapeID="_x0000_i1030" DrawAspect="Content" ObjectID="_164240665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40" w:dyaOrig="360">
          <v:shape id="_x0000_i1031" type="#_x0000_t75" style="width:21.75pt;height:18pt" o:ole="">
            <v:imagedata r:id="rId20" o:title=""/>
          </v:shape>
          <o:OLEObject Type="Embed" ProgID="Equation.DSMT4" ShapeID="_x0000_i1031" DrawAspect="Content" ObjectID="_1642406651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nửa đường tròn </w:t>
      </w:r>
      <w:r w:rsidRPr="0044407C">
        <w:rPr>
          <w:rFonts w:ascii="Palatino Linotype" w:hAnsi="Palatino Linotype"/>
          <w:bCs/>
          <w:color w:val="002060"/>
          <w:szCs w:val="24"/>
        </w:rPr>
        <w:t>(O),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color w:val="002060"/>
          <w:szCs w:val="24"/>
        </w:rPr>
        <w:t>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điểm chính giữa của nửa đường tròn. Trên các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lấy các điểm M và N sao cho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080" w:dyaOrig="360">
          <v:shape id="_x0000_i1032" type="#_x0000_t75" style="width:54pt;height:18pt" o:ole="">
            <v:imagedata r:id="rId22" o:title=""/>
          </v:shape>
          <o:OLEObject Type="Embed" ProgID="Equation.DSMT4" ShapeID="_x0000_i1032" DrawAspect="Content" ObjectID="_1642406652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 = CN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= CA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nội tiếp trong đường tròn (O). Hãy so sánh các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biết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33" type="#_x0000_t75" style="width:12pt;height:17.25pt" o:ole="">
            <v:imagedata r:id="rId24" o:title=""/>
          </v:shape>
          <o:OLEObject Type="Embed" ProgID="Equation.DSMT4" ShapeID="_x0000_i1033" DrawAspect="Content" ObjectID="_1642406653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50°.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cùng nửa đường tròn lấy hai điểm C, D.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CH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AK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điểm thứ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cung nhỏ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4" type="#_x0000_t75" style="width:20.25pt;height:18pt" o:ole="">
            <v:imagedata r:id="rId26" o:title=""/>
          </v:shape>
          <o:OLEObject Type="Embed" ProgID="Equation.DSMT4" ShapeID="_x0000_i1034" DrawAspect="Content" ObjectID="_164240665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5" type="#_x0000_t75" style="width:20.25pt;height:17.25pt" o:ole="">
            <v:imagedata r:id="rId28" o:title=""/>
          </v:shape>
          <o:OLEObject Type="Embed" ProgID="Equation.DSMT4" ShapeID="_x0000_i1035" DrawAspect="Content" ObjectID="_164240665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Hai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00" w:dyaOrig="340">
          <v:shape id="_x0000_i1036" type="#_x0000_t75" style="width:20.25pt;height:17.25pt" o:ole="">
            <v:imagedata r:id="rId30" o:title=""/>
          </v:shape>
          <o:OLEObject Type="Embed" ProgID="Equation.DSMT4" ShapeID="_x0000_i1036" DrawAspect="Content" ObjectID="_164240665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7" type="#_x0000_t75" style="width:21pt;height:17.25pt" o:ole="">
            <v:imagedata r:id="rId32" o:title=""/>
          </v:shape>
          <o:OLEObject Type="Embed" ProgID="Equation.DSMT4" ShapeID="_x0000_i1037" DrawAspect="Content" ObjectID="_1642406657" r:id="rId3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bằng nhau;</w:t>
      </w:r>
    </w:p>
    <w:p w:rsidR="008525A5" w:rsidRPr="0044407C" w:rsidRDefault="008525A5" w:rsidP="008525A5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 = BF.</w:t>
      </w:r>
    </w:p>
    <w:p w:rsidR="008525A5" w:rsidRPr="00EC1916" w:rsidRDefault="008525A5" w:rsidP="008525A5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LIÊN HỆ GIỮA CUNG VÀ DÂY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525A5" w:rsidRPr="00EC1916" w:rsidTr="005F1A92">
        <w:tc>
          <w:tcPr>
            <w:tcW w:w="6108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1A. </w:t>
            </w:r>
            <w:r w:rsidRPr="00EC1916">
              <w:rPr>
                <w:rFonts w:ascii="Palatino Linotype" w:hAnsi="Palatino Linotype"/>
                <w:color w:val="002060"/>
              </w:rPr>
              <w:t>Trường hợp 1: Tâm O ở giữa của hai dây.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8" type="#_x0000_t75" style="width:12pt;height:12.75pt" o:ole="">
                  <v:imagedata r:id="rId34" o:title=""/>
                </v:shape>
                <o:OLEObject Type="Embed" ProgID="Equation.DSMT4" ShapeID="_x0000_i1038" DrawAspect="Content" ObjectID="_1642406658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suy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39" type="#_x0000_t75" style="width:12pt;height:12.75pt" o:ole="">
                  <v:imagedata r:id="rId34" o:title=""/>
                </v:shape>
                <o:OLEObject Type="Embed" ProgID="Equation.DSMT4" ShapeID="_x0000_i1039" DrawAspect="Content" ObjectID="_1642406659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60" w:dyaOrig="360">
                <v:shape id="_x0000_i1040" type="#_x0000_t75" style="width:72.75pt;height:18pt" o:ole="">
                  <v:imagedata r:id="rId37" o:title=""/>
                </v:shape>
                <o:OLEObject Type="Embed" ProgID="Equation.DSMT4" ShapeID="_x0000_i1040" DrawAspect="Content" ObjectID="_1642406660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(1)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1" type="#_x0000_t75" style="width:68.25pt;height:18pt" o:ole="">
                  <v:imagedata r:id="rId39" o:title=""/>
                </v:shape>
                <o:OLEObject Type="Embed" ProgID="Equation.DSMT4" ShapeID="_x0000_i1041" DrawAspect="Content" ObjectID="_1642406661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        (2)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(1), (2)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42" type="#_x0000_t75" style="width:143.25pt;height:18pt" o:ole="">
                  <v:imagedata r:id="rId41" o:title=""/>
                </v:shape>
                <o:OLEObject Type="Embed" ProgID="Equation.DSMT4" ShapeID="_x0000_i1042" DrawAspect="Content" ObjectID="_1642406662" r:id="rId4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Trường hợp 2: Tâm O nằm ngoài khoảng hai dây. Kẻ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3" type="#_x0000_t75" style="width:12pt;height:12.75pt" o:ole="">
                  <v:imagedata r:id="rId34" o:title=""/>
                </v:shape>
                <o:OLEObject Type="Embed" ProgID="Equation.DSMT4" ShapeID="_x0000_i1043" DrawAspect="Content" ObjectID="_1642406663" r:id="rId43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AB  suy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ra OM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4" type="#_x0000_t75" style="width:12pt;height:12.75pt" o:ole="">
                  <v:imagedata r:id="rId34" o:title=""/>
                </v:shape>
                <o:OLEObject Type="Embed" ProgID="Equation.DSMT4" ShapeID="_x0000_i1044" DrawAspect="Content" ObjectID="_1642406664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CD tại 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45" type="#_x0000_t75" style="width:129pt;height:18pt" o:ole="">
                  <v:imagedata r:id="rId45" o:title=""/>
                </v:shape>
                <o:OLEObject Type="Embed" ProgID="Equation.DSMT4" ShapeID="_x0000_i1045" DrawAspect="Content" ObjectID="_1642406665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minh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980" w:dyaOrig="340">
                <v:shape id="_x0000_i1046" type="#_x0000_t75" style="width:48.75pt;height:17.25pt" o:ole="">
                  <v:imagedata r:id="rId47" o:title=""/>
                </v:shape>
                <o:OLEObject Type="Embed" ProgID="Equation.DSMT4" ShapeID="_x0000_i1046" DrawAspect="Content" ObjectID="_1642406666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CD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240" w:dyaOrig="260">
                <v:shape id="_x0000_i1047" type="#_x0000_t75" style="width:12pt;height:12.75pt" o:ole="">
                  <v:imagedata r:id="rId34" o:title=""/>
                </v:shape>
                <o:OLEObject Type="Embed" ProgID="Equation.DSMT4" ShapeID="_x0000_i1047" DrawAspect="Content" ObjectID="_1642406667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AB  nên . Từ đó suy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ra .</w:t>
            </w:r>
            <w:proofErr w:type="gramEnd"/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* Cách khác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:Chứng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360">
                <v:shape id="_x0000_i1048" type="#_x0000_t75" style="width:66pt;height:18pt" o:ole="">
                  <v:imagedata r:id="rId50" o:title=""/>
                </v:shape>
                <o:OLEObject Type="Embed" ProgID="Equation.DSMT4" ShapeID="_x0000_i1048" DrawAspect="Content" ObjectID="_1642406668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lấy K là điểm chính giữa cung nhỏ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9" type="#_x0000_t75" style="width:20.25pt;height:17.25pt" o:ole="">
                  <v:imagedata r:id="rId52" o:title=""/>
                </v:shape>
                <o:OLEObject Type="Embed" ProgID="Equation.DSMT4" ShapeID="_x0000_i1049" DrawAspect="Content" ObjectID="_1642406669" r:id="rId53"/>
              </w:objec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50" type="#_x0000_t75" style="width:50.25pt;height:18pt" o:ole="">
                  <v:imagedata r:id="rId54" o:title=""/>
                </v:shape>
                <o:OLEObject Type="Embed" ProgID="Equation.DSMT4" ShapeID="_x0000_i1050" DrawAspect="Content" ObjectID="_1642406670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có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CD, OK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CD//AB.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51" type="#_x0000_t75" style="width:48pt;height:18pt" o:ole="">
                  <v:imagedata r:id="rId56" o:title=""/>
                </v:shape>
                <o:OLEObject Type="Embed" ProgID="Equation.DSMT4" ShapeID="_x0000_i1051" DrawAspect="Content" ObjectID="_1642406671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BE = CD và tứ giác BDEC là hình thang cân.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chứng minh E là trung điểm của AC nên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200" w:dyaOrig="620">
                <v:shape id="_x0000_i1052" type="#_x0000_t75" style="width:60pt;height:30.75pt" o:ole="">
                  <v:imagedata r:id="rId58" o:title=""/>
                </v:shape>
                <o:OLEObject Type="Embed" ProgID="Equation.DSMT4" ShapeID="_x0000_i1052" DrawAspect="Content" ObjectID="_1642406672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ta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20">
                <v:shape id="_x0000_i1053" type="#_x0000_t75" style="width:59.25pt;height:30.75pt" o:ole="">
                  <v:imagedata r:id="rId60" o:title=""/>
                </v:shape>
                <o:OLEObject Type="Embed" ProgID="Equation.DSMT4" ShapeID="_x0000_i1053" DrawAspect="Content" ObjectID="_1642406673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BC &lt; BD ta suy ra OE &lt; OF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AO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- OF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ta có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&gt; AF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00" w:dyaOrig="240">
                <v:shape id="_x0000_i1054" type="#_x0000_t75" style="width:15pt;height:12pt" o:ole="">
                  <v:imagedata r:id="rId62" o:title=""/>
                </v:shape>
                <o:OLEObject Type="Embed" ProgID="Equation.DSMT4" ShapeID="_x0000_i1054" DrawAspect="Content" ObjectID="_1642406674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AE &gt; AF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5" type="#_x0000_t75" style="width:20.25pt;height:17.25pt" o:ole="">
                  <v:imagedata r:id="rId64" o:title=""/>
                </v:shape>
                <o:OLEObject Type="Embed" ProgID="Equation.DSMT4" ShapeID="_x0000_i1055" DrawAspect="Content" ObjectID="_1642406675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56" type="#_x0000_t75" style="width:21pt;height:17.25pt" o:ole="">
                  <v:imagedata r:id="rId66" o:title=""/>
                </v:shape>
                <o:OLEObject Type="Embed" ProgID="Equation.DSMT4" ShapeID="_x0000_i1056" DrawAspect="Content" ObjectID="_1642406676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chứng minh được tứ giác BCEN là hình bình hành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Do BCDE là hình bình hành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= ED; DE = EN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EN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BA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279">
                <v:shape id="_x0000_i1057" type="#_x0000_t75" style="width:77.25pt;height:14.25pt" o:ole="">
                  <v:imagedata r:id="rId68" o:title=""/>
                </v:shape>
                <o:OLEObject Type="Embed" ProgID="Equation.DSMT4" ShapeID="_x0000_i1057" DrawAspect="Content" ObjectID="_1642406677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360">
                <v:shape id="_x0000_i1058" type="#_x0000_t75" style="width:48.75pt;height:18pt" o:ole="">
                  <v:imagedata r:id="rId70" o:title=""/>
                </v:shape>
                <o:OLEObject Type="Embed" ProgID="Equation.DSMT4" ShapeID="_x0000_i1058" DrawAspect="Content" ObjectID="_1642406678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59" type="#_x0000_t75" style="width:77.25pt;height:18pt" o:ole="">
                  <v:imagedata r:id="rId72" o:title=""/>
                </v:shape>
                <o:OLEObject Type="Embed" ProgID="Equation.DSMT4" ShapeID="_x0000_i1059" DrawAspect="Content" ObjectID="_1642406679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Đưa về so sánh góc ở tâm để kết luận.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Từ giả thiết ta có AB là đường trung trực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60" w:dyaOrig="360">
                <v:shape id="_x0000_i1060" type="#_x0000_t75" style="width:143.25pt;height:18pt" o:ole="">
                  <v:imagedata r:id="rId74" o:title=""/>
                </v:shape>
                <o:OLEObject Type="Embed" ProgID="Equation.DSMT4" ShapeID="_x0000_i1060" DrawAspect="Content" ObjectID="_1642406680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525A5" w:rsidRPr="00EC1916" w:rsidRDefault="008525A5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mối liên hệ cung và dây.</w:t>
            </w:r>
          </w:p>
        </w:tc>
        <w:tc>
          <w:tcPr>
            <w:tcW w:w="3180" w:type="dxa"/>
            <w:shd w:val="clear" w:color="auto" w:fill="auto"/>
          </w:tcPr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076325" cy="895350"/>
                  <wp:effectExtent l="0" t="0" r="9525" b="0"/>
                  <wp:docPr id="20" name="Picture 20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885825"/>
                  <wp:effectExtent l="0" t="0" r="9525" b="9525"/>
                  <wp:docPr id="19" name="Picture 19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38225" cy="952500"/>
                  <wp:effectExtent l="0" t="0" r="9525" b="0"/>
                  <wp:docPr id="18" name="Picture 18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66800" cy="1009650"/>
                  <wp:effectExtent l="0" t="0" r="0" b="0"/>
                  <wp:docPr id="17" name="Picture 17" descr="img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 descr="img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104900"/>
                  <wp:effectExtent l="0" t="0" r="9525" b="0"/>
                  <wp:docPr id="16" name="Picture 16" descr="img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 descr="img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14425" cy="1057275"/>
                  <wp:effectExtent l="0" t="0" r="9525" b="9525"/>
                  <wp:docPr id="15" name="Picture 15" descr="img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img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0150" cy="1104900"/>
                  <wp:effectExtent l="0" t="0" r="0" b="0"/>
                  <wp:docPr id="14" name="Picture 14" descr="img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 descr="img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00175" cy="923925"/>
                  <wp:effectExtent l="0" t="0" r="9525" b="9525"/>
                  <wp:docPr id="13" name="Picture 13" descr="img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 descr="img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A5" w:rsidRPr="00EC1916" w:rsidRDefault="008525A5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19200" cy="1152525"/>
                  <wp:effectExtent l="0" t="0" r="0" b="9525"/>
                  <wp:docPr id="12" name="Picture 12" descr="img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 descr="img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5A5" w:rsidRPr="0044407C" w:rsidRDefault="008525A5" w:rsidP="008525A5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8525A5" w:rsidRDefault="00354731" w:rsidP="008525A5"/>
    <w:sectPr w:rsidR="00354731" w:rsidRPr="008525A5" w:rsidSect="00F62AB2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D2" w:rsidRDefault="00E12AD2" w:rsidP="00354731">
      <w:pPr>
        <w:spacing w:after="0" w:line="240" w:lineRule="auto"/>
      </w:pPr>
      <w:r>
        <w:separator/>
      </w:r>
    </w:p>
  </w:endnote>
  <w:end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206E" w:rsidRPr="008D206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4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D2" w:rsidRDefault="00E12AD2" w:rsidP="00354731">
      <w:pPr>
        <w:spacing w:after="0" w:line="240" w:lineRule="auto"/>
      </w:pPr>
      <w:r>
        <w:separator/>
      </w:r>
    </w:p>
  </w:footnote>
  <w:footnote w:type="continuationSeparator" w:id="0">
    <w:p w:rsidR="00E12AD2" w:rsidRDefault="00E12AD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327E6" wp14:editId="737E76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6E" w:rsidRDefault="008D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D7984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D206E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12AD2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image" Target="media/image36.jpeg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jpeg"/><Relationship Id="rId90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jpeg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7.jpeg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jpeg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jpeg"/><Relationship Id="rId81" Type="http://schemas.openxmlformats.org/officeDocument/2006/relationships/image" Target="media/image38.jpeg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2019-11-07T14:27:00Z</dcterms:created>
  <dcterms:modified xsi:type="dcterms:W3CDTF">2020-02-05T02:19:00Z</dcterms:modified>
</cp:coreProperties>
</file>