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2325" w14:textId="70888362" w:rsidR="00A110D9" w:rsidRDefault="00004EE4" w:rsidP="00E22078">
      <w:pPr>
        <w:rPr>
          <w:lang w:val="en-US"/>
        </w:rPr>
      </w:pPr>
      <w:r w:rsidRPr="00093D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253319" wp14:editId="3E2729ED">
            <wp:extent cx="6299199" cy="944880"/>
            <wp:effectExtent l="0" t="0" r="6985" b="7620"/>
            <wp:docPr id="1657468509" name="Picture 1" descr="A red and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68509" name="Picture 1" descr="A red and blue sign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199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48598" w14:textId="77777777" w:rsidR="00004EE4" w:rsidRPr="003D4F3C" w:rsidRDefault="00004EE4" w:rsidP="00004EE4">
      <w:pPr>
        <w:pStyle w:val="Heading2"/>
        <w:jc w:val="center"/>
      </w:pPr>
      <w:r w:rsidRPr="003D4F3C">
        <w:t>ĐỀ 03</w:t>
      </w:r>
    </w:p>
    <w:p w14:paraId="3D9600E5" w14:textId="77777777" w:rsidR="00004EE4" w:rsidRPr="00093D7D" w:rsidRDefault="00004EE4" w:rsidP="00004EE4">
      <w:pPr>
        <w:pStyle w:val="Heading2"/>
      </w:pPr>
      <w:r w:rsidRPr="00093D7D">
        <w:t xml:space="preserve">I. BẢNG TỪ VỰNG </w:t>
      </w:r>
      <w:r w:rsidRPr="003D4F3C">
        <w:t>CHUẨN</w:t>
      </w:r>
      <w:r w:rsidRPr="00093D7D">
        <w:t xml:space="preserve"> MỰC VÀ CHI TIẾT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593"/>
        <w:gridCol w:w="908"/>
        <w:gridCol w:w="896"/>
        <w:gridCol w:w="1601"/>
        <w:gridCol w:w="1667"/>
        <w:gridCol w:w="1611"/>
        <w:gridCol w:w="1636"/>
      </w:tblGrid>
      <w:tr w:rsidR="00004EE4" w:rsidRPr="00093D7D" w14:paraId="00F1B41C" w14:textId="77777777" w:rsidTr="00292686">
        <w:trPr>
          <w:tblHeader/>
        </w:trPr>
        <w:tc>
          <w:tcPr>
            <w:tcW w:w="1593" w:type="dxa"/>
            <w:vAlign w:val="center"/>
            <w:hideMark/>
          </w:tcPr>
          <w:p w14:paraId="3EAD2184" w14:textId="77777777" w:rsidR="00004EE4" w:rsidRPr="00093D7D" w:rsidRDefault="00004EE4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908" w:type="dxa"/>
            <w:vAlign w:val="center"/>
            <w:hideMark/>
          </w:tcPr>
          <w:p w14:paraId="12EB9401" w14:textId="77777777" w:rsidR="00004EE4" w:rsidRPr="00093D7D" w:rsidRDefault="00004EE4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896" w:type="dxa"/>
            <w:vAlign w:val="center"/>
            <w:hideMark/>
          </w:tcPr>
          <w:p w14:paraId="7299B60A" w14:textId="77777777" w:rsidR="00004EE4" w:rsidRPr="00093D7D" w:rsidRDefault="00004EE4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1601" w:type="dxa"/>
            <w:vAlign w:val="center"/>
            <w:hideMark/>
          </w:tcPr>
          <w:p w14:paraId="0DE98902" w14:textId="77777777" w:rsidR="00004EE4" w:rsidRPr="00093D7D" w:rsidRDefault="00004EE4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1667" w:type="dxa"/>
            <w:vAlign w:val="center"/>
            <w:hideMark/>
          </w:tcPr>
          <w:p w14:paraId="5339D071" w14:textId="77777777" w:rsidR="00004EE4" w:rsidRPr="00093D7D" w:rsidRDefault="00004EE4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</w:t>
            </w:r>
          </w:p>
        </w:tc>
        <w:tc>
          <w:tcPr>
            <w:tcW w:w="1611" w:type="dxa"/>
            <w:vAlign w:val="center"/>
            <w:hideMark/>
          </w:tcPr>
          <w:p w14:paraId="6BFE5A29" w14:textId="77777777" w:rsidR="00004EE4" w:rsidRPr="00093D7D" w:rsidRDefault="00004EE4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1636" w:type="dxa"/>
            <w:vAlign w:val="center"/>
            <w:hideMark/>
          </w:tcPr>
          <w:p w14:paraId="17D5D24E" w14:textId="77777777" w:rsidR="00004EE4" w:rsidRPr="00093D7D" w:rsidRDefault="00004EE4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004EE4" w:rsidRPr="00093D7D" w14:paraId="583ACF75" w14:textId="77777777" w:rsidTr="00292686">
        <w:tc>
          <w:tcPr>
            <w:tcW w:w="1593" w:type="dxa"/>
            <w:vAlign w:val="center"/>
            <w:hideMark/>
          </w:tcPr>
          <w:p w14:paraId="53974B5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finalize (C1)</w:t>
            </w:r>
          </w:p>
        </w:tc>
        <w:tc>
          <w:tcPr>
            <w:tcW w:w="908" w:type="dxa"/>
            <w:vAlign w:val="center"/>
            <w:hideMark/>
          </w:tcPr>
          <w:p w14:paraId="6E33540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hoàn thành, kết thúc</w:t>
            </w:r>
          </w:p>
        </w:tc>
        <w:tc>
          <w:tcPr>
            <w:tcW w:w="896" w:type="dxa"/>
            <w:vAlign w:val="center"/>
            <w:hideMark/>
          </w:tcPr>
          <w:p w14:paraId="422A7D2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01" w:type="dxa"/>
            <w:vAlign w:val="center"/>
            <w:hideMark/>
          </w:tcPr>
          <w:p w14:paraId="73105CC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/ˈfaɪnəlaɪz/</w:t>
            </w:r>
          </w:p>
        </w:tc>
        <w:tc>
          <w:tcPr>
            <w:tcW w:w="1667" w:type="dxa"/>
            <w:vAlign w:val="center"/>
            <w:hideMark/>
          </w:tcPr>
          <w:p w14:paraId="55C4BBD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finalize arrangements; finalize a deal</w:t>
            </w:r>
          </w:p>
        </w:tc>
        <w:tc>
          <w:tcPr>
            <w:tcW w:w="1611" w:type="dxa"/>
            <w:vAlign w:val="center"/>
            <w:hideMark/>
          </w:tcPr>
          <w:p w14:paraId="7767677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complete, conclude, wrap up</w:t>
            </w:r>
          </w:p>
        </w:tc>
        <w:tc>
          <w:tcPr>
            <w:tcW w:w="1636" w:type="dxa"/>
            <w:vAlign w:val="center"/>
            <w:hideMark/>
          </w:tcPr>
          <w:p w14:paraId="54F864A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begin, initiate, start</w:t>
            </w:r>
          </w:p>
        </w:tc>
      </w:tr>
      <w:tr w:rsidR="00004EE4" w:rsidRPr="00093D7D" w14:paraId="5495D017" w14:textId="77777777" w:rsidTr="00292686">
        <w:tc>
          <w:tcPr>
            <w:tcW w:w="1593" w:type="dxa"/>
            <w:vAlign w:val="center"/>
            <w:hideMark/>
          </w:tcPr>
          <w:p w14:paraId="6335A57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assortment (B2)</w:t>
            </w:r>
          </w:p>
        </w:tc>
        <w:tc>
          <w:tcPr>
            <w:tcW w:w="908" w:type="dxa"/>
            <w:vAlign w:val="center"/>
            <w:hideMark/>
          </w:tcPr>
          <w:p w14:paraId="1C1926D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đa dạng, tuyển chọn</w:t>
            </w:r>
          </w:p>
        </w:tc>
        <w:tc>
          <w:tcPr>
            <w:tcW w:w="896" w:type="dxa"/>
            <w:vAlign w:val="center"/>
            <w:hideMark/>
          </w:tcPr>
          <w:p w14:paraId="0BF3B57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1F8541E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/əˈsɔːrtmənt/</w:t>
            </w:r>
          </w:p>
        </w:tc>
        <w:tc>
          <w:tcPr>
            <w:tcW w:w="1667" w:type="dxa"/>
            <w:vAlign w:val="center"/>
            <w:hideMark/>
          </w:tcPr>
          <w:p w14:paraId="563E83E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assortment of goods; wide assortment</w:t>
            </w:r>
          </w:p>
        </w:tc>
        <w:tc>
          <w:tcPr>
            <w:tcW w:w="1611" w:type="dxa"/>
            <w:vAlign w:val="center"/>
            <w:hideMark/>
          </w:tcPr>
          <w:p w14:paraId="3756085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variety, selection, mixture</w:t>
            </w:r>
          </w:p>
        </w:tc>
        <w:tc>
          <w:tcPr>
            <w:tcW w:w="1636" w:type="dxa"/>
            <w:vAlign w:val="center"/>
            <w:hideMark/>
          </w:tcPr>
          <w:p w14:paraId="7A8B7F0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uniformity, sameness</w:t>
            </w:r>
          </w:p>
        </w:tc>
      </w:tr>
      <w:tr w:rsidR="00004EE4" w:rsidRPr="00093D7D" w14:paraId="2E345791" w14:textId="77777777" w:rsidTr="00292686">
        <w:tc>
          <w:tcPr>
            <w:tcW w:w="1593" w:type="dxa"/>
            <w:vAlign w:val="center"/>
            <w:hideMark/>
          </w:tcPr>
          <w:p w14:paraId="125CEF6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spacious (B2)</w:t>
            </w:r>
          </w:p>
        </w:tc>
        <w:tc>
          <w:tcPr>
            <w:tcW w:w="908" w:type="dxa"/>
            <w:vAlign w:val="center"/>
            <w:hideMark/>
          </w:tcPr>
          <w:p w14:paraId="12581AB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rộng rãi, thoáng</w:t>
            </w:r>
          </w:p>
        </w:tc>
        <w:tc>
          <w:tcPr>
            <w:tcW w:w="896" w:type="dxa"/>
            <w:vAlign w:val="center"/>
            <w:hideMark/>
          </w:tcPr>
          <w:p w14:paraId="59063E2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01" w:type="dxa"/>
            <w:vAlign w:val="center"/>
            <w:hideMark/>
          </w:tcPr>
          <w:p w14:paraId="5F8ACC7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/ˈspeɪʃəs/</w:t>
            </w:r>
          </w:p>
        </w:tc>
        <w:tc>
          <w:tcPr>
            <w:tcW w:w="1667" w:type="dxa"/>
            <w:vAlign w:val="center"/>
            <w:hideMark/>
          </w:tcPr>
          <w:p w14:paraId="6AD38FF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spacious room; spacious apartment</w:t>
            </w:r>
          </w:p>
        </w:tc>
        <w:tc>
          <w:tcPr>
            <w:tcW w:w="1611" w:type="dxa"/>
            <w:vAlign w:val="center"/>
            <w:hideMark/>
          </w:tcPr>
          <w:p w14:paraId="51476F5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roomy, capacious, commodious</w:t>
            </w:r>
          </w:p>
        </w:tc>
        <w:tc>
          <w:tcPr>
            <w:tcW w:w="1636" w:type="dxa"/>
            <w:vAlign w:val="center"/>
            <w:hideMark/>
          </w:tcPr>
          <w:p w14:paraId="3C8750D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cramped, confined, narrow</w:t>
            </w:r>
          </w:p>
        </w:tc>
      </w:tr>
      <w:tr w:rsidR="00004EE4" w:rsidRPr="00093D7D" w14:paraId="6116C1AF" w14:textId="77777777" w:rsidTr="00292686">
        <w:tc>
          <w:tcPr>
            <w:tcW w:w="1593" w:type="dxa"/>
            <w:vAlign w:val="center"/>
            <w:hideMark/>
          </w:tcPr>
          <w:p w14:paraId="29100FE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mandate (C1)</w:t>
            </w:r>
          </w:p>
        </w:tc>
        <w:tc>
          <w:tcPr>
            <w:tcW w:w="908" w:type="dxa"/>
            <w:vAlign w:val="center"/>
            <w:hideMark/>
          </w:tcPr>
          <w:p w14:paraId="683EA33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yêu cầu, quy định bắt buộc</w:t>
            </w:r>
          </w:p>
        </w:tc>
        <w:tc>
          <w:tcPr>
            <w:tcW w:w="896" w:type="dxa"/>
            <w:vAlign w:val="center"/>
            <w:hideMark/>
          </w:tcPr>
          <w:p w14:paraId="4607C1A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01" w:type="dxa"/>
            <w:vAlign w:val="center"/>
            <w:hideMark/>
          </w:tcPr>
          <w:p w14:paraId="329D139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/ˈmændeɪt/</w:t>
            </w:r>
          </w:p>
        </w:tc>
        <w:tc>
          <w:tcPr>
            <w:tcW w:w="1667" w:type="dxa"/>
            <w:vAlign w:val="center"/>
            <w:hideMark/>
          </w:tcPr>
          <w:p w14:paraId="4F062FB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mandate compliance; legally mandate</w:t>
            </w:r>
          </w:p>
        </w:tc>
        <w:tc>
          <w:tcPr>
            <w:tcW w:w="1611" w:type="dxa"/>
            <w:vAlign w:val="center"/>
            <w:hideMark/>
          </w:tcPr>
          <w:p w14:paraId="3B6297B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require, necessitate, demand</w:t>
            </w:r>
          </w:p>
        </w:tc>
        <w:tc>
          <w:tcPr>
            <w:tcW w:w="1636" w:type="dxa"/>
            <w:vAlign w:val="center"/>
            <w:hideMark/>
          </w:tcPr>
          <w:p w14:paraId="50622AF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permit, allow, authorize</w:t>
            </w:r>
          </w:p>
        </w:tc>
      </w:tr>
      <w:tr w:rsidR="00004EE4" w:rsidRPr="00093D7D" w14:paraId="694A0E90" w14:textId="77777777" w:rsidTr="00292686">
        <w:tc>
          <w:tcPr>
            <w:tcW w:w="1593" w:type="dxa"/>
            <w:vAlign w:val="center"/>
            <w:hideMark/>
          </w:tcPr>
          <w:p w14:paraId="411137C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sovereignty (C2)</w:t>
            </w:r>
          </w:p>
        </w:tc>
        <w:tc>
          <w:tcPr>
            <w:tcW w:w="908" w:type="dxa"/>
            <w:vAlign w:val="center"/>
            <w:hideMark/>
          </w:tcPr>
          <w:p w14:paraId="4C94D78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chủ quyền</w:t>
            </w:r>
          </w:p>
        </w:tc>
        <w:tc>
          <w:tcPr>
            <w:tcW w:w="896" w:type="dxa"/>
            <w:vAlign w:val="center"/>
            <w:hideMark/>
          </w:tcPr>
          <w:p w14:paraId="051C5B6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2BEAB18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/ˈsɒvrənti/</w:t>
            </w:r>
          </w:p>
        </w:tc>
        <w:tc>
          <w:tcPr>
            <w:tcW w:w="1667" w:type="dxa"/>
            <w:vAlign w:val="center"/>
            <w:hideMark/>
          </w:tcPr>
          <w:p w14:paraId="65A9ED6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sovereignty; data sovereignty</w:t>
            </w:r>
          </w:p>
        </w:tc>
        <w:tc>
          <w:tcPr>
            <w:tcW w:w="1611" w:type="dxa"/>
            <w:vAlign w:val="center"/>
            <w:hideMark/>
          </w:tcPr>
          <w:p w14:paraId="43053BF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supremacy, autonomy, independence</w:t>
            </w:r>
          </w:p>
        </w:tc>
        <w:tc>
          <w:tcPr>
            <w:tcW w:w="1636" w:type="dxa"/>
            <w:vAlign w:val="center"/>
            <w:hideMark/>
          </w:tcPr>
          <w:p w14:paraId="3ADA71B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subjugation, dependence</w:t>
            </w:r>
          </w:p>
        </w:tc>
      </w:tr>
      <w:tr w:rsidR="00004EE4" w:rsidRPr="00093D7D" w14:paraId="3BCE93C5" w14:textId="77777777" w:rsidTr="00292686">
        <w:tc>
          <w:tcPr>
            <w:tcW w:w="1593" w:type="dxa"/>
            <w:vAlign w:val="center"/>
            <w:hideMark/>
          </w:tcPr>
          <w:p w14:paraId="591D9F4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localization (C1)</w:t>
            </w:r>
          </w:p>
        </w:tc>
        <w:tc>
          <w:tcPr>
            <w:tcW w:w="908" w:type="dxa"/>
            <w:vAlign w:val="center"/>
            <w:hideMark/>
          </w:tcPr>
          <w:p w14:paraId="60742F0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bản địa hóa</w:t>
            </w:r>
          </w:p>
        </w:tc>
        <w:tc>
          <w:tcPr>
            <w:tcW w:w="896" w:type="dxa"/>
            <w:vAlign w:val="center"/>
            <w:hideMark/>
          </w:tcPr>
          <w:p w14:paraId="643CD6E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0D0DB1C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/ˌləʊkəlaɪˈzeɪʃən/</w:t>
            </w:r>
          </w:p>
        </w:tc>
        <w:tc>
          <w:tcPr>
            <w:tcW w:w="1667" w:type="dxa"/>
            <w:vAlign w:val="center"/>
            <w:hideMark/>
          </w:tcPr>
          <w:p w14:paraId="61696F1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localization; content localization</w:t>
            </w:r>
          </w:p>
        </w:tc>
        <w:tc>
          <w:tcPr>
            <w:tcW w:w="1611" w:type="dxa"/>
            <w:vAlign w:val="center"/>
            <w:hideMark/>
          </w:tcPr>
          <w:p w14:paraId="24D88D3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regionalization, adaptation</w:t>
            </w:r>
          </w:p>
        </w:tc>
        <w:tc>
          <w:tcPr>
            <w:tcW w:w="1636" w:type="dxa"/>
            <w:vAlign w:val="center"/>
            <w:hideMark/>
          </w:tcPr>
          <w:p w14:paraId="22AF57F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globalization, standardization</w:t>
            </w:r>
          </w:p>
        </w:tc>
      </w:tr>
      <w:tr w:rsidR="00004EE4" w:rsidRPr="00093D7D" w14:paraId="53620ABF" w14:textId="77777777" w:rsidTr="00292686">
        <w:tc>
          <w:tcPr>
            <w:tcW w:w="1593" w:type="dxa"/>
            <w:vAlign w:val="center"/>
            <w:hideMark/>
          </w:tcPr>
          <w:p w14:paraId="7F07BBC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replicate (C1)</w:t>
            </w:r>
          </w:p>
        </w:tc>
        <w:tc>
          <w:tcPr>
            <w:tcW w:w="908" w:type="dxa"/>
            <w:vAlign w:val="center"/>
            <w:hideMark/>
          </w:tcPr>
          <w:p w14:paraId="66BB27D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sao chép, nhân bản</w:t>
            </w:r>
          </w:p>
        </w:tc>
        <w:tc>
          <w:tcPr>
            <w:tcW w:w="896" w:type="dxa"/>
            <w:vAlign w:val="center"/>
            <w:hideMark/>
          </w:tcPr>
          <w:p w14:paraId="34F3600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01" w:type="dxa"/>
            <w:vAlign w:val="center"/>
            <w:hideMark/>
          </w:tcPr>
          <w:p w14:paraId="77B8DED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/ˈreplɪkeɪt/</w:t>
            </w:r>
          </w:p>
        </w:tc>
        <w:tc>
          <w:tcPr>
            <w:tcW w:w="1667" w:type="dxa"/>
            <w:vAlign w:val="center"/>
            <w:hideMark/>
          </w:tcPr>
          <w:p w14:paraId="0A49AB3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replicate data; replicate results</w:t>
            </w:r>
          </w:p>
        </w:tc>
        <w:tc>
          <w:tcPr>
            <w:tcW w:w="1611" w:type="dxa"/>
            <w:vAlign w:val="center"/>
            <w:hideMark/>
          </w:tcPr>
          <w:p w14:paraId="4739E6A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duplicate, copy, reproduce</w:t>
            </w:r>
          </w:p>
        </w:tc>
        <w:tc>
          <w:tcPr>
            <w:tcW w:w="1636" w:type="dxa"/>
            <w:vAlign w:val="center"/>
            <w:hideMark/>
          </w:tcPr>
          <w:p w14:paraId="1352325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destroy, eliminate</w:t>
            </w:r>
          </w:p>
        </w:tc>
      </w:tr>
      <w:tr w:rsidR="00004EE4" w:rsidRPr="00093D7D" w14:paraId="76A632D2" w14:textId="77777777" w:rsidTr="00292686">
        <w:tc>
          <w:tcPr>
            <w:tcW w:w="1593" w:type="dxa"/>
            <w:vAlign w:val="center"/>
            <w:hideMark/>
          </w:tcPr>
          <w:p w14:paraId="734324B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 (C1)</w:t>
            </w:r>
          </w:p>
        </w:tc>
        <w:tc>
          <w:tcPr>
            <w:tcW w:w="908" w:type="dxa"/>
            <w:vAlign w:val="center"/>
            <w:hideMark/>
          </w:tcPr>
          <w:p w14:paraId="71E5615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tuân thủ, chấp hành</w:t>
            </w:r>
          </w:p>
        </w:tc>
        <w:tc>
          <w:tcPr>
            <w:tcW w:w="896" w:type="dxa"/>
            <w:vAlign w:val="center"/>
            <w:hideMark/>
          </w:tcPr>
          <w:p w14:paraId="07D3479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4F6EBD6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/kəmˈplaɪəns/</w:t>
            </w:r>
          </w:p>
        </w:tc>
        <w:tc>
          <w:tcPr>
            <w:tcW w:w="1667" w:type="dxa"/>
            <w:vAlign w:val="center"/>
            <w:hideMark/>
          </w:tcPr>
          <w:p w14:paraId="666600A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regulatory compliance; ensure compliance</w:t>
            </w:r>
          </w:p>
        </w:tc>
        <w:tc>
          <w:tcPr>
            <w:tcW w:w="1611" w:type="dxa"/>
            <w:vAlign w:val="center"/>
            <w:hideMark/>
          </w:tcPr>
          <w:p w14:paraId="7234ACE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conformity, adherence, obedience</w:t>
            </w:r>
          </w:p>
        </w:tc>
        <w:tc>
          <w:tcPr>
            <w:tcW w:w="1636" w:type="dxa"/>
            <w:vAlign w:val="center"/>
            <w:hideMark/>
          </w:tcPr>
          <w:p w14:paraId="69DA4C1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violation, breach, defiance</w:t>
            </w:r>
          </w:p>
        </w:tc>
      </w:tr>
      <w:tr w:rsidR="00004EE4" w:rsidRPr="00093D7D" w14:paraId="0F458AF8" w14:textId="77777777" w:rsidTr="00292686">
        <w:tc>
          <w:tcPr>
            <w:tcW w:w="1593" w:type="dxa"/>
            <w:vAlign w:val="center"/>
            <w:hideMark/>
          </w:tcPr>
          <w:p w14:paraId="60F8970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jurisdiction (C1)</w:t>
            </w:r>
          </w:p>
        </w:tc>
        <w:tc>
          <w:tcPr>
            <w:tcW w:w="908" w:type="dxa"/>
            <w:vAlign w:val="center"/>
            <w:hideMark/>
          </w:tcPr>
          <w:p w14:paraId="3BC6C16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thẩm quyền, quyền tài phán</w:t>
            </w:r>
          </w:p>
        </w:tc>
        <w:tc>
          <w:tcPr>
            <w:tcW w:w="896" w:type="dxa"/>
            <w:vAlign w:val="center"/>
            <w:hideMark/>
          </w:tcPr>
          <w:p w14:paraId="52F59E4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33C5BCD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/ˌdʒʊərɪsˈdɪkʃən/</w:t>
            </w:r>
          </w:p>
        </w:tc>
        <w:tc>
          <w:tcPr>
            <w:tcW w:w="1667" w:type="dxa"/>
            <w:vAlign w:val="center"/>
            <w:hideMark/>
          </w:tcPr>
          <w:p w14:paraId="43E9928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jurisdiction; fall under jurisdiction</w:t>
            </w:r>
          </w:p>
        </w:tc>
        <w:tc>
          <w:tcPr>
            <w:tcW w:w="1611" w:type="dxa"/>
            <w:vAlign w:val="center"/>
            <w:hideMark/>
          </w:tcPr>
          <w:p w14:paraId="72A69DB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authority, domain, power</w:t>
            </w:r>
          </w:p>
        </w:tc>
        <w:tc>
          <w:tcPr>
            <w:tcW w:w="1636" w:type="dxa"/>
            <w:vAlign w:val="center"/>
            <w:hideMark/>
          </w:tcPr>
          <w:p w14:paraId="7CFCF4B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powerlessness</w:t>
            </w:r>
          </w:p>
        </w:tc>
      </w:tr>
      <w:tr w:rsidR="00004EE4" w:rsidRPr="00093D7D" w14:paraId="3D1F1033" w14:textId="77777777" w:rsidTr="00292686">
        <w:tc>
          <w:tcPr>
            <w:tcW w:w="1593" w:type="dxa"/>
            <w:vAlign w:val="center"/>
            <w:hideMark/>
          </w:tcPr>
          <w:p w14:paraId="79F1084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infrastructure (B2)</w:t>
            </w:r>
          </w:p>
        </w:tc>
        <w:tc>
          <w:tcPr>
            <w:tcW w:w="908" w:type="dxa"/>
            <w:vAlign w:val="center"/>
            <w:hideMark/>
          </w:tcPr>
          <w:p w14:paraId="2ED6C6B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cơ sở hạ tầng</w:t>
            </w:r>
          </w:p>
        </w:tc>
        <w:tc>
          <w:tcPr>
            <w:tcW w:w="896" w:type="dxa"/>
            <w:vAlign w:val="center"/>
            <w:hideMark/>
          </w:tcPr>
          <w:p w14:paraId="0091FBF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7B7C60B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/ˈɪnfrəstrʌktʃər/</w:t>
            </w:r>
          </w:p>
        </w:tc>
        <w:tc>
          <w:tcPr>
            <w:tcW w:w="1667" w:type="dxa"/>
            <w:vAlign w:val="center"/>
            <w:hideMark/>
          </w:tcPr>
          <w:p w14:paraId="6D971D7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transportation infrastructure; IT infrastructure</w:t>
            </w:r>
          </w:p>
        </w:tc>
        <w:tc>
          <w:tcPr>
            <w:tcW w:w="1611" w:type="dxa"/>
            <w:vAlign w:val="center"/>
            <w:hideMark/>
          </w:tcPr>
          <w:p w14:paraId="5952C45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framework, foundation, system</w:t>
            </w:r>
          </w:p>
        </w:tc>
        <w:tc>
          <w:tcPr>
            <w:tcW w:w="1636" w:type="dxa"/>
            <w:vAlign w:val="center"/>
            <w:hideMark/>
          </w:tcPr>
          <w:p w14:paraId="5742EA3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superstructure</w:t>
            </w:r>
          </w:p>
        </w:tc>
      </w:tr>
      <w:tr w:rsidR="00004EE4" w:rsidRPr="00093D7D" w14:paraId="6CE27215" w14:textId="77777777" w:rsidTr="00292686">
        <w:tc>
          <w:tcPr>
            <w:tcW w:w="1593" w:type="dxa"/>
            <w:vAlign w:val="center"/>
            <w:hideMark/>
          </w:tcPr>
          <w:p w14:paraId="6BBD496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endeavor (C1)</w:t>
            </w:r>
          </w:p>
        </w:tc>
        <w:tc>
          <w:tcPr>
            <w:tcW w:w="908" w:type="dxa"/>
            <w:vAlign w:val="center"/>
            <w:hideMark/>
          </w:tcPr>
          <w:p w14:paraId="57B6865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nỗ lực, cố gắng</w:t>
            </w:r>
          </w:p>
        </w:tc>
        <w:tc>
          <w:tcPr>
            <w:tcW w:w="896" w:type="dxa"/>
            <w:vAlign w:val="center"/>
            <w:hideMark/>
          </w:tcPr>
          <w:p w14:paraId="104D2DE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7BE6860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/ɪnˈdevər/</w:t>
            </w:r>
          </w:p>
        </w:tc>
        <w:tc>
          <w:tcPr>
            <w:tcW w:w="1667" w:type="dxa"/>
            <w:vAlign w:val="center"/>
            <w:hideMark/>
          </w:tcPr>
          <w:p w14:paraId="55B1951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transformative endeavor; business endeavor</w:t>
            </w:r>
          </w:p>
        </w:tc>
        <w:tc>
          <w:tcPr>
            <w:tcW w:w="1611" w:type="dxa"/>
            <w:vAlign w:val="center"/>
            <w:hideMark/>
          </w:tcPr>
          <w:p w14:paraId="18B14A4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effort, attempt, undertaking</w:t>
            </w:r>
          </w:p>
        </w:tc>
        <w:tc>
          <w:tcPr>
            <w:tcW w:w="1636" w:type="dxa"/>
            <w:vAlign w:val="center"/>
            <w:hideMark/>
          </w:tcPr>
          <w:p w14:paraId="647B651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inaction, passivity</w:t>
            </w:r>
          </w:p>
        </w:tc>
      </w:tr>
      <w:tr w:rsidR="00004EE4" w:rsidRPr="00093D7D" w14:paraId="167105CB" w14:textId="77777777" w:rsidTr="00292686">
        <w:tc>
          <w:tcPr>
            <w:tcW w:w="1593" w:type="dxa"/>
            <w:vAlign w:val="center"/>
            <w:hideMark/>
          </w:tcPr>
          <w:p w14:paraId="463F6F1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disbursement (C2)</w:t>
            </w:r>
          </w:p>
        </w:tc>
        <w:tc>
          <w:tcPr>
            <w:tcW w:w="908" w:type="dxa"/>
            <w:vAlign w:val="center"/>
            <w:hideMark/>
          </w:tcPr>
          <w:p w14:paraId="0A9588B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giải ngân, chi trả</w:t>
            </w:r>
          </w:p>
        </w:tc>
        <w:tc>
          <w:tcPr>
            <w:tcW w:w="896" w:type="dxa"/>
            <w:vAlign w:val="center"/>
            <w:hideMark/>
          </w:tcPr>
          <w:p w14:paraId="25AAB9A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21A05DE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/dɪsˈbɜːrsmənt/</w:t>
            </w:r>
          </w:p>
        </w:tc>
        <w:tc>
          <w:tcPr>
            <w:tcW w:w="1667" w:type="dxa"/>
            <w:vAlign w:val="center"/>
            <w:hideMark/>
          </w:tcPr>
          <w:p w14:paraId="20406AC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loan disbursement; fund disbursement</w:t>
            </w:r>
          </w:p>
        </w:tc>
        <w:tc>
          <w:tcPr>
            <w:tcW w:w="1611" w:type="dxa"/>
            <w:vAlign w:val="center"/>
            <w:hideMark/>
          </w:tcPr>
          <w:p w14:paraId="624C01D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payment, distribution, allocation</w:t>
            </w:r>
          </w:p>
        </w:tc>
        <w:tc>
          <w:tcPr>
            <w:tcW w:w="1636" w:type="dxa"/>
            <w:vAlign w:val="center"/>
            <w:hideMark/>
          </w:tcPr>
          <w:p w14:paraId="18EEA65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collection, receipt</w:t>
            </w:r>
          </w:p>
        </w:tc>
      </w:tr>
      <w:tr w:rsidR="00004EE4" w:rsidRPr="00093D7D" w14:paraId="675BFC2A" w14:textId="77777777" w:rsidTr="00292686">
        <w:tc>
          <w:tcPr>
            <w:tcW w:w="1593" w:type="dxa"/>
            <w:vAlign w:val="center"/>
            <w:hideMark/>
          </w:tcPr>
          <w:p w14:paraId="08F8059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facilitate (C1)</w:t>
            </w:r>
          </w:p>
        </w:tc>
        <w:tc>
          <w:tcPr>
            <w:tcW w:w="908" w:type="dxa"/>
            <w:vAlign w:val="center"/>
            <w:hideMark/>
          </w:tcPr>
          <w:p w14:paraId="2DFAC78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tạo điều kiện, hỗ trợ</w:t>
            </w:r>
          </w:p>
        </w:tc>
        <w:tc>
          <w:tcPr>
            <w:tcW w:w="896" w:type="dxa"/>
            <w:vAlign w:val="center"/>
            <w:hideMark/>
          </w:tcPr>
          <w:p w14:paraId="08C5217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01" w:type="dxa"/>
            <w:vAlign w:val="center"/>
            <w:hideMark/>
          </w:tcPr>
          <w:p w14:paraId="0DA1BE8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/fəˈsɪlɪteɪt/</w:t>
            </w:r>
          </w:p>
        </w:tc>
        <w:tc>
          <w:tcPr>
            <w:tcW w:w="1667" w:type="dxa"/>
            <w:vAlign w:val="center"/>
            <w:hideMark/>
          </w:tcPr>
          <w:p w14:paraId="1116206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facilitate communication; facilitate access</w:t>
            </w:r>
          </w:p>
        </w:tc>
        <w:tc>
          <w:tcPr>
            <w:tcW w:w="1611" w:type="dxa"/>
            <w:vAlign w:val="center"/>
            <w:hideMark/>
          </w:tcPr>
          <w:p w14:paraId="18E5B21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enable, assist, aid</w:t>
            </w:r>
          </w:p>
        </w:tc>
        <w:tc>
          <w:tcPr>
            <w:tcW w:w="1636" w:type="dxa"/>
            <w:vAlign w:val="center"/>
            <w:hideMark/>
          </w:tcPr>
          <w:p w14:paraId="3EEEB9D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hinder, obstruct, impede</w:t>
            </w:r>
          </w:p>
        </w:tc>
      </w:tr>
      <w:tr w:rsidR="00004EE4" w:rsidRPr="00093D7D" w14:paraId="48E9B863" w14:textId="77777777" w:rsidTr="00292686">
        <w:tc>
          <w:tcPr>
            <w:tcW w:w="1593" w:type="dxa"/>
            <w:vAlign w:val="center"/>
            <w:hideMark/>
          </w:tcPr>
          <w:p w14:paraId="4EE5C4A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governance (C1)</w:t>
            </w:r>
          </w:p>
        </w:tc>
        <w:tc>
          <w:tcPr>
            <w:tcW w:w="908" w:type="dxa"/>
            <w:vAlign w:val="center"/>
            <w:hideMark/>
          </w:tcPr>
          <w:p w14:paraId="5FB61C0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quản trị, điều hành</w:t>
            </w:r>
          </w:p>
        </w:tc>
        <w:tc>
          <w:tcPr>
            <w:tcW w:w="896" w:type="dxa"/>
            <w:vAlign w:val="center"/>
            <w:hideMark/>
          </w:tcPr>
          <w:p w14:paraId="685D03F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536DFE0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/ˈɡʌvərnəns/</w:t>
            </w:r>
          </w:p>
        </w:tc>
        <w:tc>
          <w:tcPr>
            <w:tcW w:w="1667" w:type="dxa"/>
            <w:vAlign w:val="center"/>
            <w:hideMark/>
          </w:tcPr>
          <w:p w14:paraId="3DB6866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corporate governance; data governance</w:t>
            </w:r>
          </w:p>
        </w:tc>
        <w:tc>
          <w:tcPr>
            <w:tcW w:w="1611" w:type="dxa"/>
            <w:vAlign w:val="center"/>
            <w:hideMark/>
          </w:tcPr>
          <w:p w14:paraId="1E4F7BB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management, administration, regulation</w:t>
            </w:r>
          </w:p>
        </w:tc>
        <w:tc>
          <w:tcPr>
            <w:tcW w:w="1636" w:type="dxa"/>
            <w:vAlign w:val="center"/>
            <w:hideMark/>
          </w:tcPr>
          <w:p w14:paraId="6A4A8BF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anarchy, disorder</w:t>
            </w:r>
          </w:p>
        </w:tc>
      </w:tr>
      <w:tr w:rsidR="00004EE4" w:rsidRPr="00093D7D" w14:paraId="77890DC3" w14:textId="77777777" w:rsidTr="00292686">
        <w:tc>
          <w:tcPr>
            <w:tcW w:w="1593" w:type="dxa"/>
            <w:vAlign w:val="center"/>
            <w:hideMark/>
          </w:tcPr>
          <w:p w14:paraId="4953866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solidarity (C1)</w:t>
            </w:r>
          </w:p>
        </w:tc>
        <w:tc>
          <w:tcPr>
            <w:tcW w:w="908" w:type="dxa"/>
            <w:vAlign w:val="center"/>
            <w:hideMark/>
          </w:tcPr>
          <w:p w14:paraId="24571DF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đoàn kết, liên đới</w:t>
            </w:r>
          </w:p>
        </w:tc>
        <w:tc>
          <w:tcPr>
            <w:tcW w:w="896" w:type="dxa"/>
            <w:vAlign w:val="center"/>
            <w:hideMark/>
          </w:tcPr>
          <w:p w14:paraId="3D2567B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5F07DEC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/ˌsɒlɪˈdærəti/</w:t>
            </w:r>
          </w:p>
        </w:tc>
        <w:tc>
          <w:tcPr>
            <w:tcW w:w="1667" w:type="dxa"/>
            <w:vAlign w:val="center"/>
            <w:hideMark/>
          </w:tcPr>
          <w:p w14:paraId="4BFA13D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 solidarity; express solidarity</w:t>
            </w:r>
          </w:p>
        </w:tc>
        <w:tc>
          <w:tcPr>
            <w:tcW w:w="1611" w:type="dxa"/>
            <w:vAlign w:val="center"/>
            <w:hideMark/>
          </w:tcPr>
          <w:p w14:paraId="53D8FF7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unity, cohesion, fellowship</w:t>
            </w:r>
          </w:p>
        </w:tc>
        <w:tc>
          <w:tcPr>
            <w:tcW w:w="1636" w:type="dxa"/>
            <w:vAlign w:val="center"/>
            <w:hideMark/>
          </w:tcPr>
          <w:p w14:paraId="46CE686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division, discord, separation</w:t>
            </w:r>
          </w:p>
        </w:tc>
      </w:tr>
      <w:tr w:rsidR="00004EE4" w:rsidRPr="00093D7D" w14:paraId="2B4A275B" w14:textId="77777777" w:rsidTr="00292686">
        <w:tc>
          <w:tcPr>
            <w:tcW w:w="1593" w:type="dxa"/>
            <w:vAlign w:val="center"/>
            <w:hideMark/>
          </w:tcPr>
          <w:p w14:paraId="5FE1EED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leverage (C1)</w:t>
            </w:r>
          </w:p>
        </w:tc>
        <w:tc>
          <w:tcPr>
            <w:tcW w:w="908" w:type="dxa"/>
            <w:vAlign w:val="center"/>
            <w:hideMark/>
          </w:tcPr>
          <w:p w14:paraId="7993C73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đòn bẩy, lợi thế</w:t>
            </w:r>
          </w:p>
        </w:tc>
        <w:tc>
          <w:tcPr>
            <w:tcW w:w="896" w:type="dxa"/>
            <w:vAlign w:val="center"/>
            <w:hideMark/>
          </w:tcPr>
          <w:p w14:paraId="354EED3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2FEF153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/ˈlevərɪdʒ/</w:t>
            </w:r>
          </w:p>
        </w:tc>
        <w:tc>
          <w:tcPr>
            <w:tcW w:w="1667" w:type="dxa"/>
            <w:vAlign w:val="center"/>
            <w:hideMark/>
          </w:tcPr>
          <w:p w14:paraId="020EE98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gain leverage; financial leverage</w:t>
            </w:r>
          </w:p>
        </w:tc>
        <w:tc>
          <w:tcPr>
            <w:tcW w:w="1611" w:type="dxa"/>
            <w:vAlign w:val="center"/>
            <w:hideMark/>
          </w:tcPr>
          <w:p w14:paraId="1122B3F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advantage, influence, power</w:t>
            </w:r>
          </w:p>
        </w:tc>
        <w:tc>
          <w:tcPr>
            <w:tcW w:w="1636" w:type="dxa"/>
            <w:vAlign w:val="center"/>
            <w:hideMark/>
          </w:tcPr>
          <w:p w14:paraId="7B5FF51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disadvantage, weakness</w:t>
            </w:r>
          </w:p>
        </w:tc>
      </w:tr>
      <w:tr w:rsidR="00004EE4" w:rsidRPr="00093D7D" w14:paraId="44278AE3" w14:textId="77777777" w:rsidTr="00292686">
        <w:tc>
          <w:tcPr>
            <w:tcW w:w="1593" w:type="dxa"/>
            <w:vAlign w:val="center"/>
            <w:hideMark/>
          </w:tcPr>
          <w:p w14:paraId="56D4AA4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remuneration (C2)</w:t>
            </w:r>
          </w:p>
        </w:tc>
        <w:tc>
          <w:tcPr>
            <w:tcW w:w="908" w:type="dxa"/>
            <w:vAlign w:val="center"/>
            <w:hideMark/>
          </w:tcPr>
          <w:p w14:paraId="3795F01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thù lao, tiền công</w:t>
            </w:r>
          </w:p>
        </w:tc>
        <w:tc>
          <w:tcPr>
            <w:tcW w:w="896" w:type="dxa"/>
            <w:vAlign w:val="center"/>
            <w:hideMark/>
          </w:tcPr>
          <w:p w14:paraId="0E286AF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3F9C399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/rɪˌmjuːnəˈreɪʃən/</w:t>
            </w:r>
          </w:p>
        </w:tc>
        <w:tc>
          <w:tcPr>
            <w:tcW w:w="1667" w:type="dxa"/>
            <w:vAlign w:val="center"/>
            <w:hideMark/>
          </w:tcPr>
          <w:p w14:paraId="6759D74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 remuneration; executive remuneration</w:t>
            </w:r>
          </w:p>
        </w:tc>
        <w:tc>
          <w:tcPr>
            <w:tcW w:w="1611" w:type="dxa"/>
            <w:vAlign w:val="center"/>
            <w:hideMark/>
          </w:tcPr>
          <w:p w14:paraId="7CA4A9F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compensation, payment, salary</w:t>
            </w:r>
          </w:p>
        </w:tc>
        <w:tc>
          <w:tcPr>
            <w:tcW w:w="1636" w:type="dxa"/>
            <w:vAlign w:val="center"/>
            <w:hideMark/>
          </w:tcPr>
          <w:p w14:paraId="541852A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penalty, fine</w:t>
            </w:r>
          </w:p>
        </w:tc>
      </w:tr>
      <w:tr w:rsidR="00004EE4" w:rsidRPr="00093D7D" w14:paraId="1EE9E180" w14:textId="77777777" w:rsidTr="00292686">
        <w:tc>
          <w:tcPr>
            <w:tcW w:w="1593" w:type="dxa"/>
            <w:vAlign w:val="center"/>
            <w:hideMark/>
          </w:tcPr>
          <w:p w14:paraId="3C08057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cooperative (B2)</w:t>
            </w:r>
          </w:p>
        </w:tc>
        <w:tc>
          <w:tcPr>
            <w:tcW w:w="908" w:type="dxa"/>
            <w:vAlign w:val="center"/>
            <w:hideMark/>
          </w:tcPr>
          <w:p w14:paraId="1AC6D91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 tác xã</w:t>
            </w:r>
          </w:p>
        </w:tc>
        <w:tc>
          <w:tcPr>
            <w:tcW w:w="896" w:type="dxa"/>
            <w:vAlign w:val="center"/>
            <w:hideMark/>
          </w:tcPr>
          <w:p w14:paraId="5982EA9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0E6DCB1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/koʊˈɒpərətɪv/</w:t>
            </w:r>
          </w:p>
        </w:tc>
        <w:tc>
          <w:tcPr>
            <w:tcW w:w="1667" w:type="dxa"/>
            <w:vAlign w:val="center"/>
            <w:hideMark/>
          </w:tcPr>
          <w:p w14:paraId="2515FCD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cooperative; agricultural cooperative</w:t>
            </w:r>
          </w:p>
        </w:tc>
        <w:tc>
          <w:tcPr>
            <w:tcW w:w="1611" w:type="dxa"/>
            <w:vAlign w:val="center"/>
            <w:hideMark/>
          </w:tcPr>
          <w:p w14:paraId="57918DC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collective, association, union</w:t>
            </w:r>
          </w:p>
        </w:tc>
        <w:tc>
          <w:tcPr>
            <w:tcW w:w="1636" w:type="dxa"/>
            <w:vAlign w:val="center"/>
            <w:hideMark/>
          </w:tcPr>
          <w:p w14:paraId="05F83A8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corporation, monopoly</w:t>
            </w:r>
          </w:p>
        </w:tc>
      </w:tr>
      <w:tr w:rsidR="00004EE4" w:rsidRPr="00093D7D" w14:paraId="32A6AFC5" w14:textId="77777777" w:rsidTr="00292686">
        <w:tc>
          <w:tcPr>
            <w:tcW w:w="1593" w:type="dxa"/>
            <w:vAlign w:val="center"/>
            <w:hideMark/>
          </w:tcPr>
          <w:p w14:paraId="0D7CB58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intermediary (C1)</w:t>
            </w:r>
          </w:p>
        </w:tc>
        <w:tc>
          <w:tcPr>
            <w:tcW w:w="908" w:type="dxa"/>
            <w:vAlign w:val="center"/>
            <w:hideMark/>
          </w:tcPr>
          <w:p w14:paraId="044CE79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trung gian</w:t>
            </w:r>
          </w:p>
        </w:tc>
        <w:tc>
          <w:tcPr>
            <w:tcW w:w="896" w:type="dxa"/>
            <w:vAlign w:val="center"/>
            <w:hideMark/>
          </w:tcPr>
          <w:p w14:paraId="155C724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1697F38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/ˌɪntərˈmiːdiəri/</w:t>
            </w:r>
          </w:p>
        </w:tc>
        <w:tc>
          <w:tcPr>
            <w:tcW w:w="1667" w:type="dxa"/>
            <w:vAlign w:val="center"/>
            <w:hideMark/>
          </w:tcPr>
          <w:p w14:paraId="5E65E8D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 intermediary; act as intermediary</w:t>
            </w:r>
          </w:p>
        </w:tc>
        <w:tc>
          <w:tcPr>
            <w:tcW w:w="1611" w:type="dxa"/>
            <w:vAlign w:val="center"/>
            <w:hideMark/>
          </w:tcPr>
          <w:p w14:paraId="06A3654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mediator, broker, agent</w:t>
            </w:r>
          </w:p>
        </w:tc>
        <w:tc>
          <w:tcPr>
            <w:tcW w:w="1636" w:type="dxa"/>
            <w:vAlign w:val="center"/>
            <w:hideMark/>
          </w:tcPr>
          <w:p w14:paraId="45719D2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principal, direct party</w:t>
            </w:r>
          </w:p>
        </w:tc>
      </w:tr>
      <w:tr w:rsidR="00004EE4" w:rsidRPr="00093D7D" w14:paraId="71F36B01" w14:textId="77777777" w:rsidTr="00292686">
        <w:tc>
          <w:tcPr>
            <w:tcW w:w="1593" w:type="dxa"/>
            <w:vAlign w:val="center"/>
            <w:hideMark/>
          </w:tcPr>
          <w:p w14:paraId="3FB1E0C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arbitrage (C2)</w:t>
            </w:r>
          </w:p>
        </w:tc>
        <w:tc>
          <w:tcPr>
            <w:tcW w:w="908" w:type="dxa"/>
            <w:vAlign w:val="center"/>
            <w:hideMark/>
          </w:tcPr>
          <w:p w14:paraId="2609CFD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kinh doanh chênh lệch giá</w:t>
            </w:r>
          </w:p>
        </w:tc>
        <w:tc>
          <w:tcPr>
            <w:tcW w:w="896" w:type="dxa"/>
            <w:vAlign w:val="center"/>
            <w:hideMark/>
          </w:tcPr>
          <w:p w14:paraId="6177743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3EB297F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/ˈɑːrbɪtrɑːʒ/</w:t>
            </w:r>
          </w:p>
        </w:tc>
        <w:tc>
          <w:tcPr>
            <w:tcW w:w="1667" w:type="dxa"/>
            <w:vAlign w:val="center"/>
            <w:hideMark/>
          </w:tcPr>
          <w:p w14:paraId="647D59E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arbitrage; price arbitrage</w:t>
            </w:r>
          </w:p>
        </w:tc>
        <w:tc>
          <w:tcPr>
            <w:tcW w:w="1611" w:type="dxa"/>
            <w:vAlign w:val="center"/>
            <w:hideMark/>
          </w:tcPr>
          <w:p w14:paraId="37EE544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trading, speculation</w:t>
            </w:r>
          </w:p>
        </w:tc>
        <w:tc>
          <w:tcPr>
            <w:tcW w:w="1636" w:type="dxa"/>
            <w:vAlign w:val="center"/>
            <w:hideMark/>
          </w:tcPr>
          <w:p w14:paraId="4D23D01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 pricing</w:t>
            </w:r>
          </w:p>
        </w:tc>
      </w:tr>
      <w:tr w:rsidR="00004EE4" w:rsidRPr="00093D7D" w14:paraId="009A5A89" w14:textId="77777777" w:rsidTr="00292686">
        <w:tc>
          <w:tcPr>
            <w:tcW w:w="1593" w:type="dxa"/>
            <w:vAlign w:val="center"/>
            <w:hideMark/>
          </w:tcPr>
          <w:p w14:paraId="225D055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asymmetric (C1)</w:t>
            </w:r>
          </w:p>
        </w:tc>
        <w:tc>
          <w:tcPr>
            <w:tcW w:w="908" w:type="dxa"/>
            <w:vAlign w:val="center"/>
            <w:hideMark/>
          </w:tcPr>
          <w:p w14:paraId="65A2BDB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bất đối xứng</w:t>
            </w:r>
          </w:p>
        </w:tc>
        <w:tc>
          <w:tcPr>
            <w:tcW w:w="896" w:type="dxa"/>
            <w:vAlign w:val="center"/>
            <w:hideMark/>
          </w:tcPr>
          <w:p w14:paraId="2F55BB0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01" w:type="dxa"/>
            <w:vAlign w:val="center"/>
            <w:hideMark/>
          </w:tcPr>
          <w:p w14:paraId="06F5AED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/ˌeɪsɪˈmetrɪk/</w:t>
            </w:r>
          </w:p>
        </w:tc>
        <w:tc>
          <w:tcPr>
            <w:tcW w:w="1667" w:type="dxa"/>
            <w:vAlign w:val="center"/>
            <w:hideMark/>
          </w:tcPr>
          <w:p w14:paraId="1A40AAF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asymmetric information; asymmetric power</w:t>
            </w:r>
          </w:p>
        </w:tc>
        <w:tc>
          <w:tcPr>
            <w:tcW w:w="1611" w:type="dxa"/>
            <w:vAlign w:val="center"/>
            <w:hideMark/>
          </w:tcPr>
          <w:p w14:paraId="3DEBCF8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unbalanced, unequal, lopsided</w:t>
            </w:r>
          </w:p>
        </w:tc>
        <w:tc>
          <w:tcPr>
            <w:tcW w:w="1636" w:type="dxa"/>
            <w:vAlign w:val="center"/>
            <w:hideMark/>
          </w:tcPr>
          <w:p w14:paraId="1A8522F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symmetric, balanced, equal</w:t>
            </w:r>
          </w:p>
        </w:tc>
      </w:tr>
      <w:tr w:rsidR="00004EE4" w:rsidRPr="00093D7D" w14:paraId="538CABB4" w14:textId="77777777" w:rsidTr="00292686">
        <w:tc>
          <w:tcPr>
            <w:tcW w:w="1593" w:type="dxa"/>
            <w:vAlign w:val="center"/>
            <w:hideMark/>
          </w:tcPr>
          <w:p w14:paraId="3C8FEB3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litigation (C1)</w:t>
            </w:r>
          </w:p>
        </w:tc>
        <w:tc>
          <w:tcPr>
            <w:tcW w:w="908" w:type="dxa"/>
            <w:vAlign w:val="center"/>
            <w:hideMark/>
          </w:tcPr>
          <w:p w14:paraId="783FBF0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kiện tụng, tố tụng</w:t>
            </w:r>
          </w:p>
        </w:tc>
        <w:tc>
          <w:tcPr>
            <w:tcW w:w="896" w:type="dxa"/>
            <w:vAlign w:val="center"/>
            <w:hideMark/>
          </w:tcPr>
          <w:p w14:paraId="409136C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1DEE6CA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/ˌlɪtɪˈɡeɪʃən/</w:t>
            </w:r>
          </w:p>
        </w:tc>
        <w:tc>
          <w:tcPr>
            <w:tcW w:w="1667" w:type="dxa"/>
            <w:vAlign w:val="center"/>
            <w:hideMark/>
          </w:tcPr>
          <w:p w14:paraId="5ECACA4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 litigation; pursue litigation</w:t>
            </w:r>
          </w:p>
        </w:tc>
        <w:tc>
          <w:tcPr>
            <w:tcW w:w="1611" w:type="dxa"/>
            <w:vAlign w:val="center"/>
            <w:hideMark/>
          </w:tcPr>
          <w:p w14:paraId="24C026C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lawsuit, legal action, prosecution</w:t>
            </w:r>
          </w:p>
        </w:tc>
        <w:tc>
          <w:tcPr>
            <w:tcW w:w="1636" w:type="dxa"/>
            <w:vAlign w:val="center"/>
            <w:hideMark/>
          </w:tcPr>
          <w:p w14:paraId="7A9C26E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settlement, mediation</w:t>
            </w:r>
          </w:p>
        </w:tc>
      </w:tr>
      <w:tr w:rsidR="00004EE4" w:rsidRPr="00093D7D" w14:paraId="12CC4764" w14:textId="77777777" w:rsidTr="00292686">
        <w:tc>
          <w:tcPr>
            <w:tcW w:w="1593" w:type="dxa"/>
            <w:vAlign w:val="center"/>
            <w:hideMark/>
          </w:tcPr>
          <w:p w14:paraId="56A3FF1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dividend (C1)</w:t>
            </w:r>
          </w:p>
        </w:tc>
        <w:tc>
          <w:tcPr>
            <w:tcW w:w="908" w:type="dxa"/>
            <w:vAlign w:val="center"/>
            <w:hideMark/>
          </w:tcPr>
          <w:p w14:paraId="6C7EFCD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cổ tức, lợi ích</w:t>
            </w:r>
          </w:p>
        </w:tc>
        <w:tc>
          <w:tcPr>
            <w:tcW w:w="896" w:type="dxa"/>
            <w:vAlign w:val="center"/>
            <w:hideMark/>
          </w:tcPr>
          <w:p w14:paraId="5EB7716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3E85F1B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/ˈdɪvɪdend/</w:t>
            </w:r>
          </w:p>
        </w:tc>
        <w:tc>
          <w:tcPr>
            <w:tcW w:w="1667" w:type="dxa"/>
            <w:vAlign w:val="center"/>
            <w:hideMark/>
          </w:tcPr>
          <w:p w14:paraId="3396613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 dividend; data dividend</w:t>
            </w:r>
          </w:p>
        </w:tc>
        <w:tc>
          <w:tcPr>
            <w:tcW w:w="1611" w:type="dxa"/>
            <w:vAlign w:val="center"/>
            <w:hideMark/>
          </w:tcPr>
          <w:p w14:paraId="2B1BE76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profit, return, benefit</w:t>
            </w:r>
          </w:p>
        </w:tc>
        <w:tc>
          <w:tcPr>
            <w:tcW w:w="1636" w:type="dxa"/>
            <w:vAlign w:val="center"/>
            <w:hideMark/>
          </w:tcPr>
          <w:p w14:paraId="688A0AC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loss, debt</w:t>
            </w:r>
          </w:p>
        </w:tc>
      </w:tr>
      <w:tr w:rsidR="00004EE4" w:rsidRPr="00093D7D" w14:paraId="599DCE27" w14:textId="77777777" w:rsidTr="00292686">
        <w:tc>
          <w:tcPr>
            <w:tcW w:w="1593" w:type="dxa"/>
            <w:vAlign w:val="center"/>
            <w:hideMark/>
          </w:tcPr>
          <w:p w14:paraId="41DB8BA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latency (C2)</w:t>
            </w:r>
          </w:p>
        </w:tc>
        <w:tc>
          <w:tcPr>
            <w:tcW w:w="908" w:type="dxa"/>
            <w:vAlign w:val="center"/>
            <w:hideMark/>
          </w:tcPr>
          <w:p w14:paraId="1E89C56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 trễ</w:t>
            </w:r>
          </w:p>
        </w:tc>
        <w:tc>
          <w:tcPr>
            <w:tcW w:w="896" w:type="dxa"/>
            <w:vAlign w:val="center"/>
            <w:hideMark/>
          </w:tcPr>
          <w:p w14:paraId="2667200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5D440F3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/ˈleɪtənsi/</w:t>
            </w:r>
          </w:p>
        </w:tc>
        <w:tc>
          <w:tcPr>
            <w:tcW w:w="1667" w:type="dxa"/>
            <w:vAlign w:val="center"/>
            <w:hideMark/>
          </w:tcPr>
          <w:p w14:paraId="1709BCE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reduce latency; network latency</w:t>
            </w:r>
          </w:p>
        </w:tc>
        <w:tc>
          <w:tcPr>
            <w:tcW w:w="1611" w:type="dxa"/>
            <w:vAlign w:val="center"/>
            <w:hideMark/>
          </w:tcPr>
          <w:p w14:paraId="6BA0BBA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delay, lag, response time</w:t>
            </w:r>
          </w:p>
        </w:tc>
        <w:tc>
          <w:tcPr>
            <w:tcW w:w="1636" w:type="dxa"/>
            <w:vAlign w:val="center"/>
            <w:hideMark/>
          </w:tcPr>
          <w:p w14:paraId="104C491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immediacy, promp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</w:t>
            </w:r>
          </w:p>
        </w:tc>
      </w:tr>
      <w:tr w:rsidR="00004EE4" w:rsidRPr="00093D7D" w14:paraId="2BA4FA57" w14:textId="77777777" w:rsidTr="00292686">
        <w:tc>
          <w:tcPr>
            <w:tcW w:w="1593" w:type="dxa"/>
            <w:vAlign w:val="center"/>
            <w:hideMark/>
          </w:tcPr>
          <w:p w14:paraId="15FA883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interoperability (C2)</w:t>
            </w:r>
          </w:p>
        </w:tc>
        <w:tc>
          <w:tcPr>
            <w:tcW w:w="908" w:type="dxa"/>
            <w:vAlign w:val="center"/>
            <w:hideMark/>
          </w:tcPr>
          <w:p w14:paraId="4749260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tương tác</w:t>
            </w:r>
          </w:p>
        </w:tc>
        <w:tc>
          <w:tcPr>
            <w:tcW w:w="896" w:type="dxa"/>
            <w:vAlign w:val="center"/>
            <w:hideMark/>
          </w:tcPr>
          <w:p w14:paraId="5C440E1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39DE644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/ˌɪntərˌɒpərəˈbɪləti/</w:t>
            </w:r>
          </w:p>
        </w:tc>
        <w:tc>
          <w:tcPr>
            <w:tcW w:w="1667" w:type="dxa"/>
            <w:vAlign w:val="center"/>
            <w:hideMark/>
          </w:tcPr>
          <w:p w14:paraId="23B8AC7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 interoperability; ensure interoperability</w:t>
            </w:r>
          </w:p>
        </w:tc>
        <w:tc>
          <w:tcPr>
            <w:tcW w:w="1611" w:type="dxa"/>
            <w:vAlign w:val="center"/>
            <w:hideMark/>
          </w:tcPr>
          <w:p w14:paraId="7EBC1F9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compatibility, integration</w:t>
            </w:r>
          </w:p>
        </w:tc>
        <w:tc>
          <w:tcPr>
            <w:tcW w:w="1636" w:type="dxa"/>
            <w:vAlign w:val="center"/>
            <w:hideMark/>
          </w:tcPr>
          <w:p w14:paraId="121430E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incompatibility, isolation</w:t>
            </w:r>
          </w:p>
        </w:tc>
      </w:tr>
      <w:tr w:rsidR="00004EE4" w:rsidRPr="00093D7D" w14:paraId="77231632" w14:textId="77777777" w:rsidTr="00292686">
        <w:tc>
          <w:tcPr>
            <w:tcW w:w="1593" w:type="dxa"/>
            <w:vAlign w:val="center"/>
            <w:hideMark/>
          </w:tcPr>
          <w:p w14:paraId="7324AF1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concurrent (C1)</w:t>
            </w:r>
          </w:p>
        </w:tc>
        <w:tc>
          <w:tcPr>
            <w:tcW w:w="908" w:type="dxa"/>
            <w:vAlign w:val="center"/>
            <w:hideMark/>
          </w:tcPr>
          <w:p w14:paraId="615D531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thời</w:t>
            </w:r>
          </w:p>
        </w:tc>
        <w:tc>
          <w:tcPr>
            <w:tcW w:w="896" w:type="dxa"/>
            <w:vAlign w:val="center"/>
            <w:hideMark/>
          </w:tcPr>
          <w:p w14:paraId="544904C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01" w:type="dxa"/>
            <w:vAlign w:val="center"/>
            <w:hideMark/>
          </w:tcPr>
          <w:p w14:paraId="1048157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/kənˈkʌrənt/</w:t>
            </w:r>
          </w:p>
        </w:tc>
        <w:tc>
          <w:tcPr>
            <w:tcW w:w="1667" w:type="dxa"/>
            <w:vAlign w:val="center"/>
            <w:hideMark/>
          </w:tcPr>
          <w:p w14:paraId="386C364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concurrent processes; run concurrently</w:t>
            </w:r>
          </w:p>
        </w:tc>
        <w:tc>
          <w:tcPr>
            <w:tcW w:w="1611" w:type="dxa"/>
            <w:vAlign w:val="center"/>
            <w:hideMark/>
          </w:tcPr>
          <w:p w14:paraId="2A6BC0B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simultaneous, parallel, coexisting</w:t>
            </w:r>
          </w:p>
        </w:tc>
        <w:tc>
          <w:tcPr>
            <w:tcW w:w="1636" w:type="dxa"/>
            <w:vAlign w:val="center"/>
            <w:hideMark/>
          </w:tcPr>
          <w:p w14:paraId="02CC6A9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sequential, separate</w:t>
            </w:r>
          </w:p>
        </w:tc>
      </w:tr>
      <w:tr w:rsidR="00004EE4" w:rsidRPr="00093D7D" w14:paraId="14BDC63C" w14:textId="77777777" w:rsidTr="00292686">
        <w:tc>
          <w:tcPr>
            <w:tcW w:w="1593" w:type="dxa"/>
            <w:vAlign w:val="center"/>
            <w:hideMark/>
          </w:tcPr>
          <w:p w14:paraId="1817847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sequencing (C1)</w:t>
            </w:r>
          </w:p>
        </w:tc>
        <w:tc>
          <w:tcPr>
            <w:tcW w:w="908" w:type="dxa"/>
            <w:vAlign w:val="center"/>
            <w:hideMark/>
          </w:tcPr>
          <w:p w14:paraId="59417CD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trình tự, sắp xếp</w:t>
            </w:r>
          </w:p>
        </w:tc>
        <w:tc>
          <w:tcPr>
            <w:tcW w:w="896" w:type="dxa"/>
            <w:vAlign w:val="center"/>
            <w:hideMark/>
          </w:tcPr>
          <w:p w14:paraId="405FBD2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33E8EBC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/ˈsiːkwənsɪŋ/</w:t>
            </w:r>
          </w:p>
        </w:tc>
        <w:tc>
          <w:tcPr>
            <w:tcW w:w="1667" w:type="dxa"/>
            <w:vAlign w:val="center"/>
            <w:hideMark/>
          </w:tcPr>
          <w:p w14:paraId="09A9B38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sequencing; sequencing constraints</w:t>
            </w:r>
          </w:p>
        </w:tc>
        <w:tc>
          <w:tcPr>
            <w:tcW w:w="1611" w:type="dxa"/>
            <w:vAlign w:val="center"/>
            <w:hideMark/>
          </w:tcPr>
          <w:p w14:paraId="4E59A03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ordering, arrangement, progression</w:t>
            </w:r>
          </w:p>
        </w:tc>
        <w:tc>
          <w:tcPr>
            <w:tcW w:w="1636" w:type="dxa"/>
            <w:vAlign w:val="center"/>
            <w:hideMark/>
          </w:tcPr>
          <w:p w14:paraId="5F63DA6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randomness, disorder</w:t>
            </w:r>
          </w:p>
        </w:tc>
      </w:tr>
      <w:tr w:rsidR="00004EE4" w:rsidRPr="00093D7D" w14:paraId="1D0F4161" w14:textId="77777777" w:rsidTr="00292686">
        <w:tc>
          <w:tcPr>
            <w:tcW w:w="1593" w:type="dxa"/>
            <w:vAlign w:val="center"/>
            <w:hideMark/>
          </w:tcPr>
          <w:p w14:paraId="4F6A9D1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erasure (C1)</w:t>
            </w:r>
          </w:p>
        </w:tc>
        <w:tc>
          <w:tcPr>
            <w:tcW w:w="908" w:type="dxa"/>
            <w:vAlign w:val="center"/>
            <w:hideMark/>
          </w:tcPr>
          <w:p w14:paraId="4819B5D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xóa bỏ, xóa dữ liệu</w:t>
            </w:r>
          </w:p>
        </w:tc>
        <w:tc>
          <w:tcPr>
            <w:tcW w:w="896" w:type="dxa"/>
            <w:vAlign w:val="center"/>
            <w:hideMark/>
          </w:tcPr>
          <w:p w14:paraId="1D624A0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5EBDF21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/ɪˈreɪʒər/</w:t>
            </w:r>
          </w:p>
        </w:tc>
        <w:tc>
          <w:tcPr>
            <w:tcW w:w="1667" w:type="dxa"/>
            <w:vAlign w:val="center"/>
            <w:hideMark/>
          </w:tcPr>
          <w:p w14:paraId="37FD1B2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erasure; complete erasure</w:t>
            </w:r>
          </w:p>
        </w:tc>
        <w:tc>
          <w:tcPr>
            <w:tcW w:w="1611" w:type="dxa"/>
            <w:vAlign w:val="center"/>
            <w:hideMark/>
          </w:tcPr>
          <w:p w14:paraId="04073C8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deletion, removal, elimination</w:t>
            </w:r>
          </w:p>
        </w:tc>
        <w:tc>
          <w:tcPr>
            <w:tcW w:w="1636" w:type="dxa"/>
            <w:vAlign w:val="center"/>
            <w:hideMark/>
          </w:tcPr>
          <w:p w14:paraId="24A9B19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preservation, retention</w:t>
            </w:r>
          </w:p>
        </w:tc>
      </w:tr>
      <w:tr w:rsidR="00004EE4" w:rsidRPr="00093D7D" w14:paraId="7D6E9605" w14:textId="77777777" w:rsidTr="00292686">
        <w:tc>
          <w:tcPr>
            <w:tcW w:w="1593" w:type="dxa"/>
            <w:vAlign w:val="center"/>
            <w:hideMark/>
          </w:tcPr>
          <w:p w14:paraId="6D4BF74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bulwark (C2)</w:t>
            </w:r>
          </w:p>
        </w:tc>
        <w:tc>
          <w:tcPr>
            <w:tcW w:w="908" w:type="dxa"/>
            <w:vAlign w:val="center"/>
            <w:hideMark/>
          </w:tcPr>
          <w:p w14:paraId="165B801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bức tường chắn, phòng thủ</w:t>
            </w:r>
          </w:p>
        </w:tc>
        <w:tc>
          <w:tcPr>
            <w:tcW w:w="896" w:type="dxa"/>
            <w:vAlign w:val="center"/>
            <w:hideMark/>
          </w:tcPr>
          <w:p w14:paraId="4F4CFB7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5757142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/ˈbʊlwɑːrk/</w:t>
            </w:r>
          </w:p>
        </w:tc>
        <w:tc>
          <w:tcPr>
            <w:tcW w:w="1667" w:type="dxa"/>
            <w:vAlign w:val="center"/>
            <w:hideMark/>
          </w:tcPr>
          <w:p w14:paraId="42AC66B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 as bulwark; bulwark against</w:t>
            </w:r>
          </w:p>
        </w:tc>
        <w:tc>
          <w:tcPr>
            <w:tcW w:w="1611" w:type="dxa"/>
            <w:vAlign w:val="center"/>
            <w:hideMark/>
          </w:tcPr>
          <w:p w14:paraId="6AEE73A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defense, protection, safeguard</w:t>
            </w:r>
          </w:p>
        </w:tc>
        <w:tc>
          <w:tcPr>
            <w:tcW w:w="1636" w:type="dxa"/>
            <w:vAlign w:val="center"/>
            <w:hideMark/>
          </w:tcPr>
          <w:p w14:paraId="58D84F7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weakness, vulnerability</w:t>
            </w:r>
          </w:p>
        </w:tc>
      </w:tr>
      <w:tr w:rsidR="00004EE4" w:rsidRPr="00093D7D" w14:paraId="0447F6D3" w14:textId="77777777" w:rsidTr="00292686">
        <w:tc>
          <w:tcPr>
            <w:tcW w:w="1593" w:type="dxa"/>
            <w:vAlign w:val="center"/>
            <w:hideMark/>
          </w:tcPr>
          <w:p w14:paraId="167E4AA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catalyze (C2)</w:t>
            </w:r>
          </w:p>
        </w:tc>
        <w:tc>
          <w:tcPr>
            <w:tcW w:w="908" w:type="dxa"/>
            <w:vAlign w:val="center"/>
            <w:hideMark/>
          </w:tcPr>
          <w:p w14:paraId="0603E1A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xúc tác, thúc đẩy</w:t>
            </w:r>
          </w:p>
        </w:tc>
        <w:tc>
          <w:tcPr>
            <w:tcW w:w="896" w:type="dxa"/>
            <w:vAlign w:val="center"/>
            <w:hideMark/>
          </w:tcPr>
          <w:p w14:paraId="5DF3D75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01" w:type="dxa"/>
            <w:vAlign w:val="center"/>
            <w:hideMark/>
          </w:tcPr>
          <w:p w14:paraId="6E984BF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/ˈkætəlaɪz/</w:t>
            </w:r>
          </w:p>
        </w:tc>
        <w:tc>
          <w:tcPr>
            <w:tcW w:w="1667" w:type="dxa"/>
            <w:vAlign w:val="center"/>
            <w:hideMark/>
          </w:tcPr>
          <w:p w14:paraId="63A7212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catalyze growth; catalyze change</w:t>
            </w:r>
          </w:p>
        </w:tc>
        <w:tc>
          <w:tcPr>
            <w:tcW w:w="1611" w:type="dxa"/>
            <w:vAlign w:val="center"/>
            <w:hideMark/>
          </w:tcPr>
          <w:p w14:paraId="1DAF36D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stimulate, accelerate, prompt</w:t>
            </w:r>
          </w:p>
        </w:tc>
        <w:tc>
          <w:tcPr>
            <w:tcW w:w="1636" w:type="dxa"/>
            <w:vAlign w:val="center"/>
            <w:hideMark/>
          </w:tcPr>
          <w:p w14:paraId="65D700D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inhibit, hinder, slow</w:t>
            </w:r>
          </w:p>
        </w:tc>
      </w:tr>
      <w:tr w:rsidR="00004EE4" w:rsidRPr="00093D7D" w14:paraId="06474ACF" w14:textId="77777777" w:rsidTr="00292686">
        <w:tc>
          <w:tcPr>
            <w:tcW w:w="1593" w:type="dxa"/>
            <w:vAlign w:val="center"/>
            <w:hideMark/>
          </w:tcPr>
          <w:p w14:paraId="57D4B16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stipulate (C1)</w:t>
            </w:r>
          </w:p>
        </w:tc>
        <w:tc>
          <w:tcPr>
            <w:tcW w:w="908" w:type="dxa"/>
            <w:vAlign w:val="center"/>
            <w:hideMark/>
          </w:tcPr>
          <w:p w14:paraId="15A6917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quy định,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điều khoản</w:t>
            </w:r>
          </w:p>
        </w:tc>
        <w:tc>
          <w:tcPr>
            <w:tcW w:w="896" w:type="dxa"/>
            <w:vAlign w:val="center"/>
            <w:hideMark/>
          </w:tcPr>
          <w:p w14:paraId="32273BE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1601" w:type="dxa"/>
            <w:vAlign w:val="center"/>
            <w:hideMark/>
          </w:tcPr>
          <w:p w14:paraId="2632C7B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/ˈstɪpjuleɪt/</w:t>
            </w:r>
          </w:p>
        </w:tc>
        <w:tc>
          <w:tcPr>
            <w:tcW w:w="1667" w:type="dxa"/>
            <w:vAlign w:val="center"/>
            <w:hideMark/>
          </w:tcPr>
          <w:p w14:paraId="0523ADE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stipulate conditions;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contract stipulates</w:t>
            </w:r>
          </w:p>
        </w:tc>
        <w:tc>
          <w:tcPr>
            <w:tcW w:w="1611" w:type="dxa"/>
            <w:vAlign w:val="center"/>
            <w:hideMark/>
          </w:tcPr>
          <w:p w14:paraId="44D3B0F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specify, require, demand</w:t>
            </w:r>
          </w:p>
        </w:tc>
        <w:tc>
          <w:tcPr>
            <w:tcW w:w="1636" w:type="dxa"/>
            <w:vAlign w:val="center"/>
            <w:hideMark/>
          </w:tcPr>
          <w:p w14:paraId="0838CE1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suggest, imply</w:t>
            </w:r>
          </w:p>
        </w:tc>
      </w:tr>
      <w:tr w:rsidR="00004EE4" w:rsidRPr="00093D7D" w14:paraId="225EA918" w14:textId="77777777" w:rsidTr="00292686">
        <w:tc>
          <w:tcPr>
            <w:tcW w:w="1593" w:type="dxa"/>
            <w:vAlign w:val="center"/>
            <w:hideMark/>
          </w:tcPr>
          <w:p w14:paraId="780DA3B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choreographed (C1)</w:t>
            </w:r>
          </w:p>
        </w:tc>
        <w:tc>
          <w:tcPr>
            <w:tcW w:w="908" w:type="dxa"/>
            <w:vAlign w:val="center"/>
            <w:hideMark/>
          </w:tcPr>
          <w:p w14:paraId="3E4F80D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dàn dựng, sắp xếp cẩn thận</w:t>
            </w:r>
          </w:p>
        </w:tc>
        <w:tc>
          <w:tcPr>
            <w:tcW w:w="896" w:type="dxa"/>
            <w:vAlign w:val="center"/>
            <w:hideMark/>
          </w:tcPr>
          <w:p w14:paraId="0B0FC48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601" w:type="dxa"/>
            <w:vAlign w:val="center"/>
            <w:hideMark/>
          </w:tcPr>
          <w:p w14:paraId="76F4316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/ˈkɒriəɡræft/</w:t>
            </w:r>
          </w:p>
        </w:tc>
        <w:tc>
          <w:tcPr>
            <w:tcW w:w="1667" w:type="dxa"/>
            <w:vAlign w:val="center"/>
            <w:hideMark/>
          </w:tcPr>
          <w:p w14:paraId="1117667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carefully choreographed; choreographed transfers</w:t>
            </w:r>
          </w:p>
        </w:tc>
        <w:tc>
          <w:tcPr>
            <w:tcW w:w="1611" w:type="dxa"/>
            <w:vAlign w:val="center"/>
            <w:hideMark/>
          </w:tcPr>
          <w:p w14:paraId="49C3231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orchestrated, arranged, planned</w:t>
            </w:r>
          </w:p>
        </w:tc>
        <w:tc>
          <w:tcPr>
            <w:tcW w:w="1636" w:type="dxa"/>
            <w:vAlign w:val="center"/>
            <w:hideMark/>
          </w:tcPr>
          <w:p w14:paraId="5E273D1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spontaneous, improvised</w:t>
            </w:r>
          </w:p>
        </w:tc>
      </w:tr>
      <w:tr w:rsidR="00004EE4" w:rsidRPr="00093D7D" w14:paraId="2C4EAEF5" w14:textId="77777777" w:rsidTr="00292686">
        <w:tc>
          <w:tcPr>
            <w:tcW w:w="1593" w:type="dxa"/>
            <w:vAlign w:val="center"/>
            <w:hideMark/>
          </w:tcPr>
          <w:p w14:paraId="2489B11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procurement (C1)</w:t>
            </w:r>
          </w:p>
        </w:tc>
        <w:tc>
          <w:tcPr>
            <w:tcW w:w="908" w:type="dxa"/>
            <w:vAlign w:val="center"/>
            <w:hideMark/>
          </w:tcPr>
          <w:p w14:paraId="515CBCF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mua sắm, thu mua</w:t>
            </w:r>
          </w:p>
        </w:tc>
        <w:tc>
          <w:tcPr>
            <w:tcW w:w="896" w:type="dxa"/>
            <w:vAlign w:val="center"/>
            <w:hideMark/>
          </w:tcPr>
          <w:p w14:paraId="6DCA2D3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0036716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/prəˈkjʊərmənt/</w:t>
            </w:r>
          </w:p>
        </w:tc>
        <w:tc>
          <w:tcPr>
            <w:tcW w:w="1667" w:type="dxa"/>
            <w:vAlign w:val="center"/>
            <w:hideMark/>
          </w:tcPr>
          <w:p w14:paraId="43A83F3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procurement process; government procurement</w:t>
            </w:r>
          </w:p>
        </w:tc>
        <w:tc>
          <w:tcPr>
            <w:tcW w:w="1611" w:type="dxa"/>
            <w:vAlign w:val="center"/>
            <w:hideMark/>
          </w:tcPr>
          <w:p w14:paraId="288E554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acquisition, purchasing, obtaining</w:t>
            </w:r>
          </w:p>
        </w:tc>
        <w:tc>
          <w:tcPr>
            <w:tcW w:w="1636" w:type="dxa"/>
            <w:vAlign w:val="center"/>
            <w:hideMark/>
          </w:tcPr>
          <w:p w14:paraId="7769AE3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sale, disposal</w:t>
            </w:r>
          </w:p>
        </w:tc>
      </w:tr>
      <w:tr w:rsidR="00004EE4" w:rsidRPr="00093D7D" w14:paraId="069682AA" w14:textId="77777777" w:rsidTr="00292686">
        <w:tc>
          <w:tcPr>
            <w:tcW w:w="1593" w:type="dxa"/>
            <w:vAlign w:val="center"/>
            <w:hideMark/>
          </w:tcPr>
          <w:p w14:paraId="619AC17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 (B2)</w:t>
            </w:r>
          </w:p>
        </w:tc>
        <w:tc>
          <w:tcPr>
            <w:tcW w:w="908" w:type="dxa"/>
            <w:vAlign w:val="center"/>
            <w:hideMark/>
          </w:tcPr>
          <w:p w14:paraId="08FC277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kiểm toán</w:t>
            </w:r>
          </w:p>
        </w:tc>
        <w:tc>
          <w:tcPr>
            <w:tcW w:w="896" w:type="dxa"/>
            <w:vAlign w:val="center"/>
            <w:hideMark/>
          </w:tcPr>
          <w:p w14:paraId="4C825C5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401D4F3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/ˈɔːdɪt/</w:t>
            </w:r>
          </w:p>
        </w:tc>
        <w:tc>
          <w:tcPr>
            <w:tcW w:w="1667" w:type="dxa"/>
            <w:vAlign w:val="center"/>
            <w:hideMark/>
          </w:tcPr>
          <w:p w14:paraId="3F74FA7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 audit; audit trail</w:t>
            </w:r>
          </w:p>
        </w:tc>
        <w:tc>
          <w:tcPr>
            <w:tcW w:w="1611" w:type="dxa"/>
            <w:vAlign w:val="center"/>
            <w:hideMark/>
          </w:tcPr>
          <w:p w14:paraId="05B9D9B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examination, review, inspection</w:t>
            </w:r>
          </w:p>
        </w:tc>
        <w:tc>
          <w:tcPr>
            <w:tcW w:w="1636" w:type="dxa"/>
            <w:vAlign w:val="center"/>
            <w:hideMark/>
          </w:tcPr>
          <w:p w14:paraId="45E1E83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approval, acceptance</w:t>
            </w:r>
          </w:p>
        </w:tc>
      </w:tr>
      <w:tr w:rsidR="00004EE4" w:rsidRPr="00093D7D" w14:paraId="78D676DA" w14:textId="77777777" w:rsidTr="00292686">
        <w:tc>
          <w:tcPr>
            <w:tcW w:w="1593" w:type="dxa"/>
            <w:vAlign w:val="center"/>
            <w:hideMark/>
          </w:tcPr>
          <w:p w14:paraId="571F70D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hamper (B2)</w:t>
            </w:r>
          </w:p>
        </w:tc>
        <w:tc>
          <w:tcPr>
            <w:tcW w:w="908" w:type="dxa"/>
            <w:vAlign w:val="center"/>
            <w:hideMark/>
          </w:tcPr>
          <w:p w14:paraId="6C3829E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cản trở, gây khó khăn</w:t>
            </w:r>
          </w:p>
        </w:tc>
        <w:tc>
          <w:tcPr>
            <w:tcW w:w="896" w:type="dxa"/>
            <w:vAlign w:val="center"/>
            <w:hideMark/>
          </w:tcPr>
          <w:p w14:paraId="41ACD8F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01" w:type="dxa"/>
            <w:vAlign w:val="center"/>
            <w:hideMark/>
          </w:tcPr>
          <w:p w14:paraId="1F0D39C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/ˈhæmpər/</w:t>
            </w:r>
          </w:p>
        </w:tc>
        <w:tc>
          <w:tcPr>
            <w:tcW w:w="1667" w:type="dxa"/>
            <w:vAlign w:val="center"/>
            <w:hideMark/>
          </w:tcPr>
          <w:p w14:paraId="596F49C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hamper progress; severely hampered</w:t>
            </w:r>
          </w:p>
        </w:tc>
        <w:tc>
          <w:tcPr>
            <w:tcW w:w="1611" w:type="dxa"/>
            <w:vAlign w:val="center"/>
            <w:hideMark/>
          </w:tcPr>
          <w:p w14:paraId="1D6E757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hinder, impede, obstruct</w:t>
            </w:r>
          </w:p>
        </w:tc>
        <w:tc>
          <w:tcPr>
            <w:tcW w:w="1636" w:type="dxa"/>
            <w:vAlign w:val="center"/>
            <w:hideMark/>
          </w:tcPr>
          <w:p w14:paraId="319D411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facilitate, assist, help</w:t>
            </w:r>
          </w:p>
        </w:tc>
      </w:tr>
      <w:tr w:rsidR="00004EE4" w:rsidRPr="00093D7D" w14:paraId="3923CC53" w14:textId="77777777" w:rsidTr="00292686">
        <w:tc>
          <w:tcPr>
            <w:tcW w:w="1593" w:type="dxa"/>
            <w:vAlign w:val="center"/>
            <w:hideMark/>
          </w:tcPr>
          <w:p w14:paraId="569A7A3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fray (C1)</w:t>
            </w:r>
          </w:p>
        </w:tc>
        <w:tc>
          <w:tcPr>
            <w:tcW w:w="908" w:type="dxa"/>
            <w:vAlign w:val="center"/>
            <w:hideMark/>
          </w:tcPr>
          <w:p w14:paraId="7F4E59F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mòn, xung đột</w:t>
            </w:r>
          </w:p>
        </w:tc>
        <w:tc>
          <w:tcPr>
            <w:tcW w:w="896" w:type="dxa"/>
            <w:vAlign w:val="center"/>
            <w:hideMark/>
          </w:tcPr>
          <w:p w14:paraId="7BDEC42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01" w:type="dxa"/>
            <w:vAlign w:val="center"/>
            <w:hideMark/>
          </w:tcPr>
          <w:p w14:paraId="2C18019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/freɪ/</w:t>
            </w:r>
          </w:p>
        </w:tc>
        <w:tc>
          <w:tcPr>
            <w:tcW w:w="1667" w:type="dxa"/>
            <w:vAlign w:val="center"/>
            <w:hideMark/>
          </w:tcPr>
          <w:p w14:paraId="30017CE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interoperability may fray</w:t>
            </w:r>
          </w:p>
        </w:tc>
        <w:tc>
          <w:tcPr>
            <w:tcW w:w="1611" w:type="dxa"/>
            <w:vAlign w:val="center"/>
            <w:hideMark/>
          </w:tcPr>
          <w:p w14:paraId="4420B61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wear, deteriorate, unravel</w:t>
            </w:r>
          </w:p>
        </w:tc>
        <w:tc>
          <w:tcPr>
            <w:tcW w:w="1636" w:type="dxa"/>
            <w:vAlign w:val="center"/>
            <w:hideMark/>
          </w:tcPr>
          <w:p w14:paraId="35F5FE2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strengthen, fortify</w:t>
            </w:r>
          </w:p>
        </w:tc>
      </w:tr>
      <w:tr w:rsidR="00004EE4" w:rsidRPr="00093D7D" w14:paraId="320E198D" w14:textId="77777777" w:rsidTr="00292686">
        <w:tc>
          <w:tcPr>
            <w:tcW w:w="1593" w:type="dxa"/>
            <w:vAlign w:val="center"/>
            <w:hideMark/>
          </w:tcPr>
          <w:p w14:paraId="2D6261C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 (C1)</w:t>
            </w:r>
          </w:p>
        </w:tc>
        <w:tc>
          <w:tcPr>
            <w:tcW w:w="908" w:type="dxa"/>
            <w:vAlign w:val="center"/>
            <w:hideMark/>
          </w:tcPr>
          <w:p w14:paraId="324E9A3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dịu, điều hòa</w:t>
            </w:r>
          </w:p>
        </w:tc>
        <w:tc>
          <w:tcPr>
            <w:tcW w:w="896" w:type="dxa"/>
            <w:vAlign w:val="center"/>
            <w:hideMark/>
          </w:tcPr>
          <w:p w14:paraId="0C7DFD6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01" w:type="dxa"/>
            <w:vAlign w:val="center"/>
            <w:hideMark/>
          </w:tcPr>
          <w:p w14:paraId="58701E3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/ˈtempər/</w:t>
            </w:r>
          </w:p>
        </w:tc>
        <w:tc>
          <w:tcPr>
            <w:tcW w:w="1667" w:type="dxa"/>
            <w:vAlign w:val="center"/>
            <w:hideMark/>
          </w:tcPr>
          <w:p w14:paraId="6043A86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 friction; temper expectations</w:t>
            </w:r>
          </w:p>
        </w:tc>
        <w:tc>
          <w:tcPr>
            <w:tcW w:w="1611" w:type="dxa"/>
            <w:vAlign w:val="center"/>
            <w:hideMark/>
          </w:tcPr>
          <w:p w14:paraId="1EA0466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moderate, soften, mitigate</w:t>
            </w:r>
          </w:p>
        </w:tc>
        <w:tc>
          <w:tcPr>
            <w:tcW w:w="1636" w:type="dxa"/>
            <w:vAlign w:val="center"/>
            <w:hideMark/>
          </w:tcPr>
          <w:p w14:paraId="05B9556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intensify, aggravate</w:t>
            </w:r>
          </w:p>
        </w:tc>
      </w:tr>
      <w:tr w:rsidR="00004EE4" w:rsidRPr="00093D7D" w14:paraId="52A0DB04" w14:textId="77777777" w:rsidTr="00292686">
        <w:tc>
          <w:tcPr>
            <w:tcW w:w="1593" w:type="dxa"/>
            <w:vAlign w:val="center"/>
            <w:hideMark/>
          </w:tcPr>
          <w:p w14:paraId="61F6F47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avarice (C2)</w:t>
            </w:r>
          </w:p>
        </w:tc>
        <w:tc>
          <w:tcPr>
            <w:tcW w:w="908" w:type="dxa"/>
            <w:vAlign w:val="center"/>
            <w:hideMark/>
          </w:tcPr>
          <w:p w14:paraId="5A0E371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tham lam, tham tiền</w:t>
            </w:r>
          </w:p>
        </w:tc>
        <w:tc>
          <w:tcPr>
            <w:tcW w:w="896" w:type="dxa"/>
            <w:vAlign w:val="center"/>
            <w:hideMark/>
          </w:tcPr>
          <w:p w14:paraId="6E63C1A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0409C14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/ˈævərɪs/</w:t>
            </w:r>
          </w:p>
        </w:tc>
        <w:tc>
          <w:tcPr>
            <w:tcW w:w="1667" w:type="dxa"/>
            <w:vAlign w:val="center"/>
            <w:hideMark/>
          </w:tcPr>
          <w:p w14:paraId="054943F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corporate avarice; driven by avarice</w:t>
            </w:r>
          </w:p>
        </w:tc>
        <w:tc>
          <w:tcPr>
            <w:tcW w:w="1611" w:type="dxa"/>
            <w:vAlign w:val="center"/>
            <w:hideMark/>
          </w:tcPr>
          <w:p w14:paraId="66C1663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greed, cupidity, covetousness</w:t>
            </w:r>
          </w:p>
        </w:tc>
        <w:tc>
          <w:tcPr>
            <w:tcW w:w="1636" w:type="dxa"/>
            <w:vAlign w:val="center"/>
            <w:hideMark/>
          </w:tcPr>
          <w:p w14:paraId="247C60F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generosity, altruism</w:t>
            </w:r>
          </w:p>
        </w:tc>
      </w:tr>
      <w:tr w:rsidR="00004EE4" w:rsidRPr="00093D7D" w14:paraId="18E150FA" w14:textId="77777777" w:rsidTr="00292686">
        <w:tc>
          <w:tcPr>
            <w:tcW w:w="1593" w:type="dxa"/>
            <w:vAlign w:val="center"/>
            <w:hideMark/>
          </w:tcPr>
          <w:p w14:paraId="7FFF08E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siphon (C1)</w:t>
            </w:r>
          </w:p>
        </w:tc>
        <w:tc>
          <w:tcPr>
            <w:tcW w:w="908" w:type="dxa"/>
            <w:vAlign w:val="center"/>
            <w:hideMark/>
          </w:tcPr>
          <w:p w14:paraId="7604BD8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hút, chiếm đoạt</w:t>
            </w:r>
          </w:p>
        </w:tc>
        <w:tc>
          <w:tcPr>
            <w:tcW w:w="896" w:type="dxa"/>
            <w:vAlign w:val="center"/>
            <w:hideMark/>
          </w:tcPr>
          <w:p w14:paraId="2EE81F4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01" w:type="dxa"/>
            <w:vAlign w:val="center"/>
            <w:hideMark/>
          </w:tcPr>
          <w:p w14:paraId="1A0530B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/ˈsaɪfən/</w:t>
            </w:r>
          </w:p>
        </w:tc>
        <w:tc>
          <w:tcPr>
            <w:tcW w:w="1667" w:type="dxa"/>
            <w:vAlign w:val="center"/>
            <w:hideMark/>
          </w:tcPr>
          <w:p w14:paraId="542B170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siphon funds; siphon resources</w:t>
            </w:r>
          </w:p>
        </w:tc>
        <w:tc>
          <w:tcPr>
            <w:tcW w:w="1611" w:type="dxa"/>
            <w:vAlign w:val="center"/>
            <w:hideMark/>
          </w:tcPr>
          <w:p w14:paraId="1420328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drain, extract, divert</w:t>
            </w:r>
          </w:p>
        </w:tc>
        <w:tc>
          <w:tcPr>
            <w:tcW w:w="1636" w:type="dxa"/>
            <w:vAlign w:val="center"/>
            <w:hideMark/>
          </w:tcPr>
          <w:p w14:paraId="323E3E1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supply, provide</w:t>
            </w:r>
          </w:p>
        </w:tc>
      </w:tr>
      <w:tr w:rsidR="00004EE4" w:rsidRPr="00093D7D" w14:paraId="65661EBA" w14:textId="77777777" w:rsidTr="00292686">
        <w:tc>
          <w:tcPr>
            <w:tcW w:w="1593" w:type="dxa"/>
            <w:vAlign w:val="center"/>
            <w:hideMark/>
          </w:tcPr>
          <w:p w14:paraId="16EC3F0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corral (C2)</w:t>
            </w:r>
          </w:p>
        </w:tc>
        <w:tc>
          <w:tcPr>
            <w:tcW w:w="908" w:type="dxa"/>
            <w:vAlign w:val="center"/>
            <w:hideMark/>
          </w:tcPr>
          <w:p w14:paraId="003A5F2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tập hợp, thu thập</w:t>
            </w:r>
          </w:p>
        </w:tc>
        <w:tc>
          <w:tcPr>
            <w:tcW w:w="896" w:type="dxa"/>
            <w:vAlign w:val="center"/>
            <w:hideMark/>
          </w:tcPr>
          <w:p w14:paraId="5A607DA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01" w:type="dxa"/>
            <w:vAlign w:val="center"/>
            <w:hideMark/>
          </w:tcPr>
          <w:p w14:paraId="42C17BD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/kəˈræl/</w:t>
            </w:r>
          </w:p>
        </w:tc>
        <w:tc>
          <w:tcPr>
            <w:tcW w:w="1667" w:type="dxa"/>
            <w:vAlign w:val="center"/>
            <w:hideMark/>
          </w:tcPr>
          <w:p w14:paraId="13B9896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corral data; corral support</w:t>
            </w:r>
          </w:p>
        </w:tc>
        <w:tc>
          <w:tcPr>
            <w:tcW w:w="1611" w:type="dxa"/>
            <w:vAlign w:val="center"/>
            <w:hideMark/>
          </w:tcPr>
          <w:p w14:paraId="4FD81BA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gather, collect, round up</w:t>
            </w:r>
          </w:p>
        </w:tc>
        <w:tc>
          <w:tcPr>
            <w:tcW w:w="1636" w:type="dxa"/>
            <w:vAlign w:val="center"/>
            <w:hideMark/>
          </w:tcPr>
          <w:p w14:paraId="30A92E6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scatter, disperse</w:t>
            </w:r>
          </w:p>
        </w:tc>
      </w:tr>
      <w:tr w:rsidR="00004EE4" w:rsidRPr="00093D7D" w14:paraId="76EB0004" w14:textId="77777777" w:rsidTr="00292686">
        <w:tc>
          <w:tcPr>
            <w:tcW w:w="1593" w:type="dxa"/>
            <w:vAlign w:val="center"/>
            <w:hideMark/>
          </w:tcPr>
          <w:p w14:paraId="19B5A25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legitimize (C1)</w:t>
            </w:r>
          </w:p>
        </w:tc>
        <w:tc>
          <w:tcPr>
            <w:tcW w:w="908" w:type="dxa"/>
            <w:vAlign w:val="center"/>
            <w:hideMark/>
          </w:tcPr>
          <w:p w14:paraId="68216BC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 pháp hóa</w:t>
            </w:r>
          </w:p>
        </w:tc>
        <w:tc>
          <w:tcPr>
            <w:tcW w:w="896" w:type="dxa"/>
            <w:vAlign w:val="center"/>
            <w:hideMark/>
          </w:tcPr>
          <w:p w14:paraId="65305D0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01" w:type="dxa"/>
            <w:vAlign w:val="center"/>
            <w:hideMark/>
          </w:tcPr>
          <w:p w14:paraId="0B6E989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/lɪˈdʒɪtɪmaɪz/</w:t>
            </w:r>
          </w:p>
        </w:tc>
        <w:tc>
          <w:tcPr>
            <w:tcW w:w="1667" w:type="dxa"/>
            <w:vAlign w:val="center"/>
            <w:hideMark/>
          </w:tcPr>
          <w:p w14:paraId="2CDF81D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legitimize practice; legitimize status</w:t>
            </w:r>
          </w:p>
        </w:tc>
        <w:tc>
          <w:tcPr>
            <w:tcW w:w="1611" w:type="dxa"/>
            <w:vAlign w:val="center"/>
            <w:hideMark/>
          </w:tcPr>
          <w:p w14:paraId="1583D69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validate, authorize, sanction</w:t>
            </w:r>
          </w:p>
        </w:tc>
        <w:tc>
          <w:tcPr>
            <w:tcW w:w="1636" w:type="dxa"/>
            <w:vAlign w:val="center"/>
            <w:hideMark/>
          </w:tcPr>
          <w:p w14:paraId="7DCB2F8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invalidate, delegitimize</w:t>
            </w:r>
          </w:p>
        </w:tc>
      </w:tr>
      <w:tr w:rsidR="00004EE4" w:rsidRPr="00093D7D" w14:paraId="058ABA65" w14:textId="77777777" w:rsidTr="00292686">
        <w:tc>
          <w:tcPr>
            <w:tcW w:w="1593" w:type="dxa"/>
            <w:vAlign w:val="center"/>
            <w:hideMark/>
          </w:tcPr>
          <w:p w14:paraId="306C9FA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entitle (B2)</w:t>
            </w:r>
          </w:p>
        </w:tc>
        <w:tc>
          <w:tcPr>
            <w:tcW w:w="908" w:type="dxa"/>
            <w:vAlign w:val="center"/>
            <w:hideMark/>
          </w:tcPr>
          <w:p w14:paraId="5235896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 quyền, tạo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điều kiện</w:t>
            </w:r>
          </w:p>
        </w:tc>
        <w:tc>
          <w:tcPr>
            <w:tcW w:w="896" w:type="dxa"/>
            <w:vAlign w:val="center"/>
            <w:hideMark/>
          </w:tcPr>
          <w:p w14:paraId="6AE630E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1601" w:type="dxa"/>
            <w:vAlign w:val="center"/>
            <w:hideMark/>
          </w:tcPr>
          <w:p w14:paraId="1BEEF5F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/ɪnˈtaɪtəl/</w:t>
            </w:r>
          </w:p>
        </w:tc>
        <w:tc>
          <w:tcPr>
            <w:tcW w:w="1667" w:type="dxa"/>
            <w:vAlign w:val="center"/>
            <w:hideMark/>
          </w:tcPr>
          <w:p w14:paraId="395FF6A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entitle to dividend; participation entitles</w:t>
            </w:r>
          </w:p>
        </w:tc>
        <w:tc>
          <w:tcPr>
            <w:tcW w:w="1611" w:type="dxa"/>
            <w:vAlign w:val="center"/>
            <w:hideMark/>
          </w:tcPr>
          <w:p w14:paraId="3186354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authorize, qualify, empower</w:t>
            </w:r>
          </w:p>
        </w:tc>
        <w:tc>
          <w:tcPr>
            <w:tcW w:w="1636" w:type="dxa"/>
            <w:vAlign w:val="center"/>
            <w:hideMark/>
          </w:tcPr>
          <w:p w14:paraId="04B742C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disqualify, forbid</w:t>
            </w:r>
          </w:p>
        </w:tc>
      </w:tr>
      <w:tr w:rsidR="00004EE4" w:rsidRPr="00093D7D" w14:paraId="07189C3F" w14:textId="77777777" w:rsidTr="00292686">
        <w:tc>
          <w:tcPr>
            <w:tcW w:w="1593" w:type="dxa"/>
            <w:vAlign w:val="center"/>
            <w:hideMark/>
          </w:tcPr>
          <w:p w14:paraId="361D7B3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incubate (C1)</w:t>
            </w:r>
          </w:p>
        </w:tc>
        <w:tc>
          <w:tcPr>
            <w:tcW w:w="908" w:type="dxa"/>
            <w:vAlign w:val="center"/>
            <w:hideMark/>
          </w:tcPr>
          <w:p w14:paraId="240C2A7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ấp, ủ, phát triển</w:t>
            </w:r>
          </w:p>
        </w:tc>
        <w:tc>
          <w:tcPr>
            <w:tcW w:w="896" w:type="dxa"/>
            <w:vAlign w:val="center"/>
            <w:hideMark/>
          </w:tcPr>
          <w:p w14:paraId="01C525D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01" w:type="dxa"/>
            <w:vAlign w:val="center"/>
            <w:hideMark/>
          </w:tcPr>
          <w:p w14:paraId="034A6FF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/ˈɪŋkjubeɪt/</w:t>
            </w:r>
          </w:p>
        </w:tc>
        <w:tc>
          <w:tcPr>
            <w:tcW w:w="1667" w:type="dxa"/>
            <w:vAlign w:val="center"/>
            <w:hideMark/>
          </w:tcPr>
          <w:p w14:paraId="59B5568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incubate ideas; incubate future</w:t>
            </w:r>
          </w:p>
        </w:tc>
        <w:tc>
          <w:tcPr>
            <w:tcW w:w="1611" w:type="dxa"/>
            <w:vAlign w:val="center"/>
            <w:hideMark/>
          </w:tcPr>
          <w:p w14:paraId="1CC5720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develop, nurture, foster</w:t>
            </w:r>
          </w:p>
        </w:tc>
        <w:tc>
          <w:tcPr>
            <w:tcW w:w="1636" w:type="dxa"/>
            <w:vAlign w:val="center"/>
            <w:hideMark/>
          </w:tcPr>
          <w:p w14:paraId="5DB515F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destroy, suppress</w:t>
            </w:r>
          </w:p>
        </w:tc>
      </w:tr>
      <w:tr w:rsidR="00004EE4" w:rsidRPr="00093D7D" w14:paraId="6DB3062F" w14:textId="77777777" w:rsidTr="00292686">
        <w:tc>
          <w:tcPr>
            <w:tcW w:w="1593" w:type="dxa"/>
            <w:vAlign w:val="center"/>
            <w:hideMark/>
          </w:tcPr>
          <w:p w14:paraId="562EC57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telemetry (C2)</w:t>
            </w:r>
          </w:p>
        </w:tc>
        <w:tc>
          <w:tcPr>
            <w:tcW w:w="908" w:type="dxa"/>
            <w:vAlign w:val="center"/>
            <w:hideMark/>
          </w:tcPr>
          <w:p w14:paraId="5B5B843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đo xa, dữ liệu từ xa</w:t>
            </w:r>
          </w:p>
        </w:tc>
        <w:tc>
          <w:tcPr>
            <w:tcW w:w="896" w:type="dxa"/>
            <w:vAlign w:val="center"/>
            <w:hideMark/>
          </w:tcPr>
          <w:p w14:paraId="60EBD4B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524D880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/təˈlemətrɪ/</w:t>
            </w:r>
          </w:p>
        </w:tc>
        <w:tc>
          <w:tcPr>
            <w:tcW w:w="1667" w:type="dxa"/>
            <w:vAlign w:val="center"/>
            <w:hideMark/>
          </w:tcPr>
          <w:p w14:paraId="0367D92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behavioral telemetry; process telemetry</w:t>
            </w:r>
          </w:p>
        </w:tc>
        <w:tc>
          <w:tcPr>
            <w:tcW w:w="1611" w:type="dxa"/>
            <w:vAlign w:val="center"/>
            <w:hideMark/>
          </w:tcPr>
          <w:p w14:paraId="420141A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remote measurement, data transmission</w:t>
            </w:r>
          </w:p>
        </w:tc>
        <w:tc>
          <w:tcPr>
            <w:tcW w:w="1636" w:type="dxa"/>
            <w:vAlign w:val="center"/>
            <w:hideMark/>
          </w:tcPr>
          <w:p w14:paraId="45411AE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manual recording</w:t>
            </w:r>
          </w:p>
        </w:tc>
      </w:tr>
      <w:tr w:rsidR="00004EE4" w:rsidRPr="00093D7D" w14:paraId="0245704E" w14:textId="77777777" w:rsidTr="00292686">
        <w:tc>
          <w:tcPr>
            <w:tcW w:w="1593" w:type="dxa"/>
            <w:vAlign w:val="center"/>
            <w:hideMark/>
          </w:tcPr>
          <w:p w14:paraId="08011E3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stewardship (C2)</w:t>
            </w:r>
          </w:p>
        </w:tc>
        <w:tc>
          <w:tcPr>
            <w:tcW w:w="908" w:type="dxa"/>
            <w:vAlign w:val="center"/>
            <w:hideMark/>
          </w:tcPr>
          <w:p w14:paraId="2DF1794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quản lý, giám hộ</w:t>
            </w:r>
          </w:p>
        </w:tc>
        <w:tc>
          <w:tcPr>
            <w:tcW w:w="896" w:type="dxa"/>
            <w:vAlign w:val="center"/>
            <w:hideMark/>
          </w:tcPr>
          <w:p w14:paraId="23C75DD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32678C9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/ˈstjuːərdʃɪp/</w:t>
            </w:r>
          </w:p>
        </w:tc>
        <w:tc>
          <w:tcPr>
            <w:tcW w:w="1667" w:type="dxa"/>
            <w:vAlign w:val="center"/>
            <w:hideMark/>
          </w:tcPr>
          <w:p w14:paraId="49888ED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stewardship; environmental stewardship</w:t>
            </w:r>
          </w:p>
        </w:tc>
        <w:tc>
          <w:tcPr>
            <w:tcW w:w="1611" w:type="dxa"/>
            <w:vAlign w:val="center"/>
            <w:hideMark/>
          </w:tcPr>
          <w:p w14:paraId="16DD754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management, guardianship, custody</w:t>
            </w:r>
          </w:p>
        </w:tc>
        <w:tc>
          <w:tcPr>
            <w:tcW w:w="1636" w:type="dxa"/>
            <w:vAlign w:val="center"/>
            <w:hideMark/>
          </w:tcPr>
          <w:p w14:paraId="48E7DE3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neglect, abandonment</w:t>
            </w:r>
          </w:p>
        </w:tc>
      </w:tr>
      <w:tr w:rsidR="00004EE4" w:rsidRPr="00093D7D" w14:paraId="4A75C433" w14:textId="77777777" w:rsidTr="00292686">
        <w:tc>
          <w:tcPr>
            <w:tcW w:w="1593" w:type="dxa"/>
            <w:vAlign w:val="center"/>
            <w:hideMark/>
          </w:tcPr>
          <w:p w14:paraId="3CF1FEE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endorsement (C1)</w:t>
            </w:r>
          </w:p>
        </w:tc>
        <w:tc>
          <w:tcPr>
            <w:tcW w:w="908" w:type="dxa"/>
            <w:vAlign w:val="center"/>
            <w:hideMark/>
          </w:tcPr>
          <w:p w14:paraId="2ACCE85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ủng hộ, chứng thực</w:t>
            </w:r>
          </w:p>
        </w:tc>
        <w:tc>
          <w:tcPr>
            <w:tcW w:w="896" w:type="dxa"/>
            <w:vAlign w:val="center"/>
            <w:hideMark/>
          </w:tcPr>
          <w:p w14:paraId="11F95AB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26192E6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/ɪnˈdɔːrsmənt/</w:t>
            </w:r>
          </w:p>
        </w:tc>
        <w:tc>
          <w:tcPr>
            <w:tcW w:w="1667" w:type="dxa"/>
            <w:vAlign w:val="center"/>
            <w:hideMark/>
          </w:tcPr>
          <w:p w14:paraId="2F156FF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strong endorsement; receive endorsement</w:t>
            </w:r>
          </w:p>
        </w:tc>
        <w:tc>
          <w:tcPr>
            <w:tcW w:w="1611" w:type="dxa"/>
            <w:vAlign w:val="center"/>
            <w:hideMark/>
          </w:tcPr>
          <w:p w14:paraId="64764FE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approval, support, backing</w:t>
            </w:r>
          </w:p>
        </w:tc>
        <w:tc>
          <w:tcPr>
            <w:tcW w:w="1636" w:type="dxa"/>
            <w:vAlign w:val="center"/>
            <w:hideMark/>
          </w:tcPr>
          <w:p w14:paraId="29E4D2B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opposition, rejection</w:t>
            </w:r>
          </w:p>
        </w:tc>
      </w:tr>
      <w:tr w:rsidR="00004EE4" w:rsidRPr="00093D7D" w14:paraId="40B52746" w14:textId="77777777" w:rsidTr="00292686">
        <w:tc>
          <w:tcPr>
            <w:tcW w:w="1593" w:type="dxa"/>
            <w:vAlign w:val="center"/>
            <w:hideMark/>
          </w:tcPr>
          <w:p w14:paraId="22F4B81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substantially (B2)</w:t>
            </w:r>
          </w:p>
        </w:tc>
        <w:tc>
          <w:tcPr>
            <w:tcW w:w="908" w:type="dxa"/>
            <w:vAlign w:val="center"/>
            <w:hideMark/>
          </w:tcPr>
          <w:p w14:paraId="214607F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đáng kể, cơ bản</w:t>
            </w:r>
          </w:p>
        </w:tc>
        <w:tc>
          <w:tcPr>
            <w:tcW w:w="896" w:type="dxa"/>
            <w:vAlign w:val="center"/>
            <w:hideMark/>
          </w:tcPr>
          <w:p w14:paraId="16AD6E5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1601" w:type="dxa"/>
            <w:vAlign w:val="center"/>
            <w:hideMark/>
          </w:tcPr>
          <w:p w14:paraId="166FF6D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/səbˈstænʃəli/</w:t>
            </w:r>
          </w:p>
        </w:tc>
        <w:tc>
          <w:tcPr>
            <w:tcW w:w="1667" w:type="dxa"/>
            <w:vAlign w:val="center"/>
            <w:hideMark/>
          </w:tcPr>
          <w:p w14:paraId="605DAF7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substantially different; substantially reduce</w:t>
            </w:r>
          </w:p>
        </w:tc>
        <w:tc>
          <w:tcPr>
            <w:tcW w:w="1611" w:type="dxa"/>
            <w:vAlign w:val="center"/>
            <w:hideMark/>
          </w:tcPr>
          <w:p w14:paraId="0521FAE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considerably, significantly, largely</w:t>
            </w:r>
          </w:p>
        </w:tc>
        <w:tc>
          <w:tcPr>
            <w:tcW w:w="1636" w:type="dxa"/>
            <w:vAlign w:val="center"/>
            <w:hideMark/>
          </w:tcPr>
          <w:p w14:paraId="03A3DF2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slightly, marginally</w:t>
            </w:r>
          </w:p>
        </w:tc>
      </w:tr>
      <w:tr w:rsidR="00004EE4" w:rsidRPr="00093D7D" w14:paraId="045BF65A" w14:textId="77777777" w:rsidTr="00292686">
        <w:tc>
          <w:tcPr>
            <w:tcW w:w="1593" w:type="dxa"/>
            <w:vAlign w:val="center"/>
            <w:hideMark/>
          </w:tcPr>
          <w:p w14:paraId="00B07A2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subsequently (C1)</w:t>
            </w:r>
          </w:p>
        </w:tc>
        <w:tc>
          <w:tcPr>
            <w:tcW w:w="908" w:type="dxa"/>
            <w:vAlign w:val="center"/>
            <w:hideMark/>
          </w:tcPr>
          <w:p w14:paraId="0D4BF0B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 đó, tiếp theo</w:t>
            </w:r>
          </w:p>
        </w:tc>
        <w:tc>
          <w:tcPr>
            <w:tcW w:w="896" w:type="dxa"/>
            <w:vAlign w:val="center"/>
            <w:hideMark/>
          </w:tcPr>
          <w:p w14:paraId="355E19D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1601" w:type="dxa"/>
            <w:vAlign w:val="center"/>
            <w:hideMark/>
          </w:tcPr>
          <w:p w14:paraId="7612E48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/ˈsʌbsɪkwəntli/</w:t>
            </w:r>
          </w:p>
        </w:tc>
        <w:tc>
          <w:tcPr>
            <w:tcW w:w="1667" w:type="dxa"/>
            <w:vAlign w:val="center"/>
            <w:hideMark/>
          </w:tcPr>
          <w:p w14:paraId="4DD6CC5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subsequently led to; subsequently improved</w:t>
            </w:r>
          </w:p>
        </w:tc>
        <w:tc>
          <w:tcPr>
            <w:tcW w:w="1611" w:type="dxa"/>
            <w:vAlign w:val="center"/>
            <w:hideMark/>
          </w:tcPr>
          <w:p w14:paraId="44697F5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afterward, later, consequently</w:t>
            </w:r>
          </w:p>
        </w:tc>
        <w:tc>
          <w:tcPr>
            <w:tcW w:w="1636" w:type="dxa"/>
            <w:vAlign w:val="center"/>
            <w:hideMark/>
          </w:tcPr>
          <w:p w14:paraId="1E46273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previously, formerly</w:t>
            </w:r>
          </w:p>
        </w:tc>
      </w:tr>
      <w:tr w:rsidR="00004EE4" w:rsidRPr="00093D7D" w14:paraId="425F075D" w14:textId="77777777" w:rsidTr="00292686">
        <w:tc>
          <w:tcPr>
            <w:tcW w:w="1593" w:type="dxa"/>
            <w:vAlign w:val="center"/>
            <w:hideMark/>
          </w:tcPr>
          <w:p w14:paraId="57068E1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endeavor (C1)</w:t>
            </w:r>
          </w:p>
        </w:tc>
        <w:tc>
          <w:tcPr>
            <w:tcW w:w="908" w:type="dxa"/>
            <w:vAlign w:val="center"/>
            <w:hideMark/>
          </w:tcPr>
          <w:p w14:paraId="31861FC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nỗ lực, dự án</w:t>
            </w:r>
          </w:p>
        </w:tc>
        <w:tc>
          <w:tcPr>
            <w:tcW w:w="896" w:type="dxa"/>
            <w:vAlign w:val="center"/>
            <w:hideMark/>
          </w:tcPr>
          <w:p w14:paraId="017E3F8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01" w:type="dxa"/>
            <w:vAlign w:val="center"/>
            <w:hideMark/>
          </w:tcPr>
          <w:p w14:paraId="6358124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/ɪnˈdevər/</w:t>
            </w:r>
          </w:p>
        </w:tc>
        <w:tc>
          <w:tcPr>
            <w:tcW w:w="1667" w:type="dxa"/>
            <w:vAlign w:val="center"/>
            <w:hideMark/>
          </w:tcPr>
          <w:p w14:paraId="44C13D4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infrastructure endeavor; collaborative endeavor</w:t>
            </w:r>
          </w:p>
        </w:tc>
        <w:tc>
          <w:tcPr>
            <w:tcW w:w="1611" w:type="dxa"/>
            <w:vAlign w:val="center"/>
            <w:hideMark/>
          </w:tcPr>
          <w:p w14:paraId="4457AC4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project, undertaking, venture</w:t>
            </w:r>
          </w:p>
        </w:tc>
        <w:tc>
          <w:tcPr>
            <w:tcW w:w="1636" w:type="dxa"/>
            <w:vAlign w:val="center"/>
            <w:hideMark/>
          </w:tcPr>
          <w:p w14:paraId="7279B69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inaction, neglect</w:t>
            </w:r>
          </w:p>
        </w:tc>
      </w:tr>
      <w:tr w:rsidR="00004EE4" w:rsidRPr="00093D7D" w14:paraId="36DE8701" w14:textId="77777777" w:rsidTr="00292686">
        <w:tc>
          <w:tcPr>
            <w:tcW w:w="1593" w:type="dxa"/>
            <w:vAlign w:val="center"/>
            <w:hideMark/>
          </w:tcPr>
          <w:p w14:paraId="52AA575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proprietarily (C2)</w:t>
            </w:r>
          </w:p>
        </w:tc>
        <w:tc>
          <w:tcPr>
            <w:tcW w:w="908" w:type="dxa"/>
            <w:vAlign w:val="center"/>
            <w:hideMark/>
          </w:tcPr>
          <w:p w14:paraId="6BE4CB2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độc quyền, thuộc sở hữu</w:t>
            </w:r>
          </w:p>
        </w:tc>
        <w:tc>
          <w:tcPr>
            <w:tcW w:w="896" w:type="dxa"/>
            <w:vAlign w:val="center"/>
            <w:hideMark/>
          </w:tcPr>
          <w:p w14:paraId="4352029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1601" w:type="dxa"/>
            <w:vAlign w:val="center"/>
            <w:hideMark/>
          </w:tcPr>
          <w:p w14:paraId="3C392A1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/prəˈpraɪətərəli/</w:t>
            </w:r>
          </w:p>
        </w:tc>
        <w:tc>
          <w:tcPr>
            <w:tcW w:w="1667" w:type="dxa"/>
            <w:vAlign w:val="center"/>
            <w:hideMark/>
          </w:tcPr>
          <w:p w14:paraId="7810EE7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proprietary methodology; proprietary techniques</w:t>
            </w:r>
          </w:p>
        </w:tc>
        <w:tc>
          <w:tcPr>
            <w:tcW w:w="1611" w:type="dxa"/>
            <w:vAlign w:val="center"/>
            <w:hideMark/>
          </w:tcPr>
          <w:p w14:paraId="3C999FA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exclusively, privately</w:t>
            </w:r>
          </w:p>
        </w:tc>
        <w:tc>
          <w:tcPr>
            <w:tcW w:w="1636" w:type="dxa"/>
            <w:vAlign w:val="center"/>
            <w:hideMark/>
          </w:tcPr>
          <w:p w14:paraId="6C8EA1B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publicly, openly</w:t>
            </w:r>
          </w:p>
        </w:tc>
      </w:tr>
      <w:tr w:rsidR="00004EE4" w:rsidRPr="00093D7D" w14:paraId="3B1460F5" w14:textId="77777777" w:rsidTr="00292686">
        <w:tc>
          <w:tcPr>
            <w:tcW w:w="1593" w:type="dxa"/>
            <w:vAlign w:val="center"/>
            <w:hideMark/>
          </w:tcPr>
          <w:p w14:paraId="11EDFAB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indemnify (C2)</w:t>
            </w:r>
          </w:p>
        </w:tc>
        <w:tc>
          <w:tcPr>
            <w:tcW w:w="908" w:type="dxa"/>
            <w:vAlign w:val="center"/>
            <w:hideMark/>
          </w:tcPr>
          <w:p w14:paraId="71B8380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bồi thường, bảo vệ</w:t>
            </w:r>
          </w:p>
        </w:tc>
        <w:tc>
          <w:tcPr>
            <w:tcW w:w="896" w:type="dxa"/>
            <w:vAlign w:val="center"/>
            <w:hideMark/>
          </w:tcPr>
          <w:p w14:paraId="4349BCC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01" w:type="dxa"/>
            <w:vAlign w:val="center"/>
            <w:hideMark/>
          </w:tcPr>
          <w:p w14:paraId="7EDB271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/ɪnˈdemnɪfaɪ/</w:t>
            </w:r>
          </w:p>
        </w:tc>
        <w:tc>
          <w:tcPr>
            <w:tcW w:w="1667" w:type="dxa"/>
            <w:vAlign w:val="center"/>
            <w:hideMark/>
          </w:tcPr>
          <w:p w14:paraId="38772AD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indemnify communities; indemnify against loss</w:t>
            </w:r>
          </w:p>
        </w:tc>
        <w:tc>
          <w:tcPr>
            <w:tcW w:w="1611" w:type="dxa"/>
            <w:vAlign w:val="center"/>
            <w:hideMark/>
          </w:tcPr>
          <w:p w14:paraId="4EB36E9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compensate, reimburse, protect</w:t>
            </w:r>
          </w:p>
        </w:tc>
        <w:tc>
          <w:tcPr>
            <w:tcW w:w="1636" w:type="dxa"/>
            <w:vAlign w:val="center"/>
            <w:hideMark/>
          </w:tcPr>
          <w:p w14:paraId="54A78E8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charge, penalize</w:t>
            </w:r>
          </w:p>
        </w:tc>
      </w:tr>
    </w:tbl>
    <w:p w14:paraId="17D87784" w14:textId="77777777" w:rsidR="00004EE4" w:rsidRPr="00093D7D" w:rsidRDefault="00004EE4" w:rsidP="00004EE4">
      <w:pPr>
        <w:pStyle w:val="Heading2"/>
      </w:pPr>
      <w:r w:rsidRPr="00093D7D">
        <w:t>II. 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65"/>
        <w:gridCol w:w="3919"/>
        <w:gridCol w:w="4128"/>
      </w:tblGrid>
      <w:tr w:rsidR="00004EE4" w:rsidRPr="00093D7D" w14:paraId="425A36E2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666DB4A1" w14:textId="77777777" w:rsidR="00004EE4" w:rsidRPr="00093D7D" w:rsidRDefault="00004EE4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19B76EBD" w14:textId="77777777" w:rsidR="00004EE4" w:rsidRPr="00093D7D" w:rsidRDefault="00004EE4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2D2011DE" w14:textId="77777777" w:rsidR="00004EE4" w:rsidRPr="00093D7D" w:rsidRDefault="00004EE4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004EE4" w:rsidRPr="00093D7D" w14:paraId="67C3E046" w14:textId="77777777" w:rsidTr="00292686">
        <w:tc>
          <w:tcPr>
            <w:tcW w:w="0" w:type="auto"/>
            <w:vAlign w:val="center"/>
            <w:hideMark/>
          </w:tcPr>
          <w:p w14:paraId="19F84FA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finalize (C1)</w:t>
            </w:r>
          </w:p>
        </w:tc>
        <w:tc>
          <w:tcPr>
            <w:tcW w:w="0" w:type="auto"/>
            <w:vAlign w:val="center"/>
            <w:hideMark/>
          </w:tcPr>
          <w:p w14:paraId="66145B1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finalize the contract before the end of this month.</w:t>
            </w:r>
          </w:p>
        </w:tc>
        <w:tc>
          <w:tcPr>
            <w:tcW w:w="0" w:type="auto"/>
            <w:vAlign w:val="center"/>
            <w:hideMark/>
          </w:tcPr>
          <w:p w14:paraId="35F7354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cần hoàn tất hợp đồng trước cuối tháng này.</w:t>
            </w:r>
          </w:p>
        </w:tc>
      </w:tr>
      <w:tr w:rsidR="00004EE4" w:rsidRPr="00093D7D" w14:paraId="0E2FDBA3" w14:textId="77777777" w:rsidTr="00292686">
        <w:tc>
          <w:tcPr>
            <w:tcW w:w="0" w:type="auto"/>
            <w:vAlign w:val="center"/>
            <w:hideMark/>
          </w:tcPr>
          <w:p w14:paraId="607FC47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assortment (B2)</w:t>
            </w:r>
          </w:p>
        </w:tc>
        <w:tc>
          <w:tcPr>
            <w:tcW w:w="0" w:type="auto"/>
            <w:vAlign w:val="center"/>
            <w:hideMark/>
          </w:tcPr>
          <w:p w14:paraId="20A08CF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hotel offers an assortment of breakfast options for guests.</w:t>
            </w:r>
          </w:p>
        </w:tc>
        <w:tc>
          <w:tcPr>
            <w:tcW w:w="0" w:type="auto"/>
            <w:vAlign w:val="center"/>
            <w:hideMark/>
          </w:tcPr>
          <w:p w14:paraId="4A4D2FC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Khách sạn cung cấp nhiều lựa chọn bữa sáng đa dạng cho khách.</w:t>
            </w:r>
          </w:p>
        </w:tc>
      </w:tr>
      <w:tr w:rsidR="00004EE4" w:rsidRPr="00093D7D" w14:paraId="783F6387" w14:textId="77777777" w:rsidTr="00292686">
        <w:tc>
          <w:tcPr>
            <w:tcW w:w="0" w:type="auto"/>
            <w:vAlign w:val="center"/>
            <w:hideMark/>
          </w:tcPr>
          <w:p w14:paraId="5D09C1F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spacious (B2)</w:t>
            </w:r>
          </w:p>
        </w:tc>
        <w:tc>
          <w:tcPr>
            <w:tcW w:w="0" w:type="auto"/>
            <w:vAlign w:val="center"/>
            <w:hideMark/>
          </w:tcPr>
          <w:p w14:paraId="5A634B6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apartment features a spacious living room with ocean views.</w:t>
            </w:r>
          </w:p>
        </w:tc>
        <w:tc>
          <w:tcPr>
            <w:tcW w:w="0" w:type="auto"/>
            <w:vAlign w:val="center"/>
            <w:hideMark/>
          </w:tcPr>
          <w:p w14:paraId="2E51192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Căn hộ có phòng khách rộng rãi với tầm nhìn hướng biển.</w:t>
            </w:r>
          </w:p>
        </w:tc>
      </w:tr>
      <w:tr w:rsidR="00004EE4" w:rsidRPr="00093D7D" w14:paraId="23AA7135" w14:textId="77777777" w:rsidTr="00292686">
        <w:tc>
          <w:tcPr>
            <w:tcW w:w="0" w:type="auto"/>
            <w:vAlign w:val="center"/>
            <w:hideMark/>
          </w:tcPr>
          <w:p w14:paraId="32DA3B3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mandate (C1)</w:t>
            </w:r>
          </w:p>
        </w:tc>
        <w:tc>
          <w:tcPr>
            <w:tcW w:w="0" w:type="auto"/>
            <w:vAlign w:val="center"/>
            <w:hideMark/>
          </w:tcPr>
          <w:p w14:paraId="791F5D1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regulations mandate that companies protect customer data locally.</w:t>
            </w:r>
          </w:p>
        </w:tc>
        <w:tc>
          <w:tcPr>
            <w:tcW w:w="0" w:type="auto"/>
            <w:vAlign w:val="center"/>
            <w:hideMark/>
          </w:tcPr>
          <w:p w14:paraId="4344061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 định mới yêu cầu các công ty bảo vệ dữ liệu khách hàng tại địa phương.</w:t>
            </w:r>
          </w:p>
        </w:tc>
      </w:tr>
      <w:tr w:rsidR="00004EE4" w:rsidRPr="00093D7D" w14:paraId="49873B3D" w14:textId="77777777" w:rsidTr="00292686">
        <w:tc>
          <w:tcPr>
            <w:tcW w:w="0" w:type="auto"/>
            <w:vAlign w:val="center"/>
            <w:hideMark/>
          </w:tcPr>
          <w:p w14:paraId="5CC5B15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sovereignty (C2)</w:t>
            </w:r>
          </w:p>
        </w:tc>
        <w:tc>
          <w:tcPr>
            <w:tcW w:w="0" w:type="auto"/>
            <w:vAlign w:val="center"/>
            <w:hideMark/>
          </w:tcPr>
          <w:p w14:paraId="2731C54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sovereignty ensures information is governed by domestic laws.</w:t>
            </w:r>
          </w:p>
        </w:tc>
        <w:tc>
          <w:tcPr>
            <w:tcW w:w="0" w:type="auto"/>
            <w:vAlign w:val="center"/>
            <w:hideMark/>
          </w:tcPr>
          <w:p w14:paraId="3B69163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Chủ quyền dữ liệu đảm bảo thông tin được quản lý bởi luật trong nước.</w:t>
            </w:r>
          </w:p>
        </w:tc>
      </w:tr>
      <w:tr w:rsidR="00004EE4" w:rsidRPr="00093D7D" w14:paraId="51321621" w14:textId="77777777" w:rsidTr="00292686">
        <w:tc>
          <w:tcPr>
            <w:tcW w:w="0" w:type="auto"/>
            <w:vAlign w:val="center"/>
            <w:hideMark/>
          </w:tcPr>
          <w:p w14:paraId="63F8708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localization (C1)</w:t>
            </w:r>
          </w:p>
        </w:tc>
        <w:tc>
          <w:tcPr>
            <w:tcW w:w="0" w:type="auto"/>
            <w:vAlign w:val="center"/>
            <w:hideMark/>
          </w:tcPr>
          <w:p w14:paraId="4D01849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localization requires storing personal records within national borders.</w:t>
            </w:r>
          </w:p>
        </w:tc>
        <w:tc>
          <w:tcPr>
            <w:tcW w:w="0" w:type="auto"/>
            <w:vAlign w:val="center"/>
            <w:hideMark/>
          </w:tcPr>
          <w:p w14:paraId="4E4892B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Bản địa hóa dữ liệu yêu cầu lưu trữ hồ sơ cá nhân trong biên giới quốc gia.</w:t>
            </w:r>
          </w:p>
        </w:tc>
      </w:tr>
      <w:tr w:rsidR="00004EE4" w:rsidRPr="00093D7D" w14:paraId="7ED4DDCA" w14:textId="77777777" w:rsidTr="00292686">
        <w:tc>
          <w:tcPr>
            <w:tcW w:w="0" w:type="auto"/>
            <w:vAlign w:val="center"/>
            <w:hideMark/>
          </w:tcPr>
          <w:p w14:paraId="0987D60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replicate (C1)</w:t>
            </w:r>
          </w:p>
        </w:tc>
        <w:tc>
          <w:tcPr>
            <w:tcW w:w="0" w:type="auto"/>
            <w:vAlign w:val="center"/>
            <w:hideMark/>
          </w:tcPr>
          <w:p w14:paraId="3B2B269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Companieoften replicate datasets across multiple servers for backup.</w:t>
            </w:r>
          </w:p>
        </w:tc>
        <w:tc>
          <w:tcPr>
            <w:tcW w:w="0" w:type="auto"/>
            <w:vAlign w:val="center"/>
            <w:hideMark/>
          </w:tcPr>
          <w:p w14:paraId="0174F48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công ty thường sao chép bộ dữ liệu trên nhiều máy chủ để sao lưu.</w:t>
            </w:r>
          </w:p>
        </w:tc>
      </w:tr>
      <w:tr w:rsidR="00004EE4" w:rsidRPr="00093D7D" w14:paraId="08B2F56E" w14:textId="77777777" w:rsidTr="00292686">
        <w:tc>
          <w:tcPr>
            <w:tcW w:w="0" w:type="auto"/>
            <w:vAlign w:val="center"/>
            <w:hideMark/>
          </w:tcPr>
          <w:p w14:paraId="474D81E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 (C1)</w:t>
            </w:r>
          </w:p>
        </w:tc>
        <w:tc>
          <w:tcPr>
            <w:tcW w:w="0" w:type="auto"/>
            <w:vAlign w:val="center"/>
            <w:hideMark/>
          </w:tcPr>
          <w:p w14:paraId="037E239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Regulatory compliance is essential for international data transfers.</w:t>
            </w:r>
          </w:p>
        </w:tc>
        <w:tc>
          <w:tcPr>
            <w:tcW w:w="0" w:type="auto"/>
            <w:vAlign w:val="center"/>
            <w:hideMark/>
          </w:tcPr>
          <w:p w14:paraId="1927033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Tuân thủ quy định là cần thiết cho việc chuyển dữ liệu quốc tế.</w:t>
            </w:r>
          </w:p>
        </w:tc>
      </w:tr>
      <w:tr w:rsidR="00004EE4" w:rsidRPr="00093D7D" w14:paraId="706F997D" w14:textId="77777777" w:rsidTr="00292686">
        <w:tc>
          <w:tcPr>
            <w:tcW w:w="0" w:type="auto"/>
            <w:vAlign w:val="center"/>
            <w:hideMark/>
          </w:tcPr>
          <w:p w14:paraId="547E230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jurisdiction (C1)</w:t>
            </w:r>
          </w:p>
        </w:tc>
        <w:tc>
          <w:tcPr>
            <w:tcW w:w="0" w:type="auto"/>
            <w:vAlign w:val="center"/>
            <w:hideMark/>
          </w:tcPr>
          <w:p w14:paraId="0612818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 jurisdictions have varying privacy laws and requirements.</w:t>
            </w:r>
          </w:p>
        </w:tc>
        <w:tc>
          <w:tcPr>
            <w:tcW w:w="0" w:type="auto"/>
            <w:vAlign w:val="center"/>
            <w:hideMark/>
          </w:tcPr>
          <w:p w14:paraId="0EFF3A6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quyền tài phán khác nhau có luật và yêu cầu quyền riêng tư khác nhau.</w:t>
            </w:r>
          </w:p>
        </w:tc>
      </w:tr>
      <w:tr w:rsidR="00004EE4" w:rsidRPr="00093D7D" w14:paraId="6546CD81" w14:textId="77777777" w:rsidTr="00292686">
        <w:tc>
          <w:tcPr>
            <w:tcW w:w="0" w:type="auto"/>
            <w:vAlign w:val="center"/>
            <w:hideMark/>
          </w:tcPr>
          <w:p w14:paraId="0460531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infrastructure (B2)</w:t>
            </w:r>
          </w:p>
        </w:tc>
        <w:tc>
          <w:tcPr>
            <w:tcW w:w="0" w:type="auto"/>
            <w:vAlign w:val="center"/>
            <w:hideMark/>
          </w:tcPr>
          <w:p w14:paraId="7E60447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cities require robust digital infrastructure for smart services.</w:t>
            </w:r>
          </w:p>
        </w:tc>
        <w:tc>
          <w:tcPr>
            <w:tcW w:w="0" w:type="auto"/>
            <w:vAlign w:val="center"/>
            <w:hideMark/>
          </w:tcPr>
          <w:p w14:paraId="4E2E678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thành phố hiện đại cần cơ sở hạ tầng kỹ thuật số mạnh mẽ cho các dịch vụ thông minh.</w:t>
            </w:r>
          </w:p>
        </w:tc>
      </w:tr>
      <w:tr w:rsidR="00004EE4" w:rsidRPr="00093D7D" w14:paraId="1C7E367D" w14:textId="77777777" w:rsidTr="00292686">
        <w:tc>
          <w:tcPr>
            <w:tcW w:w="0" w:type="auto"/>
            <w:vAlign w:val="center"/>
            <w:hideMark/>
          </w:tcPr>
          <w:p w14:paraId="6846CCC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endeavor (C1)</w:t>
            </w:r>
          </w:p>
        </w:tc>
        <w:tc>
          <w:tcPr>
            <w:tcW w:w="0" w:type="auto"/>
            <w:vAlign w:val="center"/>
            <w:hideMark/>
          </w:tcPr>
          <w:p w14:paraId="7F2B560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Building the metro system was a transformative infrastructure endeavor.</w:t>
            </w:r>
          </w:p>
        </w:tc>
        <w:tc>
          <w:tcPr>
            <w:tcW w:w="0" w:type="auto"/>
            <w:vAlign w:val="center"/>
            <w:hideMark/>
          </w:tcPr>
          <w:p w14:paraId="3C90DD1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Xây dựng hệ thống tàu điện ngầm là một nỗ lực cơ sở hạ tầng mang tính chuyển đổi.</w:t>
            </w:r>
          </w:p>
        </w:tc>
      </w:tr>
      <w:tr w:rsidR="00004EE4" w:rsidRPr="00093D7D" w14:paraId="06CBD81D" w14:textId="77777777" w:rsidTr="00292686">
        <w:tc>
          <w:tcPr>
            <w:tcW w:w="0" w:type="auto"/>
            <w:vAlign w:val="center"/>
            <w:hideMark/>
          </w:tcPr>
          <w:p w14:paraId="30FD144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disbursement (C2)</w:t>
            </w:r>
          </w:p>
        </w:tc>
        <w:tc>
          <w:tcPr>
            <w:tcW w:w="0" w:type="auto"/>
            <w:vAlign w:val="center"/>
            <w:hideMark/>
          </w:tcPr>
          <w:p w14:paraId="7800C55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Loan disbursement will occur within one business day after approval.</w:t>
            </w:r>
          </w:p>
        </w:tc>
        <w:tc>
          <w:tcPr>
            <w:tcW w:w="0" w:type="auto"/>
            <w:vAlign w:val="center"/>
            <w:hideMark/>
          </w:tcPr>
          <w:p w14:paraId="509F354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Giải ngân khoản vay sẽ diễn ra trong vòng một ngày làm việc sau khi được phê duyệt.</w:t>
            </w:r>
          </w:p>
        </w:tc>
      </w:tr>
      <w:tr w:rsidR="00004EE4" w:rsidRPr="00093D7D" w14:paraId="493C286A" w14:textId="77777777" w:rsidTr="00292686">
        <w:tc>
          <w:tcPr>
            <w:tcW w:w="0" w:type="auto"/>
            <w:vAlign w:val="center"/>
            <w:hideMark/>
          </w:tcPr>
          <w:p w14:paraId="552E728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facilitate (C1)</w:t>
            </w:r>
          </w:p>
        </w:tc>
        <w:tc>
          <w:tcPr>
            <w:tcW w:w="0" w:type="auto"/>
            <w:vAlign w:val="center"/>
            <w:hideMark/>
          </w:tcPr>
          <w:p w14:paraId="71ED76E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 can facilitate communication between different departments.</w:t>
            </w:r>
          </w:p>
        </w:tc>
        <w:tc>
          <w:tcPr>
            <w:tcW w:w="0" w:type="auto"/>
            <w:vAlign w:val="center"/>
            <w:hideMark/>
          </w:tcPr>
          <w:p w14:paraId="3DF709B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nghệ có thể tạo điều kiện thuận lợi cho giao tiếp giữa các phòng ban khác nhau.</w:t>
            </w:r>
          </w:p>
        </w:tc>
      </w:tr>
      <w:tr w:rsidR="00004EE4" w:rsidRPr="00093D7D" w14:paraId="5CB98B91" w14:textId="77777777" w:rsidTr="00292686">
        <w:tc>
          <w:tcPr>
            <w:tcW w:w="0" w:type="auto"/>
            <w:vAlign w:val="center"/>
            <w:hideMark/>
          </w:tcPr>
          <w:p w14:paraId="23E7452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governance (C1)</w:t>
            </w:r>
          </w:p>
        </w:tc>
        <w:tc>
          <w:tcPr>
            <w:tcW w:w="0" w:type="auto"/>
            <w:vAlign w:val="center"/>
            <w:hideMark/>
          </w:tcPr>
          <w:p w14:paraId="7A557A9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Strong data governance frameworks protect user privacy effectively.</w:t>
            </w:r>
          </w:p>
        </w:tc>
        <w:tc>
          <w:tcPr>
            <w:tcW w:w="0" w:type="auto"/>
            <w:vAlign w:val="center"/>
            <w:hideMark/>
          </w:tcPr>
          <w:p w14:paraId="3C4C788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khuôn khổ quản trị dữ liệu vững chắc bảo vệ quyền riêng tư người dùng hiệu quả.</w:t>
            </w:r>
          </w:p>
        </w:tc>
      </w:tr>
      <w:tr w:rsidR="00004EE4" w:rsidRPr="00093D7D" w14:paraId="512CADDC" w14:textId="77777777" w:rsidTr="00292686">
        <w:tc>
          <w:tcPr>
            <w:tcW w:w="0" w:type="auto"/>
            <w:vAlign w:val="center"/>
            <w:hideMark/>
          </w:tcPr>
          <w:p w14:paraId="552C2B6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solidarity (C1)</w:t>
            </w:r>
          </w:p>
        </w:tc>
        <w:tc>
          <w:tcPr>
            <w:tcW w:w="0" w:type="auto"/>
            <w:vAlign w:val="center"/>
            <w:hideMark/>
          </w:tcPr>
          <w:p w14:paraId="1A8A775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Workers showed solidarity by organizing collective bargaining efforts.</w:t>
            </w:r>
          </w:p>
        </w:tc>
        <w:tc>
          <w:tcPr>
            <w:tcW w:w="0" w:type="auto"/>
            <w:vAlign w:val="center"/>
            <w:hideMark/>
          </w:tcPr>
          <w:p w14:paraId="4D1246A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nhân thể hiện sự đoàn kết bằng cách tổ chức các nỗ lực thương lượng tập thể.</w:t>
            </w:r>
          </w:p>
        </w:tc>
      </w:tr>
      <w:tr w:rsidR="00004EE4" w:rsidRPr="00093D7D" w14:paraId="5F1BFDB4" w14:textId="77777777" w:rsidTr="00292686">
        <w:tc>
          <w:tcPr>
            <w:tcW w:w="0" w:type="auto"/>
            <w:vAlign w:val="center"/>
            <w:hideMark/>
          </w:tcPr>
          <w:p w14:paraId="3A16B82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leverage (C1)</w:t>
            </w:r>
          </w:p>
        </w:tc>
        <w:tc>
          <w:tcPr>
            <w:tcW w:w="0" w:type="auto"/>
            <w:vAlign w:val="center"/>
            <w:hideMark/>
          </w:tcPr>
          <w:p w14:paraId="14A4555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Communities can leverage collective data to negotiate better terms.</w:t>
            </w:r>
          </w:p>
        </w:tc>
        <w:tc>
          <w:tcPr>
            <w:tcW w:w="0" w:type="auto"/>
            <w:vAlign w:val="center"/>
            <w:hideMark/>
          </w:tcPr>
          <w:p w14:paraId="7F6BA16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Cộng đồng có thể tận dụng dữ liệu tập thể để đàm phán các điều khoản tốt hơn.</w:t>
            </w:r>
          </w:p>
        </w:tc>
      </w:tr>
      <w:tr w:rsidR="00004EE4" w:rsidRPr="00093D7D" w14:paraId="384095EA" w14:textId="77777777" w:rsidTr="00292686">
        <w:tc>
          <w:tcPr>
            <w:tcW w:w="0" w:type="auto"/>
            <w:vAlign w:val="center"/>
            <w:hideMark/>
          </w:tcPr>
          <w:p w14:paraId="4FE0C40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remuneration (C2)</w:t>
            </w:r>
          </w:p>
        </w:tc>
        <w:tc>
          <w:tcPr>
            <w:tcW w:w="0" w:type="auto"/>
            <w:vAlign w:val="center"/>
            <w:hideMark/>
          </w:tcPr>
          <w:p w14:paraId="7CCCE7A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 remuneration for data contributions remains a controversial topic.</w:t>
            </w:r>
          </w:p>
        </w:tc>
        <w:tc>
          <w:tcPr>
            <w:tcW w:w="0" w:type="auto"/>
            <w:vAlign w:val="center"/>
            <w:hideMark/>
          </w:tcPr>
          <w:p w14:paraId="5BDFEAD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Thù lao công bằng cho việc đóng góp dữ liệu vẫn là chủ đề gây tranh cãi.</w:t>
            </w:r>
          </w:p>
        </w:tc>
      </w:tr>
      <w:tr w:rsidR="00004EE4" w:rsidRPr="00093D7D" w14:paraId="56F4EA9E" w14:textId="77777777" w:rsidTr="00292686">
        <w:tc>
          <w:tcPr>
            <w:tcW w:w="0" w:type="auto"/>
            <w:vAlign w:val="center"/>
            <w:hideMark/>
          </w:tcPr>
          <w:p w14:paraId="20C4161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cooperative (B2)</w:t>
            </w:r>
          </w:p>
        </w:tc>
        <w:tc>
          <w:tcPr>
            <w:tcW w:w="0" w:type="auto"/>
            <w:vAlign w:val="center"/>
            <w:hideMark/>
          </w:tcPr>
          <w:p w14:paraId="1D9123C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cooperatives help members negotiate better terms with platforms.</w:t>
            </w:r>
          </w:p>
        </w:tc>
        <w:tc>
          <w:tcPr>
            <w:tcW w:w="0" w:type="auto"/>
            <w:vAlign w:val="center"/>
            <w:hideMark/>
          </w:tcPr>
          <w:p w14:paraId="6416BA4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 tác xã dữ liệu giúp các thành viên đàm phán điều khoản tốt hơn với nền tảng.</w:t>
            </w:r>
          </w:p>
        </w:tc>
      </w:tr>
      <w:tr w:rsidR="00004EE4" w:rsidRPr="00093D7D" w14:paraId="6290A7AC" w14:textId="77777777" w:rsidTr="00292686">
        <w:tc>
          <w:tcPr>
            <w:tcW w:w="0" w:type="auto"/>
            <w:vAlign w:val="center"/>
            <w:hideMark/>
          </w:tcPr>
          <w:p w14:paraId="0CD98B6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intermediary (C1)</w:t>
            </w:r>
          </w:p>
        </w:tc>
        <w:tc>
          <w:tcPr>
            <w:tcW w:w="0" w:type="auto"/>
            <w:vAlign w:val="center"/>
            <w:hideMark/>
          </w:tcPr>
          <w:p w14:paraId="10C6171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 intermediaries connect borrowers with potential lenders.</w:t>
            </w:r>
          </w:p>
        </w:tc>
        <w:tc>
          <w:tcPr>
            <w:tcW w:w="0" w:type="auto"/>
            <w:vAlign w:val="center"/>
            <w:hideMark/>
          </w:tcPr>
          <w:p w14:paraId="1A70559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trung gian tài chính kết nối người vay với người cho vay tiềm năng.</w:t>
            </w:r>
          </w:p>
        </w:tc>
      </w:tr>
      <w:tr w:rsidR="00004EE4" w:rsidRPr="00093D7D" w14:paraId="6D68D954" w14:textId="77777777" w:rsidTr="00292686">
        <w:tc>
          <w:tcPr>
            <w:tcW w:w="0" w:type="auto"/>
            <w:vAlign w:val="center"/>
            <w:hideMark/>
          </w:tcPr>
          <w:p w14:paraId="627D4A3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arbitrage (C2)</w:t>
            </w:r>
          </w:p>
        </w:tc>
        <w:tc>
          <w:tcPr>
            <w:tcW w:w="0" w:type="auto"/>
            <w:vAlign w:val="center"/>
            <w:hideMark/>
          </w:tcPr>
          <w:p w14:paraId="7B9462C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arbitrage opportunities arise when prices differ across exchanges.</w:t>
            </w:r>
          </w:p>
        </w:tc>
        <w:tc>
          <w:tcPr>
            <w:tcW w:w="0" w:type="auto"/>
            <w:vAlign w:val="center"/>
            <w:hideMark/>
          </w:tcPr>
          <w:p w14:paraId="069DC3B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Cơ hội kinh doanh chênh lệch thị trường xuất hiện khi giá khác nhau giữa các sàn giao dịch.</w:t>
            </w:r>
          </w:p>
        </w:tc>
      </w:tr>
      <w:tr w:rsidR="00004EE4" w:rsidRPr="00093D7D" w14:paraId="10D9590A" w14:textId="77777777" w:rsidTr="00292686">
        <w:tc>
          <w:tcPr>
            <w:tcW w:w="0" w:type="auto"/>
            <w:vAlign w:val="center"/>
            <w:hideMark/>
          </w:tcPr>
          <w:p w14:paraId="6A6653A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asymmetric (C1)</w:t>
            </w:r>
          </w:p>
        </w:tc>
        <w:tc>
          <w:tcPr>
            <w:tcW w:w="0" w:type="auto"/>
            <w:vAlign w:val="center"/>
            <w:hideMark/>
          </w:tcPr>
          <w:p w14:paraId="72A48D2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Asymmetric power relationships favor large platforms over individual users.</w:t>
            </w:r>
          </w:p>
        </w:tc>
        <w:tc>
          <w:tcPr>
            <w:tcW w:w="0" w:type="auto"/>
            <w:vAlign w:val="center"/>
            <w:hideMark/>
          </w:tcPr>
          <w:p w14:paraId="2DC8F12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mối quan hệ quyền lực bất đối xứng có lợi cho các nền tảng lớn hơn người dùng cá nhân.</w:t>
            </w:r>
          </w:p>
        </w:tc>
      </w:tr>
      <w:tr w:rsidR="00004EE4" w:rsidRPr="00093D7D" w14:paraId="685B0619" w14:textId="77777777" w:rsidTr="00292686">
        <w:tc>
          <w:tcPr>
            <w:tcW w:w="0" w:type="auto"/>
            <w:vAlign w:val="center"/>
            <w:hideMark/>
          </w:tcPr>
          <w:p w14:paraId="7D399A9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litigation (C1)</w:t>
            </w:r>
          </w:p>
        </w:tc>
        <w:tc>
          <w:tcPr>
            <w:tcW w:w="0" w:type="auto"/>
            <w:vAlign w:val="center"/>
            <w:hideMark/>
          </w:tcPr>
          <w:p w14:paraId="25ED6BE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privacy litigation has increased significantly in recent years.</w:t>
            </w:r>
          </w:p>
        </w:tc>
        <w:tc>
          <w:tcPr>
            <w:tcW w:w="0" w:type="auto"/>
            <w:vAlign w:val="center"/>
            <w:hideMark/>
          </w:tcPr>
          <w:p w14:paraId="205141E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Kiện tụng về quyền riêng tư dữ liệu đã tăng đáng kể trong những năm gần đây.</w:t>
            </w:r>
          </w:p>
        </w:tc>
      </w:tr>
      <w:tr w:rsidR="00004EE4" w:rsidRPr="00093D7D" w14:paraId="1F2F169E" w14:textId="77777777" w:rsidTr="00292686">
        <w:tc>
          <w:tcPr>
            <w:tcW w:w="0" w:type="auto"/>
            <w:vAlign w:val="center"/>
            <w:hideMark/>
          </w:tcPr>
          <w:p w14:paraId="0705E79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dividend (C1)</w:t>
            </w:r>
          </w:p>
        </w:tc>
        <w:tc>
          <w:tcPr>
            <w:tcW w:w="0" w:type="auto"/>
            <w:vAlign w:val="center"/>
            <w:hideMark/>
          </w:tcPr>
          <w:p w14:paraId="0892650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dividends could compensate users for their digital contributions.</w:t>
            </w:r>
          </w:p>
        </w:tc>
        <w:tc>
          <w:tcPr>
            <w:tcW w:w="0" w:type="auto"/>
            <w:vAlign w:val="center"/>
            <w:hideMark/>
          </w:tcPr>
          <w:p w14:paraId="733A507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Cổ tức dữ liệu có thể bù đắp cho người dùng về đóng góp kỹ thuật số của họ.</w:t>
            </w:r>
          </w:p>
        </w:tc>
      </w:tr>
      <w:tr w:rsidR="00004EE4" w:rsidRPr="00093D7D" w14:paraId="4E8494FB" w14:textId="77777777" w:rsidTr="00292686">
        <w:tc>
          <w:tcPr>
            <w:tcW w:w="0" w:type="auto"/>
            <w:vAlign w:val="center"/>
            <w:hideMark/>
          </w:tcPr>
          <w:p w14:paraId="6C83764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latency (C2)</w:t>
            </w:r>
          </w:p>
        </w:tc>
        <w:tc>
          <w:tcPr>
            <w:tcW w:w="0" w:type="auto"/>
            <w:vAlign w:val="center"/>
            <w:hideMark/>
          </w:tcPr>
          <w:p w14:paraId="0A5C60B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Reducing network latency improves user experience for online services.</w:t>
            </w:r>
          </w:p>
        </w:tc>
        <w:tc>
          <w:tcPr>
            <w:tcW w:w="0" w:type="auto"/>
            <w:vAlign w:val="center"/>
            <w:hideMark/>
          </w:tcPr>
          <w:p w14:paraId="14F678C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Giảm độ trễ mạng cải thiện trải nghiệm người dùng cho các dịch vụ trực tuyến.</w:t>
            </w:r>
          </w:p>
        </w:tc>
      </w:tr>
      <w:tr w:rsidR="00004EE4" w:rsidRPr="00093D7D" w14:paraId="26E55BAE" w14:textId="77777777" w:rsidTr="00292686">
        <w:tc>
          <w:tcPr>
            <w:tcW w:w="0" w:type="auto"/>
            <w:vAlign w:val="center"/>
            <w:hideMark/>
          </w:tcPr>
          <w:p w14:paraId="4F54327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interoperability (C2)</w:t>
            </w:r>
          </w:p>
        </w:tc>
        <w:tc>
          <w:tcPr>
            <w:tcW w:w="0" w:type="auto"/>
            <w:vAlign w:val="center"/>
            <w:hideMark/>
          </w:tcPr>
          <w:p w14:paraId="6C21759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 interoperability allows different platforms to communicate effectively.</w:t>
            </w:r>
          </w:p>
        </w:tc>
        <w:tc>
          <w:tcPr>
            <w:tcW w:w="0" w:type="auto"/>
            <w:vAlign w:val="center"/>
            <w:hideMark/>
          </w:tcPr>
          <w:p w14:paraId="5AA92B0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tương tác hệ thống cho phép các nền tảng khác nhau giao tiếp hiệu quả.</w:t>
            </w:r>
          </w:p>
        </w:tc>
      </w:tr>
      <w:tr w:rsidR="00004EE4" w:rsidRPr="00093D7D" w14:paraId="6CB5B508" w14:textId="77777777" w:rsidTr="00292686">
        <w:tc>
          <w:tcPr>
            <w:tcW w:w="0" w:type="auto"/>
            <w:vAlign w:val="center"/>
            <w:hideMark/>
          </w:tcPr>
          <w:p w14:paraId="47FAE06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concurrent (C1)</w:t>
            </w:r>
          </w:p>
        </w:tc>
        <w:tc>
          <w:tcPr>
            <w:tcW w:w="0" w:type="auto"/>
            <w:vAlign w:val="center"/>
            <w:hideMark/>
          </w:tcPr>
          <w:p w14:paraId="7E7FA01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Multiple concurrent processes can strain system resources significantly.</w:t>
            </w:r>
          </w:p>
        </w:tc>
        <w:tc>
          <w:tcPr>
            <w:tcW w:w="0" w:type="auto"/>
            <w:vAlign w:val="center"/>
            <w:hideMark/>
          </w:tcPr>
          <w:p w14:paraId="012E6A6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Nhiều quá trình đồng thời có thể làm căng thẳng tài nguyên hệ thống đáng kể.</w:t>
            </w:r>
          </w:p>
        </w:tc>
      </w:tr>
      <w:tr w:rsidR="00004EE4" w:rsidRPr="00093D7D" w14:paraId="75925002" w14:textId="77777777" w:rsidTr="00292686">
        <w:tc>
          <w:tcPr>
            <w:tcW w:w="0" w:type="auto"/>
            <w:vAlign w:val="center"/>
            <w:hideMark/>
          </w:tcPr>
          <w:p w14:paraId="11EEE12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sequencing (C1)</w:t>
            </w:r>
          </w:p>
        </w:tc>
        <w:tc>
          <w:tcPr>
            <w:tcW w:w="0" w:type="auto"/>
            <w:vAlign w:val="center"/>
            <w:hideMark/>
          </w:tcPr>
          <w:p w14:paraId="1440741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Proper sequencing of deletion procedures ensures data privacy compliance.</w:t>
            </w:r>
          </w:p>
        </w:tc>
        <w:tc>
          <w:tcPr>
            <w:tcW w:w="0" w:type="auto"/>
            <w:vAlign w:val="center"/>
            <w:hideMark/>
          </w:tcPr>
          <w:p w14:paraId="07B2E89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Trình tự thích hợp của các thủ tục xóa đảm bảo tuân thủ quyền riêng tư dữ liệu.</w:t>
            </w:r>
          </w:p>
        </w:tc>
      </w:tr>
      <w:tr w:rsidR="00004EE4" w:rsidRPr="00093D7D" w14:paraId="75DC89F1" w14:textId="77777777" w:rsidTr="00292686">
        <w:tc>
          <w:tcPr>
            <w:tcW w:w="0" w:type="auto"/>
            <w:vAlign w:val="center"/>
            <w:hideMark/>
          </w:tcPr>
          <w:p w14:paraId="0914446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erasure (C1)</w:t>
            </w:r>
          </w:p>
        </w:tc>
        <w:tc>
          <w:tcPr>
            <w:tcW w:w="0" w:type="auto"/>
            <w:vAlign w:val="center"/>
            <w:hideMark/>
          </w:tcPr>
          <w:p w14:paraId="6991F26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erasure must follow strict protocols to prevent recovery.</w:t>
            </w:r>
          </w:p>
        </w:tc>
        <w:tc>
          <w:tcPr>
            <w:tcW w:w="0" w:type="auto"/>
            <w:vAlign w:val="center"/>
            <w:hideMark/>
          </w:tcPr>
          <w:p w14:paraId="1F0DF77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Xóa dữ liệu phải tuân theo các giao thức nghiêm ngặt để ngăn khôi phục.</w:t>
            </w:r>
          </w:p>
        </w:tc>
      </w:tr>
      <w:tr w:rsidR="00004EE4" w:rsidRPr="00093D7D" w14:paraId="15435D14" w14:textId="77777777" w:rsidTr="00292686">
        <w:tc>
          <w:tcPr>
            <w:tcW w:w="0" w:type="auto"/>
            <w:vAlign w:val="center"/>
            <w:hideMark/>
          </w:tcPr>
          <w:p w14:paraId="28A4D55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bulwark (C2)</w:t>
            </w:r>
          </w:p>
        </w:tc>
        <w:tc>
          <w:tcPr>
            <w:tcW w:w="0" w:type="auto"/>
            <w:vAlign w:val="center"/>
            <w:hideMark/>
          </w:tcPr>
          <w:p w14:paraId="56994EE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Strong encryption serves as a bulwark against unauthorized data access.</w:t>
            </w:r>
          </w:p>
        </w:tc>
        <w:tc>
          <w:tcPr>
            <w:tcW w:w="0" w:type="auto"/>
            <w:vAlign w:val="center"/>
            <w:hideMark/>
          </w:tcPr>
          <w:p w14:paraId="527608F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Mã hóa mạnh đóng vai trò như một bức tường chắn chống truy cập dữ liệu trái phép.</w:t>
            </w:r>
          </w:p>
        </w:tc>
      </w:tr>
      <w:tr w:rsidR="00004EE4" w:rsidRPr="00093D7D" w14:paraId="5EFA6D00" w14:textId="77777777" w:rsidTr="00292686">
        <w:tc>
          <w:tcPr>
            <w:tcW w:w="0" w:type="auto"/>
            <w:vAlign w:val="center"/>
            <w:hideMark/>
          </w:tcPr>
          <w:p w14:paraId="54567E3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catalyze (C2)</w:t>
            </w:r>
          </w:p>
        </w:tc>
        <w:tc>
          <w:tcPr>
            <w:tcW w:w="0" w:type="auto"/>
            <w:vAlign w:val="center"/>
            <w:hideMark/>
          </w:tcPr>
          <w:p w14:paraId="1534D56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policies can catalyze innovation in the technology sector.</w:t>
            </w:r>
          </w:p>
        </w:tc>
        <w:tc>
          <w:tcPr>
            <w:tcW w:w="0" w:type="auto"/>
            <w:vAlign w:val="center"/>
            <w:hideMark/>
          </w:tcPr>
          <w:p w14:paraId="26ECA17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chính sách mới có thể xúc tác sự đổi mới trong lĩnh vực công nghệ.</w:t>
            </w:r>
          </w:p>
        </w:tc>
      </w:tr>
      <w:tr w:rsidR="00004EE4" w:rsidRPr="00093D7D" w14:paraId="6F3D4074" w14:textId="77777777" w:rsidTr="00292686">
        <w:tc>
          <w:tcPr>
            <w:tcW w:w="0" w:type="auto"/>
            <w:vAlign w:val="center"/>
            <w:hideMark/>
          </w:tcPr>
          <w:p w14:paraId="483489F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stipulate (C1)</w:t>
            </w:r>
          </w:p>
        </w:tc>
        <w:tc>
          <w:tcPr>
            <w:tcW w:w="0" w:type="auto"/>
            <w:vAlign w:val="center"/>
            <w:hideMark/>
          </w:tcPr>
          <w:p w14:paraId="229EABD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contract stipulates specific conditions for data processing.</w:t>
            </w:r>
          </w:p>
        </w:tc>
        <w:tc>
          <w:tcPr>
            <w:tcW w:w="0" w:type="auto"/>
            <w:vAlign w:val="center"/>
            <w:hideMark/>
          </w:tcPr>
          <w:p w14:paraId="3C3242E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 đồng quy định các điều kiện cụ thể cho xử lý dữ liệu.</w:t>
            </w:r>
          </w:p>
        </w:tc>
      </w:tr>
      <w:tr w:rsidR="00004EE4" w:rsidRPr="00093D7D" w14:paraId="6A19AB47" w14:textId="77777777" w:rsidTr="00292686">
        <w:tc>
          <w:tcPr>
            <w:tcW w:w="0" w:type="auto"/>
            <w:vAlign w:val="center"/>
            <w:hideMark/>
          </w:tcPr>
          <w:p w14:paraId="1BDE863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procurement (C1)</w:t>
            </w:r>
          </w:p>
        </w:tc>
        <w:tc>
          <w:tcPr>
            <w:tcW w:w="0" w:type="auto"/>
            <w:vAlign w:val="center"/>
            <w:hideMark/>
          </w:tcPr>
          <w:p w14:paraId="42D0EC2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 procurement processes require transparent bidding procedures.</w:t>
            </w:r>
          </w:p>
        </w:tc>
        <w:tc>
          <w:tcPr>
            <w:tcW w:w="0" w:type="auto"/>
            <w:vAlign w:val="center"/>
            <w:hideMark/>
          </w:tcPr>
          <w:p w14:paraId="63FFDEF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quy trình mua sắm của chính phủ yêu cầu thủ tục đấu thầu minh bạch.</w:t>
            </w:r>
          </w:p>
        </w:tc>
      </w:tr>
      <w:tr w:rsidR="00004EE4" w:rsidRPr="00093D7D" w14:paraId="27593855" w14:textId="77777777" w:rsidTr="00292686">
        <w:tc>
          <w:tcPr>
            <w:tcW w:w="0" w:type="auto"/>
            <w:vAlign w:val="center"/>
            <w:hideMark/>
          </w:tcPr>
          <w:p w14:paraId="75CCC52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 (B2)</w:t>
            </w:r>
          </w:p>
        </w:tc>
        <w:tc>
          <w:tcPr>
            <w:tcW w:w="0" w:type="auto"/>
            <w:vAlign w:val="center"/>
            <w:hideMark/>
          </w:tcPr>
          <w:p w14:paraId="4BB4DE8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Regular security audits help identify system vulnerabilities.</w:t>
            </w:r>
          </w:p>
        </w:tc>
        <w:tc>
          <w:tcPr>
            <w:tcW w:w="0" w:type="auto"/>
            <w:vAlign w:val="center"/>
            <w:hideMark/>
          </w:tcPr>
          <w:p w14:paraId="74CAE8F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Kiểm toán bảo mật thường xuyên giúp xác định các lỗ hổng hệ thống.</w:t>
            </w:r>
          </w:p>
        </w:tc>
      </w:tr>
      <w:tr w:rsidR="00004EE4" w:rsidRPr="00093D7D" w14:paraId="5A2E5768" w14:textId="77777777" w:rsidTr="00292686">
        <w:tc>
          <w:tcPr>
            <w:tcW w:w="0" w:type="auto"/>
            <w:vAlign w:val="center"/>
            <w:hideMark/>
          </w:tcPr>
          <w:p w14:paraId="24D2E9A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hamper (B2)</w:t>
            </w:r>
          </w:p>
        </w:tc>
        <w:tc>
          <w:tcPr>
            <w:tcW w:w="0" w:type="auto"/>
            <w:vAlign w:val="center"/>
            <w:hideMark/>
          </w:tcPr>
          <w:p w14:paraId="4A59634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 difficulties can hamper project completion timelines.</w:t>
            </w:r>
          </w:p>
        </w:tc>
        <w:tc>
          <w:tcPr>
            <w:tcW w:w="0" w:type="auto"/>
            <w:vAlign w:val="center"/>
            <w:hideMark/>
          </w:tcPr>
          <w:p w14:paraId="6243B2C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Khó khăn kỹ thuật có thể cản trở tiến độ hoàn thành dự án.</w:t>
            </w:r>
          </w:p>
        </w:tc>
      </w:tr>
      <w:tr w:rsidR="00004EE4" w:rsidRPr="00093D7D" w14:paraId="5ABE9BBA" w14:textId="77777777" w:rsidTr="00292686">
        <w:tc>
          <w:tcPr>
            <w:tcW w:w="0" w:type="auto"/>
            <w:vAlign w:val="center"/>
            <w:hideMark/>
          </w:tcPr>
          <w:p w14:paraId="3EDC05D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avarice (C2)</w:t>
            </w:r>
          </w:p>
        </w:tc>
        <w:tc>
          <w:tcPr>
            <w:tcW w:w="0" w:type="auto"/>
            <w:vAlign w:val="center"/>
            <w:hideMark/>
          </w:tcPr>
          <w:p w14:paraId="19D84FB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Corporate avarice has led to numerous data privacy scandals.</w:t>
            </w:r>
          </w:p>
        </w:tc>
        <w:tc>
          <w:tcPr>
            <w:tcW w:w="0" w:type="auto"/>
            <w:vAlign w:val="center"/>
            <w:hideMark/>
          </w:tcPr>
          <w:p w14:paraId="1A76CDB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Tham lam của doanh nghiệp đã dẫn đến nhiều vụ bê bối về quyền riêng tư dữ liệu.</w:t>
            </w:r>
          </w:p>
        </w:tc>
      </w:tr>
      <w:tr w:rsidR="00004EE4" w:rsidRPr="00093D7D" w14:paraId="6BD8E25E" w14:textId="77777777" w:rsidTr="00292686">
        <w:tc>
          <w:tcPr>
            <w:tcW w:w="0" w:type="auto"/>
            <w:vAlign w:val="center"/>
            <w:hideMark/>
          </w:tcPr>
          <w:p w14:paraId="5D691BE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siphon (C1)</w:t>
            </w:r>
          </w:p>
        </w:tc>
        <w:tc>
          <w:tcPr>
            <w:tcW w:w="0" w:type="auto"/>
            <w:vAlign w:val="center"/>
            <w:hideMark/>
          </w:tcPr>
          <w:p w14:paraId="245FD43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Platforms siphon value from users without fair compensation.</w:t>
            </w:r>
          </w:p>
        </w:tc>
        <w:tc>
          <w:tcPr>
            <w:tcW w:w="0" w:type="auto"/>
            <w:vAlign w:val="center"/>
            <w:hideMark/>
          </w:tcPr>
          <w:p w14:paraId="0B5C37E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nền tảng chiếm đoạt giá trị từ người dùng mà không có bồi thường công bằng.</w:t>
            </w:r>
          </w:p>
        </w:tc>
      </w:tr>
      <w:tr w:rsidR="00004EE4" w:rsidRPr="00093D7D" w14:paraId="1CDB2ECA" w14:textId="77777777" w:rsidTr="00292686">
        <w:tc>
          <w:tcPr>
            <w:tcW w:w="0" w:type="auto"/>
            <w:vAlign w:val="center"/>
            <w:hideMark/>
          </w:tcPr>
          <w:p w14:paraId="7A71275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corral (C2)</w:t>
            </w:r>
          </w:p>
        </w:tc>
        <w:tc>
          <w:tcPr>
            <w:tcW w:w="0" w:type="auto"/>
            <w:vAlign w:val="center"/>
            <w:hideMark/>
          </w:tcPr>
          <w:p w14:paraId="61FFCDF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unions corral personal information to negotiate collectively.</w:t>
            </w:r>
          </w:p>
        </w:tc>
        <w:tc>
          <w:tcPr>
            <w:tcW w:w="0" w:type="auto"/>
            <w:vAlign w:val="center"/>
            <w:hideMark/>
          </w:tcPr>
          <w:p w14:paraId="2D8D329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liên đoàn dữ liệu thu thập thông tin cá nhân để đàm phán tập thể.</w:t>
            </w:r>
          </w:p>
        </w:tc>
      </w:tr>
      <w:tr w:rsidR="00004EE4" w:rsidRPr="00093D7D" w14:paraId="7E46DF13" w14:textId="77777777" w:rsidTr="00292686">
        <w:tc>
          <w:tcPr>
            <w:tcW w:w="0" w:type="auto"/>
            <w:vAlign w:val="center"/>
            <w:hideMark/>
          </w:tcPr>
          <w:p w14:paraId="1F9EC3F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legitimize (C1)</w:t>
            </w:r>
          </w:p>
        </w:tc>
        <w:tc>
          <w:tcPr>
            <w:tcW w:w="0" w:type="auto"/>
            <w:vAlign w:val="center"/>
            <w:hideMark/>
          </w:tcPr>
          <w:p w14:paraId="28D19B2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legislation aims to legitimize data cooperative practices.</w:t>
            </w:r>
          </w:p>
        </w:tc>
        <w:tc>
          <w:tcPr>
            <w:tcW w:w="0" w:type="auto"/>
            <w:vAlign w:val="center"/>
            <w:hideMark/>
          </w:tcPr>
          <w:p w14:paraId="0C38E8C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Luật mới nhằm hợp pháp hóa các hoạt động của hợp tác xã dữ liệu.</w:t>
            </w:r>
          </w:p>
        </w:tc>
      </w:tr>
      <w:tr w:rsidR="00004EE4" w:rsidRPr="00093D7D" w14:paraId="31782F88" w14:textId="77777777" w:rsidTr="00292686">
        <w:tc>
          <w:tcPr>
            <w:tcW w:w="0" w:type="auto"/>
            <w:vAlign w:val="center"/>
            <w:hideMark/>
          </w:tcPr>
          <w:p w14:paraId="7FE8D25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entitle (B2)</w:t>
            </w:r>
          </w:p>
        </w:tc>
        <w:tc>
          <w:tcPr>
            <w:tcW w:w="0" w:type="auto"/>
            <w:vAlign w:val="center"/>
            <w:hideMark/>
          </w:tcPr>
          <w:p w14:paraId="21DB1A5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membership entitles you to exclusive benefits and services.</w:t>
            </w:r>
          </w:p>
        </w:tc>
        <w:tc>
          <w:tcPr>
            <w:tcW w:w="0" w:type="auto"/>
            <w:vAlign w:val="center"/>
            <w:hideMark/>
          </w:tcPr>
          <w:p w14:paraId="6D8F673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Tư cách thành viên của bạn cho bạn quyền nhận các lợi ích và dịch vụ độc quyền.</w:t>
            </w:r>
          </w:p>
        </w:tc>
      </w:tr>
      <w:tr w:rsidR="00004EE4" w:rsidRPr="00093D7D" w14:paraId="39FBC3AE" w14:textId="77777777" w:rsidTr="00292686">
        <w:tc>
          <w:tcPr>
            <w:tcW w:w="0" w:type="auto"/>
            <w:vAlign w:val="center"/>
            <w:hideMark/>
          </w:tcPr>
          <w:p w14:paraId="6AC439D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incubate (C1)</w:t>
            </w:r>
          </w:p>
        </w:tc>
        <w:tc>
          <w:tcPr>
            <w:tcW w:w="0" w:type="auto"/>
            <w:vAlign w:val="center"/>
            <w:hideMark/>
          </w:tcPr>
          <w:p w14:paraId="04ECBBB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 accelerators incubate innovative startups with promising ideas.</w:t>
            </w:r>
          </w:p>
        </w:tc>
        <w:tc>
          <w:tcPr>
            <w:tcW w:w="0" w:type="auto"/>
            <w:vAlign w:val="center"/>
            <w:hideMark/>
          </w:tcPr>
          <w:p w14:paraId="08EAFD1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chương trình tăng tốc công nghệ ủ những startup đổi mới với ý tưởng triển vọng.</w:t>
            </w:r>
          </w:p>
        </w:tc>
      </w:tr>
      <w:tr w:rsidR="00004EE4" w:rsidRPr="00093D7D" w14:paraId="26084E7E" w14:textId="77777777" w:rsidTr="00292686">
        <w:tc>
          <w:tcPr>
            <w:tcW w:w="0" w:type="auto"/>
            <w:vAlign w:val="center"/>
            <w:hideMark/>
          </w:tcPr>
          <w:p w14:paraId="0A8EB4C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stewardship (C2)</w:t>
            </w:r>
          </w:p>
        </w:tc>
        <w:tc>
          <w:tcPr>
            <w:tcW w:w="0" w:type="auto"/>
            <w:vAlign w:val="center"/>
            <w:hideMark/>
          </w:tcPr>
          <w:p w14:paraId="1FB992C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Responsible data stewardship protects both privacy and security.</w:t>
            </w:r>
          </w:p>
        </w:tc>
        <w:tc>
          <w:tcPr>
            <w:tcW w:w="0" w:type="auto"/>
            <w:vAlign w:val="center"/>
            <w:hideMark/>
          </w:tcPr>
          <w:p w14:paraId="2D40B26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Quản lý dữ liệu có trách nhiệm bảo vệ cả quyền riêng tư và bảo mật.</w:t>
            </w:r>
          </w:p>
        </w:tc>
      </w:tr>
      <w:tr w:rsidR="00004EE4" w:rsidRPr="00093D7D" w14:paraId="1128792A" w14:textId="77777777" w:rsidTr="00292686">
        <w:tc>
          <w:tcPr>
            <w:tcW w:w="0" w:type="auto"/>
            <w:vAlign w:val="center"/>
            <w:hideMark/>
          </w:tcPr>
          <w:p w14:paraId="27B7F90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endorsement (C1)</w:t>
            </w:r>
          </w:p>
        </w:tc>
        <w:tc>
          <w:tcPr>
            <w:tcW w:w="0" w:type="auto"/>
            <w:vAlign w:val="center"/>
            <w:hideMark/>
          </w:tcPr>
          <w:p w14:paraId="57D9B02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Celebrity endorsements can significantly influence consumer purchasing decisions.</w:t>
            </w:r>
          </w:p>
        </w:tc>
        <w:tc>
          <w:tcPr>
            <w:tcW w:w="0" w:type="auto"/>
            <w:vAlign w:val="center"/>
            <w:hideMark/>
          </w:tcPr>
          <w:p w14:paraId="55469E0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ủng hộ của người nổi tiếng có thể ảnh hưởng đáng kể đến quyết định mua hàng của người tiêu dùng.</w:t>
            </w:r>
          </w:p>
        </w:tc>
      </w:tr>
      <w:tr w:rsidR="00004EE4" w:rsidRPr="00093D7D" w14:paraId="30E38382" w14:textId="77777777" w:rsidTr="00292686">
        <w:tc>
          <w:tcPr>
            <w:tcW w:w="0" w:type="auto"/>
            <w:vAlign w:val="center"/>
            <w:hideMark/>
          </w:tcPr>
          <w:p w14:paraId="58BCE9D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substantially (B2)</w:t>
            </w:r>
          </w:p>
        </w:tc>
        <w:tc>
          <w:tcPr>
            <w:tcW w:w="0" w:type="auto"/>
            <w:vAlign w:val="center"/>
            <w:hideMark/>
          </w:tcPr>
          <w:p w14:paraId="6263D60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policy will substantially reduce processing times.</w:t>
            </w:r>
          </w:p>
        </w:tc>
        <w:tc>
          <w:tcPr>
            <w:tcW w:w="0" w:type="auto"/>
            <w:vAlign w:val="center"/>
            <w:hideMark/>
          </w:tcPr>
          <w:p w14:paraId="2B171DE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sách mới sẽ giảm đáng kể thời gian xử lý.</w:t>
            </w:r>
          </w:p>
        </w:tc>
      </w:tr>
      <w:tr w:rsidR="00004EE4" w:rsidRPr="00093D7D" w14:paraId="369205FB" w14:textId="77777777" w:rsidTr="00292686">
        <w:tc>
          <w:tcPr>
            <w:tcW w:w="0" w:type="auto"/>
            <w:vAlign w:val="center"/>
            <w:hideMark/>
          </w:tcPr>
          <w:p w14:paraId="2338E27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subsequently (C1)</w:t>
            </w:r>
          </w:p>
        </w:tc>
        <w:tc>
          <w:tcPr>
            <w:tcW w:w="0" w:type="auto"/>
            <w:vAlign w:val="center"/>
            <w:hideMark/>
          </w:tcPr>
          <w:p w14:paraId="58552A6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launched the app and subsequently gained millions of users.</w:t>
            </w:r>
          </w:p>
        </w:tc>
        <w:tc>
          <w:tcPr>
            <w:tcW w:w="0" w:type="auto"/>
            <w:vAlign w:val="center"/>
            <w:hideMark/>
          </w:tcPr>
          <w:p w14:paraId="5648813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ty ra mắt ứng dụng và sau đó có được hàng triệu người dùng.</w:t>
            </w:r>
          </w:p>
        </w:tc>
      </w:tr>
      <w:tr w:rsidR="00004EE4" w:rsidRPr="00093D7D" w14:paraId="081E53A6" w14:textId="77777777" w:rsidTr="00292686">
        <w:tc>
          <w:tcPr>
            <w:tcW w:w="0" w:type="auto"/>
            <w:vAlign w:val="center"/>
            <w:hideMark/>
          </w:tcPr>
          <w:p w14:paraId="1AFC305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indemnify (C2)</w:t>
            </w:r>
          </w:p>
        </w:tc>
        <w:tc>
          <w:tcPr>
            <w:tcW w:w="0" w:type="auto"/>
            <w:vAlign w:val="center"/>
            <w:hideMark/>
          </w:tcPr>
          <w:p w14:paraId="57D788B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Insurance policies indemnify businesses against potential financial losses.</w:t>
            </w:r>
          </w:p>
        </w:tc>
        <w:tc>
          <w:tcPr>
            <w:tcW w:w="0" w:type="auto"/>
            <w:vAlign w:val="center"/>
            <w:hideMark/>
          </w:tcPr>
          <w:p w14:paraId="02A4D22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sách bảo hiểm bồi thường cho doanh nghiệp chống lại tổn thất tài chính tiềm ẩn.</w:t>
            </w:r>
          </w:p>
        </w:tc>
      </w:tr>
    </w:tbl>
    <w:p w14:paraId="0E7BAD00" w14:textId="77777777" w:rsidR="00004EE4" w:rsidRPr="00093D7D" w:rsidRDefault="00004EE4" w:rsidP="00004EE4">
      <w:pPr>
        <w:pStyle w:val="Heading2"/>
      </w:pPr>
      <w:r w:rsidRPr="00093D7D">
        <w:t>III. 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01"/>
        <w:gridCol w:w="1790"/>
        <w:gridCol w:w="2205"/>
        <w:gridCol w:w="3916"/>
      </w:tblGrid>
      <w:tr w:rsidR="00004EE4" w:rsidRPr="00093D7D" w14:paraId="6F1D93C8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39A88B1E" w14:textId="77777777" w:rsidR="00004EE4" w:rsidRPr="00093D7D" w:rsidRDefault="00004EE4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11EDDC59" w14:textId="77777777" w:rsidR="00004EE4" w:rsidRPr="00093D7D" w:rsidRDefault="00004EE4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6D2B076A" w14:textId="77777777" w:rsidR="00004EE4" w:rsidRPr="00093D7D" w:rsidRDefault="00004EE4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26C8597B" w14:textId="77777777" w:rsidR="00004EE4" w:rsidRPr="00093D7D" w:rsidRDefault="00004EE4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004EE4" w:rsidRPr="00093D7D" w14:paraId="4E9B3839" w14:textId="77777777" w:rsidTr="00292686">
        <w:tc>
          <w:tcPr>
            <w:tcW w:w="0" w:type="auto"/>
            <w:vAlign w:val="center"/>
            <w:hideMark/>
          </w:tcPr>
          <w:p w14:paraId="5CBB402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draw up</w:t>
            </w:r>
          </w:p>
        </w:tc>
        <w:tc>
          <w:tcPr>
            <w:tcW w:w="0" w:type="auto"/>
            <w:vAlign w:val="center"/>
            <w:hideMark/>
          </w:tcPr>
          <w:p w14:paraId="1699634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soạn thảo, lập kế hoạch</w:t>
            </w:r>
          </w:p>
        </w:tc>
        <w:tc>
          <w:tcPr>
            <w:tcW w:w="0" w:type="auto"/>
            <w:vAlign w:val="center"/>
            <w:hideMark/>
          </w:tcPr>
          <w:p w14:paraId="158344D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/drɔː ʌp/</w:t>
            </w:r>
          </w:p>
        </w:tc>
        <w:tc>
          <w:tcPr>
            <w:tcW w:w="0" w:type="auto"/>
            <w:vAlign w:val="center"/>
            <w:hideMark/>
          </w:tcPr>
          <w:p w14:paraId="67F5752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Countries will draw up action plans to implement the convention.</w:t>
            </w:r>
          </w:p>
        </w:tc>
      </w:tr>
      <w:tr w:rsidR="00004EE4" w:rsidRPr="00093D7D" w14:paraId="75CBE5FF" w14:textId="77777777" w:rsidTr="00292686">
        <w:tc>
          <w:tcPr>
            <w:tcW w:w="0" w:type="auto"/>
            <w:vAlign w:val="center"/>
            <w:hideMark/>
          </w:tcPr>
          <w:p w14:paraId="33C8B64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 off</w:t>
            </w:r>
          </w:p>
        </w:tc>
        <w:tc>
          <w:tcPr>
            <w:tcW w:w="0" w:type="auto"/>
            <w:vAlign w:val="center"/>
            <w:hideMark/>
          </w:tcPr>
          <w:p w14:paraId="3604A36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hoãn lại, trì hoãn</w:t>
            </w:r>
          </w:p>
        </w:tc>
        <w:tc>
          <w:tcPr>
            <w:tcW w:w="0" w:type="auto"/>
            <w:vAlign w:val="center"/>
            <w:hideMark/>
          </w:tcPr>
          <w:p w14:paraId="6AFD33F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/pʊt ɒf/</w:t>
            </w:r>
          </w:p>
        </w:tc>
        <w:tc>
          <w:tcPr>
            <w:tcW w:w="0" w:type="auto"/>
            <w:vAlign w:val="center"/>
            <w:hideMark/>
          </w:tcPr>
          <w:p w14:paraId="0EBFF94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Don't put off important decisions until the last minute.</w:t>
            </w:r>
          </w:p>
        </w:tc>
      </w:tr>
      <w:tr w:rsidR="00004EE4" w:rsidRPr="00093D7D" w14:paraId="1898CD40" w14:textId="77777777" w:rsidTr="00292686">
        <w:tc>
          <w:tcPr>
            <w:tcW w:w="0" w:type="auto"/>
            <w:vAlign w:val="center"/>
            <w:hideMark/>
          </w:tcPr>
          <w:p w14:paraId="2A435E7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 for</w:t>
            </w:r>
          </w:p>
        </w:tc>
        <w:tc>
          <w:tcPr>
            <w:tcW w:w="0" w:type="auto"/>
            <w:vAlign w:val="center"/>
            <w:hideMark/>
          </w:tcPr>
          <w:p w14:paraId="758C251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kêu gọi, yêu cầu</w:t>
            </w:r>
          </w:p>
        </w:tc>
        <w:tc>
          <w:tcPr>
            <w:tcW w:w="0" w:type="auto"/>
            <w:vAlign w:val="center"/>
            <w:hideMark/>
          </w:tcPr>
          <w:p w14:paraId="1C77DB1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/kɔːl fɔːr/</w:t>
            </w:r>
          </w:p>
        </w:tc>
        <w:tc>
          <w:tcPr>
            <w:tcW w:w="0" w:type="auto"/>
            <w:vAlign w:val="center"/>
            <w:hideMark/>
          </w:tcPr>
          <w:p w14:paraId="3D1CE56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situation calls for immediate action from authorities.</w:t>
            </w:r>
          </w:p>
        </w:tc>
      </w:tr>
      <w:tr w:rsidR="00004EE4" w:rsidRPr="00093D7D" w14:paraId="31BD2523" w14:textId="77777777" w:rsidTr="00292686">
        <w:tc>
          <w:tcPr>
            <w:tcW w:w="0" w:type="auto"/>
            <w:vAlign w:val="center"/>
            <w:hideMark/>
          </w:tcPr>
          <w:p w14:paraId="3906D24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over</w:t>
            </w:r>
          </w:p>
        </w:tc>
        <w:tc>
          <w:tcPr>
            <w:tcW w:w="0" w:type="auto"/>
            <w:vAlign w:val="center"/>
            <w:hideMark/>
          </w:tcPr>
          <w:p w14:paraId="55BD2F2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tiếp quản, đảm nhận</w:t>
            </w:r>
          </w:p>
        </w:tc>
        <w:tc>
          <w:tcPr>
            <w:tcW w:w="0" w:type="auto"/>
            <w:vAlign w:val="center"/>
            <w:hideMark/>
          </w:tcPr>
          <w:p w14:paraId="55C6CAB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/teɪk ˈoʊvər/</w:t>
            </w:r>
          </w:p>
        </w:tc>
        <w:tc>
          <w:tcPr>
            <w:tcW w:w="0" w:type="auto"/>
            <w:vAlign w:val="center"/>
            <w:hideMark/>
          </w:tcPr>
          <w:p w14:paraId="465B259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manager will take over the department next month.</w:t>
            </w:r>
          </w:p>
        </w:tc>
      </w:tr>
      <w:tr w:rsidR="00004EE4" w:rsidRPr="00093D7D" w14:paraId="55B14ABA" w14:textId="77777777" w:rsidTr="00292686">
        <w:tc>
          <w:tcPr>
            <w:tcW w:w="0" w:type="auto"/>
            <w:vAlign w:val="center"/>
            <w:hideMark/>
          </w:tcPr>
          <w:p w14:paraId="4046740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pride oneself on</w:t>
            </w:r>
          </w:p>
        </w:tc>
        <w:tc>
          <w:tcPr>
            <w:tcW w:w="0" w:type="auto"/>
            <w:vAlign w:val="center"/>
            <w:hideMark/>
          </w:tcPr>
          <w:p w14:paraId="69DEE35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tự hào về</w:t>
            </w:r>
          </w:p>
        </w:tc>
        <w:tc>
          <w:tcPr>
            <w:tcW w:w="0" w:type="auto"/>
            <w:vAlign w:val="center"/>
            <w:hideMark/>
          </w:tcPr>
          <w:p w14:paraId="26C5ACB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/praɪd wʌnˈself ɒn/</w:t>
            </w:r>
          </w:p>
        </w:tc>
        <w:tc>
          <w:tcPr>
            <w:tcW w:w="0" w:type="auto"/>
            <w:vAlign w:val="center"/>
            <w:hideMark/>
          </w:tcPr>
          <w:p w14:paraId="0880F12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pride ourselves on delivering excellent customer service.</w:t>
            </w:r>
          </w:p>
        </w:tc>
      </w:tr>
      <w:tr w:rsidR="00004EE4" w:rsidRPr="00093D7D" w14:paraId="706B9291" w14:textId="77777777" w:rsidTr="00292686">
        <w:tc>
          <w:tcPr>
            <w:tcW w:w="0" w:type="auto"/>
            <w:vAlign w:val="center"/>
            <w:hideMark/>
          </w:tcPr>
          <w:p w14:paraId="0D8C935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 to</w:t>
            </w:r>
          </w:p>
        </w:tc>
        <w:tc>
          <w:tcPr>
            <w:tcW w:w="0" w:type="auto"/>
            <w:vAlign w:val="center"/>
            <w:hideMark/>
          </w:tcPr>
          <w:p w14:paraId="64FC6AC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phụ thuộc vào, tùy thuộc</w:t>
            </w:r>
          </w:p>
        </w:tc>
        <w:tc>
          <w:tcPr>
            <w:tcW w:w="0" w:type="auto"/>
            <w:vAlign w:val="center"/>
            <w:hideMark/>
          </w:tcPr>
          <w:p w14:paraId="42996B2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/ˈsʌbdʒɪkt tuː/</w:t>
            </w:r>
          </w:p>
        </w:tc>
        <w:tc>
          <w:tcPr>
            <w:tcW w:w="0" w:type="auto"/>
            <w:vAlign w:val="center"/>
            <w:hideMark/>
          </w:tcPr>
          <w:p w14:paraId="12AF76C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Early check-in is subject to room availability.</w:t>
            </w:r>
          </w:p>
        </w:tc>
      </w:tr>
      <w:tr w:rsidR="00004EE4" w:rsidRPr="00093D7D" w14:paraId="4B2DEC02" w14:textId="77777777" w:rsidTr="00292686">
        <w:tc>
          <w:tcPr>
            <w:tcW w:w="0" w:type="auto"/>
            <w:vAlign w:val="center"/>
            <w:hideMark/>
          </w:tcPr>
          <w:p w14:paraId="69E2B75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upon request</w:t>
            </w:r>
          </w:p>
        </w:tc>
        <w:tc>
          <w:tcPr>
            <w:tcW w:w="0" w:type="auto"/>
            <w:vAlign w:val="center"/>
            <w:hideMark/>
          </w:tcPr>
          <w:p w14:paraId="399F74F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 yêu cầu</w:t>
            </w:r>
          </w:p>
        </w:tc>
        <w:tc>
          <w:tcPr>
            <w:tcW w:w="0" w:type="auto"/>
            <w:vAlign w:val="center"/>
            <w:hideMark/>
          </w:tcPr>
          <w:p w14:paraId="3557201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/əˈpɒn rɪˈkwest/</w:t>
            </w:r>
          </w:p>
        </w:tc>
        <w:tc>
          <w:tcPr>
            <w:tcW w:w="0" w:type="auto"/>
            <w:vAlign w:val="center"/>
            <w:hideMark/>
          </w:tcPr>
          <w:p w14:paraId="6A75FB1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Additional services are available upon request at the front desk.</w:t>
            </w:r>
          </w:p>
        </w:tc>
      </w:tr>
      <w:tr w:rsidR="00004EE4" w:rsidRPr="00093D7D" w14:paraId="147B4817" w14:textId="77777777" w:rsidTr="00292686">
        <w:tc>
          <w:tcPr>
            <w:tcW w:w="0" w:type="auto"/>
            <w:vAlign w:val="center"/>
            <w:hideMark/>
          </w:tcPr>
          <w:p w14:paraId="3BC3D5F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spread oneself too thin</w:t>
            </w:r>
          </w:p>
        </w:tc>
        <w:tc>
          <w:tcPr>
            <w:tcW w:w="0" w:type="auto"/>
            <w:vAlign w:val="center"/>
            <w:hideMark/>
          </w:tcPr>
          <w:p w14:paraId="62F4BC1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đảm nhận quá nhiều việc</w:t>
            </w:r>
          </w:p>
        </w:tc>
        <w:tc>
          <w:tcPr>
            <w:tcW w:w="0" w:type="auto"/>
            <w:vAlign w:val="center"/>
            <w:hideMark/>
          </w:tcPr>
          <w:p w14:paraId="61E0001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/spred wʌnˈself tuː θɪn/</w:t>
            </w:r>
          </w:p>
        </w:tc>
        <w:tc>
          <w:tcPr>
            <w:tcW w:w="0" w:type="auto"/>
            <w:vAlign w:val="center"/>
            <w:hideMark/>
          </w:tcPr>
          <w:p w14:paraId="69704E5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spread myself too thin by joining too many clubs.</w:t>
            </w:r>
          </w:p>
        </w:tc>
      </w:tr>
      <w:tr w:rsidR="00004EE4" w:rsidRPr="00093D7D" w14:paraId="1506DDAF" w14:textId="77777777" w:rsidTr="00292686">
        <w:tc>
          <w:tcPr>
            <w:tcW w:w="0" w:type="auto"/>
            <w:vAlign w:val="center"/>
            <w:hideMark/>
          </w:tcPr>
          <w:p w14:paraId="588948F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stick with</w:t>
            </w:r>
          </w:p>
        </w:tc>
        <w:tc>
          <w:tcPr>
            <w:tcW w:w="0" w:type="auto"/>
            <w:vAlign w:val="center"/>
            <w:hideMark/>
          </w:tcPr>
          <w:p w14:paraId="25C0DE7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ghi nhớ, ở lại với</w:t>
            </w:r>
          </w:p>
        </w:tc>
        <w:tc>
          <w:tcPr>
            <w:tcW w:w="0" w:type="auto"/>
            <w:vAlign w:val="center"/>
            <w:hideMark/>
          </w:tcPr>
          <w:p w14:paraId="7323073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/stɪk wɪð/</w:t>
            </w:r>
          </w:p>
        </w:tc>
        <w:tc>
          <w:tcPr>
            <w:tcW w:w="0" w:type="auto"/>
            <w:vAlign w:val="center"/>
            <w:hideMark/>
          </w:tcPr>
          <w:p w14:paraId="21D8CB9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important lesson stuck with me throughout my career.</w:t>
            </w:r>
          </w:p>
        </w:tc>
      </w:tr>
      <w:tr w:rsidR="00004EE4" w:rsidRPr="00093D7D" w14:paraId="41DE25C2" w14:textId="77777777" w:rsidTr="00292686">
        <w:tc>
          <w:tcPr>
            <w:tcW w:w="0" w:type="auto"/>
            <w:vAlign w:val="center"/>
            <w:hideMark/>
          </w:tcPr>
          <w:p w14:paraId="4373522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 no to</w:t>
            </w:r>
          </w:p>
        </w:tc>
        <w:tc>
          <w:tcPr>
            <w:tcW w:w="0" w:type="auto"/>
            <w:vAlign w:val="center"/>
            <w:hideMark/>
          </w:tcPr>
          <w:p w14:paraId="3A2351E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chối</w:t>
            </w:r>
          </w:p>
        </w:tc>
        <w:tc>
          <w:tcPr>
            <w:tcW w:w="0" w:type="auto"/>
            <w:vAlign w:val="center"/>
            <w:hideMark/>
          </w:tcPr>
          <w:p w14:paraId="7809B31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/seɪ nəʊ tuː/</w:t>
            </w:r>
          </w:p>
        </w:tc>
        <w:tc>
          <w:tcPr>
            <w:tcW w:w="0" w:type="auto"/>
            <w:vAlign w:val="center"/>
            <w:hideMark/>
          </w:tcPr>
          <w:p w14:paraId="2727EDE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 to say no to unnecessary commitments improved my productivity.</w:t>
            </w:r>
          </w:p>
        </w:tc>
      </w:tr>
      <w:tr w:rsidR="00004EE4" w:rsidRPr="00093D7D" w14:paraId="19975687" w14:textId="77777777" w:rsidTr="00292686">
        <w:tc>
          <w:tcPr>
            <w:tcW w:w="0" w:type="auto"/>
            <w:vAlign w:val="center"/>
            <w:hideMark/>
          </w:tcPr>
          <w:p w14:paraId="025B6CD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comply with</w:t>
            </w:r>
          </w:p>
        </w:tc>
        <w:tc>
          <w:tcPr>
            <w:tcW w:w="0" w:type="auto"/>
            <w:vAlign w:val="center"/>
            <w:hideMark/>
          </w:tcPr>
          <w:p w14:paraId="086AC35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tuân thủ, chấp hành</w:t>
            </w:r>
          </w:p>
        </w:tc>
        <w:tc>
          <w:tcPr>
            <w:tcW w:w="0" w:type="auto"/>
            <w:vAlign w:val="center"/>
            <w:hideMark/>
          </w:tcPr>
          <w:p w14:paraId="02D43DD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/kəmˈplaɪ wɪð/</w:t>
            </w:r>
          </w:p>
        </w:tc>
        <w:tc>
          <w:tcPr>
            <w:tcW w:w="0" w:type="auto"/>
            <w:vAlign w:val="center"/>
            <w:hideMark/>
          </w:tcPr>
          <w:p w14:paraId="2355472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 must comply with local data protection regulations.</w:t>
            </w:r>
          </w:p>
        </w:tc>
      </w:tr>
      <w:tr w:rsidR="00004EE4" w:rsidRPr="00093D7D" w14:paraId="394E8C50" w14:textId="77777777" w:rsidTr="00292686">
        <w:tc>
          <w:tcPr>
            <w:tcW w:w="0" w:type="auto"/>
            <w:vAlign w:val="center"/>
            <w:hideMark/>
          </w:tcPr>
          <w:p w14:paraId="5DDF34D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bargain for</w:t>
            </w:r>
          </w:p>
        </w:tc>
        <w:tc>
          <w:tcPr>
            <w:tcW w:w="0" w:type="auto"/>
            <w:vAlign w:val="center"/>
            <w:hideMark/>
          </w:tcPr>
          <w:p w14:paraId="56FACDA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đàm phán để đạt được</w:t>
            </w:r>
          </w:p>
        </w:tc>
        <w:tc>
          <w:tcPr>
            <w:tcW w:w="0" w:type="auto"/>
            <w:vAlign w:val="center"/>
            <w:hideMark/>
          </w:tcPr>
          <w:p w14:paraId="6EAF9C2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/ˈbɑːrɡɪn fɔːr/</w:t>
            </w:r>
          </w:p>
        </w:tc>
        <w:tc>
          <w:tcPr>
            <w:tcW w:w="0" w:type="auto"/>
            <w:vAlign w:val="center"/>
            <w:hideMark/>
          </w:tcPr>
          <w:p w14:paraId="6206C8B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Workers bargained for better wages and working conditions.</w:t>
            </w:r>
          </w:p>
        </w:tc>
      </w:tr>
      <w:tr w:rsidR="00004EE4" w:rsidRPr="00093D7D" w14:paraId="45B0F54B" w14:textId="77777777" w:rsidTr="00292686">
        <w:tc>
          <w:tcPr>
            <w:tcW w:w="0" w:type="auto"/>
            <w:vAlign w:val="center"/>
            <w:hideMark/>
          </w:tcPr>
          <w:p w14:paraId="1569BA9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favor of</w:t>
            </w:r>
          </w:p>
        </w:tc>
        <w:tc>
          <w:tcPr>
            <w:tcW w:w="0" w:type="auto"/>
            <w:vAlign w:val="center"/>
            <w:hideMark/>
          </w:tcPr>
          <w:p w14:paraId="14292C4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ủng hộ, có lợi cho</w:t>
            </w:r>
          </w:p>
        </w:tc>
        <w:tc>
          <w:tcPr>
            <w:tcW w:w="0" w:type="auto"/>
            <w:vAlign w:val="center"/>
            <w:hideMark/>
          </w:tcPr>
          <w:p w14:paraId="0A9429F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 ˈfeɪvər ɒv/</w:t>
            </w:r>
          </w:p>
        </w:tc>
        <w:tc>
          <w:tcPr>
            <w:tcW w:w="0" w:type="auto"/>
            <w:vAlign w:val="center"/>
            <w:hideMark/>
          </w:tcPr>
          <w:p w14:paraId="711B76F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committee voted in favor of the new policy.</w:t>
            </w:r>
          </w:p>
        </w:tc>
      </w:tr>
      <w:tr w:rsidR="00004EE4" w:rsidRPr="00093D7D" w14:paraId="2BD1CB2D" w14:textId="77777777" w:rsidTr="00292686">
        <w:tc>
          <w:tcPr>
            <w:tcW w:w="0" w:type="auto"/>
            <w:vAlign w:val="center"/>
            <w:hideMark/>
          </w:tcPr>
          <w:p w14:paraId="30BF246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hinge on</w:t>
            </w:r>
          </w:p>
        </w:tc>
        <w:tc>
          <w:tcPr>
            <w:tcW w:w="0" w:type="auto"/>
            <w:vAlign w:val="center"/>
            <w:hideMark/>
          </w:tcPr>
          <w:p w14:paraId="2FE3407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phụ thuộc vào</w:t>
            </w:r>
          </w:p>
        </w:tc>
        <w:tc>
          <w:tcPr>
            <w:tcW w:w="0" w:type="auto"/>
            <w:vAlign w:val="center"/>
            <w:hideMark/>
          </w:tcPr>
          <w:p w14:paraId="3C2C8A3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/hɪndʒ ɒn/</w:t>
            </w:r>
          </w:p>
        </w:tc>
        <w:tc>
          <w:tcPr>
            <w:tcW w:w="0" w:type="auto"/>
            <w:vAlign w:val="center"/>
            <w:hideMark/>
          </w:tcPr>
          <w:p w14:paraId="13BF454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project's success hinges on proper implementation and oversight.</w:t>
            </w:r>
          </w:p>
        </w:tc>
      </w:tr>
      <w:tr w:rsidR="00004EE4" w:rsidRPr="00093D7D" w14:paraId="69FB2575" w14:textId="77777777" w:rsidTr="00292686">
        <w:tc>
          <w:tcPr>
            <w:tcW w:w="0" w:type="auto"/>
            <w:vAlign w:val="center"/>
            <w:hideMark/>
          </w:tcPr>
          <w:p w14:paraId="2A6C460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behalf of</w:t>
            </w:r>
          </w:p>
        </w:tc>
        <w:tc>
          <w:tcPr>
            <w:tcW w:w="0" w:type="auto"/>
            <w:vAlign w:val="center"/>
            <w:hideMark/>
          </w:tcPr>
          <w:p w14:paraId="16C75BB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thay mặt cho</w:t>
            </w:r>
          </w:p>
        </w:tc>
        <w:tc>
          <w:tcPr>
            <w:tcW w:w="0" w:type="auto"/>
            <w:vAlign w:val="center"/>
            <w:hideMark/>
          </w:tcPr>
          <w:p w14:paraId="7916B89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/ɒn bɪˈhɑːf ɒv/</w:t>
            </w:r>
          </w:p>
        </w:tc>
        <w:tc>
          <w:tcPr>
            <w:tcW w:w="0" w:type="auto"/>
            <w:vAlign w:val="center"/>
            <w:hideMark/>
          </w:tcPr>
          <w:p w14:paraId="77B4B11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lawyer spoke on behalf of all affected clients.</w:t>
            </w:r>
          </w:p>
        </w:tc>
      </w:tr>
      <w:tr w:rsidR="00004EE4" w:rsidRPr="00093D7D" w14:paraId="47429885" w14:textId="77777777" w:rsidTr="00292686">
        <w:tc>
          <w:tcPr>
            <w:tcW w:w="0" w:type="auto"/>
            <w:vAlign w:val="center"/>
            <w:hideMark/>
          </w:tcPr>
          <w:p w14:paraId="62D8F2D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redirect flows</w:t>
            </w:r>
          </w:p>
        </w:tc>
        <w:tc>
          <w:tcPr>
            <w:tcW w:w="0" w:type="auto"/>
            <w:vAlign w:val="center"/>
            <w:hideMark/>
          </w:tcPr>
          <w:p w14:paraId="37E7F25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chuyển hướng dòng chảy</w:t>
            </w:r>
          </w:p>
        </w:tc>
        <w:tc>
          <w:tcPr>
            <w:tcW w:w="0" w:type="auto"/>
            <w:vAlign w:val="center"/>
            <w:hideMark/>
          </w:tcPr>
          <w:p w14:paraId="58482F0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/ˌriːdəˈrekt fləʊz/</w:t>
            </w:r>
          </w:p>
        </w:tc>
        <w:tc>
          <w:tcPr>
            <w:tcW w:w="0" w:type="auto"/>
            <w:vAlign w:val="center"/>
            <w:hideMark/>
          </w:tcPr>
          <w:p w14:paraId="6441B17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cooperatives redirect flows of value back to participants.</w:t>
            </w:r>
          </w:p>
        </w:tc>
      </w:tr>
      <w:tr w:rsidR="00004EE4" w:rsidRPr="00093D7D" w14:paraId="32DD3E51" w14:textId="77777777" w:rsidTr="00292686">
        <w:tc>
          <w:tcPr>
            <w:tcW w:w="0" w:type="auto"/>
            <w:vAlign w:val="center"/>
            <w:hideMark/>
          </w:tcPr>
          <w:p w14:paraId="60E2022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tied to</w:t>
            </w:r>
          </w:p>
        </w:tc>
        <w:tc>
          <w:tcPr>
            <w:tcW w:w="0" w:type="auto"/>
            <w:vAlign w:val="center"/>
            <w:hideMark/>
          </w:tcPr>
          <w:p w14:paraId="597A6CB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gắn với, liên quan đến</w:t>
            </w:r>
          </w:p>
        </w:tc>
        <w:tc>
          <w:tcPr>
            <w:tcW w:w="0" w:type="auto"/>
            <w:vAlign w:val="center"/>
            <w:hideMark/>
          </w:tcPr>
          <w:p w14:paraId="48A95F5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/taɪd tuː/</w:t>
            </w:r>
          </w:p>
        </w:tc>
        <w:tc>
          <w:tcPr>
            <w:tcW w:w="0" w:type="auto"/>
            <w:vAlign w:val="center"/>
            <w:hideMark/>
          </w:tcPr>
          <w:p w14:paraId="24BAF1D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 records tied to a country must be stored locally.</w:t>
            </w:r>
          </w:p>
        </w:tc>
      </w:tr>
      <w:tr w:rsidR="00004EE4" w:rsidRPr="00093D7D" w14:paraId="7C76B931" w14:textId="77777777" w:rsidTr="00292686">
        <w:tc>
          <w:tcPr>
            <w:tcW w:w="0" w:type="auto"/>
            <w:vAlign w:val="center"/>
            <w:hideMark/>
          </w:tcPr>
          <w:p w14:paraId="6CAC888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front-loading</w:t>
            </w:r>
          </w:p>
        </w:tc>
        <w:tc>
          <w:tcPr>
            <w:tcW w:w="0" w:type="auto"/>
            <w:vAlign w:val="center"/>
            <w:hideMark/>
          </w:tcPr>
          <w:p w14:paraId="31FDD05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xử lý trước, ưu tiên trước</w:t>
            </w:r>
          </w:p>
        </w:tc>
        <w:tc>
          <w:tcPr>
            <w:tcW w:w="0" w:type="auto"/>
            <w:vAlign w:val="center"/>
            <w:hideMark/>
          </w:tcPr>
          <w:p w14:paraId="712DC59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/frʌnt ˈləʊdɪŋ/</w:t>
            </w:r>
          </w:p>
        </w:tc>
        <w:tc>
          <w:tcPr>
            <w:tcW w:w="0" w:type="auto"/>
            <w:vAlign w:val="center"/>
            <w:hideMark/>
          </w:tcPr>
          <w:p w14:paraId="0402DA2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Localization operationalizes authority by front-loading domestic handling.</w:t>
            </w:r>
          </w:p>
        </w:tc>
      </w:tr>
      <w:tr w:rsidR="00004EE4" w:rsidRPr="00093D7D" w14:paraId="3AFC4644" w14:textId="77777777" w:rsidTr="00292686">
        <w:tc>
          <w:tcPr>
            <w:tcW w:w="0" w:type="auto"/>
            <w:vAlign w:val="center"/>
            <w:hideMark/>
          </w:tcPr>
          <w:p w14:paraId="71AB762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in-country</w:t>
            </w:r>
          </w:p>
        </w:tc>
        <w:tc>
          <w:tcPr>
            <w:tcW w:w="0" w:type="auto"/>
            <w:vAlign w:val="center"/>
            <w:hideMark/>
          </w:tcPr>
          <w:p w14:paraId="59E078A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trong nước</w:t>
            </w:r>
          </w:p>
        </w:tc>
        <w:tc>
          <w:tcPr>
            <w:tcW w:w="0" w:type="auto"/>
            <w:vAlign w:val="center"/>
            <w:hideMark/>
          </w:tcPr>
          <w:p w14:paraId="138096D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 ˈkʌntri/</w:t>
            </w:r>
          </w:p>
        </w:tc>
        <w:tc>
          <w:tcPr>
            <w:tcW w:w="0" w:type="auto"/>
            <w:vAlign w:val="center"/>
            <w:hideMark/>
          </w:tcPr>
          <w:p w14:paraId="4726EA6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policy requires in-country infrastructure for data processing.</w:t>
            </w:r>
          </w:p>
        </w:tc>
      </w:tr>
      <w:tr w:rsidR="00004EE4" w:rsidRPr="00093D7D" w14:paraId="44970B93" w14:textId="77777777" w:rsidTr="00292686">
        <w:tc>
          <w:tcPr>
            <w:tcW w:w="0" w:type="auto"/>
            <w:vAlign w:val="center"/>
            <w:hideMark/>
          </w:tcPr>
          <w:p w14:paraId="7B20836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cannot be overstated</w:t>
            </w:r>
          </w:p>
        </w:tc>
        <w:tc>
          <w:tcPr>
            <w:tcW w:w="0" w:type="auto"/>
            <w:vAlign w:val="center"/>
            <w:hideMark/>
          </w:tcPr>
          <w:p w14:paraId="295E0B6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thể phóng đại</w:t>
            </w:r>
          </w:p>
        </w:tc>
        <w:tc>
          <w:tcPr>
            <w:tcW w:w="0" w:type="auto"/>
            <w:vAlign w:val="center"/>
            <w:hideMark/>
          </w:tcPr>
          <w:p w14:paraId="17E8CB3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/ˈkænɒt bi ˌəʊvərˈsteɪtɪd/</w:t>
            </w:r>
          </w:p>
        </w:tc>
        <w:tc>
          <w:tcPr>
            <w:tcW w:w="0" w:type="auto"/>
            <w:vAlign w:val="center"/>
            <w:hideMark/>
          </w:tcPr>
          <w:p w14:paraId="58C97B9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impact of technology on education cannot be overstated.</w:t>
            </w:r>
          </w:p>
        </w:tc>
      </w:tr>
      <w:tr w:rsidR="00004EE4" w:rsidRPr="00093D7D" w14:paraId="2699A04C" w14:textId="77777777" w:rsidTr="00292686">
        <w:tc>
          <w:tcPr>
            <w:tcW w:w="0" w:type="auto"/>
            <w:vAlign w:val="center"/>
            <w:hideMark/>
          </w:tcPr>
          <w:p w14:paraId="71A3D75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notwithstanding</w:t>
            </w:r>
          </w:p>
        </w:tc>
        <w:tc>
          <w:tcPr>
            <w:tcW w:w="0" w:type="auto"/>
            <w:vAlign w:val="center"/>
            <w:hideMark/>
          </w:tcPr>
          <w:p w14:paraId="35886B9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mặc dù, bất chấp</w:t>
            </w:r>
          </w:p>
        </w:tc>
        <w:tc>
          <w:tcPr>
            <w:tcW w:w="0" w:type="auto"/>
            <w:vAlign w:val="center"/>
            <w:hideMark/>
          </w:tcPr>
          <w:p w14:paraId="4D942AA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/ˌnɒtwɪθˈstændɪŋ/</w:t>
            </w:r>
          </w:p>
        </w:tc>
        <w:tc>
          <w:tcPr>
            <w:tcW w:w="0" w:type="auto"/>
            <w:vAlign w:val="center"/>
            <w:hideMark/>
          </w:tcPr>
          <w:p w14:paraId="4834A48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remains essential notwithstanding digital alternatives.</w:t>
            </w:r>
          </w:p>
        </w:tc>
      </w:tr>
      <w:tr w:rsidR="00004EE4" w:rsidRPr="00093D7D" w14:paraId="259BAD31" w14:textId="77777777" w:rsidTr="00292686">
        <w:tc>
          <w:tcPr>
            <w:tcW w:w="0" w:type="auto"/>
            <w:vAlign w:val="center"/>
            <w:hideMark/>
          </w:tcPr>
          <w:p w14:paraId="6EA74CB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rise to</w:t>
            </w:r>
          </w:p>
        </w:tc>
        <w:tc>
          <w:tcPr>
            <w:tcW w:w="0" w:type="auto"/>
            <w:vAlign w:val="center"/>
            <w:hideMark/>
          </w:tcPr>
          <w:p w14:paraId="2337D34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dẫn đến, gây ra</w:t>
            </w:r>
          </w:p>
        </w:tc>
        <w:tc>
          <w:tcPr>
            <w:tcW w:w="0" w:type="auto"/>
            <w:vAlign w:val="center"/>
            <w:hideMark/>
          </w:tcPr>
          <w:p w14:paraId="2FB195A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/ɡɪv raɪz tuː/</w:t>
            </w:r>
          </w:p>
        </w:tc>
        <w:tc>
          <w:tcPr>
            <w:tcW w:w="0" w:type="auto"/>
            <w:vAlign w:val="center"/>
            <w:hideMark/>
          </w:tcPr>
          <w:p w14:paraId="4AC5E98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 planning can give rise to numerous complications.</w:t>
            </w:r>
          </w:p>
        </w:tc>
      </w:tr>
      <w:tr w:rsidR="00004EE4" w:rsidRPr="00093D7D" w14:paraId="59228C7A" w14:textId="77777777" w:rsidTr="00292686">
        <w:tc>
          <w:tcPr>
            <w:tcW w:w="0" w:type="auto"/>
            <w:vAlign w:val="center"/>
            <w:hideMark/>
          </w:tcPr>
          <w:p w14:paraId="604FF48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 in contrast to</w:t>
            </w:r>
          </w:p>
        </w:tc>
        <w:tc>
          <w:tcPr>
            <w:tcW w:w="0" w:type="auto"/>
            <w:vAlign w:val="center"/>
            <w:hideMark/>
          </w:tcPr>
          <w:p w14:paraId="76650D6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trái ngược với</w:t>
            </w:r>
          </w:p>
        </w:tc>
        <w:tc>
          <w:tcPr>
            <w:tcW w:w="0" w:type="auto"/>
            <w:vAlign w:val="center"/>
            <w:hideMark/>
          </w:tcPr>
          <w:p w14:paraId="1DBFF5E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/stænd ɪn ˈkɒntrɑːst tuː/</w:t>
            </w:r>
          </w:p>
        </w:tc>
        <w:tc>
          <w:tcPr>
            <w:tcW w:w="0" w:type="auto"/>
            <w:vAlign w:val="center"/>
            <w:hideMark/>
          </w:tcPr>
          <w:p w14:paraId="6849252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practices stand in contrast to traditional methods.</w:t>
            </w:r>
          </w:p>
        </w:tc>
      </w:tr>
      <w:tr w:rsidR="00004EE4" w:rsidRPr="00093D7D" w14:paraId="5371C6D1" w14:textId="77777777" w:rsidTr="00292686">
        <w:tc>
          <w:tcPr>
            <w:tcW w:w="0" w:type="auto"/>
            <w:vAlign w:val="center"/>
            <w:hideMark/>
          </w:tcPr>
          <w:p w14:paraId="1D73F93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 virtue of</w:t>
            </w:r>
          </w:p>
        </w:tc>
        <w:tc>
          <w:tcPr>
            <w:tcW w:w="0" w:type="auto"/>
            <w:vAlign w:val="center"/>
            <w:hideMark/>
          </w:tcPr>
          <w:p w14:paraId="052C851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nhờ vào, do</w:t>
            </w:r>
          </w:p>
        </w:tc>
        <w:tc>
          <w:tcPr>
            <w:tcW w:w="0" w:type="auto"/>
            <w:vAlign w:val="center"/>
            <w:hideMark/>
          </w:tcPr>
          <w:p w14:paraId="17FB134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/baɪ ˈvɜːrtʃuː ɒv/</w:t>
            </w:r>
          </w:p>
        </w:tc>
        <w:tc>
          <w:tcPr>
            <w:tcW w:w="0" w:type="auto"/>
            <w:vAlign w:val="center"/>
            <w:hideMark/>
          </w:tcPr>
          <w:p w14:paraId="161F8D0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succeeded by virtue of careful planning and dedication.</w:t>
            </w:r>
          </w:p>
        </w:tc>
      </w:tr>
      <w:tr w:rsidR="00004EE4" w:rsidRPr="00093D7D" w14:paraId="5B820F51" w14:textId="77777777" w:rsidTr="00292686">
        <w:tc>
          <w:tcPr>
            <w:tcW w:w="0" w:type="auto"/>
            <w:vAlign w:val="center"/>
            <w:hideMark/>
          </w:tcPr>
          <w:p w14:paraId="4EE51D2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 a bulwark for</w:t>
            </w:r>
          </w:p>
        </w:tc>
        <w:tc>
          <w:tcPr>
            <w:tcW w:w="0" w:type="auto"/>
            <w:vAlign w:val="center"/>
            <w:hideMark/>
          </w:tcPr>
          <w:p w14:paraId="469BA00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như một bức tường bảo vệ</w:t>
            </w:r>
          </w:p>
        </w:tc>
        <w:tc>
          <w:tcPr>
            <w:tcW w:w="0" w:type="auto"/>
            <w:vAlign w:val="center"/>
            <w:hideMark/>
          </w:tcPr>
          <w:p w14:paraId="5B5818D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/æz ə ˈbʊlwɑːrk fɔːr/</w:t>
            </w:r>
          </w:p>
        </w:tc>
        <w:tc>
          <w:tcPr>
            <w:tcW w:w="0" w:type="auto"/>
            <w:vAlign w:val="center"/>
            <w:hideMark/>
          </w:tcPr>
          <w:p w14:paraId="5DBDF58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Encryption serves as a bulwark for data security.</w:t>
            </w:r>
          </w:p>
        </w:tc>
      </w:tr>
      <w:tr w:rsidR="00004EE4" w:rsidRPr="00093D7D" w14:paraId="1B573AC6" w14:textId="77777777" w:rsidTr="00292686">
        <w:tc>
          <w:tcPr>
            <w:tcW w:w="0" w:type="auto"/>
            <w:vAlign w:val="center"/>
            <w:hideMark/>
          </w:tcPr>
          <w:p w14:paraId="2792824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 certain regimes</w:t>
            </w:r>
          </w:p>
        </w:tc>
        <w:tc>
          <w:tcPr>
            <w:tcW w:w="0" w:type="auto"/>
            <w:vAlign w:val="center"/>
            <w:hideMark/>
          </w:tcPr>
          <w:p w14:paraId="3A9B935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 một số chế độ</w:t>
            </w:r>
          </w:p>
        </w:tc>
        <w:tc>
          <w:tcPr>
            <w:tcW w:w="0" w:type="auto"/>
            <w:vAlign w:val="center"/>
            <w:hideMark/>
          </w:tcPr>
          <w:p w14:paraId="7D702C0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/ˈʌndər ˈsɜːrtən reɪˈʒiːmz/</w:t>
            </w:r>
          </w:p>
        </w:tc>
        <w:tc>
          <w:tcPr>
            <w:tcW w:w="0" w:type="auto"/>
            <w:vAlign w:val="center"/>
            <w:hideMark/>
          </w:tcPr>
          <w:p w14:paraId="5355BD9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 certain regimes, deletion must follow specific procedures.</w:t>
            </w:r>
          </w:p>
        </w:tc>
      </w:tr>
      <w:tr w:rsidR="00004EE4" w:rsidRPr="00093D7D" w14:paraId="298C81BE" w14:textId="77777777" w:rsidTr="00292686">
        <w:tc>
          <w:tcPr>
            <w:tcW w:w="0" w:type="auto"/>
            <w:vAlign w:val="center"/>
            <w:hideMark/>
          </w:tcPr>
          <w:p w14:paraId="7C768D8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practice</w:t>
            </w:r>
          </w:p>
        </w:tc>
        <w:tc>
          <w:tcPr>
            <w:tcW w:w="0" w:type="auto"/>
            <w:vAlign w:val="center"/>
            <w:hideMark/>
          </w:tcPr>
          <w:p w14:paraId="6B1F63F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trong thực tế</w:t>
            </w:r>
          </w:p>
        </w:tc>
        <w:tc>
          <w:tcPr>
            <w:tcW w:w="0" w:type="auto"/>
            <w:vAlign w:val="center"/>
            <w:hideMark/>
          </w:tcPr>
          <w:p w14:paraId="2E4A7C9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 ˈpræktɪs/</w:t>
            </w:r>
          </w:p>
        </w:tc>
        <w:tc>
          <w:tcPr>
            <w:tcW w:w="0" w:type="auto"/>
            <w:vAlign w:val="center"/>
            <w:hideMark/>
          </w:tcPr>
          <w:p w14:paraId="7A9B0E9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practice, compliance can be more complex than theory suggests.</w:t>
            </w:r>
          </w:p>
        </w:tc>
      </w:tr>
      <w:tr w:rsidR="00004EE4" w:rsidRPr="00093D7D" w14:paraId="29DE67D1" w14:textId="77777777" w:rsidTr="00292686">
        <w:tc>
          <w:tcPr>
            <w:tcW w:w="0" w:type="auto"/>
            <w:vAlign w:val="center"/>
            <w:hideMark/>
          </w:tcPr>
          <w:p w14:paraId="0E5A0E4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scale to</w:t>
            </w:r>
          </w:p>
        </w:tc>
        <w:tc>
          <w:tcPr>
            <w:tcW w:w="0" w:type="auto"/>
            <w:vAlign w:val="center"/>
            <w:hideMark/>
          </w:tcPr>
          <w:p w14:paraId="2FE33CE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tương ứng với, điều chỉnh theo</w:t>
            </w:r>
          </w:p>
        </w:tc>
        <w:tc>
          <w:tcPr>
            <w:tcW w:w="0" w:type="auto"/>
            <w:vAlign w:val="center"/>
            <w:hideMark/>
          </w:tcPr>
          <w:p w14:paraId="3BA3FB6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/skeɪl tuː/</w:t>
            </w:r>
          </w:p>
        </w:tc>
        <w:tc>
          <w:tcPr>
            <w:tcW w:w="0" w:type="auto"/>
            <w:vAlign w:val="center"/>
            <w:hideMark/>
          </w:tcPr>
          <w:p w14:paraId="1CEF781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Tool usage should scale to query complexity appropriately.</w:t>
            </w:r>
          </w:p>
        </w:tc>
      </w:tr>
      <w:tr w:rsidR="00004EE4" w:rsidRPr="00093D7D" w14:paraId="252C169B" w14:textId="77777777" w:rsidTr="00292686">
        <w:tc>
          <w:tcPr>
            <w:tcW w:w="0" w:type="auto"/>
            <w:vAlign w:val="center"/>
            <w:hideMark/>
          </w:tcPr>
          <w:p w14:paraId="54417A8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translate into</w:t>
            </w:r>
          </w:p>
        </w:tc>
        <w:tc>
          <w:tcPr>
            <w:tcW w:w="0" w:type="auto"/>
            <w:vAlign w:val="center"/>
            <w:hideMark/>
          </w:tcPr>
          <w:p w14:paraId="6F05FFA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chuyển thành, dẫn đến</w:t>
            </w:r>
          </w:p>
        </w:tc>
        <w:tc>
          <w:tcPr>
            <w:tcW w:w="0" w:type="auto"/>
            <w:vAlign w:val="center"/>
            <w:hideMark/>
          </w:tcPr>
          <w:p w14:paraId="542CAFF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/trænsˈleɪt ˈɪntuː/</w:t>
            </w:r>
          </w:p>
        </w:tc>
        <w:tc>
          <w:tcPr>
            <w:tcW w:w="0" w:type="auto"/>
            <w:vAlign w:val="center"/>
            <w:hideMark/>
          </w:tcPr>
          <w:p w14:paraId="516830F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policies must translate into effective practical actions.</w:t>
            </w:r>
          </w:p>
        </w:tc>
      </w:tr>
      <w:tr w:rsidR="00004EE4" w:rsidRPr="00093D7D" w14:paraId="26681306" w14:textId="77777777" w:rsidTr="00292686">
        <w:tc>
          <w:tcPr>
            <w:tcW w:w="0" w:type="auto"/>
            <w:vAlign w:val="center"/>
            <w:hideMark/>
          </w:tcPr>
          <w:p w14:paraId="276BF0B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trace back to</w:t>
            </w:r>
          </w:p>
        </w:tc>
        <w:tc>
          <w:tcPr>
            <w:tcW w:w="0" w:type="auto"/>
            <w:vAlign w:val="center"/>
            <w:hideMark/>
          </w:tcPr>
          <w:p w14:paraId="72FF072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bắt nguồn từ</w:t>
            </w:r>
          </w:p>
        </w:tc>
        <w:tc>
          <w:tcPr>
            <w:tcW w:w="0" w:type="auto"/>
            <w:vAlign w:val="center"/>
            <w:hideMark/>
          </w:tcPr>
          <w:p w14:paraId="3CC25F7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/treɪs bæk tuː/</w:t>
            </w:r>
          </w:p>
        </w:tc>
        <w:tc>
          <w:tcPr>
            <w:tcW w:w="0" w:type="auto"/>
            <w:vAlign w:val="center"/>
            <w:hideMark/>
          </w:tcPr>
          <w:p w14:paraId="07D58BF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 modern innovations trace back to ancient discoveries.</w:t>
            </w:r>
          </w:p>
        </w:tc>
      </w:tr>
      <w:tr w:rsidR="00004EE4" w:rsidRPr="00093D7D" w14:paraId="7864BDA5" w14:textId="77777777" w:rsidTr="00292686">
        <w:tc>
          <w:tcPr>
            <w:tcW w:w="0" w:type="auto"/>
            <w:vAlign w:val="center"/>
            <w:hideMark/>
          </w:tcPr>
          <w:p w14:paraId="01AE83C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way to</w:t>
            </w:r>
          </w:p>
        </w:tc>
        <w:tc>
          <w:tcPr>
            <w:tcW w:w="0" w:type="auto"/>
            <w:vAlign w:val="center"/>
            <w:hideMark/>
          </w:tcPr>
          <w:p w14:paraId="1F03394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nhường chỗ cho</w:t>
            </w:r>
          </w:p>
        </w:tc>
        <w:tc>
          <w:tcPr>
            <w:tcW w:w="0" w:type="auto"/>
            <w:vAlign w:val="center"/>
            <w:hideMark/>
          </w:tcPr>
          <w:p w14:paraId="59B8F83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/ɡɪv weɪ tuː/</w:t>
            </w:r>
          </w:p>
        </w:tc>
        <w:tc>
          <w:tcPr>
            <w:tcW w:w="0" w:type="auto"/>
            <w:vAlign w:val="center"/>
            <w:hideMark/>
          </w:tcPr>
          <w:p w14:paraId="28163E6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Traditional methods gradually gave way to digital solutions.</w:t>
            </w:r>
          </w:p>
        </w:tc>
      </w:tr>
    </w:tbl>
    <w:p w14:paraId="4BCC670A" w14:textId="77777777" w:rsidR="00004EE4" w:rsidRPr="00093D7D" w:rsidRDefault="00004EE4" w:rsidP="00004EE4">
      <w:pPr>
        <w:pStyle w:val="Heading2"/>
      </w:pPr>
      <w:r w:rsidRPr="00093D7D">
        <w:t>IV. 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36"/>
        <w:gridCol w:w="1017"/>
        <w:gridCol w:w="637"/>
        <w:gridCol w:w="1822"/>
        <w:gridCol w:w="2238"/>
        <w:gridCol w:w="2462"/>
      </w:tblGrid>
      <w:tr w:rsidR="00004EE4" w:rsidRPr="00093D7D" w14:paraId="6B524956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7B99CD76" w14:textId="77777777" w:rsidR="00004EE4" w:rsidRPr="00093D7D" w:rsidRDefault="00004EE4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566C181C" w14:textId="77777777" w:rsidR="00004EE4" w:rsidRPr="00093D7D" w:rsidRDefault="00004EE4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0BE5C7E9" w14:textId="77777777" w:rsidR="00004EE4" w:rsidRPr="00093D7D" w:rsidRDefault="00004EE4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0932F20A" w14:textId="77777777" w:rsidR="00004EE4" w:rsidRPr="00093D7D" w:rsidRDefault="00004EE4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027C2C8C" w14:textId="77777777" w:rsidR="00004EE4" w:rsidRPr="00093D7D" w:rsidRDefault="00004EE4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70C5B233" w14:textId="77777777" w:rsidR="00004EE4" w:rsidRPr="00093D7D" w:rsidRDefault="00004EE4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004EE4" w:rsidRPr="00093D7D" w14:paraId="245C679C" w14:textId="77777777" w:rsidTr="00292686">
        <w:tc>
          <w:tcPr>
            <w:tcW w:w="0" w:type="auto"/>
            <w:vAlign w:val="center"/>
            <w:hideMark/>
          </w:tcPr>
          <w:p w14:paraId="4ED44DE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confirm (B2)</w:t>
            </w:r>
          </w:p>
        </w:tc>
        <w:tc>
          <w:tcPr>
            <w:tcW w:w="0" w:type="auto"/>
            <w:vAlign w:val="center"/>
            <w:hideMark/>
          </w:tcPr>
          <w:p w14:paraId="41BE1CF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xác nhận</w:t>
            </w:r>
          </w:p>
        </w:tc>
        <w:tc>
          <w:tcPr>
            <w:tcW w:w="0" w:type="auto"/>
            <w:vAlign w:val="center"/>
            <w:hideMark/>
          </w:tcPr>
          <w:p w14:paraId="35692AF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EA1D7F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/kənˈfɜːm/</w:t>
            </w:r>
          </w:p>
        </w:tc>
        <w:tc>
          <w:tcPr>
            <w:tcW w:w="0" w:type="auto"/>
            <w:vAlign w:val="center"/>
            <w:hideMark/>
          </w:tcPr>
          <w:p w14:paraId="41E5F15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confirm your attendance by email.</w:t>
            </w:r>
          </w:p>
        </w:tc>
        <w:tc>
          <w:tcPr>
            <w:tcW w:w="0" w:type="auto"/>
            <w:vAlign w:val="center"/>
            <w:hideMark/>
          </w:tcPr>
          <w:p w14:paraId="2D68B10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verify, validate; từ trái nghĩa: deny, refute</w:t>
            </w:r>
          </w:p>
        </w:tc>
      </w:tr>
      <w:tr w:rsidR="00004EE4" w:rsidRPr="00093D7D" w14:paraId="0F0D8E44" w14:textId="77777777" w:rsidTr="00292686">
        <w:tc>
          <w:tcPr>
            <w:tcW w:w="0" w:type="auto"/>
            <w:vAlign w:val="center"/>
            <w:hideMark/>
          </w:tcPr>
          <w:p w14:paraId="07FF8E2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confirmation</w:t>
            </w:r>
          </w:p>
        </w:tc>
        <w:tc>
          <w:tcPr>
            <w:tcW w:w="0" w:type="auto"/>
            <w:vAlign w:val="center"/>
            <w:hideMark/>
          </w:tcPr>
          <w:p w14:paraId="71FC8C9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xác nhận</w:t>
            </w:r>
          </w:p>
        </w:tc>
        <w:tc>
          <w:tcPr>
            <w:tcW w:w="0" w:type="auto"/>
            <w:vAlign w:val="center"/>
            <w:hideMark/>
          </w:tcPr>
          <w:p w14:paraId="00AB29D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1710FF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/ˌkɒnfəˈmeɪʃn/</w:t>
            </w:r>
          </w:p>
        </w:tc>
        <w:tc>
          <w:tcPr>
            <w:tcW w:w="0" w:type="auto"/>
            <w:vAlign w:val="center"/>
            <w:hideMark/>
          </w:tcPr>
          <w:p w14:paraId="297E886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written confirmation of the booking.</w:t>
            </w:r>
          </w:p>
        </w:tc>
        <w:tc>
          <w:tcPr>
            <w:tcW w:w="0" w:type="auto"/>
            <w:vAlign w:val="center"/>
            <w:hideMark/>
          </w:tcPr>
          <w:p w14:paraId="76434DD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verification, validation</w:t>
            </w:r>
          </w:p>
        </w:tc>
      </w:tr>
      <w:tr w:rsidR="00004EE4" w:rsidRPr="00093D7D" w14:paraId="3BA88185" w14:textId="77777777" w:rsidTr="00292686">
        <w:tc>
          <w:tcPr>
            <w:tcW w:w="0" w:type="auto"/>
            <w:vAlign w:val="center"/>
            <w:hideMark/>
          </w:tcPr>
          <w:p w14:paraId="16178ED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confirmed</w:t>
            </w:r>
          </w:p>
        </w:tc>
        <w:tc>
          <w:tcPr>
            <w:tcW w:w="0" w:type="auto"/>
            <w:vAlign w:val="center"/>
            <w:hideMark/>
          </w:tcPr>
          <w:p w14:paraId="20D064B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đã được xác nhận</w:t>
            </w:r>
          </w:p>
        </w:tc>
        <w:tc>
          <w:tcPr>
            <w:tcW w:w="0" w:type="auto"/>
            <w:vAlign w:val="center"/>
            <w:hideMark/>
          </w:tcPr>
          <w:p w14:paraId="75B39AD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647067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/kənˈfɜːmd/</w:t>
            </w:r>
          </w:p>
        </w:tc>
        <w:tc>
          <w:tcPr>
            <w:tcW w:w="0" w:type="auto"/>
            <w:vAlign w:val="center"/>
            <w:hideMark/>
          </w:tcPr>
          <w:p w14:paraId="6DCFC21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reservation is confirmed.</w:t>
            </w:r>
          </w:p>
        </w:tc>
        <w:tc>
          <w:tcPr>
            <w:tcW w:w="0" w:type="auto"/>
            <w:vAlign w:val="center"/>
            <w:hideMark/>
          </w:tcPr>
          <w:p w14:paraId="5655FBC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verified, validated</w:t>
            </w:r>
          </w:p>
        </w:tc>
      </w:tr>
      <w:tr w:rsidR="00004EE4" w:rsidRPr="00093D7D" w14:paraId="303384FB" w14:textId="77777777" w:rsidTr="00292686">
        <w:tc>
          <w:tcPr>
            <w:tcW w:w="0" w:type="auto"/>
            <w:vAlign w:val="center"/>
            <w:hideMark/>
          </w:tcPr>
          <w:p w14:paraId="4A7D93B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arrange (B1)</w:t>
            </w:r>
          </w:p>
        </w:tc>
        <w:tc>
          <w:tcPr>
            <w:tcW w:w="0" w:type="auto"/>
            <w:vAlign w:val="center"/>
            <w:hideMark/>
          </w:tcPr>
          <w:p w14:paraId="4E97FF5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sắp xếp, thu xếp</w:t>
            </w:r>
          </w:p>
        </w:tc>
        <w:tc>
          <w:tcPr>
            <w:tcW w:w="0" w:type="auto"/>
            <w:vAlign w:val="center"/>
            <w:hideMark/>
          </w:tcPr>
          <w:p w14:paraId="382B60C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32BB62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/əˈreɪndʒ/</w:t>
            </w:r>
          </w:p>
        </w:tc>
        <w:tc>
          <w:tcPr>
            <w:tcW w:w="0" w:type="auto"/>
            <w:vAlign w:val="center"/>
            <w:hideMark/>
          </w:tcPr>
          <w:p w14:paraId="6EF7376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arrange a meeting tomorrow.</w:t>
            </w:r>
          </w:p>
        </w:tc>
        <w:tc>
          <w:tcPr>
            <w:tcW w:w="0" w:type="auto"/>
            <w:vAlign w:val="center"/>
            <w:hideMark/>
          </w:tcPr>
          <w:p w14:paraId="1D1455F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organize, plan; từ trái nghĩa: disorganize, disarrange</w:t>
            </w:r>
          </w:p>
        </w:tc>
      </w:tr>
      <w:tr w:rsidR="00004EE4" w:rsidRPr="00093D7D" w14:paraId="7A53F3A6" w14:textId="77777777" w:rsidTr="00292686">
        <w:tc>
          <w:tcPr>
            <w:tcW w:w="0" w:type="auto"/>
            <w:vAlign w:val="center"/>
            <w:hideMark/>
          </w:tcPr>
          <w:p w14:paraId="4381624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arrangement</w:t>
            </w:r>
          </w:p>
        </w:tc>
        <w:tc>
          <w:tcPr>
            <w:tcW w:w="0" w:type="auto"/>
            <w:vAlign w:val="center"/>
            <w:hideMark/>
          </w:tcPr>
          <w:p w14:paraId="55A345F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sắp xếp</w:t>
            </w:r>
          </w:p>
        </w:tc>
        <w:tc>
          <w:tcPr>
            <w:tcW w:w="0" w:type="auto"/>
            <w:vAlign w:val="center"/>
            <w:hideMark/>
          </w:tcPr>
          <w:p w14:paraId="73C09D6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F625AF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/əˈreɪndʒmənt/</w:t>
            </w:r>
          </w:p>
        </w:tc>
        <w:tc>
          <w:tcPr>
            <w:tcW w:w="0" w:type="auto"/>
            <w:vAlign w:val="center"/>
            <w:hideMark/>
          </w:tcPr>
          <w:p w14:paraId="3B49AA8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arrangements have been finalized.</w:t>
            </w:r>
          </w:p>
        </w:tc>
        <w:tc>
          <w:tcPr>
            <w:tcW w:w="0" w:type="auto"/>
            <w:vAlign w:val="center"/>
            <w:hideMark/>
          </w:tcPr>
          <w:p w14:paraId="141EBD6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organization, preparation</w:t>
            </w:r>
          </w:p>
        </w:tc>
      </w:tr>
      <w:tr w:rsidR="00004EE4" w:rsidRPr="00093D7D" w14:paraId="6F1D5083" w14:textId="77777777" w:rsidTr="00292686">
        <w:tc>
          <w:tcPr>
            <w:tcW w:w="0" w:type="auto"/>
            <w:vAlign w:val="center"/>
            <w:hideMark/>
          </w:tcPr>
          <w:p w14:paraId="01B7171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arranged</w:t>
            </w:r>
          </w:p>
        </w:tc>
        <w:tc>
          <w:tcPr>
            <w:tcW w:w="0" w:type="auto"/>
            <w:vAlign w:val="center"/>
            <w:hideMark/>
          </w:tcPr>
          <w:p w14:paraId="67FDF43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được sắp xếp</w:t>
            </w:r>
          </w:p>
        </w:tc>
        <w:tc>
          <w:tcPr>
            <w:tcW w:w="0" w:type="auto"/>
            <w:vAlign w:val="center"/>
            <w:hideMark/>
          </w:tcPr>
          <w:p w14:paraId="148EF5E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B7C0BB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/əˈreɪndʒd/</w:t>
            </w:r>
          </w:p>
        </w:tc>
        <w:tc>
          <w:tcPr>
            <w:tcW w:w="0" w:type="auto"/>
            <w:vAlign w:val="center"/>
            <w:hideMark/>
          </w:tcPr>
          <w:p w14:paraId="70DB185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Everything is arranged for the event.</w:t>
            </w:r>
          </w:p>
        </w:tc>
        <w:tc>
          <w:tcPr>
            <w:tcW w:w="0" w:type="auto"/>
            <w:vAlign w:val="center"/>
            <w:hideMark/>
          </w:tcPr>
          <w:p w14:paraId="2040C04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organized, planned</w:t>
            </w:r>
          </w:p>
        </w:tc>
      </w:tr>
      <w:tr w:rsidR="00004EE4" w:rsidRPr="00093D7D" w14:paraId="22DC6206" w14:textId="77777777" w:rsidTr="00292686">
        <w:tc>
          <w:tcPr>
            <w:tcW w:w="0" w:type="auto"/>
            <w:vAlign w:val="center"/>
            <w:hideMark/>
          </w:tcPr>
          <w:p w14:paraId="52A6A0E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expect (B1)</w:t>
            </w:r>
          </w:p>
        </w:tc>
        <w:tc>
          <w:tcPr>
            <w:tcW w:w="0" w:type="auto"/>
            <w:vAlign w:val="center"/>
            <w:hideMark/>
          </w:tcPr>
          <w:p w14:paraId="5D78C7A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mong đợi</w:t>
            </w:r>
          </w:p>
        </w:tc>
        <w:tc>
          <w:tcPr>
            <w:tcW w:w="0" w:type="auto"/>
            <w:vAlign w:val="center"/>
            <w:hideMark/>
          </w:tcPr>
          <w:p w14:paraId="7D90B29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320A2B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/ɪkˈspekt/</w:t>
            </w:r>
          </w:p>
        </w:tc>
        <w:tc>
          <w:tcPr>
            <w:tcW w:w="0" w:type="auto"/>
            <w:vAlign w:val="center"/>
            <w:hideMark/>
          </w:tcPr>
          <w:p w14:paraId="060F78E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expect good results this quarter.</w:t>
            </w:r>
          </w:p>
        </w:tc>
        <w:tc>
          <w:tcPr>
            <w:tcW w:w="0" w:type="auto"/>
            <w:vAlign w:val="center"/>
            <w:hideMark/>
          </w:tcPr>
          <w:p w14:paraId="1A9D629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anticipate, await</w:t>
            </w:r>
          </w:p>
        </w:tc>
      </w:tr>
      <w:tr w:rsidR="00004EE4" w:rsidRPr="00093D7D" w14:paraId="19359DE4" w14:textId="77777777" w:rsidTr="00292686">
        <w:tc>
          <w:tcPr>
            <w:tcW w:w="0" w:type="auto"/>
            <w:vAlign w:val="center"/>
            <w:hideMark/>
          </w:tcPr>
          <w:p w14:paraId="7BA93CD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expectation</w:t>
            </w:r>
          </w:p>
        </w:tc>
        <w:tc>
          <w:tcPr>
            <w:tcW w:w="0" w:type="auto"/>
            <w:vAlign w:val="center"/>
            <w:hideMark/>
          </w:tcPr>
          <w:p w14:paraId="269115C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mong đợi</w:t>
            </w:r>
          </w:p>
        </w:tc>
        <w:tc>
          <w:tcPr>
            <w:tcW w:w="0" w:type="auto"/>
            <w:vAlign w:val="center"/>
            <w:hideMark/>
          </w:tcPr>
          <w:p w14:paraId="26FE046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9FBE6B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/ˌekspekˈteɪʃn/</w:t>
            </w:r>
          </w:p>
        </w:tc>
        <w:tc>
          <w:tcPr>
            <w:tcW w:w="0" w:type="auto"/>
            <w:vAlign w:val="center"/>
            <w:hideMark/>
          </w:tcPr>
          <w:p w14:paraId="4FCDF72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hotel exceeded our expectations.</w:t>
            </w:r>
          </w:p>
        </w:tc>
        <w:tc>
          <w:tcPr>
            <w:tcW w:w="0" w:type="auto"/>
            <w:vAlign w:val="center"/>
            <w:hideMark/>
          </w:tcPr>
          <w:p w14:paraId="2B8E9D4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anticipation, hope</w:t>
            </w:r>
          </w:p>
        </w:tc>
      </w:tr>
      <w:tr w:rsidR="00004EE4" w:rsidRPr="00093D7D" w14:paraId="1E947559" w14:textId="77777777" w:rsidTr="00292686">
        <w:tc>
          <w:tcPr>
            <w:tcW w:w="0" w:type="auto"/>
            <w:vAlign w:val="center"/>
            <w:hideMark/>
          </w:tcPr>
          <w:p w14:paraId="38F7048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expected</w:t>
            </w:r>
          </w:p>
        </w:tc>
        <w:tc>
          <w:tcPr>
            <w:tcW w:w="0" w:type="auto"/>
            <w:vAlign w:val="center"/>
            <w:hideMark/>
          </w:tcPr>
          <w:p w14:paraId="77757A9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được mong đợi</w:t>
            </w:r>
          </w:p>
        </w:tc>
        <w:tc>
          <w:tcPr>
            <w:tcW w:w="0" w:type="auto"/>
            <w:vAlign w:val="center"/>
            <w:hideMark/>
          </w:tcPr>
          <w:p w14:paraId="70EC107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B40DF4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/ɪkˈspektɪd/</w:t>
            </w:r>
          </w:p>
        </w:tc>
        <w:tc>
          <w:tcPr>
            <w:tcW w:w="0" w:type="auto"/>
            <w:vAlign w:val="center"/>
            <w:hideMark/>
          </w:tcPr>
          <w:p w14:paraId="72C2813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expected delivery time is two days.</w:t>
            </w:r>
          </w:p>
        </w:tc>
        <w:tc>
          <w:tcPr>
            <w:tcW w:w="0" w:type="auto"/>
            <w:vAlign w:val="center"/>
            <w:hideMark/>
          </w:tcPr>
          <w:p w14:paraId="2AE4977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anticipated, predicted</w:t>
            </w:r>
          </w:p>
        </w:tc>
      </w:tr>
      <w:tr w:rsidR="00004EE4" w:rsidRPr="00093D7D" w14:paraId="7AEB1180" w14:textId="77777777" w:rsidTr="00292686">
        <w:tc>
          <w:tcPr>
            <w:tcW w:w="0" w:type="auto"/>
            <w:vAlign w:val="center"/>
            <w:hideMark/>
          </w:tcPr>
          <w:p w14:paraId="4066902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unexpected</w:t>
            </w:r>
          </w:p>
        </w:tc>
        <w:tc>
          <w:tcPr>
            <w:tcW w:w="0" w:type="auto"/>
            <w:vAlign w:val="center"/>
            <w:hideMark/>
          </w:tcPr>
          <w:p w14:paraId="39B40FB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bất ngờ</w:t>
            </w:r>
          </w:p>
        </w:tc>
        <w:tc>
          <w:tcPr>
            <w:tcW w:w="0" w:type="auto"/>
            <w:vAlign w:val="center"/>
            <w:hideMark/>
          </w:tcPr>
          <w:p w14:paraId="4BCABAA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B66E80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/ˌʌnɪkˈspektɪd/</w:t>
            </w:r>
          </w:p>
        </w:tc>
        <w:tc>
          <w:tcPr>
            <w:tcW w:w="0" w:type="auto"/>
            <w:vAlign w:val="center"/>
            <w:hideMark/>
          </w:tcPr>
          <w:p w14:paraId="75E0A5E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was an unexpected surprise.</w:t>
            </w:r>
          </w:p>
        </w:tc>
        <w:tc>
          <w:tcPr>
            <w:tcW w:w="0" w:type="auto"/>
            <w:vAlign w:val="center"/>
            <w:hideMark/>
          </w:tcPr>
          <w:p w14:paraId="4649090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surprising, unforeseen; từ trái nghĩa: expected, anticipated</w:t>
            </w:r>
          </w:p>
        </w:tc>
      </w:tr>
      <w:tr w:rsidR="00004EE4" w:rsidRPr="00093D7D" w14:paraId="2DF07223" w14:textId="77777777" w:rsidTr="00292686">
        <w:tc>
          <w:tcPr>
            <w:tcW w:w="0" w:type="auto"/>
            <w:vAlign w:val="center"/>
            <w:hideMark/>
          </w:tcPr>
          <w:p w14:paraId="270B46C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complement (C1)</w:t>
            </w:r>
          </w:p>
        </w:tc>
        <w:tc>
          <w:tcPr>
            <w:tcW w:w="0" w:type="auto"/>
            <w:vAlign w:val="center"/>
            <w:hideMark/>
          </w:tcPr>
          <w:p w14:paraId="76A7DE2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bổ sung</w:t>
            </w:r>
          </w:p>
        </w:tc>
        <w:tc>
          <w:tcPr>
            <w:tcW w:w="0" w:type="auto"/>
            <w:vAlign w:val="center"/>
            <w:hideMark/>
          </w:tcPr>
          <w:p w14:paraId="210209B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63B3DB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/ˈkɒmplɪment/</w:t>
            </w:r>
          </w:p>
        </w:tc>
        <w:tc>
          <w:tcPr>
            <w:tcW w:w="0" w:type="auto"/>
            <w:vAlign w:val="center"/>
            <w:hideMark/>
          </w:tcPr>
          <w:p w14:paraId="09BAA07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These services complement each other perfectly.</w:t>
            </w:r>
          </w:p>
        </w:tc>
        <w:tc>
          <w:tcPr>
            <w:tcW w:w="0" w:type="auto"/>
            <w:vAlign w:val="center"/>
            <w:hideMark/>
          </w:tcPr>
          <w:p w14:paraId="57A9F38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supplement, enhance</w:t>
            </w:r>
          </w:p>
        </w:tc>
      </w:tr>
      <w:tr w:rsidR="00004EE4" w:rsidRPr="00093D7D" w14:paraId="1073C1D9" w14:textId="77777777" w:rsidTr="00292686">
        <w:tc>
          <w:tcPr>
            <w:tcW w:w="0" w:type="auto"/>
            <w:vAlign w:val="center"/>
            <w:hideMark/>
          </w:tcPr>
          <w:p w14:paraId="7C57785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complementary</w:t>
            </w:r>
          </w:p>
        </w:tc>
        <w:tc>
          <w:tcPr>
            <w:tcW w:w="0" w:type="auto"/>
            <w:vAlign w:val="center"/>
            <w:hideMark/>
          </w:tcPr>
          <w:p w14:paraId="42B164D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bổ sung, miễn phí</w:t>
            </w:r>
          </w:p>
        </w:tc>
        <w:tc>
          <w:tcPr>
            <w:tcW w:w="0" w:type="auto"/>
            <w:vAlign w:val="center"/>
            <w:hideMark/>
          </w:tcPr>
          <w:p w14:paraId="2A76A36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466DC8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/ˌkɒmplɪˈmentri/</w:t>
            </w:r>
          </w:p>
        </w:tc>
        <w:tc>
          <w:tcPr>
            <w:tcW w:w="0" w:type="auto"/>
            <w:vAlign w:val="center"/>
            <w:hideMark/>
          </w:tcPr>
          <w:p w14:paraId="1927703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Guests receive complementary breakfast.</w:t>
            </w:r>
          </w:p>
        </w:tc>
        <w:tc>
          <w:tcPr>
            <w:tcW w:w="0" w:type="auto"/>
            <w:vAlign w:val="center"/>
            <w:hideMark/>
          </w:tcPr>
          <w:p w14:paraId="19092F9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free, additional</w:t>
            </w:r>
          </w:p>
        </w:tc>
      </w:tr>
      <w:tr w:rsidR="00004EE4" w:rsidRPr="00093D7D" w14:paraId="49C2DD7D" w14:textId="77777777" w:rsidTr="00292686">
        <w:tc>
          <w:tcPr>
            <w:tcW w:w="0" w:type="auto"/>
            <w:vAlign w:val="center"/>
            <w:hideMark/>
          </w:tcPr>
          <w:p w14:paraId="43E05D5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assist (B2)</w:t>
            </w:r>
          </w:p>
        </w:tc>
        <w:tc>
          <w:tcPr>
            <w:tcW w:w="0" w:type="auto"/>
            <w:vAlign w:val="center"/>
            <w:hideMark/>
          </w:tcPr>
          <w:p w14:paraId="11691B8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hỗ trợ, giúp đỡ</w:t>
            </w:r>
          </w:p>
        </w:tc>
        <w:tc>
          <w:tcPr>
            <w:tcW w:w="0" w:type="auto"/>
            <w:vAlign w:val="center"/>
            <w:hideMark/>
          </w:tcPr>
          <w:p w14:paraId="08521D3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13723D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/əˈsɪst/</w:t>
            </w:r>
          </w:p>
        </w:tc>
        <w:tc>
          <w:tcPr>
            <w:tcW w:w="0" w:type="auto"/>
            <w:vAlign w:val="center"/>
            <w:hideMark/>
          </w:tcPr>
          <w:p w14:paraId="4B66C1A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team will assist you with the process.</w:t>
            </w:r>
          </w:p>
        </w:tc>
        <w:tc>
          <w:tcPr>
            <w:tcW w:w="0" w:type="auto"/>
            <w:vAlign w:val="center"/>
            <w:hideMark/>
          </w:tcPr>
          <w:p w14:paraId="4020EA2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help, aid; từ trái nghĩa: hinder, obstruct</w:t>
            </w:r>
          </w:p>
        </w:tc>
      </w:tr>
      <w:tr w:rsidR="00004EE4" w:rsidRPr="00093D7D" w14:paraId="2A3BA8BA" w14:textId="77777777" w:rsidTr="00292686">
        <w:tc>
          <w:tcPr>
            <w:tcW w:w="0" w:type="auto"/>
            <w:vAlign w:val="center"/>
            <w:hideMark/>
          </w:tcPr>
          <w:p w14:paraId="53B7D4A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assistance</w:t>
            </w:r>
          </w:p>
        </w:tc>
        <w:tc>
          <w:tcPr>
            <w:tcW w:w="0" w:type="auto"/>
            <w:vAlign w:val="center"/>
            <w:hideMark/>
          </w:tcPr>
          <w:p w14:paraId="4E661F7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hỗ trợ</w:t>
            </w:r>
          </w:p>
        </w:tc>
        <w:tc>
          <w:tcPr>
            <w:tcW w:w="0" w:type="auto"/>
            <w:vAlign w:val="center"/>
            <w:hideMark/>
          </w:tcPr>
          <w:p w14:paraId="3ED25B1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6FE78E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/əˈsɪstəns/</w:t>
            </w:r>
          </w:p>
        </w:tc>
        <w:tc>
          <w:tcPr>
            <w:tcW w:w="0" w:type="auto"/>
            <w:vAlign w:val="center"/>
            <w:hideMark/>
          </w:tcPr>
          <w:p w14:paraId="0B70D1B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assistance, contact our support team.</w:t>
            </w:r>
          </w:p>
        </w:tc>
        <w:tc>
          <w:tcPr>
            <w:tcW w:w="0" w:type="auto"/>
            <w:vAlign w:val="center"/>
            <w:hideMark/>
          </w:tcPr>
          <w:p w14:paraId="022A423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help, aid, support</w:t>
            </w:r>
          </w:p>
        </w:tc>
      </w:tr>
      <w:tr w:rsidR="00004EE4" w:rsidRPr="00093D7D" w14:paraId="6E3D190A" w14:textId="77777777" w:rsidTr="00292686">
        <w:tc>
          <w:tcPr>
            <w:tcW w:w="0" w:type="auto"/>
            <w:vAlign w:val="center"/>
            <w:hideMark/>
          </w:tcPr>
          <w:p w14:paraId="4DC4B28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assistant</w:t>
            </w:r>
          </w:p>
        </w:tc>
        <w:tc>
          <w:tcPr>
            <w:tcW w:w="0" w:type="auto"/>
            <w:vAlign w:val="center"/>
            <w:hideMark/>
          </w:tcPr>
          <w:p w14:paraId="0E00BB8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trợ lý</w:t>
            </w:r>
          </w:p>
        </w:tc>
        <w:tc>
          <w:tcPr>
            <w:tcW w:w="0" w:type="auto"/>
            <w:vAlign w:val="center"/>
            <w:hideMark/>
          </w:tcPr>
          <w:p w14:paraId="4D28155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5C8AEB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/əˈsɪstənt/</w:t>
            </w:r>
          </w:p>
        </w:tc>
        <w:tc>
          <w:tcPr>
            <w:tcW w:w="0" w:type="auto"/>
            <w:vAlign w:val="center"/>
            <w:hideMark/>
          </w:tcPr>
          <w:p w14:paraId="4EE4383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works as an assistant manager.</w:t>
            </w:r>
          </w:p>
        </w:tc>
        <w:tc>
          <w:tcPr>
            <w:tcW w:w="0" w:type="auto"/>
            <w:vAlign w:val="center"/>
            <w:hideMark/>
          </w:tcPr>
          <w:p w14:paraId="244E631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helper, aide</w:t>
            </w:r>
          </w:p>
        </w:tc>
      </w:tr>
      <w:tr w:rsidR="00004EE4" w:rsidRPr="00093D7D" w14:paraId="695FF10B" w14:textId="77777777" w:rsidTr="00292686">
        <w:tc>
          <w:tcPr>
            <w:tcW w:w="0" w:type="auto"/>
            <w:vAlign w:val="center"/>
            <w:hideMark/>
          </w:tcPr>
          <w:p w14:paraId="38F675B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convenience (B2)</w:t>
            </w:r>
          </w:p>
        </w:tc>
        <w:tc>
          <w:tcPr>
            <w:tcW w:w="0" w:type="auto"/>
            <w:vAlign w:val="center"/>
            <w:hideMark/>
          </w:tcPr>
          <w:p w14:paraId="620FBD1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tiện lợi</w:t>
            </w:r>
          </w:p>
        </w:tc>
        <w:tc>
          <w:tcPr>
            <w:tcW w:w="0" w:type="auto"/>
            <w:vAlign w:val="center"/>
            <w:hideMark/>
          </w:tcPr>
          <w:p w14:paraId="10D5BE4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2F14FA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/kənˈviːniəns/</w:t>
            </w:r>
          </w:p>
        </w:tc>
        <w:tc>
          <w:tcPr>
            <w:tcW w:w="0" w:type="auto"/>
            <w:vAlign w:val="center"/>
            <w:hideMark/>
          </w:tcPr>
          <w:p w14:paraId="2E88C94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hotel offers many modern conveniences.</w:t>
            </w:r>
          </w:p>
        </w:tc>
        <w:tc>
          <w:tcPr>
            <w:tcW w:w="0" w:type="auto"/>
            <w:vAlign w:val="center"/>
            <w:hideMark/>
          </w:tcPr>
          <w:p w14:paraId="509E70F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comfort, ease; từ trái nghĩa: inconvenience</w:t>
            </w:r>
          </w:p>
        </w:tc>
      </w:tr>
      <w:tr w:rsidR="00004EE4" w:rsidRPr="00093D7D" w14:paraId="64347E1C" w14:textId="77777777" w:rsidTr="00292686">
        <w:tc>
          <w:tcPr>
            <w:tcW w:w="0" w:type="auto"/>
            <w:vAlign w:val="center"/>
            <w:hideMark/>
          </w:tcPr>
          <w:p w14:paraId="20AF19E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convenient</w:t>
            </w:r>
          </w:p>
        </w:tc>
        <w:tc>
          <w:tcPr>
            <w:tcW w:w="0" w:type="auto"/>
            <w:vAlign w:val="center"/>
            <w:hideMark/>
          </w:tcPr>
          <w:p w14:paraId="788068E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tiện lợi</w:t>
            </w:r>
          </w:p>
        </w:tc>
        <w:tc>
          <w:tcPr>
            <w:tcW w:w="0" w:type="auto"/>
            <w:vAlign w:val="center"/>
            <w:hideMark/>
          </w:tcPr>
          <w:p w14:paraId="714597D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5E02F2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/kənˈviːniənt/</w:t>
            </w:r>
          </w:p>
        </w:tc>
        <w:tc>
          <w:tcPr>
            <w:tcW w:w="0" w:type="auto"/>
            <w:vAlign w:val="center"/>
            <w:hideMark/>
          </w:tcPr>
          <w:p w14:paraId="547D258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location is very convenient for tourists.</w:t>
            </w:r>
          </w:p>
        </w:tc>
        <w:tc>
          <w:tcPr>
            <w:tcW w:w="0" w:type="auto"/>
            <w:vAlign w:val="center"/>
            <w:hideMark/>
          </w:tcPr>
          <w:p w14:paraId="6016C29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handy, accessible; từ trái nghĩa: inconvenient</w:t>
            </w:r>
          </w:p>
        </w:tc>
      </w:tr>
      <w:tr w:rsidR="00004EE4" w:rsidRPr="00093D7D" w14:paraId="3AA16334" w14:textId="77777777" w:rsidTr="00292686">
        <w:tc>
          <w:tcPr>
            <w:tcW w:w="0" w:type="auto"/>
            <w:vAlign w:val="center"/>
            <w:hideMark/>
          </w:tcPr>
          <w:p w14:paraId="4CD6F52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conveniently</w:t>
            </w:r>
          </w:p>
        </w:tc>
        <w:tc>
          <w:tcPr>
            <w:tcW w:w="0" w:type="auto"/>
            <w:vAlign w:val="center"/>
            <w:hideMark/>
          </w:tcPr>
          <w:p w14:paraId="6D87B21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cách tiện lợi</w:t>
            </w:r>
          </w:p>
        </w:tc>
        <w:tc>
          <w:tcPr>
            <w:tcW w:w="0" w:type="auto"/>
            <w:vAlign w:val="center"/>
            <w:hideMark/>
          </w:tcPr>
          <w:p w14:paraId="09C8A6F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0" w:type="auto"/>
            <w:vAlign w:val="center"/>
            <w:hideMark/>
          </w:tcPr>
          <w:p w14:paraId="71B99CE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/kənˈviːniəntli/</w:t>
            </w:r>
          </w:p>
        </w:tc>
        <w:tc>
          <w:tcPr>
            <w:tcW w:w="0" w:type="auto"/>
            <w:vAlign w:val="center"/>
            <w:hideMark/>
          </w:tcPr>
          <w:p w14:paraId="78C547F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hotel is conveniently located downtown.</w:t>
            </w:r>
          </w:p>
        </w:tc>
        <w:tc>
          <w:tcPr>
            <w:tcW w:w="0" w:type="auto"/>
            <w:vAlign w:val="center"/>
            <w:hideMark/>
          </w:tcPr>
          <w:p w14:paraId="4365FCD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handily, accessibly</w:t>
            </w:r>
          </w:p>
        </w:tc>
      </w:tr>
      <w:tr w:rsidR="00004EE4" w:rsidRPr="00093D7D" w14:paraId="63EE3C8B" w14:textId="77777777" w:rsidTr="00292686">
        <w:tc>
          <w:tcPr>
            <w:tcW w:w="0" w:type="auto"/>
            <w:vAlign w:val="center"/>
            <w:hideMark/>
          </w:tcPr>
          <w:p w14:paraId="5C6783F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revolution (B2)</w:t>
            </w:r>
          </w:p>
        </w:tc>
        <w:tc>
          <w:tcPr>
            <w:tcW w:w="0" w:type="auto"/>
            <w:vAlign w:val="center"/>
            <w:hideMark/>
          </w:tcPr>
          <w:p w14:paraId="0A3EEF9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cuộc cách mạng</w:t>
            </w:r>
          </w:p>
        </w:tc>
        <w:tc>
          <w:tcPr>
            <w:tcW w:w="0" w:type="auto"/>
            <w:vAlign w:val="center"/>
            <w:hideMark/>
          </w:tcPr>
          <w:p w14:paraId="2B7AC25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F7F0DF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/ˌrevəˈluːʃn/</w:t>
            </w:r>
          </w:p>
        </w:tc>
        <w:tc>
          <w:tcPr>
            <w:tcW w:w="0" w:type="auto"/>
            <w:vAlign w:val="center"/>
            <w:hideMark/>
          </w:tcPr>
          <w:p w14:paraId="6847FF6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digital revolution changed our lives.</w:t>
            </w:r>
          </w:p>
        </w:tc>
        <w:tc>
          <w:tcPr>
            <w:tcW w:w="0" w:type="auto"/>
            <w:vAlign w:val="center"/>
            <w:hideMark/>
          </w:tcPr>
          <w:p w14:paraId="2D1D9BC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transformation, upheaval</w:t>
            </w:r>
          </w:p>
        </w:tc>
      </w:tr>
      <w:tr w:rsidR="00004EE4" w:rsidRPr="00093D7D" w14:paraId="7869F710" w14:textId="77777777" w:rsidTr="00292686">
        <w:tc>
          <w:tcPr>
            <w:tcW w:w="0" w:type="auto"/>
            <w:vAlign w:val="center"/>
            <w:hideMark/>
          </w:tcPr>
          <w:p w14:paraId="4595881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revolutionize</w:t>
            </w:r>
          </w:p>
        </w:tc>
        <w:tc>
          <w:tcPr>
            <w:tcW w:w="0" w:type="auto"/>
            <w:vAlign w:val="center"/>
            <w:hideMark/>
          </w:tcPr>
          <w:p w14:paraId="1493EF1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cách mạng hóa</w:t>
            </w:r>
          </w:p>
        </w:tc>
        <w:tc>
          <w:tcPr>
            <w:tcW w:w="0" w:type="auto"/>
            <w:vAlign w:val="center"/>
            <w:hideMark/>
          </w:tcPr>
          <w:p w14:paraId="0A49344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567749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/ˌrevəˈluːʃənaɪz/</w:t>
            </w:r>
          </w:p>
        </w:tc>
        <w:tc>
          <w:tcPr>
            <w:tcW w:w="0" w:type="auto"/>
            <w:vAlign w:val="center"/>
            <w:hideMark/>
          </w:tcPr>
          <w:p w14:paraId="5CF094C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 revolutionized communication.</w:t>
            </w:r>
          </w:p>
        </w:tc>
        <w:tc>
          <w:tcPr>
            <w:tcW w:w="0" w:type="auto"/>
            <w:vAlign w:val="center"/>
            <w:hideMark/>
          </w:tcPr>
          <w:p w14:paraId="1489756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transform, modernize</w:t>
            </w:r>
          </w:p>
        </w:tc>
      </w:tr>
      <w:tr w:rsidR="00004EE4" w:rsidRPr="00093D7D" w14:paraId="69A612D5" w14:textId="77777777" w:rsidTr="00292686">
        <w:tc>
          <w:tcPr>
            <w:tcW w:w="0" w:type="auto"/>
            <w:vAlign w:val="center"/>
            <w:hideMark/>
          </w:tcPr>
          <w:p w14:paraId="14380A5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revolutionary</w:t>
            </w:r>
          </w:p>
        </w:tc>
        <w:tc>
          <w:tcPr>
            <w:tcW w:w="0" w:type="auto"/>
            <w:vAlign w:val="center"/>
            <w:hideMark/>
          </w:tcPr>
          <w:p w14:paraId="44F06F5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 tính cách mạng</w:t>
            </w:r>
          </w:p>
        </w:tc>
        <w:tc>
          <w:tcPr>
            <w:tcW w:w="0" w:type="auto"/>
            <w:vAlign w:val="center"/>
            <w:hideMark/>
          </w:tcPr>
          <w:p w14:paraId="56EB182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40A133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/ˌrevəˈluːʃənəri/</w:t>
            </w:r>
          </w:p>
        </w:tc>
        <w:tc>
          <w:tcPr>
            <w:tcW w:w="0" w:type="auto"/>
            <w:vAlign w:val="center"/>
            <w:hideMark/>
          </w:tcPr>
          <w:p w14:paraId="6190F62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was a revolutionary invention.</w:t>
            </w:r>
          </w:p>
        </w:tc>
        <w:tc>
          <w:tcPr>
            <w:tcW w:w="0" w:type="auto"/>
            <w:vAlign w:val="center"/>
            <w:hideMark/>
          </w:tcPr>
          <w:p w14:paraId="1140450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innovative, groundbreaking</w:t>
            </w:r>
          </w:p>
        </w:tc>
      </w:tr>
      <w:tr w:rsidR="00004EE4" w:rsidRPr="00093D7D" w14:paraId="07E686D8" w14:textId="77777777" w:rsidTr="00292686">
        <w:tc>
          <w:tcPr>
            <w:tcW w:w="0" w:type="auto"/>
            <w:vAlign w:val="center"/>
            <w:hideMark/>
          </w:tcPr>
          <w:p w14:paraId="232D730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establish (B2)</w:t>
            </w:r>
          </w:p>
        </w:tc>
        <w:tc>
          <w:tcPr>
            <w:tcW w:w="0" w:type="auto"/>
            <w:vAlign w:val="center"/>
            <w:hideMark/>
          </w:tcPr>
          <w:p w14:paraId="21A2EB3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thành lập, thiết lập</w:t>
            </w:r>
          </w:p>
        </w:tc>
        <w:tc>
          <w:tcPr>
            <w:tcW w:w="0" w:type="auto"/>
            <w:vAlign w:val="center"/>
            <w:hideMark/>
          </w:tcPr>
          <w:p w14:paraId="0225CF9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F99489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/ɪˈstæblɪʃ/</w:t>
            </w:r>
          </w:p>
        </w:tc>
        <w:tc>
          <w:tcPr>
            <w:tcW w:w="0" w:type="auto"/>
            <w:vAlign w:val="center"/>
            <w:hideMark/>
          </w:tcPr>
          <w:p w14:paraId="3683A5C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established the company in 2010.</w:t>
            </w:r>
          </w:p>
        </w:tc>
        <w:tc>
          <w:tcPr>
            <w:tcW w:w="0" w:type="auto"/>
            <w:vAlign w:val="center"/>
            <w:hideMark/>
          </w:tcPr>
          <w:p w14:paraId="737C702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found, set up; từ trái nghĩa: abolish, dismantle</w:t>
            </w:r>
          </w:p>
        </w:tc>
      </w:tr>
      <w:tr w:rsidR="00004EE4" w:rsidRPr="00093D7D" w14:paraId="0E388DCE" w14:textId="77777777" w:rsidTr="00292686">
        <w:tc>
          <w:tcPr>
            <w:tcW w:w="0" w:type="auto"/>
            <w:vAlign w:val="center"/>
            <w:hideMark/>
          </w:tcPr>
          <w:p w14:paraId="31CFD2D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establishment</w:t>
            </w:r>
          </w:p>
        </w:tc>
        <w:tc>
          <w:tcPr>
            <w:tcW w:w="0" w:type="auto"/>
            <w:vAlign w:val="center"/>
            <w:hideMark/>
          </w:tcPr>
          <w:p w14:paraId="0CD7D80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thành lập</w:t>
            </w:r>
          </w:p>
        </w:tc>
        <w:tc>
          <w:tcPr>
            <w:tcW w:w="0" w:type="auto"/>
            <w:vAlign w:val="center"/>
            <w:hideMark/>
          </w:tcPr>
          <w:p w14:paraId="4F86285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8C5FE6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/ɪˈstæblɪʃmənt/</w:t>
            </w:r>
          </w:p>
        </w:tc>
        <w:tc>
          <w:tcPr>
            <w:tcW w:w="0" w:type="auto"/>
            <w:vAlign w:val="center"/>
            <w:hideMark/>
          </w:tcPr>
          <w:p w14:paraId="0EBE624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establishment of new rules was necessary.</w:t>
            </w:r>
          </w:p>
        </w:tc>
        <w:tc>
          <w:tcPr>
            <w:tcW w:w="0" w:type="auto"/>
            <w:vAlign w:val="center"/>
            <w:hideMark/>
          </w:tcPr>
          <w:p w14:paraId="38CC3C7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foundation, creation</w:t>
            </w:r>
          </w:p>
        </w:tc>
      </w:tr>
      <w:tr w:rsidR="00004EE4" w:rsidRPr="00093D7D" w14:paraId="2ADBB2BC" w14:textId="77777777" w:rsidTr="00292686">
        <w:tc>
          <w:tcPr>
            <w:tcW w:w="0" w:type="auto"/>
            <w:vAlign w:val="center"/>
            <w:hideMark/>
          </w:tcPr>
          <w:p w14:paraId="2AA4D2E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established</w:t>
            </w:r>
          </w:p>
        </w:tc>
        <w:tc>
          <w:tcPr>
            <w:tcW w:w="0" w:type="auto"/>
            <w:vAlign w:val="center"/>
            <w:hideMark/>
          </w:tcPr>
          <w:p w14:paraId="103AE0A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đã được thành lập</w:t>
            </w:r>
          </w:p>
        </w:tc>
        <w:tc>
          <w:tcPr>
            <w:tcW w:w="0" w:type="auto"/>
            <w:vAlign w:val="center"/>
            <w:hideMark/>
          </w:tcPr>
          <w:p w14:paraId="3DCA05A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A4758A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/ɪˈstæblɪʃt/</w:t>
            </w:r>
          </w:p>
        </w:tc>
        <w:tc>
          <w:tcPr>
            <w:tcW w:w="0" w:type="auto"/>
            <w:vAlign w:val="center"/>
            <w:hideMark/>
          </w:tcPr>
          <w:p w14:paraId="6E20734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a well-established business.</w:t>
            </w:r>
          </w:p>
        </w:tc>
        <w:tc>
          <w:tcPr>
            <w:tcW w:w="0" w:type="auto"/>
            <w:vAlign w:val="center"/>
            <w:hideMark/>
          </w:tcPr>
          <w:p w14:paraId="6DF3539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founded, recognized</w:t>
            </w:r>
          </w:p>
        </w:tc>
      </w:tr>
      <w:tr w:rsidR="00004EE4" w:rsidRPr="00093D7D" w14:paraId="1EFB92F4" w14:textId="77777777" w:rsidTr="00292686">
        <w:tc>
          <w:tcPr>
            <w:tcW w:w="0" w:type="auto"/>
            <w:vAlign w:val="center"/>
            <w:hideMark/>
          </w:tcPr>
          <w:p w14:paraId="4964A42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fundamental (C1)</w:t>
            </w:r>
          </w:p>
        </w:tc>
        <w:tc>
          <w:tcPr>
            <w:tcW w:w="0" w:type="auto"/>
            <w:vAlign w:val="center"/>
            <w:hideMark/>
          </w:tcPr>
          <w:p w14:paraId="34FA151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cơ bản</w:t>
            </w:r>
          </w:p>
        </w:tc>
        <w:tc>
          <w:tcPr>
            <w:tcW w:w="0" w:type="auto"/>
            <w:vAlign w:val="center"/>
            <w:hideMark/>
          </w:tcPr>
          <w:p w14:paraId="790780D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FE6E3D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/ˌfʌndəˈmentl/</w:t>
            </w:r>
          </w:p>
        </w:tc>
        <w:tc>
          <w:tcPr>
            <w:tcW w:w="0" w:type="auto"/>
            <w:vAlign w:val="center"/>
            <w:hideMark/>
          </w:tcPr>
          <w:p w14:paraId="47BF953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 is a fundamental right.</w:t>
            </w:r>
          </w:p>
        </w:tc>
        <w:tc>
          <w:tcPr>
            <w:tcW w:w="0" w:type="auto"/>
            <w:vAlign w:val="center"/>
            <w:hideMark/>
          </w:tcPr>
          <w:p w14:paraId="1BCCE86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basic, essential; từ trái nghĩa: superficial, secondary</w:t>
            </w:r>
          </w:p>
        </w:tc>
      </w:tr>
      <w:tr w:rsidR="00004EE4" w:rsidRPr="00093D7D" w14:paraId="62A8E0CE" w14:textId="77777777" w:rsidTr="00292686">
        <w:tc>
          <w:tcPr>
            <w:tcW w:w="0" w:type="auto"/>
            <w:vAlign w:val="center"/>
            <w:hideMark/>
          </w:tcPr>
          <w:p w14:paraId="3441599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fundamentally</w:t>
            </w:r>
          </w:p>
        </w:tc>
        <w:tc>
          <w:tcPr>
            <w:tcW w:w="0" w:type="auto"/>
            <w:vAlign w:val="center"/>
            <w:hideMark/>
          </w:tcPr>
          <w:p w14:paraId="4A1672C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về cơ bản</w:t>
            </w:r>
          </w:p>
        </w:tc>
        <w:tc>
          <w:tcPr>
            <w:tcW w:w="0" w:type="auto"/>
            <w:vAlign w:val="center"/>
            <w:hideMark/>
          </w:tcPr>
          <w:p w14:paraId="5A3E51B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0" w:type="auto"/>
            <w:vAlign w:val="center"/>
            <w:hideMark/>
          </w:tcPr>
          <w:p w14:paraId="23D1213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/ˌfʌndəˈmentəli/</w:t>
            </w:r>
          </w:p>
        </w:tc>
        <w:tc>
          <w:tcPr>
            <w:tcW w:w="0" w:type="auto"/>
            <w:vAlign w:val="center"/>
            <w:hideMark/>
          </w:tcPr>
          <w:p w14:paraId="28F3DEA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system was fundamentally flawed.</w:t>
            </w:r>
          </w:p>
        </w:tc>
        <w:tc>
          <w:tcPr>
            <w:tcW w:w="0" w:type="auto"/>
            <w:vAlign w:val="center"/>
            <w:hideMark/>
          </w:tcPr>
          <w:p w14:paraId="2EB14B7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basically, essentially</w:t>
            </w:r>
          </w:p>
        </w:tc>
      </w:tr>
      <w:tr w:rsidR="00004EE4" w:rsidRPr="00093D7D" w14:paraId="186CB37F" w14:textId="77777777" w:rsidTr="00292686">
        <w:tc>
          <w:tcPr>
            <w:tcW w:w="0" w:type="auto"/>
            <w:vAlign w:val="center"/>
            <w:hideMark/>
          </w:tcPr>
          <w:p w14:paraId="03C5311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 (B2)</w:t>
            </w:r>
          </w:p>
        </w:tc>
        <w:tc>
          <w:tcPr>
            <w:tcW w:w="0" w:type="auto"/>
            <w:vAlign w:val="center"/>
            <w:hideMark/>
          </w:tcPr>
          <w:p w14:paraId="3EF98C5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biến đổi</w:t>
            </w:r>
          </w:p>
        </w:tc>
        <w:tc>
          <w:tcPr>
            <w:tcW w:w="0" w:type="auto"/>
            <w:vAlign w:val="center"/>
            <w:hideMark/>
          </w:tcPr>
          <w:p w14:paraId="068A7E1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A13011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/trænsˈfɔːm/</w:t>
            </w:r>
          </w:p>
        </w:tc>
        <w:tc>
          <w:tcPr>
            <w:tcW w:w="0" w:type="auto"/>
            <w:vAlign w:val="center"/>
            <w:hideMark/>
          </w:tcPr>
          <w:p w14:paraId="161D513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 can transform lives.</w:t>
            </w:r>
          </w:p>
        </w:tc>
        <w:tc>
          <w:tcPr>
            <w:tcW w:w="0" w:type="auto"/>
            <w:vAlign w:val="center"/>
            <w:hideMark/>
          </w:tcPr>
          <w:p w14:paraId="7DC20CA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change, convert</w:t>
            </w:r>
          </w:p>
        </w:tc>
      </w:tr>
      <w:tr w:rsidR="00004EE4" w:rsidRPr="00093D7D" w14:paraId="6CCEAC1C" w14:textId="77777777" w:rsidTr="00292686">
        <w:tc>
          <w:tcPr>
            <w:tcW w:w="0" w:type="auto"/>
            <w:vAlign w:val="center"/>
            <w:hideMark/>
          </w:tcPr>
          <w:p w14:paraId="1D2ECB9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transformation</w:t>
            </w:r>
          </w:p>
        </w:tc>
        <w:tc>
          <w:tcPr>
            <w:tcW w:w="0" w:type="auto"/>
            <w:vAlign w:val="center"/>
            <w:hideMark/>
          </w:tcPr>
          <w:p w14:paraId="2745C33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biến đổi</w:t>
            </w:r>
          </w:p>
        </w:tc>
        <w:tc>
          <w:tcPr>
            <w:tcW w:w="0" w:type="auto"/>
            <w:vAlign w:val="center"/>
            <w:hideMark/>
          </w:tcPr>
          <w:p w14:paraId="3A5DE60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F4E490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/ˌtrænsfəˈmeɪʃn/</w:t>
            </w:r>
          </w:p>
        </w:tc>
        <w:tc>
          <w:tcPr>
            <w:tcW w:w="0" w:type="auto"/>
            <w:vAlign w:val="center"/>
            <w:hideMark/>
          </w:tcPr>
          <w:p w14:paraId="3953502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city underwent a major transformation.</w:t>
            </w:r>
          </w:p>
        </w:tc>
        <w:tc>
          <w:tcPr>
            <w:tcW w:w="0" w:type="auto"/>
            <w:vAlign w:val="center"/>
            <w:hideMark/>
          </w:tcPr>
          <w:p w14:paraId="4C36C92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change, conversion</w:t>
            </w:r>
          </w:p>
        </w:tc>
      </w:tr>
      <w:tr w:rsidR="00004EE4" w:rsidRPr="00093D7D" w14:paraId="4B57BE7A" w14:textId="77777777" w:rsidTr="00292686">
        <w:tc>
          <w:tcPr>
            <w:tcW w:w="0" w:type="auto"/>
            <w:vAlign w:val="center"/>
            <w:hideMark/>
          </w:tcPr>
          <w:p w14:paraId="4FADA60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transformative</w:t>
            </w:r>
          </w:p>
        </w:tc>
        <w:tc>
          <w:tcPr>
            <w:tcW w:w="0" w:type="auto"/>
            <w:vAlign w:val="center"/>
            <w:hideMark/>
          </w:tcPr>
          <w:p w14:paraId="53C858E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 tính biến đổi</w:t>
            </w:r>
          </w:p>
        </w:tc>
        <w:tc>
          <w:tcPr>
            <w:tcW w:w="0" w:type="auto"/>
            <w:vAlign w:val="center"/>
            <w:hideMark/>
          </w:tcPr>
          <w:p w14:paraId="48076C6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FD5DCF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/trænsˈfɔːmətɪv/</w:t>
            </w:r>
          </w:p>
        </w:tc>
        <w:tc>
          <w:tcPr>
            <w:tcW w:w="0" w:type="auto"/>
            <w:vAlign w:val="center"/>
            <w:hideMark/>
          </w:tcPr>
          <w:p w14:paraId="2A8AE91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was a transformative experience.</w:t>
            </w:r>
          </w:p>
        </w:tc>
        <w:tc>
          <w:tcPr>
            <w:tcW w:w="0" w:type="auto"/>
            <w:vAlign w:val="center"/>
            <w:hideMark/>
          </w:tcPr>
          <w:p w14:paraId="2E1DE14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revolutionary, life-changing</w:t>
            </w:r>
          </w:p>
        </w:tc>
      </w:tr>
      <w:tr w:rsidR="00004EE4" w:rsidRPr="00093D7D" w14:paraId="260ADC0C" w14:textId="77777777" w:rsidTr="00292686">
        <w:tc>
          <w:tcPr>
            <w:tcW w:w="0" w:type="auto"/>
            <w:vAlign w:val="center"/>
            <w:hideMark/>
          </w:tcPr>
          <w:p w14:paraId="003320D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 (B2)</w:t>
            </w:r>
          </w:p>
        </w:tc>
        <w:tc>
          <w:tcPr>
            <w:tcW w:w="0" w:type="auto"/>
            <w:vAlign w:val="center"/>
            <w:hideMark/>
          </w:tcPr>
          <w:p w14:paraId="447ECB3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xây dựng</w:t>
            </w:r>
          </w:p>
        </w:tc>
        <w:tc>
          <w:tcPr>
            <w:tcW w:w="0" w:type="auto"/>
            <w:vAlign w:val="center"/>
            <w:hideMark/>
          </w:tcPr>
          <w:p w14:paraId="4F47D0C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12166E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/kənˈstrʌkt/</w:t>
            </w:r>
          </w:p>
        </w:tc>
        <w:tc>
          <w:tcPr>
            <w:tcW w:w="0" w:type="auto"/>
            <w:vAlign w:val="center"/>
            <w:hideMark/>
          </w:tcPr>
          <w:p w14:paraId="49760C2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will construct a new bridge.</w:t>
            </w:r>
          </w:p>
        </w:tc>
        <w:tc>
          <w:tcPr>
            <w:tcW w:w="0" w:type="auto"/>
            <w:vAlign w:val="center"/>
            <w:hideMark/>
          </w:tcPr>
          <w:p w14:paraId="50BE0D2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build, erect; từ trái nghĩa: demolish, destroy</w:t>
            </w:r>
          </w:p>
        </w:tc>
      </w:tr>
      <w:tr w:rsidR="00004EE4" w:rsidRPr="00093D7D" w14:paraId="61168107" w14:textId="77777777" w:rsidTr="00292686">
        <w:tc>
          <w:tcPr>
            <w:tcW w:w="0" w:type="auto"/>
            <w:vAlign w:val="center"/>
            <w:hideMark/>
          </w:tcPr>
          <w:p w14:paraId="09A8742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construction</w:t>
            </w:r>
          </w:p>
        </w:tc>
        <w:tc>
          <w:tcPr>
            <w:tcW w:w="0" w:type="auto"/>
            <w:vAlign w:val="center"/>
            <w:hideMark/>
          </w:tcPr>
          <w:p w14:paraId="1E7CD41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xây dựng</w:t>
            </w:r>
          </w:p>
        </w:tc>
        <w:tc>
          <w:tcPr>
            <w:tcW w:w="0" w:type="auto"/>
            <w:vAlign w:val="center"/>
            <w:hideMark/>
          </w:tcPr>
          <w:p w14:paraId="35E01FC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22F4D4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/kənˈstrʌkʃn/</w:t>
            </w:r>
          </w:p>
        </w:tc>
        <w:tc>
          <w:tcPr>
            <w:tcW w:w="0" w:type="auto"/>
            <w:vAlign w:val="center"/>
            <w:hideMark/>
          </w:tcPr>
          <w:p w14:paraId="1BB4D45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construction will take two years.</w:t>
            </w:r>
          </w:p>
        </w:tc>
        <w:tc>
          <w:tcPr>
            <w:tcW w:w="0" w:type="auto"/>
            <w:vAlign w:val="center"/>
            <w:hideMark/>
          </w:tcPr>
          <w:p w14:paraId="0343F4E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building, development</w:t>
            </w:r>
          </w:p>
        </w:tc>
      </w:tr>
      <w:tr w:rsidR="00004EE4" w:rsidRPr="00093D7D" w14:paraId="3E96BBDA" w14:textId="77777777" w:rsidTr="00292686">
        <w:tc>
          <w:tcPr>
            <w:tcW w:w="0" w:type="auto"/>
            <w:vAlign w:val="center"/>
            <w:hideMark/>
          </w:tcPr>
          <w:p w14:paraId="3760DE3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constructive</w:t>
            </w:r>
          </w:p>
        </w:tc>
        <w:tc>
          <w:tcPr>
            <w:tcW w:w="0" w:type="auto"/>
            <w:vAlign w:val="center"/>
            <w:hideMark/>
          </w:tcPr>
          <w:p w14:paraId="1A3980F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 tính xây dựng</w:t>
            </w:r>
          </w:p>
        </w:tc>
        <w:tc>
          <w:tcPr>
            <w:tcW w:w="0" w:type="auto"/>
            <w:vAlign w:val="center"/>
            <w:hideMark/>
          </w:tcPr>
          <w:p w14:paraId="2B15DBF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0A4C18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/kənˈstrʌktɪv/</w:t>
            </w:r>
          </w:p>
        </w:tc>
        <w:tc>
          <w:tcPr>
            <w:tcW w:w="0" w:type="auto"/>
            <w:vAlign w:val="center"/>
            <w:hideMark/>
          </w:tcPr>
          <w:p w14:paraId="4BA19C0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provide constructive feedback.</w:t>
            </w:r>
          </w:p>
        </w:tc>
        <w:tc>
          <w:tcPr>
            <w:tcW w:w="0" w:type="auto"/>
            <w:vAlign w:val="center"/>
            <w:hideMark/>
          </w:tcPr>
          <w:p w14:paraId="11ECA58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helpful, positive; từ trái nghĩa: destructive</w:t>
            </w:r>
          </w:p>
        </w:tc>
      </w:tr>
      <w:tr w:rsidR="00004EE4" w:rsidRPr="00093D7D" w14:paraId="09A506EC" w14:textId="77777777" w:rsidTr="00292686">
        <w:tc>
          <w:tcPr>
            <w:tcW w:w="0" w:type="auto"/>
            <w:vAlign w:val="center"/>
            <w:hideMark/>
          </w:tcPr>
          <w:p w14:paraId="37B1808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 (C1)</w:t>
            </w:r>
          </w:p>
        </w:tc>
        <w:tc>
          <w:tcPr>
            <w:tcW w:w="0" w:type="auto"/>
            <w:vAlign w:val="center"/>
            <w:hideMark/>
          </w:tcPr>
          <w:p w14:paraId="2F9D595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duy trì, bền vững</w:t>
            </w:r>
          </w:p>
        </w:tc>
        <w:tc>
          <w:tcPr>
            <w:tcW w:w="0" w:type="auto"/>
            <w:vAlign w:val="center"/>
            <w:hideMark/>
          </w:tcPr>
          <w:p w14:paraId="427960A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57ED9A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/səˈsteɪn/</w:t>
            </w:r>
          </w:p>
        </w:tc>
        <w:tc>
          <w:tcPr>
            <w:tcW w:w="0" w:type="auto"/>
            <w:vAlign w:val="center"/>
            <w:hideMark/>
          </w:tcPr>
          <w:p w14:paraId="2E7027A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must sustain economic growth.</w:t>
            </w:r>
          </w:p>
        </w:tc>
        <w:tc>
          <w:tcPr>
            <w:tcW w:w="0" w:type="auto"/>
            <w:vAlign w:val="center"/>
            <w:hideMark/>
          </w:tcPr>
          <w:p w14:paraId="1FAEA2B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maintain, support</w:t>
            </w:r>
          </w:p>
        </w:tc>
      </w:tr>
      <w:tr w:rsidR="00004EE4" w:rsidRPr="00093D7D" w14:paraId="1DEBA375" w14:textId="77777777" w:rsidTr="00292686">
        <w:tc>
          <w:tcPr>
            <w:tcW w:w="0" w:type="auto"/>
            <w:vAlign w:val="center"/>
            <w:hideMark/>
          </w:tcPr>
          <w:p w14:paraId="1B07474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</w:t>
            </w:r>
          </w:p>
        </w:tc>
        <w:tc>
          <w:tcPr>
            <w:tcW w:w="0" w:type="auto"/>
            <w:vAlign w:val="center"/>
            <w:hideMark/>
          </w:tcPr>
          <w:p w14:paraId="01473E5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bền vững</w:t>
            </w:r>
          </w:p>
        </w:tc>
        <w:tc>
          <w:tcPr>
            <w:tcW w:w="0" w:type="auto"/>
            <w:vAlign w:val="center"/>
            <w:hideMark/>
          </w:tcPr>
          <w:p w14:paraId="252EB87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C677D8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/səˈsteɪnəbl/</w:t>
            </w:r>
          </w:p>
        </w:tc>
        <w:tc>
          <w:tcPr>
            <w:tcW w:w="0" w:type="auto"/>
            <w:vAlign w:val="center"/>
            <w:hideMark/>
          </w:tcPr>
          <w:p w14:paraId="79488B2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promote sustainable development.</w:t>
            </w:r>
          </w:p>
        </w:tc>
        <w:tc>
          <w:tcPr>
            <w:tcW w:w="0" w:type="auto"/>
            <w:vAlign w:val="center"/>
            <w:hideMark/>
          </w:tcPr>
          <w:p w14:paraId="6F0E980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maintainable, viable; từ trái nghĩa: unsustainable</w:t>
            </w:r>
          </w:p>
        </w:tc>
      </w:tr>
      <w:tr w:rsidR="00004EE4" w:rsidRPr="00093D7D" w14:paraId="04AFFFC6" w14:textId="77777777" w:rsidTr="00292686">
        <w:tc>
          <w:tcPr>
            <w:tcW w:w="0" w:type="auto"/>
            <w:vAlign w:val="center"/>
            <w:hideMark/>
          </w:tcPr>
          <w:p w14:paraId="73EA81A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sustainability</w:t>
            </w:r>
          </w:p>
        </w:tc>
        <w:tc>
          <w:tcPr>
            <w:tcW w:w="0" w:type="auto"/>
            <w:vAlign w:val="center"/>
            <w:hideMark/>
          </w:tcPr>
          <w:p w14:paraId="067D3F8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bền vững</w:t>
            </w:r>
          </w:p>
        </w:tc>
        <w:tc>
          <w:tcPr>
            <w:tcW w:w="0" w:type="auto"/>
            <w:vAlign w:val="center"/>
            <w:hideMark/>
          </w:tcPr>
          <w:p w14:paraId="0DFA35A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2E9B9F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/səˌsteɪnəˈbɪləti/</w:t>
            </w:r>
          </w:p>
        </w:tc>
        <w:tc>
          <w:tcPr>
            <w:tcW w:w="0" w:type="auto"/>
            <w:vAlign w:val="center"/>
            <w:hideMark/>
          </w:tcPr>
          <w:p w14:paraId="6B90E2B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sustainability is crucial.</w:t>
            </w:r>
          </w:p>
        </w:tc>
        <w:tc>
          <w:tcPr>
            <w:tcW w:w="0" w:type="auto"/>
            <w:vAlign w:val="center"/>
            <w:hideMark/>
          </w:tcPr>
          <w:p w14:paraId="3056957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viability, durability</w:t>
            </w:r>
          </w:p>
        </w:tc>
      </w:tr>
      <w:tr w:rsidR="00004EE4" w:rsidRPr="00093D7D" w14:paraId="200DCE07" w14:textId="77777777" w:rsidTr="00292686">
        <w:tc>
          <w:tcPr>
            <w:tcW w:w="0" w:type="auto"/>
            <w:vAlign w:val="center"/>
            <w:hideMark/>
          </w:tcPr>
          <w:p w14:paraId="6EF3FBB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(A2)</w:t>
            </w:r>
          </w:p>
        </w:tc>
        <w:tc>
          <w:tcPr>
            <w:tcW w:w="0" w:type="auto"/>
            <w:vAlign w:val="center"/>
            <w:hideMark/>
          </w:tcPr>
          <w:p w14:paraId="210D4CF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hiện đại</w:t>
            </w:r>
          </w:p>
        </w:tc>
        <w:tc>
          <w:tcPr>
            <w:tcW w:w="0" w:type="auto"/>
            <w:vAlign w:val="center"/>
            <w:hideMark/>
          </w:tcPr>
          <w:p w14:paraId="164E685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905857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/ˈmɒdn/</w:t>
            </w:r>
          </w:p>
        </w:tc>
        <w:tc>
          <w:tcPr>
            <w:tcW w:w="0" w:type="auto"/>
            <w:vAlign w:val="center"/>
            <w:hideMark/>
          </w:tcPr>
          <w:p w14:paraId="43DDA7A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room has modern facilities.</w:t>
            </w:r>
          </w:p>
        </w:tc>
        <w:tc>
          <w:tcPr>
            <w:tcW w:w="0" w:type="auto"/>
            <w:vAlign w:val="center"/>
            <w:hideMark/>
          </w:tcPr>
          <w:p w14:paraId="29759CD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contemporary, current; từ trái nghĩa: ancient, outdated</w:t>
            </w:r>
          </w:p>
        </w:tc>
      </w:tr>
      <w:tr w:rsidR="00004EE4" w:rsidRPr="00093D7D" w14:paraId="68B28C7A" w14:textId="77777777" w:rsidTr="00292686">
        <w:tc>
          <w:tcPr>
            <w:tcW w:w="0" w:type="auto"/>
            <w:vAlign w:val="center"/>
            <w:hideMark/>
          </w:tcPr>
          <w:p w14:paraId="4CA59CB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modernize</w:t>
            </w:r>
          </w:p>
        </w:tc>
        <w:tc>
          <w:tcPr>
            <w:tcW w:w="0" w:type="auto"/>
            <w:vAlign w:val="center"/>
            <w:hideMark/>
          </w:tcPr>
          <w:p w14:paraId="0878E3F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hiện đại hóa</w:t>
            </w:r>
          </w:p>
        </w:tc>
        <w:tc>
          <w:tcPr>
            <w:tcW w:w="0" w:type="auto"/>
            <w:vAlign w:val="center"/>
            <w:hideMark/>
          </w:tcPr>
          <w:p w14:paraId="20CED81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A43F3B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/ˈmɒdənaɪz/</w:t>
            </w:r>
          </w:p>
        </w:tc>
        <w:tc>
          <w:tcPr>
            <w:tcW w:w="0" w:type="auto"/>
            <w:vAlign w:val="center"/>
            <w:hideMark/>
          </w:tcPr>
          <w:p w14:paraId="5BEAAB9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modernize our systems.</w:t>
            </w:r>
          </w:p>
        </w:tc>
        <w:tc>
          <w:tcPr>
            <w:tcW w:w="0" w:type="auto"/>
            <w:vAlign w:val="center"/>
            <w:hideMark/>
          </w:tcPr>
          <w:p w14:paraId="54C6C64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update, upgrade</w:t>
            </w:r>
          </w:p>
        </w:tc>
      </w:tr>
      <w:tr w:rsidR="00004EE4" w:rsidRPr="00093D7D" w14:paraId="214ECE0B" w14:textId="77777777" w:rsidTr="00292686">
        <w:tc>
          <w:tcPr>
            <w:tcW w:w="0" w:type="auto"/>
            <w:vAlign w:val="center"/>
            <w:hideMark/>
          </w:tcPr>
          <w:p w14:paraId="24C424F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</w:t>
            </w:r>
          </w:p>
        </w:tc>
        <w:tc>
          <w:tcPr>
            <w:tcW w:w="0" w:type="auto"/>
            <w:vAlign w:val="center"/>
            <w:hideMark/>
          </w:tcPr>
          <w:p w14:paraId="13CB399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hiện đại hóa</w:t>
            </w:r>
          </w:p>
        </w:tc>
        <w:tc>
          <w:tcPr>
            <w:tcW w:w="0" w:type="auto"/>
            <w:vAlign w:val="center"/>
            <w:hideMark/>
          </w:tcPr>
          <w:p w14:paraId="766CA36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0C6836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/ˌmɒdənaɪˈzeɪʃn/</w:t>
            </w:r>
          </w:p>
        </w:tc>
        <w:tc>
          <w:tcPr>
            <w:tcW w:w="0" w:type="auto"/>
            <w:vAlign w:val="center"/>
            <w:hideMark/>
          </w:tcPr>
          <w:p w14:paraId="1AAD167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Infrastructure modernization is essential.</w:t>
            </w:r>
          </w:p>
        </w:tc>
        <w:tc>
          <w:tcPr>
            <w:tcW w:w="0" w:type="auto"/>
            <w:vAlign w:val="center"/>
            <w:hideMark/>
          </w:tcPr>
          <w:p w14:paraId="7D437E3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updating, upgrading</w:t>
            </w:r>
          </w:p>
        </w:tc>
      </w:tr>
      <w:tr w:rsidR="00004EE4" w:rsidRPr="00093D7D" w14:paraId="292E6521" w14:textId="77777777" w:rsidTr="00292686">
        <w:tc>
          <w:tcPr>
            <w:tcW w:w="0" w:type="auto"/>
            <w:vAlign w:val="center"/>
            <w:hideMark/>
          </w:tcPr>
          <w:p w14:paraId="6743346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incorporate (C1)</w:t>
            </w:r>
          </w:p>
        </w:tc>
        <w:tc>
          <w:tcPr>
            <w:tcW w:w="0" w:type="auto"/>
            <w:vAlign w:val="center"/>
            <w:hideMark/>
          </w:tcPr>
          <w:p w14:paraId="183EBE1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kết hợp, hợp nhất</w:t>
            </w:r>
          </w:p>
        </w:tc>
        <w:tc>
          <w:tcPr>
            <w:tcW w:w="0" w:type="auto"/>
            <w:vAlign w:val="center"/>
            <w:hideMark/>
          </w:tcPr>
          <w:p w14:paraId="3A0F74A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DFB5E5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/ɪnˈkɔːpəreɪt/</w:t>
            </w:r>
          </w:p>
        </w:tc>
        <w:tc>
          <w:tcPr>
            <w:tcW w:w="0" w:type="auto"/>
            <w:vAlign w:val="center"/>
            <w:hideMark/>
          </w:tcPr>
          <w:p w14:paraId="2F5F45D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design incorporates new features.</w:t>
            </w:r>
          </w:p>
        </w:tc>
        <w:tc>
          <w:tcPr>
            <w:tcW w:w="0" w:type="auto"/>
            <w:vAlign w:val="center"/>
            <w:hideMark/>
          </w:tcPr>
          <w:p w14:paraId="750703E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integrate, include</w:t>
            </w:r>
          </w:p>
        </w:tc>
      </w:tr>
      <w:tr w:rsidR="00004EE4" w:rsidRPr="00093D7D" w14:paraId="669CF97D" w14:textId="77777777" w:rsidTr="00292686">
        <w:tc>
          <w:tcPr>
            <w:tcW w:w="0" w:type="auto"/>
            <w:vAlign w:val="center"/>
            <w:hideMark/>
          </w:tcPr>
          <w:p w14:paraId="73EA682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incorporation</w:t>
            </w:r>
          </w:p>
        </w:tc>
        <w:tc>
          <w:tcPr>
            <w:tcW w:w="0" w:type="auto"/>
            <w:vAlign w:val="center"/>
            <w:hideMark/>
          </w:tcPr>
          <w:p w14:paraId="02AA466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kết hợp</w:t>
            </w:r>
          </w:p>
        </w:tc>
        <w:tc>
          <w:tcPr>
            <w:tcW w:w="0" w:type="auto"/>
            <w:vAlign w:val="center"/>
            <w:hideMark/>
          </w:tcPr>
          <w:p w14:paraId="595AE9A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FC2938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/ɪnˌkɔːpəˈreɪʃn/</w:t>
            </w:r>
          </w:p>
        </w:tc>
        <w:tc>
          <w:tcPr>
            <w:tcW w:w="0" w:type="auto"/>
            <w:vAlign w:val="center"/>
            <w:hideMark/>
          </w:tcPr>
          <w:p w14:paraId="36A23CB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incorporation of technology improved efficiency.</w:t>
            </w:r>
          </w:p>
        </w:tc>
        <w:tc>
          <w:tcPr>
            <w:tcW w:w="0" w:type="auto"/>
            <w:vAlign w:val="center"/>
            <w:hideMark/>
          </w:tcPr>
          <w:p w14:paraId="09002BC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integration, inclusion</w:t>
            </w:r>
          </w:p>
        </w:tc>
      </w:tr>
      <w:tr w:rsidR="00004EE4" w:rsidRPr="00093D7D" w14:paraId="2AFB8130" w14:textId="77777777" w:rsidTr="00292686">
        <w:tc>
          <w:tcPr>
            <w:tcW w:w="0" w:type="auto"/>
            <w:vAlign w:val="center"/>
            <w:hideMark/>
          </w:tcPr>
          <w:p w14:paraId="2F1C1C1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incorporated</w:t>
            </w:r>
          </w:p>
        </w:tc>
        <w:tc>
          <w:tcPr>
            <w:tcW w:w="0" w:type="auto"/>
            <w:vAlign w:val="center"/>
            <w:hideMark/>
          </w:tcPr>
          <w:p w14:paraId="646E2C2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được kết hợp</w:t>
            </w:r>
          </w:p>
        </w:tc>
        <w:tc>
          <w:tcPr>
            <w:tcW w:w="0" w:type="auto"/>
            <w:vAlign w:val="center"/>
            <w:hideMark/>
          </w:tcPr>
          <w:p w14:paraId="71A04B1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D6DFF1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/ɪnˈkɔːpəreɪtɪd/</w:t>
            </w:r>
          </w:p>
        </w:tc>
        <w:tc>
          <w:tcPr>
            <w:tcW w:w="0" w:type="auto"/>
            <w:vAlign w:val="center"/>
            <w:hideMark/>
          </w:tcPr>
          <w:p w14:paraId="6FE0A6E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These features are incorporated in the new model.</w:t>
            </w:r>
          </w:p>
        </w:tc>
        <w:tc>
          <w:tcPr>
            <w:tcW w:w="0" w:type="auto"/>
            <w:vAlign w:val="center"/>
            <w:hideMark/>
          </w:tcPr>
          <w:p w14:paraId="187065B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integrated, included</w:t>
            </w:r>
          </w:p>
        </w:tc>
      </w:tr>
      <w:tr w:rsidR="00004EE4" w:rsidRPr="00093D7D" w14:paraId="1E83A7A5" w14:textId="77777777" w:rsidTr="00292686">
        <w:tc>
          <w:tcPr>
            <w:tcW w:w="0" w:type="auto"/>
            <w:vAlign w:val="center"/>
            <w:hideMark/>
          </w:tcPr>
          <w:p w14:paraId="0D97E88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persist (C1)</w:t>
            </w:r>
          </w:p>
        </w:tc>
        <w:tc>
          <w:tcPr>
            <w:tcW w:w="0" w:type="auto"/>
            <w:vAlign w:val="center"/>
            <w:hideMark/>
          </w:tcPr>
          <w:p w14:paraId="17BF5D1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kiên trì, tồn tại</w:t>
            </w:r>
          </w:p>
        </w:tc>
        <w:tc>
          <w:tcPr>
            <w:tcW w:w="0" w:type="auto"/>
            <w:vAlign w:val="center"/>
            <w:hideMark/>
          </w:tcPr>
          <w:p w14:paraId="2362954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8062D9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/pəˈsɪst/</w:t>
            </w:r>
          </w:p>
        </w:tc>
        <w:tc>
          <w:tcPr>
            <w:tcW w:w="0" w:type="auto"/>
            <w:vAlign w:val="center"/>
            <w:hideMark/>
          </w:tcPr>
          <w:p w14:paraId="401007C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problem persists despite our efforts.</w:t>
            </w:r>
          </w:p>
        </w:tc>
        <w:tc>
          <w:tcPr>
            <w:tcW w:w="0" w:type="auto"/>
            <w:vAlign w:val="center"/>
            <w:hideMark/>
          </w:tcPr>
          <w:p w14:paraId="4206EB7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continue, endure; từ trái nghĩa: cease, stop</w:t>
            </w:r>
          </w:p>
        </w:tc>
      </w:tr>
      <w:tr w:rsidR="00004EE4" w:rsidRPr="00093D7D" w14:paraId="35688100" w14:textId="77777777" w:rsidTr="00292686">
        <w:tc>
          <w:tcPr>
            <w:tcW w:w="0" w:type="auto"/>
            <w:vAlign w:val="center"/>
            <w:hideMark/>
          </w:tcPr>
          <w:p w14:paraId="3BC32B0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persistent</w:t>
            </w:r>
          </w:p>
        </w:tc>
        <w:tc>
          <w:tcPr>
            <w:tcW w:w="0" w:type="auto"/>
            <w:vAlign w:val="center"/>
            <w:hideMark/>
          </w:tcPr>
          <w:p w14:paraId="4955727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kiên trì, dai dẳng</w:t>
            </w:r>
          </w:p>
        </w:tc>
        <w:tc>
          <w:tcPr>
            <w:tcW w:w="0" w:type="auto"/>
            <w:vAlign w:val="center"/>
            <w:hideMark/>
          </w:tcPr>
          <w:p w14:paraId="6E154CC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22EFFF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/pəˈsɪstənt/</w:t>
            </w:r>
          </w:p>
        </w:tc>
        <w:tc>
          <w:tcPr>
            <w:tcW w:w="0" w:type="auto"/>
            <w:vAlign w:val="center"/>
            <w:hideMark/>
          </w:tcPr>
          <w:p w14:paraId="201EEE9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is persistent in achieving her goals.</w:t>
            </w:r>
          </w:p>
        </w:tc>
        <w:tc>
          <w:tcPr>
            <w:tcW w:w="0" w:type="auto"/>
            <w:vAlign w:val="center"/>
            <w:hideMark/>
          </w:tcPr>
          <w:p w14:paraId="5DB2F4D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determined, tenacious</w:t>
            </w:r>
          </w:p>
        </w:tc>
      </w:tr>
      <w:tr w:rsidR="00004EE4" w:rsidRPr="00093D7D" w14:paraId="0F8855F2" w14:textId="77777777" w:rsidTr="00292686">
        <w:tc>
          <w:tcPr>
            <w:tcW w:w="0" w:type="auto"/>
            <w:vAlign w:val="center"/>
            <w:hideMark/>
          </w:tcPr>
          <w:p w14:paraId="0529B81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persistence</w:t>
            </w:r>
          </w:p>
        </w:tc>
        <w:tc>
          <w:tcPr>
            <w:tcW w:w="0" w:type="auto"/>
            <w:vAlign w:val="center"/>
            <w:hideMark/>
          </w:tcPr>
          <w:p w14:paraId="2C89059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kiên trì</w:t>
            </w:r>
          </w:p>
        </w:tc>
        <w:tc>
          <w:tcPr>
            <w:tcW w:w="0" w:type="auto"/>
            <w:vAlign w:val="center"/>
            <w:hideMark/>
          </w:tcPr>
          <w:p w14:paraId="1FA7DED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61C194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/pəˈsɪstəns/</w:t>
            </w:r>
          </w:p>
        </w:tc>
        <w:tc>
          <w:tcPr>
            <w:tcW w:w="0" w:type="auto"/>
            <w:vAlign w:val="center"/>
            <w:hideMark/>
          </w:tcPr>
          <w:p w14:paraId="7F01627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Success requires persistence and hard work.</w:t>
            </w:r>
          </w:p>
        </w:tc>
        <w:tc>
          <w:tcPr>
            <w:tcW w:w="0" w:type="auto"/>
            <w:vAlign w:val="center"/>
            <w:hideMark/>
          </w:tcPr>
          <w:p w14:paraId="732C8F7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determination, perseverance</w:t>
            </w:r>
          </w:p>
        </w:tc>
      </w:tr>
      <w:tr w:rsidR="00004EE4" w:rsidRPr="00093D7D" w14:paraId="574C0BC5" w14:textId="77777777" w:rsidTr="00292686">
        <w:tc>
          <w:tcPr>
            <w:tcW w:w="0" w:type="auto"/>
            <w:vAlign w:val="center"/>
            <w:hideMark/>
          </w:tcPr>
          <w:p w14:paraId="7C55E1A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discipline (B2)</w:t>
            </w:r>
          </w:p>
        </w:tc>
        <w:tc>
          <w:tcPr>
            <w:tcW w:w="0" w:type="auto"/>
            <w:vAlign w:val="center"/>
            <w:hideMark/>
          </w:tcPr>
          <w:p w14:paraId="05BFB5F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kỷ luật</w:t>
            </w:r>
          </w:p>
        </w:tc>
        <w:tc>
          <w:tcPr>
            <w:tcW w:w="0" w:type="auto"/>
            <w:vAlign w:val="center"/>
            <w:hideMark/>
          </w:tcPr>
          <w:p w14:paraId="26B491F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8512E6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/ˈdɪsəplɪn/</w:t>
            </w:r>
          </w:p>
        </w:tc>
        <w:tc>
          <w:tcPr>
            <w:tcW w:w="0" w:type="auto"/>
            <w:vAlign w:val="center"/>
            <w:hideMark/>
          </w:tcPr>
          <w:p w14:paraId="5D6F59E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Military training requires strict discipline.</w:t>
            </w:r>
          </w:p>
        </w:tc>
        <w:tc>
          <w:tcPr>
            <w:tcW w:w="0" w:type="auto"/>
            <w:vAlign w:val="center"/>
            <w:hideMark/>
          </w:tcPr>
          <w:p w14:paraId="13D7C27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control, order</w:t>
            </w:r>
          </w:p>
        </w:tc>
      </w:tr>
      <w:tr w:rsidR="00004EE4" w:rsidRPr="00093D7D" w14:paraId="49EAFCF3" w14:textId="77777777" w:rsidTr="00292686">
        <w:tc>
          <w:tcPr>
            <w:tcW w:w="0" w:type="auto"/>
            <w:vAlign w:val="center"/>
            <w:hideMark/>
          </w:tcPr>
          <w:p w14:paraId="1B6C7BC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disciplined</w:t>
            </w:r>
          </w:p>
        </w:tc>
        <w:tc>
          <w:tcPr>
            <w:tcW w:w="0" w:type="auto"/>
            <w:vAlign w:val="center"/>
            <w:hideMark/>
          </w:tcPr>
          <w:p w14:paraId="2BD55AC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kỷ luật</w:t>
            </w:r>
          </w:p>
        </w:tc>
        <w:tc>
          <w:tcPr>
            <w:tcW w:w="0" w:type="auto"/>
            <w:vAlign w:val="center"/>
            <w:hideMark/>
          </w:tcPr>
          <w:p w14:paraId="330799A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59F231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/ˈdɪsəplɪnd/</w:t>
            </w:r>
          </w:p>
        </w:tc>
        <w:tc>
          <w:tcPr>
            <w:tcW w:w="0" w:type="auto"/>
            <w:vAlign w:val="center"/>
            <w:hideMark/>
          </w:tcPr>
          <w:p w14:paraId="0513024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 a very disciplined student.</w:t>
            </w:r>
          </w:p>
        </w:tc>
        <w:tc>
          <w:tcPr>
            <w:tcW w:w="0" w:type="auto"/>
            <w:vAlign w:val="center"/>
            <w:hideMark/>
          </w:tcPr>
          <w:p w14:paraId="454A2E9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Từ đồng nghĩa: controlled, orderly; từ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trái nghĩa: undisciplined</w:t>
            </w:r>
          </w:p>
        </w:tc>
      </w:tr>
      <w:tr w:rsidR="00004EE4" w:rsidRPr="00093D7D" w14:paraId="53187663" w14:textId="77777777" w:rsidTr="00292686">
        <w:tc>
          <w:tcPr>
            <w:tcW w:w="0" w:type="auto"/>
            <w:vAlign w:val="center"/>
            <w:hideMark/>
          </w:tcPr>
          <w:p w14:paraId="56F6CDC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collaborate (C1)</w:t>
            </w:r>
          </w:p>
        </w:tc>
        <w:tc>
          <w:tcPr>
            <w:tcW w:w="0" w:type="auto"/>
            <w:vAlign w:val="center"/>
            <w:hideMark/>
          </w:tcPr>
          <w:p w14:paraId="5541C49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cộng tác</w:t>
            </w:r>
          </w:p>
        </w:tc>
        <w:tc>
          <w:tcPr>
            <w:tcW w:w="0" w:type="auto"/>
            <w:vAlign w:val="center"/>
            <w:hideMark/>
          </w:tcPr>
          <w:p w14:paraId="571F47D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61305E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/kəˈlæbəreɪt/</w:t>
            </w:r>
          </w:p>
        </w:tc>
        <w:tc>
          <w:tcPr>
            <w:tcW w:w="0" w:type="auto"/>
            <w:vAlign w:val="center"/>
            <w:hideMark/>
          </w:tcPr>
          <w:p w14:paraId="02D634C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collaborate with international par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ers.</w:t>
            </w:r>
          </w:p>
        </w:tc>
        <w:tc>
          <w:tcPr>
            <w:tcW w:w="0" w:type="auto"/>
            <w:vAlign w:val="center"/>
            <w:hideMark/>
          </w:tcPr>
          <w:p w14:paraId="6EB28EA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cooperate, work together</w:t>
            </w:r>
          </w:p>
        </w:tc>
      </w:tr>
      <w:tr w:rsidR="00004EE4" w:rsidRPr="00093D7D" w14:paraId="61CE483E" w14:textId="77777777" w:rsidTr="00292686">
        <w:tc>
          <w:tcPr>
            <w:tcW w:w="0" w:type="auto"/>
            <w:vAlign w:val="center"/>
            <w:hideMark/>
          </w:tcPr>
          <w:p w14:paraId="6C82A85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collaboration</w:t>
            </w:r>
          </w:p>
        </w:tc>
        <w:tc>
          <w:tcPr>
            <w:tcW w:w="0" w:type="auto"/>
            <w:vAlign w:val="center"/>
            <w:hideMark/>
          </w:tcPr>
          <w:p w14:paraId="6B807BB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cộng tác</w:t>
            </w:r>
          </w:p>
        </w:tc>
        <w:tc>
          <w:tcPr>
            <w:tcW w:w="0" w:type="auto"/>
            <w:vAlign w:val="center"/>
            <w:hideMark/>
          </w:tcPr>
          <w:p w14:paraId="3B1766E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BD3D87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/kəˌlæbəˈreɪʃn/</w:t>
            </w:r>
          </w:p>
        </w:tc>
        <w:tc>
          <w:tcPr>
            <w:tcW w:w="0" w:type="auto"/>
            <w:vAlign w:val="center"/>
            <w:hideMark/>
          </w:tcPr>
          <w:p w14:paraId="5924A65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project is a collaboration between universities.</w:t>
            </w:r>
          </w:p>
        </w:tc>
        <w:tc>
          <w:tcPr>
            <w:tcW w:w="0" w:type="auto"/>
            <w:vAlign w:val="center"/>
            <w:hideMark/>
          </w:tcPr>
          <w:p w14:paraId="6E0F737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cooperation, par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ership</w:t>
            </w:r>
          </w:p>
        </w:tc>
      </w:tr>
      <w:tr w:rsidR="00004EE4" w:rsidRPr="00093D7D" w14:paraId="24FC2430" w14:textId="77777777" w:rsidTr="00292686">
        <w:tc>
          <w:tcPr>
            <w:tcW w:w="0" w:type="auto"/>
            <w:vAlign w:val="center"/>
            <w:hideMark/>
          </w:tcPr>
          <w:p w14:paraId="41B65774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collaborative</w:t>
            </w:r>
          </w:p>
        </w:tc>
        <w:tc>
          <w:tcPr>
            <w:tcW w:w="0" w:type="auto"/>
            <w:vAlign w:val="center"/>
            <w:hideMark/>
          </w:tcPr>
          <w:p w14:paraId="0B45CA5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 tính cộng tác</w:t>
            </w:r>
          </w:p>
        </w:tc>
        <w:tc>
          <w:tcPr>
            <w:tcW w:w="0" w:type="auto"/>
            <w:vAlign w:val="center"/>
            <w:hideMark/>
          </w:tcPr>
          <w:p w14:paraId="0F6F62B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F2ABF6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/kəˈlæbərətɪv/</w:t>
            </w:r>
          </w:p>
        </w:tc>
        <w:tc>
          <w:tcPr>
            <w:tcW w:w="0" w:type="auto"/>
            <w:vAlign w:val="center"/>
            <w:hideMark/>
          </w:tcPr>
          <w:p w14:paraId="65FE943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use a collaborative approach.</w:t>
            </w:r>
          </w:p>
        </w:tc>
        <w:tc>
          <w:tcPr>
            <w:tcW w:w="0" w:type="auto"/>
            <w:vAlign w:val="center"/>
            <w:hideMark/>
          </w:tcPr>
          <w:p w14:paraId="7289A14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cooperative, joint</w:t>
            </w:r>
          </w:p>
        </w:tc>
      </w:tr>
      <w:tr w:rsidR="00004EE4" w:rsidRPr="00093D7D" w14:paraId="7A70FB2B" w14:textId="77777777" w:rsidTr="00292686">
        <w:tc>
          <w:tcPr>
            <w:tcW w:w="0" w:type="auto"/>
            <w:vAlign w:val="center"/>
            <w:hideMark/>
          </w:tcPr>
          <w:p w14:paraId="78051CB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prioritize (C1)</w:t>
            </w:r>
          </w:p>
        </w:tc>
        <w:tc>
          <w:tcPr>
            <w:tcW w:w="0" w:type="auto"/>
            <w:vAlign w:val="center"/>
            <w:hideMark/>
          </w:tcPr>
          <w:p w14:paraId="772BFCD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ưu tiên</w:t>
            </w:r>
          </w:p>
        </w:tc>
        <w:tc>
          <w:tcPr>
            <w:tcW w:w="0" w:type="auto"/>
            <w:vAlign w:val="center"/>
            <w:hideMark/>
          </w:tcPr>
          <w:p w14:paraId="6D90765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A18A92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/praɪˈɒrətaɪz/</w:t>
            </w:r>
          </w:p>
        </w:tc>
        <w:tc>
          <w:tcPr>
            <w:tcW w:w="0" w:type="auto"/>
            <w:vAlign w:val="center"/>
            <w:hideMark/>
          </w:tcPr>
          <w:p w14:paraId="7F1EAE0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need to prioritize important tasks.</w:t>
            </w:r>
          </w:p>
        </w:tc>
        <w:tc>
          <w:tcPr>
            <w:tcW w:w="0" w:type="auto"/>
            <w:vAlign w:val="center"/>
            <w:hideMark/>
          </w:tcPr>
          <w:p w14:paraId="570874A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rank, order</w:t>
            </w:r>
          </w:p>
        </w:tc>
      </w:tr>
      <w:tr w:rsidR="00004EE4" w:rsidRPr="00093D7D" w14:paraId="462B48A1" w14:textId="77777777" w:rsidTr="00292686">
        <w:tc>
          <w:tcPr>
            <w:tcW w:w="0" w:type="auto"/>
            <w:vAlign w:val="center"/>
            <w:hideMark/>
          </w:tcPr>
          <w:p w14:paraId="5B60972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14:paraId="2393C12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ưu tiên</w:t>
            </w:r>
          </w:p>
        </w:tc>
        <w:tc>
          <w:tcPr>
            <w:tcW w:w="0" w:type="auto"/>
            <w:vAlign w:val="center"/>
            <w:hideMark/>
          </w:tcPr>
          <w:p w14:paraId="7665FD6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1B6A15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/praɪˈɒrəti/</w:t>
            </w:r>
          </w:p>
        </w:tc>
        <w:tc>
          <w:tcPr>
            <w:tcW w:w="0" w:type="auto"/>
            <w:vAlign w:val="center"/>
            <w:hideMark/>
          </w:tcPr>
          <w:p w14:paraId="165899D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Safety is our top priority.</w:t>
            </w:r>
          </w:p>
        </w:tc>
        <w:tc>
          <w:tcPr>
            <w:tcW w:w="0" w:type="auto"/>
            <w:vAlign w:val="center"/>
            <w:hideMark/>
          </w:tcPr>
          <w:p w14:paraId="6012A40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precedence, importance</w:t>
            </w:r>
          </w:p>
        </w:tc>
      </w:tr>
      <w:tr w:rsidR="00004EE4" w:rsidRPr="00093D7D" w14:paraId="389CF081" w14:textId="77777777" w:rsidTr="00292686">
        <w:tc>
          <w:tcPr>
            <w:tcW w:w="0" w:type="auto"/>
            <w:vAlign w:val="center"/>
            <w:hideMark/>
          </w:tcPr>
          <w:p w14:paraId="058E292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 (B1)</w:t>
            </w:r>
          </w:p>
        </w:tc>
        <w:tc>
          <w:tcPr>
            <w:tcW w:w="0" w:type="auto"/>
            <w:vAlign w:val="center"/>
            <w:hideMark/>
          </w:tcPr>
          <w:p w14:paraId="39CD566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quản lý</w:t>
            </w:r>
          </w:p>
        </w:tc>
        <w:tc>
          <w:tcPr>
            <w:tcW w:w="0" w:type="auto"/>
            <w:vAlign w:val="center"/>
            <w:hideMark/>
          </w:tcPr>
          <w:p w14:paraId="157928E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42209B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/ˈmænɪdʒ/</w:t>
            </w:r>
          </w:p>
        </w:tc>
        <w:tc>
          <w:tcPr>
            <w:tcW w:w="0" w:type="auto"/>
            <w:vAlign w:val="center"/>
            <w:hideMark/>
          </w:tcPr>
          <w:p w14:paraId="08DAAFD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manages a team of ten people.</w:t>
            </w:r>
          </w:p>
        </w:tc>
        <w:tc>
          <w:tcPr>
            <w:tcW w:w="0" w:type="auto"/>
            <w:vAlign w:val="center"/>
            <w:hideMark/>
          </w:tcPr>
          <w:p w14:paraId="48993542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control, direct</w:t>
            </w:r>
          </w:p>
        </w:tc>
      </w:tr>
      <w:tr w:rsidR="00004EE4" w:rsidRPr="00093D7D" w14:paraId="3C12F1A1" w14:textId="77777777" w:rsidTr="00292686">
        <w:tc>
          <w:tcPr>
            <w:tcW w:w="0" w:type="auto"/>
            <w:vAlign w:val="center"/>
            <w:hideMark/>
          </w:tcPr>
          <w:p w14:paraId="77C3624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</w:p>
        </w:tc>
        <w:tc>
          <w:tcPr>
            <w:tcW w:w="0" w:type="auto"/>
            <w:vAlign w:val="center"/>
            <w:hideMark/>
          </w:tcPr>
          <w:p w14:paraId="1D9EEAD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quản lý</w:t>
            </w:r>
          </w:p>
        </w:tc>
        <w:tc>
          <w:tcPr>
            <w:tcW w:w="0" w:type="auto"/>
            <w:vAlign w:val="center"/>
            <w:hideMark/>
          </w:tcPr>
          <w:p w14:paraId="74A4A71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BAB7E9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/ˈmænɪdʒmənt/</w:t>
            </w:r>
          </w:p>
        </w:tc>
        <w:tc>
          <w:tcPr>
            <w:tcW w:w="0" w:type="auto"/>
            <w:vAlign w:val="center"/>
            <w:hideMark/>
          </w:tcPr>
          <w:p w14:paraId="2D24414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management is essential for success.</w:t>
            </w:r>
          </w:p>
        </w:tc>
        <w:tc>
          <w:tcPr>
            <w:tcW w:w="0" w:type="auto"/>
            <w:vAlign w:val="center"/>
            <w:hideMark/>
          </w:tcPr>
          <w:p w14:paraId="62E9BD6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administration, control</w:t>
            </w:r>
          </w:p>
        </w:tc>
      </w:tr>
      <w:tr w:rsidR="00004EE4" w:rsidRPr="00093D7D" w14:paraId="659CE530" w14:textId="77777777" w:rsidTr="00292686">
        <w:tc>
          <w:tcPr>
            <w:tcW w:w="0" w:type="auto"/>
            <w:vAlign w:val="center"/>
            <w:hideMark/>
          </w:tcPr>
          <w:p w14:paraId="3DCC7A9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</w:t>
            </w:r>
          </w:p>
        </w:tc>
        <w:tc>
          <w:tcPr>
            <w:tcW w:w="0" w:type="auto"/>
            <w:vAlign w:val="center"/>
            <w:hideMark/>
          </w:tcPr>
          <w:p w14:paraId="6887C92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quản lý</w:t>
            </w:r>
          </w:p>
        </w:tc>
        <w:tc>
          <w:tcPr>
            <w:tcW w:w="0" w:type="auto"/>
            <w:vAlign w:val="center"/>
            <w:hideMark/>
          </w:tcPr>
          <w:p w14:paraId="3C3D806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E743DC6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/ˈmænɪdʒə(r)/</w:t>
            </w:r>
          </w:p>
        </w:tc>
        <w:tc>
          <w:tcPr>
            <w:tcW w:w="0" w:type="auto"/>
            <w:vAlign w:val="center"/>
            <w:hideMark/>
          </w:tcPr>
          <w:p w14:paraId="6C72918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hotel manager welcomed us warmly.</w:t>
            </w:r>
          </w:p>
        </w:tc>
        <w:tc>
          <w:tcPr>
            <w:tcW w:w="0" w:type="auto"/>
            <w:vAlign w:val="center"/>
            <w:hideMark/>
          </w:tcPr>
          <w:p w14:paraId="02467FA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administrator, director</w:t>
            </w:r>
          </w:p>
        </w:tc>
      </w:tr>
      <w:tr w:rsidR="00004EE4" w:rsidRPr="00093D7D" w14:paraId="6254D608" w14:textId="77777777" w:rsidTr="00292686">
        <w:tc>
          <w:tcPr>
            <w:tcW w:w="0" w:type="auto"/>
            <w:vAlign w:val="center"/>
            <w:hideMark/>
          </w:tcPr>
          <w:p w14:paraId="4F115E5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 (B2)</w:t>
            </w:r>
          </w:p>
        </w:tc>
        <w:tc>
          <w:tcPr>
            <w:tcW w:w="0" w:type="auto"/>
            <w:vAlign w:val="center"/>
            <w:hideMark/>
          </w:tcPr>
          <w:p w14:paraId="685E3D9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truy cập, tiếp cận</w:t>
            </w:r>
          </w:p>
        </w:tc>
        <w:tc>
          <w:tcPr>
            <w:tcW w:w="0" w:type="auto"/>
            <w:vAlign w:val="center"/>
            <w:hideMark/>
          </w:tcPr>
          <w:p w14:paraId="026EF82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n/v</w:t>
            </w:r>
          </w:p>
        </w:tc>
        <w:tc>
          <w:tcPr>
            <w:tcW w:w="0" w:type="auto"/>
            <w:vAlign w:val="center"/>
            <w:hideMark/>
          </w:tcPr>
          <w:p w14:paraId="763369A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/ˈækses/</w:t>
            </w:r>
          </w:p>
        </w:tc>
        <w:tc>
          <w:tcPr>
            <w:tcW w:w="0" w:type="auto"/>
            <w:vAlign w:val="center"/>
            <w:hideMark/>
          </w:tcPr>
          <w:p w14:paraId="2D6A0CC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have access to online resources.</w:t>
            </w:r>
          </w:p>
        </w:tc>
        <w:tc>
          <w:tcPr>
            <w:tcW w:w="0" w:type="auto"/>
            <w:vAlign w:val="center"/>
            <w:hideMark/>
          </w:tcPr>
          <w:p w14:paraId="587A2E7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entry, admission</w:t>
            </w:r>
          </w:p>
        </w:tc>
      </w:tr>
      <w:tr w:rsidR="00004EE4" w:rsidRPr="00093D7D" w14:paraId="743D87AD" w14:textId="77777777" w:rsidTr="00292686">
        <w:tc>
          <w:tcPr>
            <w:tcW w:w="0" w:type="auto"/>
            <w:vAlign w:val="center"/>
            <w:hideMark/>
          </w:tcPr>
          <w:p w14:paraId="6BA3CC17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accessible</w:t>
            </w:r>
          </w:p>
        </w:tc>
        <w:tc>
          <w:tcPr>
            <w:tcW w:w="0" w:type="auto"/>
            <w:vAlign w:val="center"/>
            <w:hideMark/>
          </w:tcPr>
          <w:p w14:paraId="05D990B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tiếp cận</w:t>
            </w:r>
          </w:p>
        </w:tc>
        <w:tc>
          <w:tcPr>
            <w:tcW w:w="0" w:type="auto"/>
            <w:vAlign w:val="center"/>
            <w:hideMark/>
          </w:tcPr>
          <w:p w14:paraId="069231E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1900CFB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/əkˈsesəbl/</w:t>
            </w:r>
          </w:p>
        </w:tc>
        <w:tc>
          <w:tcPr>
            <w:tcW w:w="0" w:type="auto"/>
            <w:vAlign w:val="center"/>
            <w:hideMark/>
          </w:tcPr>
          <w:p w14:paraId="7E4ED24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information is easily accessible online.</w:t>
            </w:r>
          </w:p>
        </w:tc>
        <w:tc>
          <w:tcPr>
            <w:tcW w:w="0" w:type="auto"/>
            <w:vAlign w:val="center"/>
            <w:hideMark/>
          </w:tcPr>
          <w:p w14:paraId="30E5A02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available, reachable; từ trái nghĩa: inaccessible</w:t>
            </w:r>
          </w:p>
        </w:tc>
      </w:tr>
      <w:tr w:rsidR="00004EE4" w:rsidRPr="00093D7D" w14:paraId="04804F0A" w14:textId="77777777" w:rsidTr="00292686">
        <w:tc>
          <w:tcPr>
            <w:tcW w:w="0" w:type="auto"/>
            <w:vAlign w:val="center"/>
            <w:hideMark/>
          </w:tcPr>
          <w:p w14:paraId="778AE8B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accessibility</w:t>
            </w:r>
          </w:p>
        </w:tc>
        <w:tc>
          <w:tcPr>
            <w:tcW w:w="0" w:type="auto"/>
            <w:vAlign w:val="center"/>
            <w:hideMark/>
          </w:tcPr>
          <w:p w14:paraId="270D970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tiếp cận</w:t>
            </w:r>
          </w:p>
        </w:tc>
        <w:tc>
          <w:tcPr>
            <w:tcW w:w="0" w:type="auto"/>
            <w:vAlign w:val="center"/>
            <w:hideMark/>
          </w:tcPr>
          <w:p w14:paraId="4F68DC5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4D8B5F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/əkˌsesəˈbɪləti/</w:t>
            </w:r>
          </w:p>
        </w:tc>
        <w:tc>
          <w:tcPr>
            <w:tcW w:w="0" w:type="auto"/>
            <w:vAlign w:val="center"/>
            <w:hideMark/>
          </w:tcPr>
          <w:p w14:paraId="08C89FF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 accessibility is important for all users.</w:t>
            </w:r>
          </w:p>
        </w:tc>
        <w:tc>
          <w:tcPr>
            <w:tcW w:w="0" w:type="auto"/>
            <w:vAlign w:val="center"/>
            <w:hideMark/>
          </w:tcPr>
          <w:p w14:paraId="13AD902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availability</w:t>
            </w:r>
          </w:p>
        </w:tc>
      </w:tr>
      <w:tr w:rsidR="00004EE4" w:rsidRPr="00093D7D" w14:paraId="6547C469" w14:textId="77777777" w:rsidTr="00292686">
        <w:tc>
          <w:tcPr>
            <w:tcW w:w="0" w:type="auto"/>
            <w:vAlign w:val="center"/>
            <w:hideMark/>
          </w:tcPr>
          <w:p w14:paraId="4964D373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distribute (C1)</w:t>
            </w:r>
          </w:p>
        </w:tc>
        <w:tc>
          <w:tcPr>
            <w:tcW w:w="0" w:type="auto"/>
            <w:vAlign w:val="center"/>
            <w:hideMark/>
          </w:tcPr>
          <w:p w14:paraId="3C10D20C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phân phối</w:t>
            </w:r>
          </w:p>
        </w:tc>
        <w:tc>
          <w:tcPr>
            <w:tcW w:w="0" w:type="auto"/>
            <w:vAlign w:val="center"/>
            <w:hideMark/>
          </w:tcPr>
          <w:p w14:paraId="6C56E615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CC597A8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/dɪˈstrɪbjuːt/</w:t>
            </w:r>
          </w:p>
        </w:tc>
        <w:tc>
          <w:tcPr>
            <w:tcW w:w="0" w:type="auto"/>
            <w:vAlign w:val="center"/>
            <w:hideMark/>
          </w:tcPr>
          <w:p w14:paraId="2357F4C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distributes products nationwide.</w:t>
            </w:r>
          </w:p>
        </w:tc>
        <w:tc>
          <w:tcPr>
            <w:tcW w:w="0" w:type="auto"/>
            <w:vAlign w:val="center"/>
            <w:hideMark/>
          </w:tcPr>
          <w:p w14:paraId="00555919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disperse, spread</w:t>
            </w:r>
          </w:p>
        </w:tc>
      </w:tr>
      <w:tr w:rsidR="00004EE4" w:rsidRPr="00093D7D" w14:paraId="00A6DC8E" w14:textId="77777777" w:rsidTr="00292686">
        <w:tc>
          <w:tcPr>
            <w:tcW w:w="0" w:type="auto"/>
            <w:vAlign w:val="center"/>
            <w:hideMark/>
          </w:tcPr>
          <w:p w14:paraId="0D46D00F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</w:t>
            </w:r>
          </w:p>
        </w:tc>
        <w:tc>
          <w:tcPr>
            <w:tcW w:w="0" w:type="auto"/>
            <w:vAlign w:val="center"/>
            <w:hideMark/>
          </w:tcPr>
          <w:p w14:paraId="70A87E20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phân phối</w:t>
            </w:r>
          </w:p>
        </w:tc>
        <w:tc>
          <w:tcPr>
            <w:tcW w:w="0" w:type="auto"/>
            <w:vAlign w:val="center"/>
            <w:hideMark/>
          </w:tcPr>
          <w:p w14:paraId="0AFB980D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104D91A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/ˌdɪstrɪˈbjuːʃn/</w:t>
            </w:r>
          </w:p>
        </w:tc>
        <w:tc>
          <w:tcPr>
            <w:tcW w:w="0" w:type="auto"/>
            <w:vAlign w:val="center"/>
            <w:hideMark/>
          </w:tcPr>
          <w:p w14:paraId="6209A4FE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distribution of resources was unfair.</w:t>
            </w:r>
          </w:p>
        </w:tc>
        <w:tc>
          <w:tcPr>
            <w:tcW w:w="0" w:type="auto"/>
            <w:vAlign w:val="center"/>
            <w:hideMark/>
          </w:tcPr>
          <w:p w14:paraId="270B8981" w14:textId="77777777" w:rsidR="00004EE4" w:rsidRPr="00093D7D" w:rsidRDefault="00004EE4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đồng nghĩa: dispersal, allocation</w:t>
            </w:r>
          </w:p>
        </w:tc>
      </w:tr>
    </w:tbl>
    <w:p w14:paraId="1C67DA07" w14:textId="77777777" w:rsidR="00004EE4" w:rsidRDefault="00004EE4" w:rsidP="00004EE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723F8FD" w14:textId="77777777" w:rsidR="00004EE4" w:rsidRDefault="00004EE4" w:rsidP="00004EE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1A13DAF7" w14:textId="77777777" w:rsidR="00004EE4" w:rsidRPr="00093D7D" w:rsidRDefault="00004EE4" w:rsidP="00004EE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lastRenderedPageBreak/>
        <w:drawing>
          <wp:inline distT="0" distB="0" distL="0" distR="0" wp14:anchorId="45131A75" wp14:editId="09E55629">
            <wp:extent cx="6300470" cy="944880"/>
            <wp:effectExtent l="0" t="0" r="5080" b="7620"/>
            <wp:docPr id="541893676" name="Picture 1" descr="A red and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93676" name="Picture 1" descr="A red and blue rectangle with whit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3F7D2" w14:textId="77777777" w:rsidR="00004EE4" w:rsidRPr="00093D7D" w:rsidRDefault="00004EE4" w:rsidP="00004EE4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2706EEB6" w14:textId="77777777" w:rsidR="00004EE4" w:rsidRPr="00093D7D" w:rsidRDefault="00004EE4" w:rsidP="00004E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Modern hospitality management requires meticulous attention to guest satisfaction and operational excellence. When hotels prepare for visitor arrivals, staff members must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every detail of the reservation process to ensure seamless experiences. Guests typically receive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of welcome gifts including refreshments and local delicacies upon check-in. Contemporary resorts offer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(3)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suites with panoramic views and state-of-the-art amenities. Many establishments now provide early access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(4)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request, depending on room availability. The industry prides itself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(5)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delivering personalized service that transforms ordinary stays into memorable occasions, encouraging positive reviews and repeat bookings.</w:t>
      </w:r>
    </w:p>
    <w:p w14:paraId="5000712A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neglect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finalize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abandon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disregard</w:t>
      </w:r>
    </w:p>
    <w:p w14:paraId="3C02492D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an assortment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 deficit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 shortage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 lack</w:t>
      </w:r>
    </w:p>
    <w:p w14:paraId="3EBE12EC" w14:textId="77777777" w:rsidR="00004EE4" w:rsidRPr="00093D7D" w:rsidRDefault="00004EE4" w:rsidP="00004EE4">
      <w:pPr>
        <w:spacing w:after="0"/>
        <w:ind w:left="1440" w:hanging="144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cramped limited outdated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spacious private oceanfront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deteriorating confined basic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obsolete restricted minimal</w:t>
      </w:r>
    </w:p>
    <w:p w14:paraId="1CE8BDD4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upon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beneath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against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opposite</w:t>
      </w:r>
    </w:p>
    <w:p w14:paraId="27C73C8B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beneath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against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under</w:t>
      </w:r>
    </w:p>
    <w:p w14:paraId="216A61C3" w14:textId="77777777" w:rsidR="00004EE4" w:rsidRPr="00093D7D" w:rsidRDefault="00004EE4" w:rsidP="00004EE4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09353156" w14:textId="77777777" w:rsidR="00004EE4" w:rsidRPr="00093D7D" w:rsidRDefault="00004EE4" w:rsidP="00004E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 proliferation of international diplomatic frameworks necessitates sophisticated coordination mechanisms among participating nations. When delegation heads convene for formal treaty negotiations, they systematically address protocols that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(6)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regional collaboration across multiple domains. Diplomatic representatives consistently express strong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(7)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for initiatives that strengthen multilateral relationships and promote sustainable development trajectories. Following ceremonial proceedings, officials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(8)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convention documents that establish binding commitments. Subsequently, governments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(9)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comprehensive implementation strategies to operationalize agreed provisions effectively. These diplomatic endeavors reflect commitment to addressing transnational challenges through coordinated action. The convention's significance lies in its capacity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(10)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frameworks that balance national sovereignty with collective responsibility for shared prosperity.</w:t>
      </w:r>
    </w:p>
    <w:p w14:paraId="58B26C42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undermine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facilitate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obstruct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hinder</w:t>
      </w:r>
    </w:p>
    <w:p w14:paraId="4FF00CC6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endorsement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opposition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resistance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rejection</w:t>
      </w:r>
    </w:p>
    <w:p w14:paraId="4726D7E1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dispute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contest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sign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reject</w:t>
      </w:r>
    </w:p>
    <w:p w14:paraId="3834A54F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abandon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draw up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discard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abolish</w:t>
      </w:r>
    </w:p>
    <w:p w14:paraId="56B6A7FB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dismantle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establish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destroy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eliminate</w:t>
      </w:r>
    </w:p>
    <w:p w14:paraId="385731AF" w14:textId="77777777" w:rsidR="00004EE4" w:rsidRPr="00093D7D" w:rsidRDefault="00004EE4" w:rsidP="00004EE4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0419D6D4" w14:textId="77777777" w:rsidR="00004EE4" w:rsidRPr="00093D7D" w:rsidRDefault="00004EE4" w:rsidP="00004E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Contemporary data governance architectures present formidable complexities as jurisdictions increasingly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(11)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that sensitive information undergo domestic processing prior to cross-border transmission. Regulatory frameworks operationalize sovereignty principles by compelling organizations to maintain localized infrastructure, thereby ostensibly enhancing security while potentially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(12)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international commerce through fragmented compliance obligations. Under certain regimes,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deletion protocols stipulate that foreign replicas must be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(13) _______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only subsequent to erasure within originating jurisdictions, creating intricate sequencing constraints. Critics contend these requirements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(14)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operational costs while curtailing interoperability, yet proponents emphasize tangible dividends including fortified privacy alignment and catalyzed domestic employment. The calculus remains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(15) _______,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balancing sovereignty assertions against economic openness imperatives.</w:t>
      </w:r>
    </w:p>
    <w:p w14:paraId="6E5324BB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suggest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recommend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mandate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propose</w:t>
      </w:r>
    </w:p>
    <w:p w14:paraId="06B51019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facilitating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accelerating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hampering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expediting</w:t>
      </w:r>
    </w:p>
    <w:p w14:paraId="6B3753CA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replicated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duplicated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copied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terminated</w:t>
      </w:r>
    </w:p>
    <w:p w14:paraId="44965BE0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reduce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minimize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inflate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decrease</w:t>
      </w:r>
    </w:p>
    <w:p w14:paraId="574F8501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straightforward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simple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double-edged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uncomplicated</w:t>
      </w:r>
    </w:p>
    <w:p w14:paraId="20AE4F08" w14:textId="77777777" w:rsidR="00004EE4" w:rsidRPr="00093D7D" w:rsidRDefault="00004EE4" w:rsidP="00004EE4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5A1AAD50" w14:textId="77777777" w:rsidR="00004EE4" w:rsidRPr="00093D7D" w:rsidRDefault="00004EE4" w:rsidP="00004E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 digital economy precipitates emergent labor paradigms wherein individuals continuously generate monetizable informational traces through quotidian interactions. Contemporary discourse analogizes these emissions to industrial-era labor contributions, suggesting communities might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(16)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collectively rather than permit platforms to unilaterally appropriate value. Jurisdictions cautiously legitimize intermediaries that pool personal data, enabling participants to negotiate access terms and redirect flows of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(17)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back to generators. Because data exhibits non-rival characteristics, multiple entities can exploit identical records without depletion, intensifying asymmetries unless communities acquire vehicles for collective action. Pioneering initiatives surface how incumbents monetize behavioral telemetry and invite counter-offers, while litigation campaigns contest mispricing through judicial channels. When legal victories and transparent markets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(18) _______,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arbitrageurs can establish fairer valuations for communities' digital exhaust. Three mutually reinforcing trajectories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policy recognition, legal indemnification, and technological automation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could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(19)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economics around principles asserting participation entitles individuals to dividends. Emergent cooperatives already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(20)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this future through browser-level plugins and nonprofit trusts, experimenting with governance models that restore agency to those generating raw informational material.</w:t>
      </w:r>
    </w:p>
    <w:p w14:paraId="4C77B3DF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surrender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bargain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capitulate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concede</w:t>
      </w:r>
    </w:p>
    <w:p w14:paraId="273C5BBD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penalties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fines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remuneration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punishment</w:t>
      </w:r>
    </w:p>
    <w:p w14:paraId="51982073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diverge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separate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converge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split</w:t>
      </w:r>
    </w:p>
    <w:p w14:paraId="5421BDDC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19.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dismantle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reframe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destroy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eliminate</w:t>
      </w:r>
    </w:p>
    <w:p w14:paraId="2D7D71D9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obstruct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hinder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impede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incubate</w:t>
      </w:r>
    </w:p>
    <w:p w14:paraId="40854BE7" w14:textId="77777777" w:rsidR="00004EE4" w:rsidRPr="00093D7D" w:rsidRDefault="00004EE4" w:rsidP="00004EE4">
      <w:pPr>
        <w:pStyle w:val="Heading1"/>
      </w:pPr>
      <w:bookmarkStart w:id="0" w:name="_Hlk215566519"/>
      <w:r w:rsidRPr="00093D7D">
        <w:t>Choose the letter A, B, C or D to indicate the best answer to each of the following questions.</w:t>
      </w:r>
      <w:bookmarkEnd w:id="0"/>
    </w:p>
    <w:p w14:paraId="54BDADFD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finalized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0BC8B148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completed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initiated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commenced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disrupted</w:t>
      </w:r>
    </w:p>
    <w:p w14:paraId="2D45DFFD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mandate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6CAEB5AA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require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suggest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recommend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propose</w:t>
      </w:r>
    </w:p>
    <w:p w14:paraId="057C22E9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facilitate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06540AB5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severely obstruct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actively enable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deliberately prevent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intentionally block</w:t>
      </w:r>
    </w:p>
    <w:p w14:paraId="612B6EDC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convergence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5A48D519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complete separation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total divergence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mutual alignment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absolute isolation</w:t>
      </w:r>
    </w:p>
    <w:p w14:paraId="3723FE7E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incubate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7AE6FC84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actively destroy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deliberately suppress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carefully nurture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forcefully eliminate</w:t>
      </w:r>
    </w:p>
    <w:p w14:paraId="0A723E81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lastRenderedPageBreak/>
        <w:t>Question 26.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hampered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5BD499BA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facilitated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hindered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obstructed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impeded</w:t>
      </w:r>
    </w:p>
    <w:p w14:paraId="061A5DA0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inflate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3C866990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increase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expand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reduce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enlarge</w:t>
      </w:r>
    </w:p>
    <w:p w14:paraId="0B8C9A20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asymmetric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2C0164D0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highly imbalanced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perfectly balanced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severely skewed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extremely uneven</w:t>
      </w:r>
    </w:p>
    <w:p w14:paraId="4C855953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29.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legitimate</w:t>
      </w:r>
      <w:r w:rsidRPr="00093D7D">
        <w:rPr>
          <w:rFonts w:ascii="Times New Roman" w:hAnsi="Times New Roman" w:cs="Times New Roman"/>
          <w:color w:val="ED0046"/>
          <w:sz w:val="24"/>
          <w:szCs w:val="24"/>
          <w:u w:val="single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is OPPOSITE in meaning to ______.</w:t>
      </w:r>
    </w:p>
    <w:p w14:paraId="32C0B638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legally authorized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formally recognized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officially approved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entirely unauthorized</w:t>
      </w:r>
    </w:p>
    <w:p w14:paraId="261B5FDB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Question 30.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tangible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0339226A" w14:textId="77777777" w:rsidR="00004EE4" w:rsidRPr="00093D7D" w:rsidRDefault="00004EE4" w:rsidP="00004E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concretely measurable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clearly observable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entirely intangible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physically evident</w:t>
      </w:r>
    </w:p>
    <w:p w14:paraId="41E9E56B" w14:textId="77777777" w:rsidR="00004EE4" w:rsidRPr="00093D7D" w:rsidRDefault="00004EE4" w:rsidP="00004EE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42EC0D" w14:textId="77777777" w:rsidR="00004EE4" w:rsidRPr="00004EE4" w:rsidRDefault="00004EE4" w:rsidP="00E22078">
      <w:pPr>
        <w:rPr>
          <w:lang w:val="en-US"/>
        </w:rPr>
      </w:pPr>
    </w:p>
    <w:sectPr w:rsidR="00004EE4" w:rsidRPr="00004EE4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2DF3" w14:textId="77777777" w:rsidR="00CA655A" w:rsidRDefault="00CA655A" w:rsidP="00423EAE">
      <w:pPr>
        <w:spacing w:after="0" w:line="240" w:lineRule="auto"/>
      </w:pPr>
      <w:r>
        <w:separator/>
      </w:r>
    </w:p>
  </w:endnote>
  <w:endnote w:type="continuationSeparator" w:id="0">
    <w:p w14:paraId="544E312A" w14:textId="77777777" w:rsidR="00CA655A" w:rsidRDefault="00CA655A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BB806" w14:textId="77777777" w:rsidR="00CA655A" w:rsidRDefault="00CA655A" w:rsidP="00423EAE">
      <w:pPr>
        <w:spacing w:after="0" w:line="240" w:lineRule="auto"/>
      </w:pPr>
      <w:r>
        <w:separator/>
      </w:r>
    </w:p>
  </w:footnote>
  <w:footnote w:type="continuationSeparator" w:id="0">
    <w:p w14:paraId="50403797" w14:textId="77777777" w:rsidR="00CA655A" w:rsidRDefault="00CA655A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51501FEB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2093632B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750D9155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04EE4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032C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722AF"/>
    <w:rsid w:val="00C751DC"/>
    <w:rsid w:val="00C76732"/>
    <w:rsid w:val="00C823F4"/>
    <w:rsid w:val="00CA655A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D0F68"/>
    <w:rsid w:val="00ED1373"/>
    <w:rsid w:val="00ED27B0"/>
    <w:rsid w:val="00ED342A"/>
    <w:rsid w:val="00EF1383"/>
    <w:rsid w:val="00EF55CD"/>
    <w:rsid w:val="00F0048C"/>
    <w:rsid w:val="00F07D41"/>
    <w:rsid w:val="00F142C8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004EE4"/>
  </w:style>
  <w:style w:type="character" w:customStyle="1" w:styleId="citation-270">
    <w:name w:val="citation-270"/>
    <w:basedOn w:val="DefaultParagraphFont"/>
    <w:rsid w:val="00004EE4"/>
  </w:style>
  <w:style w:type="character" w:customStyle="1" w:styleId="citation-269">
    <w:name w:val="citation-269"/>
    <w:basedOn w:val="DefaultParagraphFont"/>
    <w:rsid w:val="00004EE4"/>
  </w:style>
  <w:style w:type="character" w:customStyle="1" w:styleId="citation-268">
    <w:name w:val="citation-268"/>
    <w:basedOn w:val="DefaultParagraphFont"/>
    <w:rsid w:val="00004EE4"/>
  </w:style>
  <w:style w:type="character" w:customStyle="1" w:styleId="citation-267">
    <w:name w:val="citation-267"/>
    <w:basedOn w:val="DefaultParagraphFont"/>
    <w:rsid w:val="00004EE4"/>
  </w:style>
  <w:style w:type="character" w:customStyle="1" w:styleId="citation-266">
    <w:name w:val="citation-266"/>
    <w:basedOn w:val="DefaultParagraphFont"/>
    <w:rsid w:val="00004EE4"/>
  </w:style>
  <w:style w:type="character" w:customStyle="1" w:styleId="citation-265">
    <w:name w:val="citation-265"/>
    <w:basedOn w:val="DefaultParagraphFont"/>
    <w:rsid w:val="00004EE4"/>
  </w:style>
  <w:style w:type="character" w:customStyle="1" w:styleId="citation-264">
    <w:name w:val="citation-264"/>
    <w:basedOn w:val="DefaultParagraphFont"/>
    <w:rsid w:val="00004EE4"/>
  </w:style>
  <w:style w:type="character" w:customStyle="1" w:styleId="citation-263">
    <w:name w:val="citation-263"/>
    <w:basedOn w:val="DefaultParagraphFont"/>
    <w:rsid w:val="00004EE4"/>
  </w:style>
  <w:style w:type="character" w:customStyle="1" w:styleId="citation-262">
    <w:name w:val="citation-262"/>
    <w:basedOn w:val="DefaultParagraphFont"/>
    <w:rsid w:val="00004EE4"/>
  </w:style>
  <w:style w:type="character" w:customStyle="1" w:styleId="citation-261">
    <w:name w:val="citation-261"/>
    <w:basedOn w:val="DefaultParagraphFont"/>
    <w:rsid w:val="00004EE4"/>
  </w:style>
  <w:style w:type="character" w:customStyle="1" w:styleId="citation-260">
    <w:name w:val="citation-260"/>
    <w:basedOn w:val="DefaultParagraphFont"/>
    <w:rsid w:val="00004EE4"/>
  </w:style>
  <w:style w:type="character" w:customStyle="1" w:styleId="citation-259">
    <w:name w:val="citation-259"/>
    <w:basedOn w:val="DefaultParagraphFont"/>
    <w:rsid w:val="00004EE4"/>
  </w:style>
  <w:style w:type="character" w:customStyle="1" w:styleId="citation-258">
    <w:name w:val="citation-258"/>
    <w:basedOn w:val="DefaultParagraphFont"/>
    <w:rsid w:val="00004EE4"/>
  </w:style>
  <w:style w:type="character" w:customStyle="1" w:styleId="citation-257">
    <w:name w:val="citation-257"/>
    <w:basedOn w:val="DefaultParagraphFont"/>
    <w:rsid w:val="00004EE4"/>
  </w:style>
  <w:style w:type="character" w:customStyle="1" w:styleId="citation-256">
    <w:name w:val="citation-256"/>
    <w:basedOn w:val="DefaultParagraphFont"/>
    <w:rsid w:val="00004EE4"/>
  </w:style>
  <w:style w:type="character" w:customStyle="1" w:styleId="citation-255">
    <w:name w:val="citation-255"/>
    <w:basedOn w:val="DefaultParagraphFont"/>
    <w:rsid w:val="00004EE4"/>
  </w:style>
  <w:style w:type="character" w:customStyle="1" w:styleId="citation-254">
    <w:name w:val="citation-254"/>
    <w:basedOn w:val="DefaultParagraphFont"/>
    <w:rsid w:val="00004EE4"/>
  </w:style>
  <w:style w:type="character" w:customStyle="1" w:styleId="citation-253">
    <w:name w:val="citation-253"/>
    <w:basedOn w:val="DefaultParagraphFont"/>
    <w:rsid w:val="00004EE4"/>
  </w:style>
  <w:style w:type="character" w:customStyle="1" w:styleId="citation-252">
    <w:name w:val="citation-252"/>
    <w:basedOn w:val="DefaultParagraphFont"/>
    <w:rsid w:val="00004EE4"/>
  </w:style>
  <w:style w:type="character" w:customStyle="1" w:styleId="citation-251">
    <w:name w:val="citation-251"/>
    <w:basedOn w:val="DefaultParagraphFont"/>
    <w:rsid w:val="00004EE4"/>
  </w:style>
  <w:style w:type="character" w:customStyle="1" w:styleId="citation-250">
    <w:name w:val="citation-250"/>
    <w:basedOn w:val="DefaultParagraphFont"/>
    <w:rsid w:val="00004EE4"/>
  </w:style>
  <w:style w:type="character" w:customStyle="1" w:styleId="citation-249">
    <w:name w:val="citation-249"/>
    <w:basedOn w:val="DefaultParagraphFont"/>
    <w:rsid w:val="00004EE4"/>
  </w:style>
  <w:style w:type="character" w:customStyle="1" w:styleId="citation-248">
    <w:name w:val="citation-248"/>
    <w:basedOn w:val="DefaultParagraphFont"/>
    <w:rsid w:val="00004EE4"/>
  </w:style>
  <w:style w:type="character" w:customStyle="1" w:styleId="citation-247">
    <w:name w:val="citation-247"/>
    <w:basedOn w:val="DefaultParagraphFont"/>
    <w:rsid w:val="00004EE4"/>
  </w:style>
  <w:style w:type="character" w:customStyle="1" w:styleId="citation-246">
    <w:name w:val="citation-246"/>
    <w:basedOn w:val="DefaultParagraphFont"/>
    <w:rsid w:val="00004EE4"/>
  </w:style>
  <w:style w:type="character" w:customStyle="1" w:styleId="citation-245">
    <w:name w:val="citation-245"/>
    <w:basedOn w:val="DefaultParagraphFont"/>
    <w:rsid w:val="00004EE4"/>
  </w:style>
  <w:style w:type="character" w:customStyle="1" w:styleId="citation-244">
    <w:name w:val="citation-244"/>
    <w:basedOn w:val="DefaultParagraphFont"/>
    <w:rsid w:val="00004EE4"/>
  </w:style>
  <w:style w:type="character" w:customStyle="1" w:styleId="citation-243">
    <w:name w:val="citation-243"/>
    <w:basedOn w:val="DefaultParagraphFont"/>
    <w:rsid w:val="00004EE4"/>
  </w:style>
  <w:style w:type="character" w:customStyle="1" w:styleId="citation-242">
    <w:name w:val="citation-242"/>
    <w:basedOn w:val="DefaultParagraphFont"/>
    <w:rsid w:val="00004EE4"/>
  </w:style>
  <w:style w:type="character" w:customStyle="1" w:styleId="citation-241">
    <w:name w:val="citation-241"/>
    <w:basedOn w:val="DefaultParagraphFont"/>
    <w:rsid w:val="00004EE4"/>
  </w:style>
  <w:style w:type="character" w:customStyle="1" w:styleId="citation-240">
    <w:name w:val="citation-240"/>
    <w:basedOn w:val="DefaultParagraphFont"/>
    <w:rsid w:val="00004EE4"/>
  </w:style>
  <w:style w:type="character" w:customStyle="1" w:styleId="citation-239">
    <w:name w:val="citation-239"/>
    <w:basedOn w:val="DefaultParagraphFont"/>
    <w:rsid w:val="00004EE4"/>
  </w:style>
  <w:style w:type="character" w:customStyle="1" w:styleId="citation-238">
    <w:name w:val="citation-238"/>
    <w:basedOn w:val="DefaultParagraphFont"/>
    <w:rsid w:val="00004EE4"/>
  </w:style>
  <w:style w:type="character" w:customStyle="1" w:styleId="citation-237">
    <w:name w:val="citation-237"/>
    <w:basedOn w:val="DefaultParagraphFont"/>
    <w:rsid w:val="00004EE4"/>
  </w:style>
  <w:style w:type="character" w:customStyle="1" w:styleId="citation-236">
    <w:name w:val="citation-236"/>
    <w:basedOn w:val="DefaultParagraphFont"/>
    <w:rsid w:val="00004EE4"/>
  </w:style>
  <w:style w:type="character" w:customStyle="1" w:styleId="citation-235">
    <w:name w:val="citation-235"/>
    <w:basedOn w:val="DefaultParagraphFont"/>
    <w:rsid w:val="00004EE4"/>
  </w:style>
  <w:style w:type="character" w:customStyle="1" w:styleId="citation-234">
    <w:name w:val="citation-234"/>
    <w:basedOn w:val="DefaultParagraphFont"/>
    <w:rsid w:val="00004EE4"/>
  </w:style>
  <w:style w:type="character" w:customStyle="1" w:styleId="citation-233">
    <w:name w:val="citation-233"/>
    <w:basedOn w:val="DefaultParagraphFont"/>
    <w:rsid w:val="00004EE4"/>
  </w:style>
  <w:style w:type="character" w:customStyle="1" w:styleId="citation-232">
    <w:name w:val="citation-232"/>
    <w:basedOn w:val="DefaultParagraphFont"/>
    <w:rsid w:val="00004EE4"/>
  </w:style>
  <w:style w:type="character" w:customStyle="1" w:styleId="citation-231">
    <w:name w:val="citation-231"/>
    <w:basedOn w:val="DefaultParagraphFont"/>
    <w:rsid w:val="00004EE4"/>
  </w:style>
  <w:style w:type="character" w:customStyle="1" w:styleId="citation-230">
    <w:name w:val="citation-230"/>
    <w:basedOn w:val="DefaultParagraphFont"/>
    <w:rsid w:val="00004EE4"/>
  </w:style>
  <w:style w:type="character" w:customStyle="1" w:styleId="citation-229">
    <w:name w:val="citation-229"/>
    <w:basedOn w:val="DefaultParagraphFont"/>
    <w:rsid w:val="00004EE4"/>
  </w:style>
  <w:style w:type="character" w:customStyle="1" w:styleId="citation-228">
    <w:name w:val="citation-228"/>
    <w:basedOn w:val="DefaultParagraphFont"/>
    <w:rsid w:val="00004EE4"/>
  </w:style>
  <w:style w:type="character" w:customStyle="1" w:styleId="citation-227">
    <w:name w:val="citation-227"/>
    <w:basedOn w:val="DefaultParagraphFont"/>
    <w:rsid w:val="00004EE4"/>
  </w:style>
  <w:style w:type="character" w:customStyle="1" w:styleId="citation-226">
    <w:name w:val="citation-226"/>
    <w:basedOn w:val="DefaultParagraphFont"/>
    <w:rsid w:val="00004EE4"/>
  </w:style>
  <w:style w:type="character" w:customStyle="1" w:styleId="citation-225">
    <w:name w:val="citation-225"/>
    <w:basedOn w:val="DefaultParagraphFont"/>
    <w:rsid w:val="00004EE4"/>
  </w:style>
  <w:style w:type="character" w:customStyle="1" w:styleId="citation-224">
    <w:name w:val="citation-224"/>
    <w:basedOn w:val="DefaultParagraphFont"/>
    <w:rsid w:val="00004EE4"/>
  </w:style>
  <w:style w:type="character" w:customStyle="1" w:styleId="citation-223">
    <w:name w:val="citation-223"/>
    <w:basedOn w:val="DefaultParagraphFont"/>
    <w:rsid w:val="00004EE4"/>
  </w:style>
  <w:style w:type="character" w:customStyle="1" w:styleId="citation-222">
    <w:name w:val="citation-222"/>
    <w:basedOn w:val="DefaultParagraphFont"/>
    <w:rsid w:val="00004EE4"/>
  </w:style>
  <w:style w:type="character" w:customStyle="1" w:styleId="citation-221">
    <w:name w:val="citation-221"/>
    <w:basedOn w:val="DefaultParagraphFont"/>
    <w:rsid w:val="00004EE4"/>
  </w:style>
  <w:style w:type="character" w:customStyle="1" w:styleId="citation-220">
    <w:name w:val="citation-220"/>
    <w:basedOn w:val="DefaultParagraphFont"/>
    <w:rsid w:val="00004EE4"/>
  </w:style>
  <w:style w:type="character" w:customStyle="1" w:styleId="citation-219">
    <w:name w:val="citation-219"/>
    <w:basedOn w:val="DefaultParagraphFont"/>
    <w:rsid w:val="00004EE4"/>
  </w:style>
  <w:style w:type="character" w:customStyle="1" w:styleId="citation-218">
    <w:name w:val="citation-218"/>
    <w:basedOn w:val="DefaultParagraphFont"/>
    <w:rsid w:val="00004EE4"/>
  </w:style>
  <w:style w:type="character" w:customStyle="1" w:styleId="citation-217">
    <w:name w:val="citation-217"/>
    <w:basedOn w:val="DefaultParagraphFont"/>
    <w:rsid w:val="00004EE4"/>
  </w:style>
  <w:style w:type="character" w:customStyle="1" w:styleId="citation-216">
    <w:name w:val="citation-216"/>
    <w:basedOn w:val="DefaultParagraphFont"/>
    <w:rsid w:val="00004EE4"/>
  </w:style>
  <w:style w:type="character" w:customStyle="1" w:styleId="citation-215">
    <w:name w:val="citation-215"/>
    <w:basedOn w:val="DefaultParagraphFont"/>
    <w:rsid w:val="00004EE4"/>
  </w:style>
  <w:style w:type="character" w:customStyle="1" w:styleId="citation-214">
    <w:name w:val="citation-214"/>
    <w:basedOn w:val="DefaultParagraphFont"/>
    <w:rsid w:val="00004EE4"/>
  </w:style>
  <w:style w:type="character" w:customStyle="1" w:styleId="citation-213">
    <w:name w:val="citation-213"/>
    <w:basedOn w:val="DefaultParagraphFont"/>
    <w:rsid w:val="00004EE4"/>
  </w:style>
  <w:style w:type="character" w:customStyle="1" w:styleId="citation-212">
    <w:name w:val="citation-212"/>
    <w:basedOn w:val="DefaultParagraphFont"/>
    <w:rsid w:val="00004EE4"/>
  </w:style>
  <w:style w:type="character" w:customStyle="1" w:styleId="citation-211">
    <w:name w:val="citation-211"/>
    <w:basedOn w:val="DefaultParagraphFont"/>
    <w:rsid w:val="00004EE4"/>
  </w:style>
  <w:style w:type="character" w:customStyle="1" w:styleId="citation-210">
    <w:name w:val="citation-210"/>
    <w:basedOn w:val="DefaultParagraphFont"/>
    <w:rsid w:val="00004EE4"/>
  </w:style>
  <w:style w:type="character" w:customStyle="1" w:styleId="citation-209">
    <w:name w:val="citation-209"/>
    <w:basedOn w:val="DefaultParagraphFont"/>
    <w:rsid w:val="00004EE4"/>
  </w:style>
  <w:style w:type="character" w:customStyle="1" w:styleId="citation-208">
    <w:name w:val="citation-208"/>
    <w:basedOn w:val="DefaultParagraphFont"/>
    <w:rsid w:val="00004EE4"/>
  </w:style>
  <w:style w:type="character" w:customStyle="1" w:styleId="citation-207">
    <w:name w:val="citation-207"/>
    <w:basedOn w:val="DefaultParagraphFont"/>
    <w:rsid w:val="00004EE4"/>
  </w:style>
  <w:style w:type="character" w:customStyle="1" w:styleId="citation-206">
    <w:name w:val="citation-206"/>
    <w:basedOn w:val="DefaultParagraphFont"/>
    <w:rsid w:val="00004EE4"/>
  </w:style>
  <w:style w:type="character" w:customStyle="1" w:styleId="citation-205">
    <w:name w:val="citation-205"/>
    <w:basedOn w:val="DefaultParagraphFont"/>
    <w:rsid w:val="00004EE4"/>
  </w:style>
  <w:style w:type="character" w:customStyle="1" w:styleId="citation-204">
    <w:name w:val="citation-204"/>
    <w:basedOn w:val="DefaultParagraphFont"/>
    <w:rsid w:val="00004EE4"/>
  </w:style>
  <w:style w:type="character" w:customStyle="1" w:styleId="citation-203">
    <w:name w:val="citation-203"/>
    <w:basedOn w:val="DefaultParagraphFont"/>
    <w:rsid w:val="00004EE4"/>
  </w:style>
  <w:style w:type="character" w:customStyle="1" w:styleId="citation-202">
    <w:name w:val="citation-202"/>
    <w:basedOn w:val="DefaultParagraphFont"/>
    <w:rsid w:val="00004EE4"/>
  </w:style>
  <w:style w:type="character" w:customStyle="1" w:styleId="citation-201">
    <w:name w:val="citation-201"/>
    <w:basedOn w:val="DefaultParagraphFont"/>
    <w:rsid w:val="00004EE4"/>
  </w:style>
  <w:style w:type="character" w:customStyle="1" w:styleId="citation-200">
    <w:name w:val="citation-200"/>
    <w:basedOn w:val="DefaultParagraphFont"/>
    <w:rsid w:val="00004EE4"/>
  </w:style>
  <w:style w:type="character" w:customStyle="1" w:styleId="citation-199">
    <w:name w:val="citation-199"/>
    <w:basedOn w:val="DefaultParagraphFont"/>
    <w:rsid w:val="00004EE4"/>
  </w:style>
  <w:style w:type="character" w:customStyle="1" w:styleId="citation-198">
    <w:name w:val="citation-198"/>
    <w:basedOn w:val="DefaultParagraphFont"/>
    <w:rsid w:val="00004EE4"/>
  </w:style>
  <w:style w:type="character" w:customStyle="1" w:styleId="citation-197">
    <w:name w:val="citation-197"/>
    <w:basedOn w:val="DefaultParagraphFont"/>
    <w:rsid w:val="00004EE4"/>
  </w:style>
  <w:style w:type="character" w:customStyle="1" w:styleId="citation-196">
    <w:name w:val="citation-196"/>
    <w:basedOn w:val="DefaultParagraphFont"/>
    <w:rsid w:val="00004EE4"/>
  </w:style>
  <w:style w:type="character" w:customStyle="1" w:styleId="citation-195">
    <w:name w:val="citation-195"/>
    <w:basedOn w:val="DefaultParagraphFont"/>
    <w:rsid w:val="00004EE4"/>
  </w:style>
  <w:style w:type="character" w:customStyle="1" w:styleId="citation-194">
    <w:name w:val="citation-194"/>
    <w:basedOn w:val="DefaultParagraphFont"/>
    <w:rsid w:val="00004EE4"/>
  </w:style>
  <w:style w:type="character" w:customStyle="1" w:styleId="citation-193">
    <w:name w:val="citation-193"/>
    <w:basedOn w:val="DefaultParagraphFont"/>
    <w:rsid w:val="00004EE4"/>
  </w:style>
  <w:style w:type="character" w:customStyle="1" w:styleId="citation-192">
    <w:name w:val="citation-192"/>
    <w:basedOn w:val="DefaultParagraphFont"/>
    <w:rsid w:val="00004EE4"/>
  </w:style>
  <w:style w:type="character" w:customStyle="1" w:styleId="citation-191">
    <w:name w:val="citation-191"/>
    <w:basedOn w:val="DefaultParagraphFont"/>
    <w:rsid w:val="00004EE4"/>
  </w:style>
  <w:style w:type="character" w:customStyle="1" w:styleId="citation-190">
    <w:name w:val="citation-190"/>
    <w:basedOn w:val="DefaultParagraphFont"/>
    <w:rsid w:val="00004EE4"/>
  </w:style>
  <w:style w:type="character" w:customStyle="1" w:styleId="citation-189">
    <w:name w:val="citation-189"/>
    <w:basedOn w:val="DefaultParagraphFont"/>
    <w:rsid w:val="00004EE4"/>
  </w:style>
  <w:style w:type="character" w:customStyle="1" w:styleId="citation-188">
    <w:name w:val="citation-188"/>
    <w:basedOn w:val="DefaultParagraphFont"/>
    <w:rsid w:val="00004EE4"/>
  </w:style>
  <w:style w:type="character" w:customStyle="1" w:styleId="citation-187">
    <w:name w:val="citation-187"/>
    <w:basedOn w:val="DefaultParagraphFont"/>
    <w:rsid w:val="00004EE4"/>
  </w:style>
  <w:style w:type="character" w:customStyle="1" w:styleId="citation-186">
    <w:name w:val="citation-186"/>
    <w:basedOn w:val="DefaultParagraphFont"/>
    <w:rsid w:val="00004EE4"/>
  </w:style>
  <w:style w:type="character" w:customStyle="1" w:styleId="citation-185">
    <w:name w:val="citation-185"/>
    <w:basedOn w:val="DefaultParagraphFont"/>
    <w:rsid w:val="00004EE4"/>
  </w:style>
  <w:style w:type="character" w:customStyle="1" w:styleId="citation-184">
    <w:name w:val="citation-184"/>
    <w:basedOn w:val="DefaultParagraphFont"/>
    <w:rsid w:val="00004EE4"/>
  </w:style>
  <w:style w:type="character" w:customStyle="1" w:styleId="citation-183">
    <w:name w:val="citation-183"/>
    <w:basedOn w:val="DefaultParagraphFont"/>
    <w:rsid w:val="00004EE4"/>
  </w:style>
  <w:style w:type="character" w:customStyle="1" w:styleId="citation-182">
    <w:name w:val="citation-182"/>
    <w:basedOn w:val="DefaultParagraphFont"/>
    <w:rsid w:val="00004EE4"/>
  </w:style>
  <w:style w:type="character" w:customStyle="1" w:styleId="citation-181">
    <w:name w:val="citation-181"/>
    <w:basedOn w:val="DefaultParagraphFont"/>
    <w:rsid w:val="00004EE4"/>
  </w:style>
  <w:style w:type="character" w:customStyle="1" w:styleId="citation-180">
    <w:name w:val="citation-180"/>
    <w:basedOn w:val="DefaultParagraphFont"/>
    <w:rsid w:val="00004EE4"/>
  </w:style>
  <w:style w:type="character" w:customStyle="1" w:styleId="citation-179">
    <w:name w:val="citation-179"/>
    <w:basedOn w:val="DefaultParagraphFont"/>
    <w:rsid w:val="00004EE4"/>
  </w:style>
  <w:style w:type="character" w:customStyle="1" w:styleId="citation-178">
    <w:name w:val="citation-178"/>
    <w:basedOn w:val="DefaultParagraphFont"/>
    <w:rsid w:val="00004EE4"/>
  </w:style>
  <w:style w:type="character" w:customStyle="1" w:styleId="citation-177">
    <w:name w:val="citation-177"/>
    <w:basedOn w:val="DefaultParagraphFont"/>
    <w:rsid w:val="00004EE4"/>
  </w:style>
  <w:style w:type="character" w:customStyle="1" w:styleId="citation-176">
    <w:name w:val="citation-176"/>
    <w:basedOn w:val="DefaultParagraphFont"/>
    <w:rsid w:val="00004EE4"/>
  </w:style>
  <w:style w:type="character" w:customStyle="1" w:styleId="citation-175">
    <w:name w:val="citation-175"/>
    <w:basedOn w:val="DefaultParagraphFont"/>
    <w:rsid w:val="00004EE4"/>
  </w:style>
  <w:style w:type="character" w:customStyle="1" w:styleId="citation-174">
    <w:name w:val="citation-174"/>
    <w:basedOn w:val="DefaultParagraphFont"/>
    <w:rsid w:val="00004EE4"/>
  </w:style>
  <w:style w:type="character" w:customStyle="1" w:styleId="citation-173">
    <w:name w:val="citation-173"/>
    <w:basedOn w:val="DefaultParagraphFont"/>
    <w:rsid w:val="00004EE4"/>
  </w:style>
  <w:style w:type="character" w:customStyle="1" w:styleId="citation-172">
    <w:name w:val="citation-172"/>
    <w:basedOn w:val="DefaultParagraphFont"/>
    <w:rsid w:val="00004EE4"/>
  </w:style>
  <w:style w:type="character" w:customStyle="1" w:styleId="citation-171">
    <w:name w:val="citation-171"/>
    <w:basedOn w:val="DefaultParagraphFont"/>
    <w:rsid w:val="00004EE4"/>
  </w:style>
  <w:style w:type="character" w:customStyle="1" w:styleId="citation-170">
    <w:name w:val="citation-170"/>
    <w:basedOn w:val="DefaultParagraphFont"/>
    <w:rsid w:val="00004EE4"/>
  </w:style>
  <w:style w:type="numbering" w:customStyle="1" w:styleId="NoList3">
    <w:name w:val="No List3"/>
    <w:next w:val="NoList"/>
    <w:uiPriority w:val="99"/>
    <w:semiHidden/>
    <w:unhideWhenUsed/>
    <w:rsid w:val="00004EE4"/>
  </w:style>
  <w:style w:type="character" w:customStyle="1" w:styleId="citation-123">
    <w:name w:val="citation-123"/>
    <w:basedOn w:val="DefaultParagraphFont"/>
    <w:rsid w:val="00004EE4"/>
  </w:style>
  <w:style w:type="character" w:customStyle="1" w:styleId="citation-122">
    <w:name w:val="citation-122"/>
    <w:basedOn w:val="DefaultParagraphFont"/>
    <w:rsid w:val="00004EE4"/>
  </w:style>
  <w:style w:type="character" w:customStyle="1" w:styleId="citation-121">
    <w:name w:val="citation-121"/>
    <w:basedOn w:val="DefaultParagraphFont"/>
    <w:rsid w:val="00004EE4"/>
  </w:style>
  <w:style w:type="character" w:customStyle="1" w:styleId="citation-120">
    <w:name w:val="citation-120"/>
    <w:basedOn w:val="DefaultParagraphFont"/>
    <w:rsid w:val="00004EE4"/>
  </w:style>
  <w:style w:type="character" w:customStyle="1" w:styleId="citation-119">
    <w:name w:val="citation-119"/>
    <w:basedOn w:val="DefaultParagraphFont"/>
    <w:rsid w:val="00004EE4"/>
  </w:style>
  <w:style w:type="character" w:customStyle="1" w:styleId="citation-118">
    <w:name w:val="citation-118"/>
    <w:basedOn w:val="DefaultParagraphFont"/>
    <w:rsid w:val="00004EE4"/>
  </w:style>
  <w:style w:type="character" w:customStyle="1" w:styleId="citation-117">
    <w:name w:val="citation-117"/>
    <w:basedOn w:val="DefaultParagraphFont"/>
    <w:rsid w:val="00004EE4"/>
  </w:style>
  <w:style w:type="character" w:customStyle="1" w:styleId="citation-116">
    <w:name w:val="citation-116"/>
    <w:basedOn w:val="DefaultParagraphFont"/>
    <w:rsid w:val="00004EE4"/>
  </w:style>
  <w:style w:type="character" w:customStyle="1" w:styleId="citation-115">
    <w:name w:val="citation-115"/>
    <w:basedOn w:val="DefaultParagraphFont"/>
    <w:rsid w:val="00004EE4"/>
  </w:style>
  <w:style w:type="character" w:customStyle="1" w:styleId="citation-114">
    <w:name w:val="citation-114"/>
    <w:basedOn w:val="DefaultParagraphFont"/>
    <w:rsid w:val="00004EE4"/>
  </w:style>
  <w:style w:type="character" w:customStyle="1" w:styleId="citation-113">
    <w:name w:val="citation-113"/>
    <w:basedOn w:val="DefaultParagraphFont"/>
    <w:rsid w:val="00004EE4"/>
  </w:style>
  <w:style w:type="character" w:customStyle="1" w:styleId="citation-112">
    <w:name w:val="citation-112"/>
    <w:basedOn w:val="DefaultParagraphFont"/>
    <w:rsid w:val="00004EE4"/>
  </w:style>
  <w:style w:type="character" w:customStyle="1" w:styleId="citation-111">
    <w:name w:val="citation-111"/>
    <w:basedOn w:val="DefaultParagraphFont"/>
    <w:rsid w:val="00004EE4"/>
  </w:style>
  <w:style w:type="character" w:customStyle="1" w:styleId="citation-110">
    <w:name w:val="citation-110"/>
    <w:basedOn w:val="DefaultParagraphFont"/>
    <w:rsid w:val="00004EE4"/>
  </w:style>
  <w:style w:type="character" w:customStyle="1" w:styleId="citation-109">
    <w:name w:val="citation-109"/>
    <w:basedOn w:val="DefaultParagraphFont"/>
    <w:rsid w:val="00004EE4"/>
  </w:style>
  <w:style w:type="character" w:customStyle="1" w:styleId="citation-108">
    <w:name w:val="citation-108"/>
    <w:basedOn w:val="DefaultParagraphFont"/>
    <w:rsid w:val="00004EE4"/>
  </w:style>
  <w:style w:type="character" w:customStyle="1" w:styleId="citation-107">
    <w:name w:val="citation-107"/>
    <w:basedOn w:val="DefaultParagraphFont"/>
    <w:rsid w:val="00004EE4"/>
  </w:style>
  <w:style w:type="character" w:customStyle="1" w:styleId="citation-106">
    <w:name w:val="citation-106"/>
    <w:basedOn w:val="DefaultParagraphFont"/>
    <w:rsid w:val="00004EE4"/>
  </w:style>
  <w:style w:type="character" w:customStyle="1" w:styleId="citation-105">
    <w:name w:val="citation-105"/>
    <w:basedOn w:val="DefaultParagraphFont"/>
    <w:rsid w:val="00004EE4"/>
  </w:style>
  <w:style w:type="character" w:customStyle="1" w:styleId="citation-104">
    <w:name w:val="citation-104"/>
    <w:basedOn w:val="DefaultParagraphFont"/>
    <w:rsid w:val="00004EE4"/>
  </w:style>
  <w:style w:type="character" w:customStyle="1" w:styleId="citation-103">
    <w:name w:val="citation-103"/>
    <w:basedOn w:val="DefaultParagraphFont"/>
    <w:rsid w:val="00004EE4"/>
  </w:style>
  <w:style w:type="character" w:customStyle="1" w:styleId="citation-102">
    <w:name w:val="citation-102"/>
    <w:basedOn w:val="DefaultParagraphFont"/>
    <w:rsid w:val="00004EE4"/>
  </w:style>
  <w:style w:type="character" w:customStyle="1" w:styleId="citation-101">
    <w:name w:val="citation-101"/>
    <w:basedOn w:val="DefaultParagraphFont"/>
    <w:rsid w:val="00004EE4"/>
  </w:style>
  <w:style w:type="character" w:customStyle="1" w:styleId="citation-100">
    <w:name w:val="citation-100"/>
    <w:basedOn w:val="DefaultParagraphFont"/>
    <w:rsid w:val="00004EE4"/>
  </w:style>
  <w:style w:type="character" w:customStyle="1" w:styleId="citation-99">
    <w:name w:val="citation-99"/>
    <w:basedOn w:val="DefaultParagraphFont"/>
    <w:rsid w:val="00004EE4"/>
  </w:style>
  <w:style w:type="character" w:customStyle="1" w:styleId="citation-98">
    <w:name w:val="citation-98"/>
    <w:basedOn w:val="DefaultParagraphFont"/>
    <w:rsid w:val="00004EE4"/>
  </w:style>
  <w:style w:type="character" w:customStyle="1" w:styleId="citation-97">
    <w:name w:val="citation-97"/>
    <w:basedOn w:val="DefaultParagraphFont"/>
    <w:rsid w:val="00004EE4"/>
  </w:style>
  <w:style w:type="character" w:customStyle="1" w:styleId="citation-96">
    <w:name w:val="citation-96"/>
    <w:basedOn w:val="DefaultParagraphFont"/>
    <w:rsid w:val="00004EE4"/>
  </w:style>
  <w:style w:type="character" w:customStyle="1" w:styleId="citation-95">
    <w:name w:val="citation-95"/>
    <w:basedOn w:val="DefaultParagraphFont"/>
    <w:rsid w:val="00004EE4"/>
  </w:style>
  <w:style w:type="character" w:customStyle="1" w:styleId="citation-94">
    <w:name w:val="citation-94"/>
    <w:basedOn w:val="DefaultParagraphFont"/>
    <w:rsid w:val="00004EE4"/>
  </w:style>
  <w:style w:type="character" w:customStyle="1" w:styleId="citation-93">
    <w:name w:val="citation-93"/>
    <w:basedOn w:val="DefaultParagraphFont"/>
    <w:rsid w:val="00004EE4"/>
  </w:style>
  <w:style w:type="character" w:customStyle="1" w:styleId="citation-92">
    <w:name w:val="citation-92"/>
    <w:basedOn w:val="DefaultParagraphFont"/>
    <w:rsid w:val="00004EE4"/>
  </w:style>
  <w:style w:type="character" w:customStyle="1" w:styleId="citation-91">
    <w:name w:val="citation-91"/>
    <w:basedOn w:val="DefaultParagraphFont"/>
    <w:rsid w:val="00004EE4"/>
  </w:style>
  <w:style w:type="character" w:customStyle="1" w:styleId="citation-90">
    <w:name w:val="citation-90"/>
    <w:basedOn w:val="DefaultParagraphFont"/>
    <w:rsid w:val="00004EE4"/>
  </w:style>
  <w:style w:type="character" w:customStyle="1" w:styleId="citation-89">
    <w:name w:val="citation-89"/>
    <w:basedOn w:val="DefaultParagraphFont"/>
    <w:rsid w:val="00004EE4"/>
  </w:style>
  <w:style w:type="character" w:customStyle="1" w:styleId="citation-88">
    <w:name w:val="citation-88"/>
    <w:basedOn w:val="DefaultParagraphFont"/>
    <w:rsid w:val="00004EE4"/>
  </w:style>
  <w:style w:type="character" w:customStyle="1" w:styleId="citation-87">
    <w:name w:val="citation-87"/>
    <w:basedOn w:val="DefaultParagraphFont"/>
    <w:rsid w:val="00004EE4"/>
  </w:style>
  <w:style w:type="character" w:customStyle="1" w:styleId="citation-86">
    <w:name w:val="citation-86"/>
    <w:basedOn w:val="DefaultParagraphFont"/>
    <w:rsid w:val="00004EE4"/>
  </w:style>
  <w:style w:type="character" w:customStyle="1" w:styleId="citation-85">
    <w:name w:val="citation-85"/>
    <w:basedOn w:val="DefaultParagraphFont"/>
    <w:rsid w:val="00004EE4"/>
  </w:style>
  <w:style w:type="character" w:customStyle="1" w:styleId="citation-84">
    <w:name w:val="citation-84"/>
    <w:basedOn w:val="DefaultParagraphFont"/>
    <w:rsid w:val="00004EE4"/>
  </w:style>
  <w:style w:type="character" w:customStyle="1" w:styleId="citation-83">
    <w:name w:val="citation-83"/>
    <w:basedOn w:val="DefaultParagraphFont"/>
    <w:rsid w:val="00004EE4"/>
  </w:style>
  <w:style w:type="character" w:customStyle="1" w:styleId="citation-82">
    <w:name w:val="citation-82"/>
    <w:basedOn w:val="DefaultParagraphFont"/>
    <w:rsid w:val="00004EE4"/>
  </w:style>
  <w:style w:type="character" w:customStyle="1" w:styleId="citation-81">
    <w:name w:val="citation-81"/>
    <w:basedOn w:val="DefaultParagraphFont"/>
    <w:rsid w:val="00004EE4"/>
  </w:style>
  <w:style w:type="character" w:customStyle="1" w:styleId="citation-80">
    <w:name w:val="citation-80"/>
    <w:basedOn w:val="DefaultParagraphFont"/>
    <w:rsid w:val="00004EE4"/>
  </w:style>
  <w:style w:type="character" w:customStyle="1" w:styleId="citation-79">
    <w:name w:val="citation-79"/>
    <w:basedOn w:val="DefaultParagraphFont"/>
    <w:rsid w:val="00004EE4"/>
  </w:style>
  <w:style w:type="character" w:customStyle="1" w:styleId="citation-78">
    <w:name w:val="citation-78"/>
    <w:basedOn w:val="DefaultParagraphFont"/>
    <w:rsid w:val="00004EE4"/>
  </w:style>
  <w:style w:type="character" w:customStyle="1" w:styleId="citation-77">
    <w:name w:val="citation-77"/>
    <w:basedOn w:val="DefaultParagraphFont"/>
    <w:rsid w:val="00004EE4"/>
  </w:style>
  <w:style w:type="character" w:customStyle="1" w:styleId="citation-76">
    <w:name w:val="citation-76"/>
    <w:basedOn w:val="DefaultParagraphFont"/>
    <w:rsid w:val="00004EE4"/>
  </w:style>
  <w:style w:type="character" w:customStyle="1" w:styleId="citation-75">
    <w:name w:val="citation-75"/>
    <w:basedOn w:val="DefaultParagraphFont"/>
    <w:rsid w:val="00004EE4"/>
  </w:style>
  <w:style w:type="character" w:customStyle="1" w:styleId="citation-74">
    <w:name w:val="citation-74"/>
    <w:basedOn w:val="DefaultParagraphFont"/>
    <w:rsid w:val="00004EE4"/>
  </w:style>
  <w:style w:type="character" w:customStyle="1" w:styleId="citation-73">
    <w:name w:val="citation-73"/>
    <w:basedOn w:val="DefaultParagraphFont"/>
    <w:rsid w:val="00004EE4"/>
  </w:style>
  <w:style w:type="character" w:customStyle="1" w:styleId="citation-72">
    <w:name w:val="citation-72"/>
    <w:basedOn w:val="DefaultParagraphFont"/>
    <w:rsid w:val="00004EE4"/>
  </w:style>
  <w:style w:type="character" w:customStyle="1" w:styleId="citation-71">
    <w:name w:val="citation-71"/>
    <w:basedOn w:val="DefaultParagraphFont"/>
    <w:rsid w:val="00004EE4"/>
  </w:style>
  <w:style w:type="character" w:customStyle="1" w:styleId="citation-70">
    <w:name w:val="citation-70"/>
    <w:basedOn w:val="DefaultParagraphFont"/>
    <w:rsid w:val="00004EE4"/>
  </w:style>
  <w:style w:type="character" w:customStyle="1" w:styleId="citation-69">
    <w:name w:val="citation-69"/>
    <w:basedOn w:val="DefaultParagraphFont"/>
    <w:rsid w:val="00004EE4"/>
  </w:style>
  <w:style w:type="character" w:customStyle="1" w:styleId="citation-68">
    <w:name w:val="citation-68"/>
    <w:basedOn w:val="DefaultParagraphFont"/>
    <w:rsid w:val="00004EE4"/>
  </w:style>
  <w:style w:type="character" w:customStyle="1" w:styleId="citation-67">
    <w:name w:val="citation-67"/>
    <w:basedOn w:val="DefaultParagraphFont"/>
    <w:rsid w:val="00004EE4"/>
  </w:style>
  <w:style w:type="character" w:customStyle="1" w:styleId="citation-66">
    <w:name w:val="citation-66"/>
    <w:basedOn w:val="DefaultParagraphFont"/>
    <w:rsid w:val="00004EE4"/>
  </w:style>
  <w:style w:type="character" w:customStyle="1" w:styleId="citation-65">
    <w:name w:val="citation-65"/>
    <w:basedOn w:val="DefaultParagraphFont"/>
    <w:rsid w:val="00004EE4"/>
  </w:style>
  <w:style w:type="character" w:customStyle="1" w:styleId="citation-64">
    <w:name w:val="citation-64"/>
    <w:basedOn w:val="DefaultParagraphFont"/>
    <w:rsid w:val="00004EE4"/>
  </w:style>
  <w:style w:type="character" w:customStyle="1" w:styleId="citation-63">
    <w:name w:val="citation-63"/>
    <w:basedOn w:val="DefaultParagraphFont"/>
    <w:rsid w:val="00004EE4"/>
  </w:style>
  <w:style w:type="character" w:customStyle="1" w:styleId="citation-62">
    <w:name w:val="citation-62"/>
    <w:basedOn w:val="DefaultParagraphFont"/>
    <w:rsid w:val="00004EE4"/>
  </w:style>
  <w:style w:type="character" w:customStyle="1" w:styleId="citation-525">
    <w:name w:val="citation-525"/>
    <w:basedOn w:val="DefaultParagraphFont"/>
    <w:rsid w:val="00004EE4"/>
  </w:style>
  <w:style w:type="character" w:customStyle="1" w:styleId="citation-524">
    <w:name w:val="citation-524"/>
    <w:basedOn w:val="DefaultParagraphFont"/>
    <w:rsid w:val="00004EE4"/>
  </w:style>
  <w:style w:type="character" w:customStyle="1" w:styleId="citation-523">
    <w:name w:val="citation-523"/>
    <w:basedOn w:val="DefaultParagraphFont"/>
    <w:rsid w:val="00004EE4"/>
  </w:style>
  <w:style w:type="character" w:customStyle="1" w:styleId="citation-522">
    <w:name w:val="citation-522"/>
    <w:basedOn w:val="DefaultParagraphFont"/>
    <w:rsid w:val="00004EE4"/>
  </w:style>
  <w:style w:type="character" w:customStyle="1" w:styleId="citation-521">
    <w:name w:val="citation-521"/>
    <w:basedOn w:val="DefaultParagraphFont"/>
    <w:rsid w:val="00004EE4"/>
  </w:style>
  <w:style w:type="character" w:customStyle="1" w:styleId="citation-520">
    <w:name w:val="citation-520"/>
    <w:basedOn w:val="DefaultParagraphFont"/>
    <w:rsid w:val="00004EE4"/>
  </w:style>
  <w:style w:type="character" w:customStyle="1" w:styleId="citation-519">
    <w:name w:val="citation-519"/>
    <w:basedOn w:val="DefaultParagraphFont"/>
    <w:rsid w:val="00004EE4"/>
  </w:style>
  <w:style w:type="character" w:customStyle="1" w:styleId="citation-518">
    <w:name w:val="citation-518"/>
    <w:basedOn w:val="DefaultParagraphFont"/>
    <w:rsid w:val="00004EE4"/>
  </w:style>
  <w:style w:type="character" w:customStyle="1" w:styleId="citation-517">
    <w:name w:val="citation-517"/>
    <w:basedOn w:val="DefaultParagraphFont"/>
    <w:rsid w:val="00004EE4"/>
  </w:style>
  <w:style w:type="character" w:customStyle="1" w:styleId="citation-516">
    <w:name w:val="citation-516"/>
    <w:basedOn w:val="DefaultParagraphFont"/>
    <w:rsid w:val="00004EE4"/>
  </w:style>
  <w:style w:type="character" w:customStyle="1" w:styleId="citation-515">
    <w:name w:val="citation-515"/>
    <w:basedOn w:val="DefaultParagraphFont"/>
    <w:rsid w:val="00004EE4"/>
  </w:style>
  <w:style w:type="character" w:customStyle="1" w:styleId="citation-514">
    <w:name w:val="citation-514"/>
    <w:basedOn w:val="DefaultParagraphFont"/>
    <w:rsid w:val="00004EE4"/>
  </w:style>
  <w:style w:type="character" w:customStyle="1" w:styleId="citation-513">
    <w:name w:val="citation-513"/>
    <w:basedOn w:val="DefaultParagraphFont"/>
    <w:rsid w:val="00004EE4"/>
  </w:style>
  <w:style w:type="character" w:customStyle="1" w:styleId="citation-512">
    <w:name w:val="citation-512"/>
    <w:basedOn w:val="DefaultParagraphFont"/>
    <w:rsid w:val="00004EE4"/>
  </w:style>
  <w:style w:type="character" w:customStyle="1" w:styleId="citation-511">
    <w:name w:val="citation-511"/>
    <w:basedOn w:val="DefaultParagraphFont"/>
    <w:rsid w:val="00004EE4"/>
  </w:style>
  <w:style w:type="character" w:customStyle="1" w:styleId="citation-510">
    <w:name w:val="citation-510"/>
    <w:basedOn w:val="DefaultParagraphFont"/>
    <w:rsid w:val="00004EE4"/>
  </w:style>
  <w:style w:type="character" w:customStyle="1" w:styleId="citation-509">
    <w:name w:val="citation-509"/>
    <w:basedOn w:val="DefaultParagraphFont"/>
    <w:rsid w:val="00004EE4"/>
  </w:style>
  <w:style w:type="character" w:customStyle="1" w:styleId="citation-508">
    <w:name w:val="citation-508"/>
    <w:basedOn w:val="DefaultParagraphFont"/>
    <w:rsid w:val="00004EE4"/>
  </w:style>
  <w:style w:type="character" w:customStyle="1" w:styleId="citation-507">
    <w:name w:val="citation-507"/>
    <w:basedOn w:val="DefaultParagraphFont"/>
    <w:rsid w:val="00004EE4"/>
  </w:style>
  <w:style w:type="character" w:customStyle="1" w:styleId="citation-506">
    <w:name w:val="citation-506"/>
    <w:basedOn w:val="DefaultParagraphFont"/>
    <w:rsid w:val="00004EE4"/>
  </w:style>
  <w:style w:type="character" w:customStyle="1" w:styleId="citation-505">
    <w:name w:val="citation-505"/>
    <w:basedOn w:val="DefaultParagraphFont"/>
    <w:rsid w:val="00004EE4"/>
  </w:style>
  <w:style w:type="character" w:customStyle="1" w:styleId="citation-504">
    <w:name w:val="citation-504"/>
    <w:basedOn w:val="DefaultParagraphFont"/>
    <w:rsid w:val="00004EE4"/>
  </w:style>
  <w:style w:type="character" w:customStyle="1" w:styleId="citation-503">
    <w:name w:val="citation-503"/>
    <w:basedOn w:val="DefaultParagraphFont"/>
    <w:rsid w:val="00004EE4"/>
  </w:style>
  <w:style w:type="character" w:customStyle="1" w:styleId="citation-502">
    <w:name w:val="citation-502"/>
    <w:basedOn w:val="DefaultParagraphFont"/>
    <w:rsid w:val="00004EE4"/>
  </w:style>
  <w:style w:type="character" w:customStyle="1" w:styleId="citation-501">
    <w:name w:val="citation-501"/>
    <w:basedOn w:val="DefaultParagraphFont"/>
    <w:rsid w:val="00004EE4"/>
  </w:style>
  <w:style w:type="character" w:customStyle="1" w:styleId="citation-500">
    <w:name w:val="citation-500"/>
    <w:basedOn w:val="DefaultParagraphFont"/>
    <w:rsid w:val="00004EE4"/>
  </w:style>
  <w:style w:type="character" w:customStyle="1" w:styleId="citation-499">
    <w:name w:val="citation-499"/>
    <w:basedOn w:val="DefaultParagraphFont"/>
    <w:rsid w:val="00004EE4"/>
  </w:style>
  <w:style w:type="character" w:customStyle="1" w:styleId="citation-498">
    <w:name w:val="citation-498"/>
    <w:basedOn w:val="DefaultParagraphFont"/>
    <w:rsid w:val="00004EE4"/>
  </w:style>
  <w:style w:type="character" w:customStyle="1" w:styleId="citation-497">
    <w:name w:val="citation-497"/>
    <w:basedOn w:val="DefaultParagraphFont"/>
    <w:rsid w:val="00004EE4"/>
  </w:style>
  <w:style w:type="character" w:customStyle="1" w:styleId="citation-496">
    <w:name w:val="citation-496"/>
    <w:basedOn w:val="DefaultParagraphFont"/>
    <w:rsid w:val="00004EE4"/>
  </w:style>
  <w:style w:type="character" w:customStyle="1" w:styleId="citation-495">
    <w:name w:val="citation-495"/>
    <w:basedOn w:val="DefaultParagraphFont"/>
    <w:rsid w:val="00004EE4"/>
  </w:style>
  <w:style w:type="character" w:customStyle="1" w:styleId="citation-494">
    <w:name w:val="citation-494"/>
    <w:basedOn w:val="DefaultParagraphFont"/>
    <w:rsid w:val="00004EE4"/>
  </w:style>
  <w:style w:type="character" w:customStyle="1" w:styleId="citation-493">
    <w:name w:val="citation-493"/>
    <w:basedOn w:val="DefaultParagraphFont"/>
    <w:rsid w:val="00004EE4"/>
  </w:style>
  <w:style w:type="character" w:customStyle="1" w:styleId="citation-492">
    <w:name w:val="citation-492"/>
    <w:basedOn w:val="DefaultParagraphFont"/>
    <w:rsid w:val="00004EE4"/>
  </w:style>
  <w:style w:type="character" w:customStyle="1" w:styleId="citation-491">
    <w:name w:val="citation-491"/>
    <w:basedOn w:val="DefaultParagraphFont"/>
    <w:rsid w:val="00004EE4"/>
  </w:style>
  <w:style w:type="character" w:customStyle="1" w:styleId="citation-490">
    <w:name w:val="citation-490"/>
    <w:basedOn w:val="DefaultParagraphFont"/>
    <w:rsid w:val="00004EE4"/>
  </w:style>
  <w:style w:type="character" w:customStyle="1" w:styleId="citation-489">
    <w:name w:val="citation-489"/>
    <w:basedOn w:val="DefaultParagraphFont"/>
    <w:rsid w:val="00004EE4"/>
  </w:style>
  <w:style w:type="character" w:customStyle="1" w:styleId="citation-488">
    <w:name w:val="citation-488"/>
    <w:basedOn w:val="DefaultParagraphFont"/>
    <w:rsid w:val="00004EE4"/>
  </w:style>
  <w:style w:type="character" w:customStyle="1" w:styleId="citation-487">
    <w:name w:val="citation-487"/>
    <w:basedOn w:val="DefaultParagraphFont"/>
    <w:rsid w:val="00004EE4"/>
  </w:style>
  <w:style w:type="character" w:customStyle="1" w:styleId="citation-486">
    <w:name w:val="citation-486"/>
    <w:basedOn w:val="DefaultParagraphFont"/>
    <w:rsid w:val="00004EE4"/>
  </w:style>
  <w:style w:type="character" w:customStyle="1" w:styleId="citation-485">
    <w:name w:val="citation-485"/>
    <w:basedOn w:val="DefaultParagraphFont"/>
    <w:rsid w:val="00004EE4"/>
  </w:style>
  <w:style w:type="character" w:customStyle="1" w:styleId="citation-484">
    <w:name w:val="citation-484"/>
    <w:basedOn w:val="DefaultParagraphFont"/>
    <w:rsid w:val="00004EE4"/>
  </w:style>
  <w:style w:type="character" w:customStyle="1" w:styleId="citation-483">
    <w:name w:val="citation-483"/>
    <w:basedOn w:val="DefaultParagraphFont"/>
    <w:rsid w:val="00004EE4"/>
  </w:style>
  <w:style w:type="character" w:customStyle="1" w:styleId="citation-482">
    <w:name w:val="citation-482"/>
    <w:basedOn w:val="DefaultParagraphFont"/>
    <w:rsid w:val="00004EE4"/>
  </w:style>
  <w:style w:type="character" w:customStyle="1" w:styleId="citation-481">
    <w:name w:val="citation-481"/>
    <w:basedOn w:val="DefaultParagraphFont"/>
    <w:rsid w:val="00004EE4"/>
  </w:style>
  <w:style w:type="character" w:customStyle="1" w:styleId="citation-480">
    <w:name w:val="citation-480"/>
    <w:basedOn w:val="DefaultParagraphFont"/>
    <w:rsid w:val="00004EE4"/>
  </w:style>
  <w:style w:type="character" w:customStyle="1" w:styleId="citation-479">
    <w:name w:val="citation-479"/>
    <w:basedOn w:val="DefaultParagraphFont"/>
    <w:rsid w:val="00004EE4"/>
  </w:style>
  <w:style w:type="character" w:customStyle="1" w:styleId="citation-478">
    <w:name w:val="citation-478"/>
    <w:basedOn w:val="DefaultParagraphFont"/>
    <w:rsid w:val="00004EE4"/>
  </w:style>
  <w:style w:type="character" w:customStyle="1" w:styleId="citation-477">
    <w:name w:val="citation-477"/>
    <w:basedOn w:val="DefaultParagraphFont"/>
    <w:rsid w:val="00004EE4"/>
  </w:style>
  <w:style w:type="character" w:customStyle="1" w:styleId="citation-476">
    <w:name w:val="citation-476"/>
    <w:basedOn w:val="DefaultParagraphFont"/>
    <w:rsid w:val="00004EE4"/>
  </w:style>
  <w:style w:type="character" w:customStyle="1" w:styleId="citation-475">
    <w:name w:val="citation-475"/>
    <w:basedOn w:val="DefaultParagraphFont"/>
    <w:rsid w:val="00004EE4"/>
  </w:style>
  <w:style w:type="character" w:customStyle="1" w:styleId="citation-474">
    <w:name w:val="citation-474"/>
    <w:basedOn w:val="DefaultParagraphFont"/>
    <w:rsid w:val="00004EE4"/>
  </w:style>
  <w:style w:type="character" w:customStyle="1" w:styleId="citation-473">
    <w:name w:val="citation-473"/>
    <w:basedOn w:val="DefaultParagraphFont"/>
    <w:rsid w:val="00004EE4"/>
  </w:style>
  <w:style w:type="character" w:customStyle="1" w:styleId="citation-472">
    <w:name w:val="citation-472"/>
    <w:basedOn w:val="DefaultParagraphFont"/>
    <w:rsid w:val="00004EE4"/>
  </w:style>
  <w:style w:type="character" w:customStyle="1" w:styleId="citation-471">
    <w:name w:val="citation-471"/>
    <w:basedOn w:val="DefaultParagraphFont"/>
    <w:rsid w:val="00004EE4"/>
  </w:style>
  <w:style w:type="character" w:customStyle="1" w:styleId="citation-470">
    <w:name w:val="citation-470"/>
    <w:basedOn w:val="DefaultParagraphFont"/>
    <w:rsid w:val="00004EE4"/>
  </w:style>
  <w:style w:type="character" w:customStyle="1" w:styleId="citation-469">
    <w:name w:val="citation-469"/>
    <w:basedOn w:val="DefaultParagraphFont"/>
    <w:rsid w:val="00004EE4"/>
  </w:style>
  <w:style w:type="character" w:customStyle="1" w:styleId="citation-468">
    <w:name w:val="citation-468"/>
    <w:basedOn w:val="DefaultParagraphFont"/>
    <w:rsid w:val="00004EE4"/>
  </w:style>
  <w:style w:type="character" w:customStyle="1" w:styleId="citation-467">
    <w:name w:val="citation-467"/>
    <w:basedOn w:val="DefaultParagraphFont"/>
    <w:rsid w:val="00004EE4"/>
  </w:style>
  <w:style w:type="character" w:customStyle="1" w:styleId="citation-466">
    <w:name w:val="citation-466"/>
    <w:basedOn w:val="DefaultParagraphFont"/>
    <w:rsid w:val="00004EE4"/>
  </w:style>
  <w:style w:type="character" w:customStyle="1" w:styleId="citation-465">
    <w:name w:val="citation-465"/>
    <w:basedOn w:val="DefaultParagraphFont"/>
    <w:rsid w:val="00004EE4"/>
  </w:style>
  <w:style w:type="character" w:customStyle="1" w:styleId="citation-464">
    <w:name w:val="citation-464"/>
    <w:basedOn w:val="DefaultParagraphFont"/>
    <w:rsid w:val="00004EE4"/>
  </w:style>
  <w:style w:type="character" w:customStyle="1" w:styleId="citation-463">
    <w:name w:val="citation-463"/>
    <w:basedOn w:val="DefaultParagraphFont"/>
    <w:rsid w:val="00004EE4"/>
  </w:style>
  <w:style w:type="character" w:customStyle="1" w:styleId="citation-462">
    <w:name w:val="citation-462"/>
    <w:basedOn w:val="DefaultParagraphFont"/>
    <w:rsid w:val="00004EE4"/>
  </w:style>
  <w:style w:type="character" w:customStyle="1" w:styleId="citation-461">
    <w:name w:val="citation-461"/>
    <w:basedOn w:val="DefaultParagraphFont"/>
    <w:rsid w:val="00004EE4"/>
  </w:style>
  <w:style w:type="character" w:customStyle="1" w:styleId="citation-460">
    <w:name w:val="citation-460"/>
    <w:basedOn w:val="DefaultParagraphFont"/>
    <w:rsid w:val="00004EE4"/>
  </w:style>
  <w:style w:type="character" w:customStyle="1" w:styleId="citation-459">
    <w:name w:val="citation-459"/>
    <w:basedOn w:val="DefaultParagraphFont"/>
    <w:rsid w:val="00004EE4"/>
  </w:style>
  <w:style w:type="character" w:customStyle="1" w:styleId="citation-458">
    <w:name w:val="citation-458"/>
    <w:basedOn w:val="DefaultParagraphFont"/>
    <w:rsid w:val="00004EE4"/>
  </w:style>
  <w:style w:type="character" w:customStyle="1" w:styleId="citation-457">
    <w:name w:val="citation-457"/>
    <w:basedOn w:val="DefaultParagraphFont"/>
    <w:rsid w:val="00004EE4"/>
  </w:style>
  <w:style w:type="character" w:customStyle="1" w:styleId="citation-456">
    <w:name w:val="citation-456"/>
    <w:basedOn w:val="DefaultParagraphFont"/>
    <w:rsid w:val="00004EE4"/>
  </w:style>
  <w:style w:type="character" w:customStyle="1" w:styleId="citation-455">
    <w:name w:val="citation-455"/>
    <w:basedOn w:val="DefaultParagraphFont"/>
    <w:rsid w:val="00004EE4"/>
  </w:style>
  <w:style w:type="character" w:customStyle="1" w:styleId="citation-454">
    <w:name w:val="citation-454"/>
    <w:basedOn w:val="DefaultParagraphFont"/>
    <w:rsid w:val="00004EE4"/>
  </w:style>
  <w:style w:type="character" w:customStyle="1" w:styleId="citation-453">
    <w:name w:val="citation-453"/>
    <w:basedOn w:val="DefaultParagraphFont"/>
    <w:rsid w:val="00004EE4"/>
  </w:style>
  <w:style w:type="character" w:customStyle="1" w:styleId="citation-452">
    <w:name w:val="citation-452"/>
    <w:basedOn w:val="DefaultParagraphFont"/>
    <w:rsid w:val="00004EE4"/>
  </w:style>
  <w:style w:type="character" w:customStyle="1" w:styleId="citation-451">
    <w:name w:val="citation-451"/>
    <w:basedOn w:val="DefaultParagraphFont"/>
    <w:rsid w:val="00004EE4"/>
  </w:style>
  <w:style w:type="character" w:customStyle="1" w:styleId="citation-450">
    <w:name w:val="citation-450"/>
    <w:basedOn w:val="DefaultParagraphFont"/>
    <w:rsid w:val="00004EE4"/>
  </w:style>
  <w:style w:type="character" w:customStyle="1" w:styleId="citation-449">
    <w:name w:val="citation-449"/>
    <w:basedOn w:val="DefaultParagraphFont"/>
    <w:rsid w:val="00004EE4"/>
  </w:style>
  <w:style w:type="character" w:customStyle="1" w:styleId="citation-448">
    <w:name w:val="citation-448"/>
    <w:basedOn w:val="DefaultParagraphFont"/>
    <w:rsid w:val="00004EE4"/>
  </w:style>
  <w:style w:type="character" w:customStyle="1" w:styleId="citation-447">
    <w:name w:val="citation-447"/>
    <w:basedOn w:val="DefaultParagraphFont"/>
    <w:rsid w:val="00004EE4"/>
  </w:style>
  <w:style w:type="character" w:customStyle="1" w:styleId="citation-446">
    <w:name w:val="citation-446"/>
    <w:basedOn w:val="DefaultParagraphFont"/>
    <w:rsid w:val="00004EE4"/>
  </w:style>
  <w:style w:type="character" w:customStyle="1" w:styleId="citation-445">
    <w:name w:val="citation-445"/>
    <w:basedOn w:val="DefaultParagraphFont"/>
    <w:rsid w:val="00004EE4"/>
  </w:style>
  <w:style w:type="character" w:customStyle="1" w:styleId="citation-444">
    <w:name w:val="citation-444"/>
    <w:basedOn w:val="DefaultParagraphFont"/>
    <w:rsid w:val="00004EE4"/>
  </w:style>
  <w:style w:type="character" w:customStyle="1" w:styleId="citation-443">
    <w:name w:val="citation-443"/>
    <w:basedOn w:val="DefaultParagraphFont"/>
    <w:rsid w:val="00004EE4"/>
  </w:style>
  <w:style w:type="character" w:customStyle="1" w:styleId="citation-442">
    <w:name w:val="citation-442"/>
    <w:basedOn w:val="DefaultParagraphFont"/>
    <w:rsid w:val="00004EE4"/>
  </w:style>
  <w:style w:type="character" w:customStyle="1" w:styleId="citation-441">
    <w:name w:val="citation-441"/>
    <w:basedOn w:val="DefaultParagraphFont"/>
    <w:rsid w:val="00004EE4"/>
  </w:style>
  <w:style w:type="character" w:customStyle="1" w:styleId="citation-612">
    <w:name w:val="citation-612"/>
    <w:basedOn w:val="DefaultParagraphFont"/>
    <w:rsid w:val="00004EE4"/>
  </w:style>
  <w:style w:type="character" w:customStyle="1" w:styleId="citation-615">
    <w:name w:val="citation-615"/>
    <w:basedOn w:val="DefaultParagraphFont"/>
    <w:rsid w:val="00004EE4"/>
  </w:style>
  <w:style w:type="character" w:customStyle="1" w:styleId="citation-856">
    <w:name w:val="citation-856"/>
    <w:basedOn w:val="DefaultParagraphFont"/>
    <w:rsid w:val="00004EE4"/>
  </w:style>
  <w:style w:type="character" w:customStyle="1" w:styleId="citation-855">
    <w:name w:val="citation-855"/>
    <w:basedOn w:val="DefaultParagraphFont"/>
    <w:rsid w:val="00004EE4"/>
  </w:style>
  <w:style w:type="character" w:customStyle="1" w:styleId="citation-854">
    <w:name w:val="citation-854"/>
    <w:basedOn w:val="DefaultParagraphFont"/>
    <w:rsid w:val="00004EE4"/>
  </w:style>
  <w:style w:type="character" w:customStyle="1" w:styleId="citation-853">
    <w:name w:val="citation-853"/>
    <w:basedOn w:val="DefaultParagraphFont"/>
    <w:rsid w:val="00004EE4"/>
  </w:style>
  <w:style w:type="character" w:customStyle="1" w:styleId="citation-852">
    <w:name w:val="citation-852"/>
    <w:basedOn w:val="DefaultParagraphFont"/>
    <w:rsid w:val="00004EE4"/>
  </w:style>
  <w:style w:type="character" w:customStyle="1" w:styleId="citation-851">
    <w:name w:val="citation-851"/>
    <w:basedOn w:val="DefaultParagraphFont"/>
    <w:rsid w:val="00004EE4"/>
  </w:style>
  <w:style w:type="character" w:customStyle="1" w:styleId="citation-850">
    <w:name w:val="citation-850"/>
    <w:basedOn w:val="DefaultParagraphFont"/>
    <w:rsid w:val="00004EE4"/>
  </w:style>
  <w:style w:type="character" w:customStyle="1" w:styleId="citation-849">
    <w:name w:val="citation-849"/>
    <w:basedOn w:val="DefaultParagraphFont"/>
    <w:rsid w:val="00004EE4"/>
  </w:style>
  <w:style w:type="character" w:customStyle="1" w:styleId="citation-848">
    <w:name w:val="citation-848"/>
    <w:basedOn w:val="DefaultParagraphFont"/>
    <w:rsid w:val="00004EE4"/>
  </w:style>
  <w:style w:type="character" w:customStyle="1" w:styleId="citation-847">
    <w:name w:val="citation-847"/>
    <w:basedOn w:val="DefaultParagraphFont"/>
    <w:rsid w:val="00004EE4"/>
  </w:style>
  <w:style w:type="character" w:customStyle="1" w:styleId="citation-846">
    <w:name w:val="citation-846"/>
    <w:basedOn w:val="DefaultParagraphFont"/>
    <w:rsid w:val="00004EE4"/>
  </w:style>
  <w:style w:type="character" w:customStyle="1" w:styleId="citation-845">
    <w:name w:val="citation-845"/>
    <w:basedOn w:val="DefaultParagraphFont"/>
    <w:rsid w:val="00004EE4"/>
  </w:style>
  <w:style w:type="character" w:customStyle="1" w:styleId="citation-844">
    <w:name w:val="citation-844"/>
    <w:basedOn w:val="DefaultParagraphFont"/>
    <w:rsid w:val="00004EE4"/>
  </w:style>
  <w:style w:type="character" w:customStyle="1" w:styleId="citation-843">
    <w:name w:val="citation-843"/>
    <w:basedOn w:val="DefaultParagraphFont"/>
    <w:rsid w:val="00004EE4"/>
  </w:style>
  <w:style w:type="character" w:customStyle="1" w:styleId="citation-842">
    <w:name w:val="citation-842"/>
    <w:basedOn w:val="DefaultParagraphFont"/>
    <w:rsid w:val="00004EE4"/>
  </w:style>
  <w:style w:type="character" w:customStyle="1" w:styleId="citation-841">
    <w:name w:val="citation-841"/>
    <w:basedOn w:val="DefaultParagraphFont"/>
    <w:rsid w:val="00004EE4"/>
  </w:style>
  <w:style w:type="character" w:customStyle="1" w:styleId="citation-840">
    <w:name w:val="citation-840"/>
    <w:basedOn w:val="DefaultParagraphFont"/>
    <w:rsid w:val="00004EE4"/>
  </w:style>
  <w:style w:type="character" w:customStyle="1" w:styleId="citation-839">
    <w:name w:val="citation-839"/>
    <w:basedOn w:val="DefaultParagraphFont"/>
    <w:rsid w:val="00004EE4"/>
  </w:style>
  <w:style w:type="character" w:customStyle="1" w:styleId="citation-838">
    <w:name w:val="citation-838"/>
    <w:basedOn w:val="DefaultParagraphFont"/>
    <w:rsid w:val="00004EE4"/>
  </w:style>
  <w:style w:type="character" w:customStyle="1" w:styleId="citation-837">
    <w:name w:val="citation-837"/>
    <w:basedOn w:val="DefaultParagraphFont"/>
    <w:rsid w:val="00004EE4"/>
  </w:style>
  <w:style w:type="character" w:customStyle="1" w:styleId="citation-836">
    <w:name w:val="citation-836"/>
    <w:basedOn w:val="DefaultParagraphFont"/>
    <w:rsid w:val="00004EE4"/>
  </w:style>
  <w:style w:type="character" w:customStyle="1" w:styleId="citation-835">
    <w:name w:val="citation-835"/>
    <w:basedOn w:val="DefaultParagraphFont"/>
    <w:rsid w:val="00004EE4"/>
  </w:style>
  <w:style w:type="character" w:customStyle="1" w:styleId="citation-834">
    <w:name w:val="citation-834"/>
    <w:basedOn w:val="DefaultParagraphFont"/>
    <w:rsid w:val="00004EE4"/>
  </w:style>
  <w:style w:type="character" w:customStyle="1" w:styleId="citation-833">
    <w:name w:val="citation-833"/>
    <w:basedOn w:val="DefaultParagraphFont"/>
    <w:rsid w:val="00004EE4"/>
  </w:style>
  <w:style w:type="character" w:customStyle="1" w:styleId="citation-832">
    <w:name w:val="citation-832"/>
    <w:basedOn w:val="DefaultParagraphFont"/>
    <w:rsid w:val="00004EE4"/>
  </w:style>
  <w:style w:type="character" w:customStyle="1" w:styleId="citation-831">
    <w:name w:val="citation-831"/>
    <w:basedOn w:val="DefaultParagraphFont"/>
    <w:rsid w:val="00004EE4"/>
  </w:style>
  <w:style w:type="character" w:customStyle="1" w:styleId="citation-830">
    <w:name w:val="citation-830"/>
    <w:basedOn w:val="DefaultParagraphFont"/>
    <w:rsid w:val="00004EE4"/>
  </w:style>
  <w:style w:type="character" w:customStyle="1" w:styleId="citation-829">
    <w:name w:val="citation-829"/>
    <w:basedOn w:val="DefaultParagraphFont"/>
    <w:rsid w:val="00004EE4"/>
  </w:style>
  <w:style w:type="character" w:customStyle="1" w:styleId="citation-828">
    <w:name w:val="citation-828"/>
    <w:basedOn w:val="DefaultParagraphFont"/>
    <w:rsid w:val="00004EE4"/>
  </w:style>
  <w:style w:type="character" w:customStyle="1" w:styleId="citation-827">
    <w:name w:val="citation-827"/>
    <w:basedOn w:val="DefaultParagraphFont"/>
    <w:rsid w:val="00004EE4"/>
  </w:style>
  <w:style w:type="character" w:customStyle="1" w:styleId="citation-826">
    <w:name w:val="citation-826"/>
    <w:basedOn w:val="DefaultParagraphFont"/>
    <w:rsid w:val="00004EE4"/>
  </w:style>
  <w:style w:type="character" w:customStyle="1" w:styleId="citation-825">
    <w:name w:val="citation-825"/>
    <w:basedOn w:val="DefaultParagraphFont"/>
    <w:rsid w:val="00004EE4"/>
  </w:style>
  <w:style w:type="character" w:customStyle="1" w:styleId="citation-824">
    <w:name w:val="citation-824"/>
    <w:basedOn w:val="DefaultParagraphFont"/>
    <w:rsid w:val="00004EE4"/>
  </w:style>
  <w:style w:type="character" w:customStyle="1" w:styleId="citation-823">
    <w:name w:val="citation-823"/>
    <w:basedOn w:val="DefaultParagraphFont"/>
    <w:rsid w:val="00004EE4"/>
  </w:style>
  <w:style w:type="character" w:customStyle="1" w:styleId="citation-822">
    <w:name w:val="citation-822"/>
    <w:basedOn w:val="DefaultParagraphFont"/>
    <w:rsid w:val="00004EE4"/>
  </w:style>
  <w:style w:type="character" w:customStyle="1" w:styleId="citation-821">
    <w:name w:val="citation-821"/>
    <w:basedOn w:val="DefaultParagraphFont"/>
    <w:rsid w:val="00004EE4"/>
  </w:style>
  <w:style w:type="character" w:customStyle="1" w:styleId="citation-820">
    <w:name w:val="citation-820"/>
    <w:basedOn w:val="DefaultParagraphFont"/>
    <w:rsid w:val="00004EE4"/>
  </w:style>
  <w:style w:type="character" w:customStyle="1" w:styleId="citation-819">
    <w:name w:val="citation-819"/>
    <w:basedOn w:val="DefaultParagraphFont"/>
    <w:rsid w:val="00004EE4"/>
  </w:style>
  <w:style w:type="character" w:customStyle="1" w:styleId="citation-818">
    <w:name w:val="citation-818"/>
    <w:basedOn w:val="DefaultParagraphFont"/>
    <w:rsid w:val="00004EE4"/>
  </w:style>
  <w:style w:type="character" w:customStyle="1" w:styleId="citation-817">
    <w:name w:val="citation-817"/>
    <w:basedOn w:val="DefaultParagraphFont"/>
    <w:rsid w:val="00004EE4"/>
  </w:style>
  <w:style w:type="character" w:customStyle="1" w:styleId="citation-816">
    <w:name w:val="citation-816"/>
    <w:basedOn w:val="DefaultParagraphFont"/>
    <w:rsid w:val="00004EE4"/>
  </w:style>
  <w:style w:type="character" w:customStyle="1" w:styleId="citation-815">
    <w:name w:val="citation-815"/>
    <w:basedOn w:val="DefaultParagraphFont"/>
    <w:rsid w:val="00004EE4"/>
  </w:style>
  <w:style w:type="character" w:customStyle="1" w:styleId="citation-814">
    <w:name w:val="citation-814"/>
    <w:basedOn w:val="DefaultParagraphFont"/>
    <w:rsid w:val="00004EE4"/>
  </w:style>
  <w:style w:type="character" w:customStyle="1" w:styleId="citation-813">
    <w:name w:val="citation-813"/>
    <w:basedOn w:val="DefaultParagraphFont"/>
    <w:rsid w:val="00004EE4"/>
  </w:style>
  <w:style w:type="character" w:customStyle="1" w:styleId="citation-812">
    <w:name w:val="citation-812"/>
    <w:basedOn w:val="DefaultParagraphFont"/>
    <w:rsid w:val="00004EE4"/>
  </w:style>
  <w:style w:type="character" w:customStyle="1" w:styleId="citation-811">
    <w:name w:val="citation-811"/>
    <w:basedOn w:val="DefaultParagraphFont"/>
    <w:rsid w:val="00004EE4"/>
  </w:style>
  <w:style w:type="character" w:customStyle="1" w:styleId="citation-810">
    <w:name w:val="citation-810"/>
    <w:basedOn w:val="DefaultParagraphFont"/>
    <w:rsid w:val="00004EE4"/>
  </w:style>
  <w:style w:type="character" w:customStyle="1" w:styleId="citation-809">
    <w:name w:val="citation-809"/>
    <w:basedOn w:val="DefaultParagraphFont"/>
    <w:rsid w:val="00004EE4"/>
  </w:style>
  <w:style w:type="character" w:customStyle="1" w:styleId="citation-808">
    <w:name w:val="citation-808"/>
    <w:basedOn w:val="DefaultParagraphFont"/>
    <w:rsid w:val="00004EE4"/>
  </w:style>
  <w:style w:type="character" w:customStyle="1" w:styleId="citation-807">
    <w:name w:val="citation-807"/>
    <w:basedOn w:val="DefaultParagraphFont"/>
    <w:rsid w:val="00004EE4"/>
  </w:style>
  <w:style w:type="character" w:customStyle="1" w:styleId="citation-806">
    <w:name w:val="citation-806"/>
    <w:basedOn w:val="DefaultParagraphFont"/>
    <w:rsid w:val="00004EE4"/>
  </w:style>
  <w:style w:type="character" w:customStyle="1" w:styleId="citation-805">
    <w:name w:val="citation-805"/>
    <w:basedOn w:val="DefaultParagraphFont"/>
    <w:rsid w:val="00004EE4"/>
  </w:style>
  <w:style w:type="character" w:customStyle="1" w:styleId="citation-804">
    <w:name w:val="citation-804"/>
    <w:basedOn w:val="DefaultParagraphFont"/>
    <w:rsid w:val="00004EE4"/>
  </w:style>
  <w:style w:type="character" w:customStyle="1" w:styleId="citation-803">
    <w:name w:val="citation-803"/>
    <w:basedOn w:val="DefaultParagraphFont"/>
    <w:rsid w:val="00004EE4"/>
  </w:style>
  <w:style w:type="character" w:customStyle="1" w:styleId="citation-802">
    <w:name w:val="citation-802"/>
    <w:basedOn w:val="DefaultParagraphFont"/>
    <w:rsid w:val="00004EE4"/>
  </w:style>
  <w:style w:type="character" w:customStyle="1" w:styleId="citation-801">
    <w:name w:val="citation-801"/>
    <w:basedOn w:val="DefaultParagraphFont"/>
    <w:rsid w:val="00004EE4"/>
  </w:style>
  <w:style w:type="character" w:customStyle="1" w:styleId="citation-800">
    <w:name w:val="citation-800"/>
    <w:basedOn w:val="DefaultParagraphFont"/>
    <w:rsid w:val="00004EE4"/>
  </w:style>
  <w:style w:type="character" w:customStyle="1" w:styleId="citation-799">
    <w:name w:val="citation-799"/>
    <w:basedOn w:val="DefaultParagraphFont"/>
    <w:rsid w:val="00004EE4"/>
  </w:style>
  <w:style w:type="character" w:customStyle="1" w:styleId="citation-798">
    <w:name w:val="citation-798"/>
    <w:basedOn w:val="DefaultParagraphFont"/>
    <w:rsid w:val="00004EE4"/>
  </w:style>
  <w:style w:type="character" w:customStyle="1" w:styleId="citation-797">
    <w:name w:val="citation-797"/>
    <w:basedOn w:val="DefaultParagraphFont"/>
    <w:rsid w:val="00004EE4"/>
  </w:style>
  <w:style w:type="character" w:customStyle="1" w:styleId="citation-1052">
    <w:name w:val="citation-1052"/>
    <w:basedOn w:val="DefaultParagraphFont"/>
    <w:rsid w:val="00004EE4"/>
  </w:style>
  <w:style w:type="character" w:customStyle="1" w:styleId="citation-1051">
    <w:name w:val="citation-1051"/>
    <w:basedOn w:val="DefaultParagraphFont"/>
    <w:rsid w:val="00004EE4"/>
  </w:style>
  <w:style w:type="character" w:customStyle="1" w:styleId="citation-1050">
    <w:name w:val="citation-1050"/>
    <w:basedOn w:val="DefaultParagraphFont"/>
    <w:rsid w:val="00004EE4"/>
  </w:style>
  <w:style w:type="character" w:customStyle="1" w:styleId="citation-1049">
    <w:name w:val="citation-1049"/>
    <w:basedOn w:val="DefaultParagraphFont"/>
    <w:rsid w:val="00004EE4"/>
  </w:style>
  <w:style w:type="character" w:customStyle="1" w:styleId="citation-1048">
    <w:name w:val="citation-1048"/>
    <w:basedOn w:val="DefaultParagraphFont"/>
    <w:rsid w:val="00004EE4"/>
  </w:style>
  <w:style w:type="character" w:customStyle="1" w:styleId="citation-1047">
    <w:name w:val="citation-1047"/>
    <w:basedOn w:val="DefaultParagraphFont"/>
    <w:rsid w:val="00004EE4"/>
  </w:style>
  <w:style w:type="character" w:customStyle="1" w:styleId="citation-1046">
    <w:name w:val="citation-1046"/>
    <w:basedOn w:val="DefaultParagraphFont"/>
    <w:rsid w:val="00004EE4"/>
  </w:style>
  <w:style w:type="character" w:customStyle="1" w:styleId="citation-1045">
    <w:name w:val="citation-1045"/>
    <w:basedOn w:val="DefaultParagraphFont"/>
    <w:rsid w:val="00004EE4"/>
  </w:style>
  <w:style w:type="character" w:customStyle="1" w:styleId="citation-1044">
    <w:name w:val="citation-1044"/>
    <w:basedOn w:val="DefaultParagraphFont"/>
    <w:rsid w:val="00004EE4"/>
  </w:style>
  <w:style w:type="character" w:customStyle="1" w:styleId="citation-1043">
    <w:name w:val="citation-1043"/>
    <w:basedOn w:val="DefaultParagraphFont"/>
    <w:rsid w:val="00004EE4"/>
  </w:style>
  <w:style w:type="character" w:customStyle="1" w:styleId="citation-1042">
    <w:name w:val="citation-1042"/>
    <w:basedOn w:val="DefaultParagraphFont"/>
    <w:rsid w:val="00004EE4"/>
  </w:style>
  <w:style w:type="character" w:customStyle="1" w:styleId="citation-1041">
    <w:name w:val="citation-1041"/>
    <w:basedOn w:val="DefaultParagraphFont"/>
    <w:rsid w:val="00004EE4"/>
  </w:style>
  <w:style w:type="character" w:customStyle="1" w:styleId="citation-1040">
    <w:name w:val="citation-1040"/>
    <w:basedOn w:val="DefaultParagraphFont"/>
    <w:rsid w:val="00004EE4"/>
  </w:style>
  <w:style w:type="character" w:customStyle="1" w:styleId="citation-1039">
    <w:name w:val="citation-1039"/>
    <w:basedOn w:val="DefaultParagraphFont"/>
    <w:rsid w:val="00004EE4"/>
  </w:style>
  <w:style w:type="character" w:customStyle="1" w:styleId="citation-1038">
    <w:name w:val="citation-1038"/>
    <w:basedOn w:val="DefaultParagraphFont"/>
    <w:rsid w:val="00004EE4"/>
  </w:style>
  <w:style w:type="character" w:customStyle="1" w:styleId="citation-1037">
    <w:name w:val="citation-1037"/>
    <w:basedOn w:val="DefaultParagraphFont"/>
    <w:rsid w:val="00004EE4"/>
  </w:style>
  <w:style w:type="character" w:customStyle="1" w:styleId="citation-1036">
    <w:name w:val="citation-1036"/>
    <w:basedOn w:val="DefaultParagraphFont"/>
    <w:rsid w:val="00004EE4"/>
  </w:style>
  <w:style w:type="character" w:customStyle="1" w:styleId="citation-1035">
    <w:name w:val="citation-1035"/>
    <w:basedOn w:val="DefaultParagraphFont"/>
    <w:rsid w:val="00004EE4"/>
  </w:style>
  <w:style w:type="character" w:customStyle="1" w:styleId="citation-1034">
    <w:name w:val="citation-1034"/>
    <w:basedOn w:val="DefaultParagraphFont"/>
    <w:rsid w:val="00004EE4"/>
  </w:style>
  <w:style w:type="character" w:customStyle="1" w:styleId="citation-1033">
    <w:name w:val="citation-1033"/>
    <w:basedOn w:val="DefaultParagraphFont"/>
    <w:rsid w:val="00004EE4"/>
  </w:style>
  <w:style w:type="character" w:customStyle="1" w:styleId="citation-1032">
    <w:name w:val="citation-1032"/>
    <w:basedOn w:val="DefaultParagraphFont"/>
    <w:rsid w:val="00004EE4"/>
  </w:style>
  <w:style w:type="character" w:customStyle="1" w:styleId="citation-1031">
    <w:name w:val="citation-1031"/>
    <w:basedOn w:val="DefaultParagraphFont"/>
    <w:rsid w:val="00004EE4"/>
  </w:style>
  <w:style w:type="character" w:customStyle="1" w:styleId="citation-1030">
    <w:name w:val="citation-1030"/>
    <w:basedOn w:val="DefaultParagraphFont"/>
    <w:rsid w:val="00004EE4"/>
  </w:style>
  <w:style w:type="character" w:customStyle="1" w:styleId="citation-1029">
    <w:name w:val="citation-1029"/>
    <w:basedOn w:val="DefaultParagraphFont"/>
    <w:rsid w:val="00004EE4"/>
  </w:style>
  <w:style w:type="character" w:customStyle="1" w:styleId="citation-1028">
    <w:name w:val="citation-1028"/>
    <w:basedOn w:val="DefaultParagraphFont"/>
    <w:rsid w:val="00004EE4"/>
  </w:style>
  <w:style w:type="character" w:customStyle="1" w:styleId="citation-1027">
    <w:name w:val="citation-1027"/>
    <w:basedOn w:val="DefaultParagraphFont"/>
    <w:rsid w:val="00004EE4"/>
  </w:style>
  <w:style w:type="character" w:customStyle="1" w:styleId="citation-1026">
    <w:name w:val="citation-1026"/>
    <w:basedOn w:val="DefaultParagraphFont"/>
    <w:rsid w:val="00004EE4"/>
  </w:style>
  <w:style w:type="character" w:customStyle="1" w:styleId="citation-1025">
    <w:name w:val="citation-1025"/>
    <w:basedOn w:val="DefaultParagraphFont"/>
    <w:rsid w:val="00004EE4"/>
  </w:style>
  <w:style w:type="character" w:customStyle="1" w:styleId="citation-1024">
    <w:name w:val="citation-1024"/>
    <w:basedOn w:val="DefaultParagraphFont"/>
    <w:rsid w:val="00004EE4"/>
  </w:style>
  <w:style w:type="character" w:customStyle="1" w:styleId="citation-1023">
    <w:name w:val="citation-1023"/>
    <w:basedOn w:val="DefaultParagraphFont"/>
    <w:rsid w:val="00004EE4"/>
  </w:style>
  <w:style w:type="character" w:customStyle="1" w:styleId="citation-1022">
    <w:name w:val="citation-1022"/>
    <w:basedOn w:val="DefaultParagraphFont"/>
    <w:rsid w:val="00004EE4"/>
  </w:style>
  <w:style w:type="character" w:customStyle="1" w:styleId="citation-1021">
    <w:name w:val="citation-1021"/>
    <w:basedOn w:val="DefaultParagraphFont"/>
    <w:rsid w:val="00004EE4"/>
  </w:style>
  <w:style w:type="character" w:customStyle="1" w:styleId="citation-1020">
    <w:name w:val="citation-1020"/>
    <w:basedOn w:val="DefaultParagraphFont"/>
    <w:rsid w:val="00004EE4"/>
  </w:style>
  <w:style w:type="character" w:customStyle="1" w:styleId="citation-1019">
    <w:name w:val="citation-1019"/>
    <w:basedOn w:val="DefaultParagraphFont"/>
    <w:rsid w:val="00004EE4"/>
  </w:style>
  <w:style w:type="character" w:customStyle="1" w:styleId="citation-1018">
    <w:name w:val="citation-1018"/>
    <w:basedOn w:val="DefaultParagraphFont"/>
    <w:rsid w:val="00004EE4"/>
  </w:style>
  <w:style w:type="character" w:customStyle="1" w:styleId="citation-1017">
    <w:name w:val="citation-1017"/>
    <w:basedOn w:val="DefaultParagraphFont"/>
    <w:rsid w:val="00004EE4"/>
  </w:style>
  <w:style w:type="character" w:customStyle="1" w:styleId="citation-1016">
    <w:name w:val="citation-1016"/>
    <w:basedOn w:val="DefaultParagraphFont"/>
    <w:rsid w:val="00004EE4"/>
  </w:style>
  <w:style w:type="character" w:customStyle="1" w:styleId="citation-1015">
    <w:name w:val="citation-1015"/>
    <w:basedOn w:val="DefaultParagraphFont"/>
    <w:rsid w:val="00004EE4"/>
  </w:style>
  <w:style w:type="character" w:customStyle="1" w:styleId="citation-1014">
    <w:name w:val="citation-1014"/>
    <w:basedOn w:val="DefaultParagraphFont"/>
    <w:rsid w:val="00004EE4"/>
  </w:style>
  <w:style w:type="character" w:customStyle="1" w:styleId="citation-1013">
    <w:name w:val="citation-1013"/>
    <w:basedOn w:val="DefaultParagraphFont"/>
    <w:rsid w:val="00004EE4"/>
  </w:style>
  <w:style w:type="character" w:customStyle="1" w:styleId="citation-1012">
    <w:name w:val="citation-1012"/>
    <w:basedOn w:val="DefaultParagraphFont"/>
    <w:rsid w:val="00004EE4"/>
  </w:style>
  <w:style w:type="character" w:customStyle="1" w:styleId="citation-1011">
    <w:name w:val="citation-1011"/>
    <w:basedOn w:val="DefaultParagraphFont"/>
    <w:rsid w:val="00004EE4"/>
  </w:style>
  <w:style w:type="character" w:customStyle="1" w:styleId="citation-1010">
    <w:name w:val="citation-1010"/>
    <w:basedOn w:val="DefaultParagraphFont"/>
    <w:rsid w:val="00004EE4"/>
  </w:style>
  <w:style w:type="character" w:customStyle="1" w:styleId="citation-1009">
    <w:name w:val="citation-1009"/>
    <w:basedOn w:val="DefaultParagraphFont"/>
    <w:rsid w:val="00004EE4"/>
  </w:style>
  <w:style w:type="character" w:customStyle="1" w:styleId="citation-1008">
    <w:name w:val="citation-1008"/>
    <w:basedOn w:val="DefaultParagraphFont"/>
    <w:rsid w:val="00004EE4"/>
  </w:style>
  <w:style w:type="character" w:customStyle="1" w:styleId="citation-1007">
    <w:name w:val="citation-1007"/>
    <w:basedOn w:val="DefaultParagraphFont"/>
    <w:rsid w:val="00004EE4"/>
  </w:style>
  <w:style w:type="character" w:customStyle="1" w:styleId="citation-1006">
    <w:name w:val="citation-1006"/>
    <w:basedOn w:val="DefaultParagraphFont"/>
    <w:rsid w:val="00004EE4"/>
  </w:style>
  <w:style w:type="character" w:customStyle="1" w:styleId="citation-1005">
    <w:name w:val="citation-1005"/>
    <w:basedOn w:val="DefaultParagraphFont"/>
    <w:rsid w:val="00004EE4"/>
  </w:style>
  <w:style w:type="character" w:customStyle="1" w:styleId="citation-1004">
    <w:name w:val="citation-1004"/>
    <w:basedOn w:val="DefaultParagraphFont"/>
    <w:rsid w:val="00004EE4"/>
  </w:style>
  <w:style w:type="character" w:customStyle="1" w:styleId="citation-1003">
    <w:name w:val="citation-1003"/>
    <w:basedOn w:val="DefaultParagraphFont"/>
    <w:rsid w:val="00004EE4"/>
  </w:style>
  <w:style w:type="character" w:customStyle="1" w:styleId="citation-1002">
    <w:name w:val="citation-1002"/>
    <w:basedOn w:val="DefaultParagraphFont"/>
    <w:rsid w:val="00004EE4"/>
  </w:style>
  <w:style w:type="character" w:customStyle="1" w:styleId="citation-1001">
    <w:name w:val="citation-1001"/>
    <w:basedOn w:val="DefaultParagraphFont"/>
    <w:rsid w:val="00004EE4"/>
  </w:style>
  <w:style w:type="character" w:customStyle="1" w:styleId="citation-1000">
    <w:name w:val="citation-1000"/>
    <w:basedOn w:val="DefaultParagraphFont"/>
    <w:rsid w:val="00004EE4"/>
  </w:style>
  <w:style w:type="character" w:customStyle="1" w:styleId="citation-999">
    <w:name w:val="citation-999"/>
    <w:basedOn w:val="DefaultParagraphFont"/>
    <w:rsid w:val="00004EE4"/>
  </w:style>
  <w:style w:type="character" w:customStyle="1" w:styleId="citation-998">
    <w:name w:val="citation-998"/>
    <w:basedOn w:val="DefaultParagraphFont"/>
    <w:rsid w:val="00004EE4"/>
  </w:style>
  <w:style w:type="character" w:customStyle="1" w:styleId="citation-997">
    <w:name w:val="citation-997"/>
    <w:basedOn w:val="DefaultParagraphFont"/>
    <w:rsid w:val="00004EE4"/>
  </w:style>
  <w:style w:type="character" w:customStyle="1" w:styleId="citation-996">
    <w:name w:val="citation-996"/>
    <w:basedOn w:val="DefaultParagraphFont"/>
    <w:rsid w:val="00004EE4"/>
  </w:style>
  <w:style w:type="character" w:customStyle="1" w:styleId="citation-995">
    <w:name w:val="citation-995"/>
    <w:basedOn w:val="DefaultParagraphFont"/>
    <w:rsid w:val="00004EE4"/>
  </w:style>
  <w:style w:type="character" w:customStyle="1" w:styleId="citation-994">
    <w:name w:val="citation-994"/>
    <w:basedOn w:val="DefaultParagraphFont"/>
    <w:rsid w:val="00004EE4"/>
  </w:style>
  <w:style w:type="character" w:customStyle="1" w:styleId="citation-993">
    <w:name w:val="citation-993"/>
    <w:basedOn w:val="DefaultParagraphFont"/>
    <w:rsid w:val="00004EE4"/>
  </w:style>
  <w:style w:type="character" w:customStyle="1" w:styleId="citation-992">
    <w:name w:val="citation-992"/>
    <w:basedOn w:val="DefaultParagraphFont"/>
    <w:rsid w:val="00004EE4"/>
  </w:style>
  <w:style w:type="character" w:customStyle="1" w:styleId="citation-991">
    <w:name w:val="citation-991"/>
    <w:basedOn w:val="DefaultParagraphFont"/>
    <w:rsid w:val="00004EE4"/>
  </w:style>
  <w:style w:type="character" w:customStyle="1" w:styleId="citation-990">
    <w:name w:val="citation-990"/>
    <w:basedOn w:val="DefaultParagraphFont"/>
    <w:rsid w:val="00004EE4"/>
  </w:style>
  <w:style w:type="character" w:customStyle="1" w:styleId="citation-989">
    <w:name w:val="citation-989"/>
    <w:basedOn w:val="DefaultParagraphFont"/>
    <w:rsid w:val="00004EE4"/>
  </w:style>
  <w:style w:type="character" w:customStyle="1" w:styleId="citation-988">
    <w:name w:val="citation-988"/>
    <w:basedOn w:val="DefaultParagraphFont"/>
    <w:rsid w:val="00004EE4"/>
  </w:style>
  <w:style w:type="character" w:customStyle="1" w:styleId="citation-987">
    <w:name w:val="citation-987"/>
    <w:basedOn w:val="DefaultParagraphFont"/>
    <w:rsid w:val="00004EE4"/>
  </w:style>
  <w:style w:type="character" w:customStyle="1" w:styleId="citation-986">
    <w:name w:val="citation-986"/>
    <w:basedOn w:val="DefaultParagraphFont"/>
    <w:rsid w:val="00004EE4"/>
  </w:style>
  <w:style w:type="character" w:customStyle="1" w:styleId="citation-985">
    <w:name w:val="citation-985"/>
    <w:basedOn w:val="DefaultParagraphFont"/>
    <w:rsid w:val="0000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16</Pages>
  <Words>4876</Words>
  <Characters>28234</Characters>
  <Application>Microsoft Office Word</Application>
  <DocSecurity>0</DocSecurity>
  <Lines>2171</Lines>
  <Paragraphs>1226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31884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421</cp:revision>
  <cp:lastPrinted>2025-11-30T09:12:00Z</cp:lastPrinted>
  <dcterms:created xsi:type="dcterms:W3CDTF">2022-07-18T09:59:00Z</dcterms:created>
  <dcterms:modified xsi:type="dcterms:W3CDTF">2025-12-21T03:09:00Z</dcterms:modified>
</cp:coreProperties>
</file>