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A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D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  <w:p>
            <w:pPr>
              <w:spacing w:before="150"/>
              <w:jc w:val="left"/>
            </w:pPr>
            <w:r>
              <w:t xml:space="preserve">15. D</w:t>
            </w:r>
          </w:p>
          <w:p>
            <w:pPr>
              <w:spacing w:before="150"/>
              <w:jc w:val="left"/>
            </w:pPr>
            <w:r>
              <w:t xml:space="preserve">16. C</w:t>
            </w:r>
          </w:p>
          <w:p>
            <w:pPr>
              <w:spacing w:before="150"/>
              <w:jc w:val="left"/>
            </w:pPr>
            <w:r>
              <w:t xml:space="preserve">17.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scary</w:t>
            </w:r>
          </w:p>
          <w:p>
            <w:pPr>
              <w:spacing w:before="150"/>
              <w:jc w:val="left"/>
            </w:pPr>
            <w:r>
              <w:t xml:space="preserve">19. candied</w:t>
            </w:r>
          </w:p>
          <w:p>
            <w:pPr>
              <w:spacing w:before="150"/>
              <w:jc w:val="left"/>
            </w:pPr>
            <w:r>
              <w:t xml:space="preserve">20. tourists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C</w:t>
            </w:r>
          </w:p>
          <w:p>
            <w:pPr>
              <w:spacing w:before="150"/>
              <w:jc w:val="left"/>
            </w:pPr>
            <w:r>
              <w:t xml:space="preserve">25. B</w:t>
            </w:r>
          </w:p>
          <w:p>
            <w:pPr>
              <w:spacing w:before="150"/>
              <w:jc w:val="left"/>
            </w:pPr>
            <w:r>
              <w:t xml:space="preserve">26. D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  <w:p>
            <w:pPr>
              <w:spacing w:before="150"/>
              <w:jc w:val="left"/>
            </w:pPr>
            <w:r>
              <w:t xml:space="preserve">28. True</w:t>
            </w:r>
          </w:p>
          <w:p>
            <w:pPr>
              <w:spacing w:before="150"/>
              <w:jc w:val="left"/>
            </w:pPr>
            <w:r>
              <w:t xml:space="preserve">29. False</w:t>
            </w:r>
          </w:p>
          <w:p>
            <w:pPr>
              <w:spacing w:before="150"/>
              <w:jc w:val="left"/>
            </w:pPr>
            <w:r>
              <w:t xml:space="preserve">30. Not given</w:t>
            </w:r>
          </w:p>
          <w:p>
            <w:pPr>
              <w:spacing w:before="150"/>
              <w:jc w:val="left"/>
            </w:pPr>
            <w:r>
              <w:t xml:space="preserve">31. False</w:t>
            </w:r>
          </w:p>
          <w:p>
            <w:pPr>
              <w:spacing w:before="150"/>
              <w:jc w:val="left"/>
            </w:pPr>
            <w:r>
              <w:t xml:space="preserve">32. True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B</w:t>
            </w:r>
          </w:p>
          <w:p>
            <w:pPr>
              <w:spacing w:before="150"/>
              <w:jc w:val="left"/>
            </w:pPr>
            <w:r>
              <w:t xml:space="preserve">34. D</w:t>
            </w:r>
          </w:p>
          <w:p>
            <w:pPr>
              <w:spacing w:before="150"/>
              <w:jc w:val="left"/>
            </w:pPr>
            <w:r>
              <w:t xml:space="preserve">35. A</w:t>
            </w:r>
          </w:p>
          <w:p>
            <w:pPr>
              <w:spacing w:before="150"/>
              <w:jc w:val="left"/>
            </w:pPr>
            <w:r>
              <w:t xml:space="preserve">36. D</w:t>
            </w:r>
          </w:p>
          <w:p>
            <w:pPr>
              <w:spacing w:before="150"/>
              <w:jc w:val="left"/>
            </w:pPr>
            <w:r>
              <w:t xml:space="preserve">37. C</w:t>
            </w:r>
          </w:p>
          <w:p>
            <w:pPr>
              <w:spacing w:before="150"/>
              <w:jc w:val="left"/>
            </w:pPr>
            <w:r>
              <w:t xml:space="preserve">38. 16/sixteen</w:t>
            </w:r>
          </w:p>
          <w:p>
            <w:pPr>
              <w:spacing w:before="150"/>
              <w:jc w:val="left"/>
            </w:pPr>
            <w:r>
              <w:t xml:space="preserve">39. July</w:t>
            </w:r>
          </w:p>
          <w:p>
            <w:pPr>
              <w:spacing w:before="150"/>
              <w:jc w:val="left"/>
            </w:pPr>
            <w:r>
              <w:t xml:space="preserve">40. water</w:t>
            </w:r>
          </w:p>
          <w:p>
            <w:pPr>
              <w:spacing w:before="150"/>
              <w:jc w:val="left"/>
            </w:pPr>
            <w:r>
              <w:t xml:space="preserve">41. animals</w:t>
            </w:r>
          </w:p>
          <w:p>
            <w:pPr>
              <w:spacing w:before="150"/>
              <w:jc w:val="left"/>
            </w:pPr>
            <w:r>
              <w:t xml:space="preserve">42. plastic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43. Unless he apologizes, Taylor will not forgive him./Taylor will not forgive him unless he apologizes.</w:t>
            </w:r>
          </w:p>
          <w:p>
            <w:pPr>
              <w:spacing w:before="150"/>
              <w:jc w:val="left"/>
            </w:pPr>
            <w:r>
              <w:t xml:space="preserve">44. Andy prefers playing soccer to going swimming./Andy prefers soccer to swimming./Andy prefers to play soccer rather than go swimming.</w:t>
            </w:r>
          </w:p>
          <w:p>
            <w:pPr>
              <w:spacing w:before="150"/>
              <w:jc w:val="left"/>
            </w:pPr>
            <w:r>
              <w:t xml:space="preserve">45. I don't have enough money to buy that phone./I do not have enough money to buy that phone.</w:t>
            </w:r>
          </w:p>
          <w:p>
            <w:pPr>
              <w:spacing w:before="150"/>
              <w:jc w:val="left"/>
            </w:pPr>
            <w:r>
              <w:t xml:space="preserve">46. Tuan wants to reduce air pollution, so he planted more trees.</w:t>
            </w:r>
          </w:p>
          <w:p>
            <w:pPr>
              <w:spacing w:before="150"/>
              <w:jc w:val="left"/>
            </w:pPr>
            <w:r>
              <w:t xml:space="preserve">47. Laura doesn't really like dancing or singing./Laura does not really like dancing or singing./Laura doesn't really like to dance or sing./Laura does not really like to dance or sing./Laura doesn't really like to dance and to sing./Laura does not really like to dance and to sing.</w:t>
            </w:r>
          </w:p>
          <w:p>
            <w:pPr>
              <w:spacing w:before="150"/>
              <w:jc w:val="left"/>
            </w:pPr>
            <w:r>
              <w:t xml:space="preserve">48. There is lots of traditional food for you to enjoy.</w:t>
            </w:r>
          </w:p>
          <w:p>
            <w:pPr>
              <w:spacing w:before="150"/>
              <w:jc w:val="left"/>
            </w:pPr>
            <w:r>
              <w:t xml:space="preserve">49. Students have to bring their own water bottles to school .</w:t>
            </w:r>
          </w:p>
          <w:p>
            <w:pPr>
              <w:spacing w:before="150"/>
              <w:jc w:val="left"/>
            </w:pPr>
            <w:r>
              <w:t xml:space="preserve">50. Make sure that you know what to do during the disaster to minimize the damage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2023-12-14T03:14:21.566Z</dcterms:created>
  <dcterms:modified xsi:type="dcterms:W3CDTF">2023-12-14T03:14:21.566Z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