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CCC6" w14:textId="66E2582D" w:rsidR="00D201CD" w:rsidRPr="00D201CD" w:rsidRDefault="00D201CD" w:rsidP="00D201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01CD">
        <w:rPr>
          <w:rFonts w:ascii="Times New Roman" w:hAnsi="Times New Roman" w:cs="Times New Roman"/>
          <w:b/>
          <w:bCs/>
          <w:sz w:val="28"/>
          <w:szCs w:val="28"/>
        </w:rPr>
        <w:t>Nhóm 2 – Đầm Dơi</w:t>
      </w:r>
    </w:p>
    <w:p w14:paraId="3D996CD1" w14:textId="77777777" w:rsidR="00D201CD" w:rsidRPr="00D201CD" w:rsidRDefault="00D201CD" w:rsidP="00F211AC">
      <w:pPr>
        <w:spacing w:before="12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D201CD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KHUNG MA TRẬN ĐỀ KIỂM TRA </w:t>
      </w:r>
      <w:r w:rsidRPr="00D201CD">
        <w:rPr>
          <w:rFonts w:ascii="Times New Roman" w:hAnsi="Times New Roman" w:cs="Times New Roman"/>
          <w:b/>
          <w:bCs/>
          <w:noProof/>
          <w:sz w:val="26"/>
          <w:szCs w:val="26"/>
        </w:rPr>
        <w:t>CUỐI HỌC KỲ I</w:t>
      </w:r>
    </w:p>
    <w:p w14:paraId="41F059E7" w14:textId="77777777" w:rsidR="00D201CD" w:rsidRPr="00D201CD" w:rsidRDefault="00D201CD" w:rsidP="00F211AC">
      <w:pPr>
        <w:spacing w:before="12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D201CD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MÔN TOÁN – LỚP </w:t>
      </w:r>
      <w:r w:rsidRPr="00D201CD">
        <w:rPr>
          <w:rFonts w:ascii="Times New Roman" w:hAnsi="Times New Roman" w:cs="Times New Roman"/>
          <w:b/>
          <w:bCs/>
          <w:noProof/>
          <w:sz w:val="26"/>
          <w:szCs w:val="26"/>
        </w:rPr>
        <w:t>6</w:t>
      </w:r>
    </w:p>
    <w:tbl>
      <w:tblPr>
        <w:tblStyle w:val="TableGrid"/>
        <w:tblW w:w="5375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1555"/>
        <w:gridCol w:w="4399"/>
        <w:gridCol w:w="1065"/>
        <w:gridCol w:w="635"/>
        <w:gridCol w:w="1065"/>
        <w:gridCol w:w="764"/>
        <w:gridCol w:w="6"/>
        <w:gridCol w:w="1065"/>
        <w:gridCol w:w="776"/>
        <w:gridCol w:w="1059"/>
        <w:gridCol w:w="671"/>
        <w:gridCol w:w="18"/>
        <w:gridCol w:w="15"/>
        <w:gridCol w:w="1228"/>
        <w:gridCol w:w="15"/>
      </w:tblGrid>
      <w:tr w:rsidR="00A51086" w:rsidRPr="00D201CD" w14:paraId="572ACEA3" w14:textId="77777777" w:rsidTr="001A7720">
        <w:trPr>
          <w:trHeight w:val="367"/>
        </w:trPr>
        <w:tc>
          <w:tcPr>
            <w:tcW w:w="236" w:type="pct"/>
            <w:vMerge w:val="restart"/>
            <w:vAlign w:val="center"/>
          </w:tcPr>
          <w:p w14:paraId="3CB5D3CD" w14:textId="77777777" w:rsidR="00D201CD" w:rsidRPr="00D201CD" w:rsidRDefault="00D201CD" w:rsidP="001441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268B33FE" w14:textId="77777777" w:rsidR="00D201CD" w:rsidRPr="00D201CD" w:rsidRDefault="00D201CD" w:rsidP="001441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517" w:type="pct"/>
            <w:vMerge w:val="restart"/>
            <w:vAlign w:val="center"/>
          </w:tcPr>
          <w:p w14:paraId="45566CEB" w14:textId="77777777" w:rsidR="00D201CD" w:rsidRPr="00D201CD" w:rsidRDefault="00D201CD" w:rsidP="00DF4449">
            <w:pPr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1F9D3E74" w14:textId="77777777" w:rsidR="00D201CD" w:rsidRPr="00D201CD" w:rsidRDefault="00D201CD" w:rsidP="00DF4449">
            <w:pPr>
              <w:jc w:val="both"/>
              <w:rPr>
                <w:rFonts w:ascii="Times New Roman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1461" w:type="pct"/>
            <w:vMerge w:val="restart"/>
            <w:vAlign w:val="center"/>
          </w:tcPr>
          <w:p w14:paraId="6E719BC4" w14:textId="77777777" w:rsidR="00D201CD" w:rsidRPr="00D201CD" w:rsidRDefault="00D201CD" w:rsidP="0048751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17718DD0" w14:textId="77777777" w:rsidR="00D201CD" w:rsidRPr="00D201CD" w:rsidRDefault="00D201CD" w:rsidP="00487518">
            <w:pPr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372" w:type="pct"/>
            <w:gridSpan w:val="11"/>
            <w:vAlign w:val="center"/>
          </w:tcPr>
          <w:p w14:paraId="7A5A35B5" w14:textId="77777777" w:rsidR="00D201CD" w:rsidRPr="00D201CD" w:rsidRDefault="00D201CD" w:rsidP="001441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71CB5617" w14:textId="77777777" w:rsidR="00D201CD" w:rsidRPr="00D201CD" w:rsidRDefault="00D201CD" w:rsidP="001441A6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413" w:type="pct"/>
            <w:gridSpan w:val="2"/>
            <w:vAlign w:val="center"/>
          </w:tcPr>
          <w:p w14:paraId="20B29B95" w14:textId="77777777" w:rsidR="00D201CD" w:rsidRPr="00D201CD" w:rsidRDefault="00D201CD" w:rsidP="00DF444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7F0753E7" w14:textId="77777777" w:rsidR="00D201CD" w:rsidRPr="00D201CD" w:rsidRDefault="00D201CD" w:rsidP="00DF444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A51086" w:rsidRPr="00D201CD" w14:paraId="57B08910" w14:textId="77777777" w:rsidTr="001A7720">
        <w:trPr>
          <w:gridAfter w:val="1"/>
          <w:wAfter w:w="6" w:type="pct"/>
          <w:trHeight w:val="146"/>
        </w:trPr>
        <w:tc>
          <w:tcPr>
            <w:tcW w:w="236" w:type="pct"/>
            <w:vMerge/>
            <w:vAlign w:val="center"/>
          </w:tcPr>
          <w:p w14:paraId="204617A9" w14:textId="77777777" w:rsidR="00D201CD" w:rsidRPr="00D201CD" w:rsidRDefault="00D201CD" w:rsidP="001441A6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7" w:type="pct"/>
            <w:vMerge/>
            <w:vAlign w:val="center"/>
          </w:tcPr>
          <w:p w14:paraId="3C067D12" w14:textId="77777777" w:rsidR="00D201CD" w:rsidRPr="00D201CD" w:rsidRDefault="00D201CD" w:rsidP="00DF4449">
            <w:pPr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61" w:type="pct"/>
            <w:vMerge/>
          </w:tcPr>
          <w:p w14:paraId="5FF8EABD" w14:textId="77777777" w:rsidR="00D201CD" w:rsidRPr="00D201CD" w:rsidRDefault="00D201CD" w:rsidP="00487518">
            <w:pPr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5" w:type="pct"/>
            <w:gridSpan w:val="2"/>
            <w:shd w:val="clear" w:color="auto" w:fill="E2EFD9" w:themeFill="accent6" w:themeFillTint="33"/>
            <w:vAlign w:val="center"/>
          </w:tcPr>
          <w:p w14:paraId="6B522E46" w14:textId="77777777" w:rsidR="00D201CD" w:rsidRPr="00D201CD" w:rsidRDefault="00D201CD" w:rsidP="001441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08" w:type="pct"/>
            <w:gridSpan w:val="2"/>
            <w:shd w:val="clear" w:color="auto" w:fill="DEEAF6" w:themeFill="accent5" w:themeFillTint="33"/>
            <w:vAlign w:val="center"/>
          </w:tcPr>
          <w:p w14:paraId="4AC6168F" w14:textId="77777777" w:rsidR="00D201CD" w:rsidRPr="00D201CD" w:rsidRDefault="00D201CD" w:rsidP="001441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13" w:type="pct"/>
            <w:gridSpan w:val="3"/>
            <w:shd w:val="clear" w:color="auto" w:fill="FFF2CC" w:themeFill="accent4" w:themeFillTint="33"/>
            <w:vAlign w:val="center"/>
          </w:tcPr>
          <w:p w14:paraId="2C5C51C7" w14:textId="77777777" w:rsidR="00D201CD" w:rsidRPr="00D201CD" w:rsidRDefault="00D201CD" w:rsidP="001441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581" w:type="pct"/>
            <w:gridSpan w:val="3"/>
            <w:shd w:val="clear" w:color="auto" w:fill="E7E6E6" w:themeFill="background2"/>
            <w:vAlign w:val="center"/>
          </w:tcPr>
          <w:p w14:paraId="6CBA135C" w14:textId="77777777" w:rsidR="00D201CD" w:rsidRPr="00D201CD" w:rsidRDefault="00D201CD" w:rsidP="001441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13" w:type="pct"/>
            <w:gridSpan w:val="2"/>
            <w:vAlign w:val="center"/>
          </w:tcPr>
          <w:p w14:paraId="3985A8FB" w14:textId="77777777" w:rsidR="00D201CD" w:rsidRPr="00D201CD" w:rsidRDefault="00D201CD" w:rsidP="00DF444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A51086" w:rsidRPr="00D201CD" w14:paraId="1BC9C296" w14:textId="77777777" w:rsidTr="001A7720">
        <w:trPr>
          <w:gridAfter w:val="1"/>
          <w:wAfter w:w="6" w:type="pct"/>
          <w:trHeight w:val="439"/>
        </w:trPr>
        <w:tc>
          <w:tcPr>
            <w:tcW w:w="236" w:type="pct"/>
            <w:vMerge/>
            <w:vAlign w:val="center"/>
          </w:tcPr>
          <w:p w14:paraId="2A870986" w14:textId="77777777" w:rsidR="00D201CD" w:rsidRPr="00D201CD" w:rsidRDefault="00D201CD" w:rsidP="001441A6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7" w:type="pct"/>
            <w:vMerge/>
            <w:vAlign w:val="center"/>
          </w:tcPr>
          <w:p w14:paraId="198523F0" w14:textId="77777777" w:rsidR="00D201CD" w:rsidRPr="00D201CD" w:rsidRDefault="00D201CD" w:rsidP="00DF4449">
            <w:pPr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61" w:type="pct"/>
            <w:vMerge/>
          </w:tcPr>
          <w:p w14:paraId="23C061E4" w14:textId="77777777" w:rsidR="00D201CD" w:rsidRPr="00D201CD" w:rsidRDefault="00D201CD" w:rsidP="00487518">
            <w:pPr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2678280B" w14:textId="77777777" w:rsidR="00D201CD" w:rsidRPr="00D201CD" w:rsidRDefault="00D201CD" w:rsidP="001441A6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6AA4FB05" w14:textId="77777777" w:rsidR="00D201CD" w:rsidRPr="00D201CD" w:rsidRDefault="00D201CD" w:rsidP="001441A6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563EE487" w14:textId="77777777" w:rsidR="00D201CD" w:rsidRPr="00D201CD" w:rsidRDefault="00D201CD" w:rsidP="001441A6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45D1F698" w14:textId="77777777" w:rsidR="00D201CD" w:rsidRPr="00D201CD" w:rsidRDefault="00D201CD" w:rsidP="001441A6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22EE001C" w14:textId="77777777" w:rsidR="00D201CD" w:rsidRPr="00D201CD" w:rsidRDefault="00D201CD" w:rsidP="001441A6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1F86F250" w14:textId="77777777" w:rsidR="00D201CD" w:rsidRPr="00D201CD" w:rsidRDefault="00D201CD" w:rsidP="001441A6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170AAD20" w14:textId="77777777" w:rsidR="00D201CD" w:rsidRPr="00D201CD" w:rsidRDefault="00D201CD" w:rsidP="001441A6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0FA051BC" w14:textId="77777777" w:rsidR="00D201CD" w:rsidRPr="00D201CD" w:rsidRDefault="00D201CD" w:rsidP="001441A6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413" w:type="pct"/>
            <w:gridSpan w:val="2"/>
            <w:vAlign w:val="center"/>
          </w:tcPr>
          <w:p w14:paraId="146C5A1D" w14:textId="77777777" w:rsidR="00D201CD" w:rsidRPr="00D201CD" w:rsidRDefault="00D201CD" w:rsidP="00DF4449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A51086" w:rsidRPr="00D201CD" w14:paraId="4090168B" w14:textId="77777777" w:rsidTr="001A7720">
        <w:trPr>
          <w:gridAfter w:val="1"/>
          <w:wAfter w:w="6" w:type="pct"/>
          <w:trHeight w:val="479"/>
        </w:trPr>
        <w:tc>
          <w:tcPr>
            <w:tcW w:w="236" w:type="pct"/>
            <w:vMerge w:val="restart"/>
            <w:vAlign w:val="center"/>
          </w:tcPr>
          <w:p w14:paraId="263AA2E0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17" w:type="pct"/>
            <w:vMerge w:val="restart"/>
            <w:vAlign w:val="center"/>
          </w:tcPr>
          <w:p w14:paraId="07386608" w14:textId="222DEF12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</w:pPr>
            <w:r w:rsidRPr="00D201CD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Số tự nhiên</w:t>
            </w:r>
          </w:p>
        </w:tc>
        <w:tc>
          <w:tcPr>
            <w:tcW w:w="1461" w:type="pct"/>
          </w:tcPr>
          <w:p w14:paraId="19AEF5A9" w14:textId="77777777" w:rsidR="00D201CD" w:rsidRPr="00D201CD" w:rsidRDefault="00D201CD" w:rsidP="00487518">
            <w:pPr>
              <w:jc w:val="both"/>
              <w:rPr>
                <w:rFonts w:ascii="Times New Roman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Số tự nhiên và tập hợp các số tự nhiên. Thứ tự trong tập hợp các số tự nhiên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6813031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 xml:space="preserve">1 </w:t>
            </w: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3C69CFF6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425BE4F6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5A6B8DFA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6B329D2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0FC34872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51BEF349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2588285D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73814063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A51086" w:rsidRPr="00D201CD" w14:paraId="70D8C608" w14:textId="77777777" w:rsidTr="001A7720">
        <w:trPr>
          <w:gridAfter w:val="1"/>
          <w:wAfter w:w="6" w:type="pct"/>
          <w:trHeight w:val="146"/>
        </w:trPr>
        <w:tc>
          <w:tcPr>
            <w:tcW w:w="236" w:type="pct"/>
            <w:vMerge/>
            <w:vAlign w:val="center"/>
          </w:tcPr>
          <w:p w14:paraId="72BDA0A5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7" w:type="pct"/>
            <w:vMerge/>
            <w:vAlign w:val="center"/>
          </w:tcPr>
          <w:p w14:paraId="6FC8C516" w14:textId="77777777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61" w:type="pct"/>
          </w:tcPr>
          <w:p w14:paraId="043DD39C" w14:textId="77777777" w:rsidR="00D201CD" w:rsidRPr="00D201CD" w:rsidRDefault="00D201CD" w:rsidP="00487518">
            <w:pPr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Các phép tính với số tự nhiên. Phép tính luỹ thừa với số mũ tự nhiên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52EBA977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35D11100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3085ED84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1CF5A37E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168DD7A4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5A96714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58840A81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5C93D7AB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2EC5AF09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2,5%</w:t>
            </w:r>
          </w:p>
        </w:tc>
      </w:tr>
      <w:tr w:rsidR="00A51086" w:rsidRPr="00D201CD" w14:paraId="40235718" w14:textId="77777777" w:rsidTr="001A7720">
        <w:trPr>
          <w:gridAfter w:val="1"/>
          <w:wAfter w:w="6" w:type="pct"/>
          <w:trHeight w:val="146"/>
        </w:trPr>
        <w:tc>
          <w:tcPr>
            <w:tcW w:w="236" w:type="pct"/>
            <w:vMerge/>
            <w:vAlign w:val="center"/>
          </w:tcPr>
          <w:p w14:paraId="473211F9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7" w:type="pct"/>
            <w:vMerge/>
            <w:vAlign w:val="center"/>
          </w:tcPr>
          <w:p w14:paraId="66E85B0A" w14:textId="77777777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61" w:type="pct"/>
          </w:tcPr>
          <w:p w14:paraId="7AF989D0" w14:textId="77777777" w:rsidR="00D201CD" w:rsidRPr="00D201CD" w:rsidRDefault="00D201CD" w:rsidP="00487518">
            <w:pPr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Tính chia hết trong tập hợp các số tự nhiên. Số nguyên tố.  Ước chung và bội chung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5228E214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0575FA4D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1A101811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7678119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77472697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7FA06829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47C8F018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02AFA4A9" w14:textId="77777777" w:rsidR="00D201CD" w:rsidRPr="00D201CD" w:rsidRDefault="00D201CD" w:rsidP="001441A6">
            <w:pPr>
              <w:spacing w:before="40" w:after="40" w:line="312" w:lineRule="auto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274C9600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7,5%</w:t>
            </w:r>
          </w:p>
        </w:tc>
      </w:tr>
      <w:tr w:rsidR="00A51086" w:rsidRPr="00D201CD" w14:paraId="6A241701" w14:textId="77777777" w:rsidTr="001A7720">
        <w:trPr>
          <w:gridAfter w:val="1"/>
          <w:wAfter w:w="6" w:type="pct"/>
          <w:trHeight w:val="146"/>
        </w:trPr>
        <w:tc>
          <w:tcPr>
            <w:tcW w:w="236" w:type="pct"/>
            <w:vMerge w:val="restart"/>
            <w:vAlign w:val="center"/>
          </w:tcPr>
          <w:p w14:paraId="26D0FD1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3A899513" w14:textId="77777777" w:rsidR="00D201CD" w:rsidRPr="00D201CD" w:rsidRDefault="00D201CD" w:rsidP="001441A6">
            <w:pPr>
              <w:spacing w:before="40" w:after="40" w:line="312" w:lineRule="auto"/>
              <w:ind w:hanging="109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76224AC8" w14:textId="0B1E78CA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D201CD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  <w:t>Số nguyên</w:t>
            </w:r>
          </w:p>
        </w:tc>
        <w:tc>
          <w:tcPr>
            <w:tcW w:w="1461" w:type="pct"/>
            <w:vAlign w:val="bottom"/>
          </w:tcPr>
          <w:p w14:paraId="1C9BD444" w14:textId="77777777" w:rsidR="00D201CD" w:rsidRPr="00D201CD" w:rsidRDefault="00D201CD" w:rsidP="00487518">
            <w:pPr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Số nguyên âm và tập hợp các số nguyên. Thứ tự trong tập hợp các số nguyên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212B070D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0ABA491B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279339F2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5622C80A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0F60FA48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166E5D0C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22F45460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1255B780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7D6D6E0E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15%</w:t>
            </w:r>
          </w:p>
        </w:tc>
      </w:tr>
      <w:tr w:rsidR="00A51086" w:rsidRPr="00D201CD" w14:paraId="4AB27066" w14:textId="77777777" w:rsidTr="001A7720">
        <w:trPr>
          <w:gridAfter w:val="1"/>
          <w:wAfter w:w="6" w:type="pct"/>
          <w:trHeight w:val="146"/>
        </w:trPr>
        <w:tc>
          <w:tcPr>
            <w:tcW w:w="236" w:type="pct"/>
            <w:vMerge/>
          </w:tcPr>
          <w:p w14:paraId="05936E63" w14:textId="77777777" w:rsidR="00D201CD" w:rsidRPr="00D201CD" w:rsidRDefault="00D201CD" w:rsidP="001441A6">
            <w:pPr>
              <w:spacing w:before="40" w:after="40" w:line="312" w:lineRule="auto"/>
              <w:ind w:hanging="109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7" w:type="pct"/>
            <w:vMerge/>
            <w:vAlign w:val="center"/>
          </w:tcPr>
          <w:p w14:paraId="03FE8A76" w14:textId="77777777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61" w:type="pct"/>
            <w:vAlign w:val="bottom"/>
          </w:tcPr>
          <w:p w14:paraId="571270B6" w14:textId="77777777" w:rsidR="00D201CD" w:rsidRPr="00D201CD" w:rsidRDefault="00D201CD" w:rsidP="00487518">
            <w:pPr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Các phép tính với số nguyên. Tính chia hết trong tập hợp các số nguyên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797AD785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6</w:t>
            </w: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78AB0E9C" w14:textId="715E1D99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555C7C45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581837CF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3421EAC0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14378678" w14:textId="279659C5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312E5E58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5AE62B0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413" w:type="pct"/>
            <w:gridSpan w:val="2"/>
            <w:vAlign w:val="center"/>
          </w:tcPr>
          <w:p w14:paraId="4B0CF226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40%</w:t>
            </w:r>
          </w:p>
        </w:tc>
      </w:tr>
      <w:tr w:rsidR="00A51086" w:rsidRPr="00D201CD" w14:paraId="1FFF1639" w14:textId="77777777" w:rsidTr="001A7720">
        <w:trPr>
          <w:gridAfter w:val="1"/>
          <w:wAfter w:w="6" w:type="pct"/>
          <w:trHeight w:val="70"/>
        </w:trPr>
        <w:tc>
          <w:tcPr>
            <w:tcW w:w="236" w:type="pct"/>
            <w:vMerge w:val="restart"/>
            <w:vAlign w:val="center"/>
          </w:tcPr>
          <w:p w14:paraId="14A7C815" w14:textId="135E170E" w:rsidR="00D201CD" w:rsidRPr="00E64B1B" w:rsidRDefault="00D201CD" w:rsidP="00E64B1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517" w:type="pct"/>
            <w:vMerge w:val="restart"/>
            <w:vAlign w:val="center"/>
          </w:tcPr>
          <w:p w14:paraId="1880D994" w14:textId="7690A186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D201CD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  <w:t>Các hình học phẳng trong thực tiễn</w:t>
            </w:r>
          </w:p>
        </w:tc>
        <w:tc>
          <w:tcPr>
            <w:tcW w:w="1461" w:type="pct"/>
          </w:tcPr>
          <w:p w14:paraId="69E30A8B" w14:textId="0DC238E1" w:rsidR="00DF4449" w:rsidRPr="00266968" w:rsidRDefault="00D201CD" w:rsidP="00487518">
            <w:pPr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Tam giác đều, hình vuông,</w:t>
            </w:r>
            <w:r w:rsidR="00266968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 w:rsidRPr="00D201CD">
              <w:rPr>
                <w:rFonts w:ascii="Times New Roman" w:eastAsia="Times New Roman" w:hAnsi="Times New Roman" w:cs="Times New Roman"/>
                <w:sz w:val="27"/>
              </w:rPr>
              <w:t>lục giác đều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4618765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33802359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55D8D4F6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7A6ED414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08CB06FE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6FD7FE56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4C450EB2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10519A69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259D5628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7,5%</w:t>
            </w:r>
          </w:p>
        </w:tc>
      </w:tr>
      <w:tr w:rsidR="00A51086" w:rsidRPr="00D201CD" w14:paraId="2B45A06B" w14:textId="77777777" w:rsidTr="001A7720">
        <w:trPr>
          <w:gridAfter w:val="1"/>
          <w:wAfter w:w="6" w:type="pct"/>
          <w:trHeight w:val="571"/>
        </w:trPr>
        <w:tc>
          <w:tcPr>
            <w:tcW w:w="236" w:type="pct"/>
            <w:vMerge/>
          </w:tcPr>
          <w:p w14:paraId="18044C72" w14:textId="77777777" w:rsidR="00D201CD" w:rsidRPr="00D201CD" w:rsidRDefault="00D201CD" w:rsidP="001441A6">
            <w:pPr>
              <w:spacing w:before="40" w:after="40" w:line="312" w:lineRule="auto"/>
              <w:ind w:hanging="109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7" w:type="pct"/>
            <w:vMerge/>
            <w:vAlign w:val="center"/>
          </w:tcPr>
          <w:p w14:paraId="77F56CAE" w14:textId="77777777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61" w:type="pct"/>
          </w:tcPr>
          <w:p w14:paraId="1D57430D" w14:textId="77777777" w:rsidR="00D201CD" w:rsidRPr="00D201CD" w:rsidRDefault="00D201CD" w:rsidP="00487518">
            <w:pPr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Hình chữ nhật, hình thoi, hình bình hành, hình thang cân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37B41CAB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13BCA8E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47A7BAFF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08BD9AC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6CE6E14F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705E95EC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77AA733F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6114231B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5C93C050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2,5%</w:t>
            </w:r>
          </w:p>
        </w:tc>
      </w:tr>
      <w:tr w:rsidR="00A51086" w:rsidRPr="00D201CD" w14:paraId="03223F2C" w14:textId="77777777" w:rsidTr="001A7720">
        <w:trPr>
          <w:gridAfter w:val="1"/>
          <w:wAfter w:w="6" w:type="pct"/>
          <w:trHeight w:val="314"/>
        </w:trPr>
        <w:tc>
          <w:tcPr>
            <w:tcW w:w="236" w:type="pct"/>
            <w:vMerge w:val="restart"/>
            <w:vAlign w:val="center"/>
          </w:tcPr>
          <w:p w14:paraId="2927FD2B" w14:textId="77777777" w:rsidR="00D201CD" w:rsidRPr="00D201CD" w:rsidRDefault="00D201CD" w:rsidP="001441A6">
            <w:pPr>
              <w:spacing w:before="40" w:after="40" w:line="312" w:lineRule="auto"/>
              <w:ind w:hanging="109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517" w:type="pct"/>
            <w:vMerge w:val="restart"/>
            <w:vAlign w:val="center"/>
          </w:tcPr>
          <w:p w14:paraId="63AE6FDD" w14:textId="3778AD63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D201CD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  <w:t>Một số yếu tố thông kê</w:t>
            </w:r>
          </w:p>
        </w:tc>
        <w:tc>
          <w:tcPr>
            <w:tcW w:w="1461" w:type="pct"/>
            <w:vAlign w:val="bottom"/>
          </w:tcPr>
          <w:p w14:paraId="36064A3A" w14:textId="77777777" w:rsidR="00D201CD" w:rsidRPr="00D201CD" w:rsidRDefault="00D201CD" w:rsidP="00487518">
            <w:pPr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Thu thập, phân loại, biểu diễn dữ liệu theo các tiêu</w:t>
            </w:r>
          </w:p>
          <w:p w14:paraId="2A5A5DDA" w14:textId="77777777" w:rsidR="00D201CD" w:rsidRPr="00D201CD" w:rsidRDefault="00D201CD" w:rsidP="00487518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chí cho trước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67CF324F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12C9F0CC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68276B65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4B4FDEC1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52215C84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64E71BF4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11283DFB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4FDE6D98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231F4EE4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A51086" w:rsidRPr="00D201CD" w14:paraId="623FD588" w14:textId="77777777" w:rsidTr="001A7720">
        <w:trPr>
          <w:gridAfter w:val="1"/>
          <w:wAfter w:w="6" w:type="pct"/>
          <w:trHeight w:val="146"/>
        </w:trPr>
        <w:tc>
          <w:tcPr>
            <w:tcW w:w="236" w:type="pct"/>
            <w:vMerge/>
          </w:tcPr>
          <w:p w14:paraId="53DE3341" w14:textId="77777777" w:rsidR="00D201CD" w:rsidRPr="00D201CD" w:rsidRDefault="00D201CD" w:rsidP="001441A6">
            <w:pPr>
              <w:spacing w:before="40" w:after="40" w:line="312" w:lineRule="auto"/>
              <w:ind w:hanging="109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517" w:type="pct"/>
            <w:vMerge/>
            <w:vAlign w:val="center"/>
          </w:tcPr>
          <w:p w14:paraId="0E612E45" w14:textId="77777777" w:rsidR="00D201CD" w:rsidRPr="00D201CD" w:rsidRDefault="00D201CD" w:rsidP="00DF444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vAlign w:val="bottom"/>
          </w:tcPr>
          <w:p w14:paraId="4138B587" w14:textId="77777777" w:rsidR="00D201CD" w:rsidRPr="00D201CD" w:rsidRDefault="00D201CD" w:rsidP="00487518">
            <w:pPr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D201CD">
              <w:rPr>
                <w:rFonts w:ascii="Times New Roman" w:eastAsia="Times New Roman" w:hAnsi="Times New Roman" w:cs="Times New Roman"/>
                <w:sz w:val="27"/>
              </w:rPr>
              <w:t>Mô tả và biểu diễn dữ liệu trên các bảng, biểu đồ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3798D92E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7DD08B14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44748882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45A5C203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0310BE51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3461D902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28CEE252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23CD1DEF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0F0231DE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D201CD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15%</w:t>
            </w:r>
          </w:p>
        </w:tc>
      </w:tr>
      <w:tr w:rsidR="001A7720" w:rsidRPr="00D201CD" w14:paraId="1059D53E" w14:textId="77777777" w:rsidTr="001A7720">
        <w:trPr>
          <w:gridAfter w:val="1"/>
          <w:wAfter w:w="6" w:type="pct"/>
          <w:trHeight w:val="275"/>
        </w:trPr>
        <w:tc>
          <w:tcPr>
            <w:tcW w:w="2215" w:type="pct"/>
            <w:gridSpan w:val="3"/>
            <w:vAlign w:val="center"/>
          </w:tcPr>
          <w:p w14:paraId="45EFB1F9" w14:textId="77777777" w:rsidR="00D201CD" w:rsidRPr="00D201CD" w:rsidRDefault="00D201CD" w:rsidP="001A77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178B890F" w14:textId="15D77C5A" w:rsidR="00D201CD" w:rsidRPr="00F30FF0" w:rsidRDefault="00F30FF0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10</w:t>
            </w:r>
          </w:p>
        </w:tc>
        <w:tc>
          <w:tcPr>
            <w:tcW w:w="211" w:type="pct"/>
            <w:shd w:val="clear" w:color="auto" w:fill="E2EFD9" w:themeFill="accent6" w:themeFillTint="33"/>
            <w:vAlign w:val="center"/>
          </w:tcPr>
          <w:p w14:paraId="5F15B1A1" w14:textId="06CA50B5" w:rsidR="00D201CD" w:rsidRPr="00F30FF0" w:rsidRDefault="00F30FF0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54" w:type="pct"/>
            <w:shd w:val="clear" w:color="auto" w:fill="DEEAF6" w:themeFill="accent5" w:themeFillTint="33"/>
            <w:vAlign w:val="center"/>
          </w:tcPr>
          <w:p w14:paraId="5E4C5BA2" w14:textId="1A86D239" w:rsidR="00D201CD" w:rsidRPr="00F30FF0" w:rsidRDefault="00F30FF0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6</w:t>
            </w:r>
          </w:p>
        </w:tc>
        <w:tc>
          <w:tcPr>
            <w:tcW w:w="253" w:type="pct"/>
            <w:shd w:val="clear" w:color="auto" w:fill="DEEAF6" w:themeFill="accent5" w:themeFillTint="33"/>
            <w:vAlign w:val="center"/>
          </w:tcPr>
          <w:p w14:paraId="32643024" w14:textId="413B9D76" w:rsidR="00D201CD" w:rsidRPr="00F30FF0" w:rsidRDefault="00F30FF0" w:rsidP="001441A6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355" w:type="pct"/>
            <w:gridSpan w:val="2"/>
            <w:shd w:val="clear" w:color="auto" w:fill="FFF2CC" w:themeFill="accent4" w:themeFillTint="33"/>
            <w:vAlign w:val="center"/>
          </w:tcPr>
          <w:p w14:paraId="4897AA32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8" w:type="pct"/>
            <w:shd w:val="clear" w:color="auto" w:fill="FFF2CC" w:themeFill="accent4" w:themeFillTint="33"/>
            <w:vAlign w:val="center"/>
          </w:tcPr>
          <w:p w14:paraId="7D692730" w14:textId="2714A005" w:rsidR="00D201CD" w:rsidRPr="00F30FF0" w:rsidRDefault="00F30FF0" w:rsidP="001441A6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352" w:type="pct"/>
            <w:shd w:val="clear" w:color="auto" w:fill="E7E6E6" w:themeFill="background2"/>
            <w:vAlign w:val="center"/>
          </w:tcPr>
          <w:p w14:paraId="46115346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E7E6E6" w:themeFill="background2"/>
            <w:vAlign w:val="center"/>
          </w:tcPr>
          <w:p w14:paraId="21B48191" w14:textId="5D4BA5B9" w:rsidR="00D201CD" w:rsidRPr="00F30FF0" w:rsidRDefault="00F30FF0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413" w:type="pct"/>
            <w:gridSpan w:val="2"/>
            <w:vAlign w:val="center"/>
          </w:tcPr>
          <w:p w14:paraId="24DB690D" w14:textId="19DD3451" w:rsidR="00D201CD" w:rsidRPr="00F30FF0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A51086" w:rsidRPr="00D201CD" w14:paraId="75B71948" w14:textId="77777777" w:rsidTr="001A7720">
        <w:trPr>
          <w:gridAfter w:val="1"/>
          <w:wAfter w:w="6" w:type="pct"/>
          <w:trHeight w:val="275"/>
        </w:trPr>
        <w:tc>
          <w:tcPr>
            <w:tcW w:w="2215" w:type="pct"/>
            <w:gridSpan w:val="3"/>
            <w:vAlign w:val="center"/>
          </w:tcPr>
          <w:p w14:paraId="615663DE" w14:textId="77777777" w:rsidR="00D201CD" w:rsidRPr="00D201CD" w:rsidRDefault="00D201CD" w:rsidP="001A77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565" w:type="pct"/>
            <w:gridSpan w:val="2"/>
            <w:shd w:val="clear" w:color="auto" w:fill="E2EFD9" w:themeFill="accent6" w:themeFillTint="33"/>
            <w:vAlign w:val="center"/>
          </w:tcPr>
          <w:p w14:paraId="4A422C44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>30</w:t>
            </w: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08" w:type="pct"/>
            <w:gridSpan w:val="2"/>
            <w:shd w:val="clear" w:color="auto" w:fill="DEEAF6" w:themeFill="accent5" w:themeFillTint="33"/>
            <w:vAlign w:val="center"/>
          </w:tcPr>
          <w:p w14:paraId="67A906C4" w14:textId="77777777" w:rsidR="00D201CD" w:rsidRPr="00D201CD" w:rsidRDefault="00D201CD" w:rsidP="001441A6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613" w:type="pct"/>
            <w:gridSpan w:val="3"/>
            <w:shd w:val="clear" w:color="auto" w:fill="FFF2CC" w:themeFill="accent4" w:themeFillTint="33"/>
            <w:vAlign w:val="center"/>
          </w:tcPr>
          <w:p w14:paraId="5A7573C7" w14:textId="77777777" w:rsidR="00D201CD" w:rsidRPr="00D201CD" w:rsidRDefault="00D201CD" w:rsidP="001441A6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581" w:type="pct"/>
            <w:gridSpan w:val="3"/>
            <w:shd w:val="clear" w:color="auto" w:fill="E7E6E6" w:themeFill="background2"/>
            <w:vAlign w:val="center"/>
          </w:tcPr>
          <w:p w14:paraId="66E78CAE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13" w:type="pct"/>
            <w:gridSpan w:val="2"/>
            <w:vAlign w:val="center"/>
          </w:tcPr>
          <w:p w14:paraId="5C0CE4EC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1A7720" w:rsidRPr="00D201CD" w14:paraId="39A1C440" w14:textId="77777777" w:rsidTr="001A7720">
        <w:trPr>
          <w:gridAfter w:val="1"/>
          <w:wAfter w:w="6" w:type="pct"/>
          <w:trHeight w:val="146"/>
        </w:trPr>
        <w:tc>
          <w:tcPr>
            <w:tcW w:w="2215" w:type="pct"/>
            <w:gridSpan w:val="3"/>
            <w:vAlign w:val="center"/>
          </w:tcPr>
          <w:p w14:paraId="0C51E069" w14:textId="77777777" w:rsidR="00D201CD" w:rsidRPr="00D201CD" w:rsidRDefault="00D201CD" w:rsidP="001A77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174" w:type="pct"/>
            <w:gridSpan w:val="5"/>
            <w:shd w:val="clear" w:color="auto" w:fill="E2EFD9" w:themeFill="accent6" w:themeFillTint="33"/>
            <w:vAlign w:val="center"/>
          </w:tcPr>
          <w:p w14:paraId="3C1ADC5C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187" w:type="pct"/>
            <w:gridSpan w:val="4"/>
            <w:shd w:val="clear" w:color="auto" w:fill="FFF2CC" w:themeFill="accent4" w:themeFillTint="33"/>
            <w:vAlign w:val="center"/>
          </w:tcPr>
          <w:p w14:paraId="6D848272" w14:textId="77777777" w:rsidR="00D201CD" w:rsidRPr="00D201CD" w:rsidRDefault="00D201CD" w:rsidP="001441A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418" w:type="pct"/>
            <w:gridSpan w:val="3"/>
            <w:vAlign w:val="center"/>
          </w:tcPr>
          <w:p w14:paraId="0F8D4521" w14:textId="77777777" w:rsidR="00D201CD" w:rsidRPr="00D201CD" w:rsidRDefault="00D201CD" w:rsidP="00DF4449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D201CD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14:paraId="0DF2AD1C" w14:textId="77777777" w:rsidR="00D201CD" w:rsidRPr="00D201CD" w:rsidRDefault="00D201CD" w:rsidP="00D201CD">
      <w:pPr>
        <w:spacing w:before="120" w:after="120" w:line="312" w:lineRule="auto"/>
        <w:jc w:val="both"/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</w:pPr>
    </w:p>
    <w:p w14:paraId="31E7C731" w14:textId="77777777" w:rsidR="00D201CD" w:rsidRPr="00D201CD" w:rsidRDefault="00D201CD" w:rsidP="00D201CD">
      <w:pPr>
        <w:spacing w:before="120" w:after="120" w:line="312" w:lineRule="auto"/>
        <w:jc w:val="both"/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</w:pPr>
    </w:p>
    <w:p w14:paraId="36B0F450" w14:textId="77777777" w:rsidR="00D201CD" w:rsidRPr="00D201CD" w:rsidRDefault="00D201CD" w:rsidP="00D201CD">
      <w:pPr>
        <w:rPr>
          <w:rFonts w:ascii="Times New Roman" w:hAnsi="Times New Roman" w:cs="Times New Roman"/>
        </w:rPr>
      </w:pPr>
    </w:p>
    <w:sectPr w:rsidR="00D201CD" w:rsidRPr="00D201CD" w:rsidSect="001A7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C616" w14:textId="77777777" w:rsidR="008F3D70" w:rsidRDefault="008F3D70" w:rsidP="001A7720">
      <w:r>
        <w:separator/>
      </w:r>
    </w:p>
  </w:endnote>
  <w:endnote w:type="continuationSeparator" w:id="0">
    <w:p w14:paraId="2BAB1D54" w14:textId="77777777" w:rsidR="008F3D70" w:rsidRDefault="008F3D70" w:rsidP="001A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2E72" w14:textId="77777777" w:rsidR="007B20E1" w:rsidRDefault="007B2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0B34" w14:textId="77777777" w:rsidR="007B20E1" w:rsidRDefault="007B2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47EE" w14:textId="77777777" w:rsidR="007B20E1" w:rsidRDefault="007B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3608" w14:textId="77777777" w:rsidR="008F3D70" w:rsidRDefault="008F3D70" w:rsidP="001A7720">
      <w:r>
        <w:separator/>
      </w:r>
    </w:p>
  </w:footnote>
  <w:footnote w:type="continuationSeparator" w:id="0">
    <w:p w14:paraId="67243520" w14:textId="77777777" w:rsidR="008F3D70" w:rsidRDefault="008F3D70" w:rsidP="001A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BDF1" w14:textId="77777777" w:rsidR="007B20E1" w:rsidRDefault="007B2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9226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35D954" w14:textId="4D1FA5B1" w:rsidR="001A7720" w:rsidRDefault="001A77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DAB67" w14:textId="77777777" w:rsidR="001A7720" w:rsidRDefault="001A7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EC" w14:textId="0B0D48BC" w:rsidR="007B20E1" w:rsidRDefault="007B20E1">
    <w:pPr>
      <w:pStyle w:val="Header"/>
    </w:pPr>
    <w:r w:rsidRPr="007B20E1">
      <w:t>Xem thêm tại Website VnTeach.Com https://www.vnteach.com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CD"/>
    <w:rsid w:val="001A7720"/>
    <w:rsid w:val="0024417F"/>
    <w:rsid w:val="00266968"/>
    <w:rsid w:val="003D2017"/>
    <w:rsid w:val="00487518"/>
    <w:rsid w:val="005E1C8B"/>
    <w:rsid w:val="007B20E1"/>
    <w:rsid w:val="007F262E"/>
    <w:rsid w:val="00823254"/>
    <w:rsid w:val="008F3D70"/>
    <w:rsid w:val="0093033E"/>
    <w:rsid w:val="009A7996"/>
    <w:rsid w:val="009B05FA"/>
    <w:rsid w:val="00A027F5"/>
    <w:rsid w:val="00A51086"/>
    <w:rsid w:val="00A85663"/>
    <w:rsid w:val="00BA111A"/>
    <w:rsid w:val="00D201CD"/>
    <w:rsid w:val="00DF4449"/>
    <w:rsid w:val="00E64B1B"/>
    <w:rsid w:val="00F07AF1"/>
    <w:rsid w:val="00F211AC"/>
    <w:rsid w:val="00F3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55C1"/>
  <w15:chartTrackingRefBased/>
  <w15:docId w15:val="{463CAF8B-67DA-4E67-BAF9-1FFD325B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CD"/>
    <w:pPr>
      <w:ind w:firstLine="0"/>
    </w:pPr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1CD"/>
    <w:pPr>
      <w:ind w:firstLine="0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720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720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VnTeach.Com</dc:creator>
  <cp:keywords>VnTeach.Com</cp:keywords>
  <dc:description/>
  <dcterms:created xsi:type="dcterms:W3CDTF">2022-08-18T10:01:00Z</dcterms:created>
  <dcterms:modified xsi:type="dcterms:W3CDTF">2023-12-14T13:46:00Z</dcterms:modified>
</cp:coreProperties>
</file>