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B10ED" w14:textId="77777777" w:rsidR="00150CC4" w:rsidRPr="00150CC4" w:rsidRDefault="00150CC4" w:rsidP="00150CC4">
      <w:pPr>
        <w:shd w:val="clear" w:color="auto" w:fill="FAFAFA"/>
        <w:spacing w:after="0" w:line="360" w:lineRule="atLeast"/>
        <w:rPr>
          <w:rFonts w:ascii="Roboto" w:eastAsia="Times New Roman" w:hAnsi="Roboto" w:cs="Times New Roman"/>
          <w:sz w:val="30"/>
          <w:szCs w:val="30"/>
          <w:lang w:eastAsia="vi-VN"/>
        </w:rPr>
      </w:pPr>
      <w:r w:rsidRPr="00150CC4">
        <w:rPr>
          <w:rFonts w:ascii="Roboto" w:eastAsia="Times New Roman" w:hAnsi="Roboto" w:cs="Times New Roman"/>
          <w:sz w:val="30"/>
          <w:szCs w:val="30"/>
          <w:lang w:eastAsia="vi-VN"/>
        </w:rPr>
        <w:br/>
        <w:t>Tuần 26.docx</w:t>
      </w:r>
    </w:p>
    <w:p w14:paraId="49F552E0" w14:textId="77777777" w:rsidR="00150CC4" w:rsidRPr="00150CC4" w:rsidRDefault="00150CC4" w:rsidP="00150CC4">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TUẦN 26</w:t>
      </w:r>
    </w:p>
    <w:p w14:paraId="6379421A"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TOÁN</w:t>
      </w:r>
    </w:p>
    <w:p w14:paraId="3DE9BA69"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CHỦ ĐỀ 11</w:t>
      </w:r>
      <w:r w:rsidRPr="00150CC4">
        <w:rPr>
          <w:rFonts w:ascii="Times New Roman" w:eastAsia="Times New Roman" w:hAnsi="Times New Roman" w:cs="Times New Roman"/>
          <w:b/>
          <w:bCs/>
          <w:color w:val="000000"/>
          <w:sz w:val="28"/>
          <w:szCs w:val="28"/>
          <w:lang w:eastAsia="vi-VN"/>
        </w:rPr>
        <w:t>: CÁC SỐ ĐẾN 100 000</w:t>
      </w:r>
    </w:p>
    <w:p w14:paraId="4AA11540"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59: CÁC SỐ CÓ NĂM CHỮ SỐ (T1) – Trang 56</w:t>
      </w:r>
    </w:p>
    <w:p w14:paraId="20B9208D" w14:textId="77777777" w:rsidR="00150CC4" w:rsidRPr="00150CC4" w:rsidRDefault="00150CC4" w:rsidP="00150CC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 YÊU CẦU CẦN ĐẠT:</w:t>
      </w:r>
    </w:p>
    <w:p w14:paraId="79229510"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Năng lực đặc thù:</w:t>
      </w:r>
    </w:p>
    <w:p w14:paraId="3EBD90D5"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 Biết cách phân tích cấu tạo số, cách đọc và cách viết các số có năm chữ số và số 100 000.</w:t>
      </w:r>
    </w:p>
    <w:p w14:paraId="096A0556"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Làm quen với cách làm tròn số và làm tròn được một số  đến hàng nghìn và hàng chục nghìn.</w:t>
      </w:r>
    </w:p>
    <w:p w14:paraId="435B726F"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2641DD06"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Năng lực chung.</w:t>
      </w:r>
    </w:p>
    <w:p w14:paraId="47C8FAB5"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tự chủ, tự học: lắng nghe, trả lời câu hỏi, làm bài tập.</w:t>
      </w:r>
    </w:p>
    <w:p w14:paraId="0446CF32"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B8751AF"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giao tiếp và hợp tác: hoạt động nhóm.</w:t>
      </w:r>
    </w:p>
    <w:p w14:paraId="015579F9"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Phẩm chất.</w:t>
      </w:r>
    </w:p>
    <w:p w14:paraId="4734FF4D"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7330F81"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CE6A7B2"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7BC3DB8"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 ĐỒ DÙNG DẠY HỌC</w:t>
      </w:r>
    </w:p>
    <w:p w14:paraId="2B987E75"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Kế hoạch bài dạy, bài giảng Power point.</w:t>
      </w:r>
    </w:p>
    <w:p w14:paraId="14381457"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SGK và các thiết bị, học liệu phụ vụ cho tiết dạy.</w:t>
      </w:r>
    </w:p>
    <w:p w14:paraId="46710C2C" w14:textId="77777777" w:rsidR="00150CC4" w:rsidRPr="00150CC4" w:rsidRDefault="00150CC4" w:rsidP="00150CC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37"/>
        <w:gridCol w:w="5589"/>
      </w:tblGrid>
      <w:tr w:rsidR="00150CC4" w:rsidRPr="00150CC4" w14:paraId="47A80718" w14:textId="77777777" w:rsidTr="00150CC4">
        <w:tc>
          <w:tcPr>
            <w:tcW w:w="57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ECC128"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giáo viên</w:t>
            </w:r>
          </w:p>
        </w:tc>
        <w:tc>
          <w:tcPr>
            <w:tcW w:w="369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BB1F2F"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học sinh</w:t>
            </w:r>
          </w:p>
        </w:tc>
      </w:tr>
      <w:tr w:rsidR="00150CC4" w:rsidRPr="00150CC4" w14:paraId="5D74075B"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25065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Khởi động:</w:t>
            </w:r>
          </w:p>
          <w:p w14:paraId="6B70797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 + Tạo không khí vui vẻ, khấn khởi trước giờ học.</w:t>
            </w:r>
          </w:p>
          <w:p w14:paraId="54F19A5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Kiểm tra kiến thức đã học của học sinh ở bài trước.</w:t>
            </w:r>
          </w:p>
          <w:p w14:paraId="53BB8F4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78A622A7"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4B1E3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trò chơi để khởi động bài học.</w:t>
            </w:r>
          </w:p>
          <w:p w14:paraId="27D36DB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CEBAEE3" wp14:editId="48A0F61C">
                  <wp:extent cx="455295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2950" cy="444500"/>
                          </a:xfrm>
                          <a:prstGeom prst="rect">
                            <a:avLst/>
                          </a:prstGeom>
                          <a:noFill/>
                          <a:ln>
                            <a:noFill/>
                          </a:ln>
                        </pic:spPr>
                      </pic:pic>
                    </a:graphicData>
                  </a:graphic>
                </wp:inline>
              </w:drawing>
            </w:r>
          </w:p>
          <w:p w14:paraId="7523D1E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Nhận xét, tuyên dương.</w:t>
            </w:r>
          </w:p>
          <w:p w14:paraId="7A376F8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dẫn dắt vào bài mới</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BDFF9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trò chơi</w:t>
            </w:r>
          </w:p>
          <w:p w14:paraId="0302CEE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+ 4 HS lên bảng làm bài</w:t>
            </w:r>
          </w:p>
          <w:p w14:paraId="1DC70F6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tc>
      </w:tr>
      <w:tr w:rsidR="00150CC4" w:rsidRPr="00150CC4" w14:paraId="6C1F8662"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8C61C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Khám phá</w:t>
            </w:r>
          </w:p>
          <w:p w14:paraId="5C8F9B3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 </w:t>
            </w:r>
            <w:r w:rsidRPr="00150CC4">
              <w:rPr>
                <w:rFonts w:ascii="Times New Roman" w:eastAsia="Times New Roman" w:hAnsi="Times New Roman" w:cs="Times New Roman"/>
                <w:color w:val="000000"/>
                <w:sz w:val="28"/>
                <w:szCs w:val="28"/>
                <w:lang w:eastAsia="vi-VN"/>
              </w:rPr>
              <w:t>Mục tiêu:</w:t>
            </w:r>
          </w:p>
          <w:p w14:paraId="0C421587"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Biết cách phân tích cấu tạo số, cách đọc và cách viết các số có năm chữ số</w:t>
            </w:r>
          </w:p>
          <w:p w14:paraId="5E40844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521A9327"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7361B4" w14:textId="77777777" w:rsidR="00150CC4" w:rsidRPr="00150CC4" w:rsidRDefault="00150CC4" w:rsidP="00150CC4">
            <w:pPr>
              <w:spacing w:after="0" w:line="240" w:lineRule="auto"/>
              <w:ind w:left="284" w:hanging="2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20E5A20" wp14:editId="5BA4622D">
                  <wp:extent cx="367665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6650" cy="1600200"/>
                          </a:xfrm>
                          <a:prstGeom prst="rect">
                            <a:avLst/>
                          </a:prstGeom>
                          <a:noFill/>
                          <a:ln>
                            <a:noFill/>
                          </a:ln>
                        </pic:spPr>
                      </pic:pic>
                    </a:graphicData>
                  </a:graphic>
                </wp:inline>
              </w:drawing>
            </w:r>
          </w:p>
          <w:p w14:paraId="3577F2D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dẫn dắt: Trong hình, bạn Rô – bốt đang rất  bối rối vì không biết làm thế nào để đếm xém có bao nhiêu khối lập phương nhỏ. Các em hãy giúp bạn ấy nhé!</w:t>
            </w:r>
          </w:p>
          <w:p w14:paraId="55ACABC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Chúng ta hãy đếm số khối lập phương nhỏ ở từng cột</w:t>
            </w:r>
          </w:p>
          <w:p w14:paraId="5C47B50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đếm khối lập phương lớn  ở cột bên trái</w:t>
            </w:r>
          </w:p>
          <w:p w14:paraId="45F9D54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Mỗi khối lập phương lớn có một nghìn khối lập phương nhỏ, vậy mười khối có mười nghìn khối lập phương nhỏ. Nên cô điền  số 10 000 vào cột đầu tiên.</w:t>
            </w:r>
          </w:p>
          <w:p w14:paraId="1C77833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Tương tự với các cột còn lại</w:t>
            </w:r>
          </w:p>
          <w:p w14:paraId="2FF1DC4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Cột thứ 2 từ trái sang phải có bao nhiêu khối lập phương?</w:t>
            </w:r>
          </w:p>
          <w:p w14:paraId="6C9D517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giới thiệu tên gọi hàng tương ứng với các cột ( từ trái sang phải): hàng chục nghìn, hàng nghìn, hàng trăm, hàng chục, hàng đơn vị</w:t>
            </w:r>
          </w:p>
          <w:p w14:paraId="6A4AED6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giới thiệu cấu tạo số:  Số gồm: 1 chục nghìn, 2 nghìn, 3 trăm, 2 chục và  4 đơn vị, cách viết và đọc số</w:t>
            </w:r>
          </w:p>
          <w:p w14:paraId="5781E0C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C574F69" wp14:editId="4C8E3AAC">
                  <wp:extent cx="3956050" cy="1993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6050" cy="1993900"/>
                          </a:xfrm>
                          <a:prstGeom prst="rect">
                            <a:avLst/>
                          </a:prstGeom>
                          <a:noFill/>
                          <a:ln>
                            <a:noFill/>
                          </a:ln>
                        </pic:spPr>
                      </pic:pic>
                    </a:graphicData>
                  </a:graphic>
                </wp:inline>
              </w:drawing>
            </w:r>
          </w:p>
          <w:p w14:paraId="2C992F2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lấy thêm VD để  củng cố số có 5 chữ số( lưu ý số có chữ số 0 và cách đọc đặc biệt)</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B1A9A2"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lắng nghe</w:t>
            </w:r>
          </w:p>
          <w:p w14:paraId="39C55882"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đếm ( 10 khối)</w:t>
            </w:r>
          </w:p>
          <w:p w14:paraId="62E156F4"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p w14:paraId="79D1C5C6"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10 x 10, cột 10 x 1, khối lập phương lẻ</w:t>
            </w:r>
          </w:p>
          <w:p w14:paraId="7F9D35C9"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p w14:paraId="4D255FC6"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p w14:paraId="2DD7FD3B"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lấy VD và đọc</w:t>
            </w:r>
          </w:p>
        </w:tc>
      </w:tr>
      <w:tr w:rsidR="00150CC4" w:rsidRPr="00150CC4" w14:paraId="2CEC3BA5"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8C2D6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Thực hành</w:t>
            </w:r>
          </w:p>
          <w:p w14:paraId="7CB6103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Mục tiêu:</w:t>
            </w:r>
          </w:p>
          <w:p w14:paraId="6F992BB4"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ôn cách phân tích cấu tạo số, cách đọc và cách viết các số có năm chữ số</w:t>
            </w:r>
          </w:p>
          <w:p w14:paraId="622E7FDD"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3D032250"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B8F42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1. Hoàn thành bảng sau (Làm việc cá nhân).</w:t>
            </w:r>
          </w:p>
          <w:p w14:paraId="3B7BFD8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76DB5EC" wp14:editId="16E8E59F">
                  <wp:extent cx="3930650" cy="137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0650" cy="1377950"/>
                          </a:xfrm>
                          <a:prstGeom prst="rect">
                            <a:avLst/>
                          </a:prstGeom>
                          <a:noFill/>
                          <a:ln>
                            <a:noFill/>
                          </a:ln>
                        </pic:spPr>
                      </pic:pic>
                    </a:graphicData>
                  </a:graphic>
                </wp:inline>
              </w:drawing>
            </w:r>
            <w:r w:rsidRPr="00150CC4">
              <w:rPr>
                <w:rFonts w:ascii="Times New Roman" w:eastAsia="Times New Roman" w:hAnsi="Times New Roman" w:cs="Times New Roman"/>
                <w:b/>
                <w:bCs/>
                <w:color w:val="000000"/>
                <w:sz w:val="28"/>
                <w:szCs w:val="28"/>
                <w:lang w:eastAsia="vi-VN"/>
              </w:rPr>
              <w:t>   </w:t>
            </w:r>
          </w:p>
          <w:p w14:paraId="1EBABB4E"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vào phiếu BT</w:t>
            </w:r>
          </w:p>
          <w:p w14:paraId="7CB051D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 củng cố cấu tạo số, cách viết, cách đọc số</w:t>
            </w:r>
          </w:p>
          <w:p w14:paraId="134068E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2905C1A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2. Số (Làm việc cá nhân).</w:t>
            </w:r>
          </w:p>
          <w:p w14:paraId="5CE426E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FBDB1CA" wp14:editId="2B5A98F5">
                  <wp:extent cx="3810000" cy="38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7350"/>
                          </a:xfrm>
                          <a:prstGeom prst="rect">
                            <a:avLst/>
                          </a:prstGeom>
                          <a:noFill/>
                          <a:ln>
                            <a:noFill/>
                          </a:ln>
                        </pic:spPr>
                      </pic:pic>
                    </a:graphicData>
                  </a:graphic>
                </wp:inline>
              </w:drawing>
            </w:r>
          </w:p>
          <w:p w14:paraId="37B5149B"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bài</w:t>
            </w:r>
          </w:p>
          <w:p w14:paraId="38E449F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Số liền sau của số 36 527 là số nào?</w:t>
            </w:r>
          </w:p>
          <w:p w14:paraId="28F733E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w:t>
            </w:r>
          </w:p>
          <w:p w14:paraId="2E8FA36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577B6E0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3: (Làm việc cá nhân)</w:t>
            </w:r>
          </w:p>
          <w:p w14:paraId="35388EF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DAAAB2C" wp14:editId="27758B5B">
                  <wp:extent cx="3886200" cy="116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1162050"/>
                          </a:xfrm>
                          <a:prstGeom prst="rect">
                            <a:avLst/>
                          </a:prstGeom>
                          <a:noFill/>
                          <a:ln>
                            <a:noFill/>
                          </a:ln>
                        </pic:spPr>
                      </pic:pic>
                    </a:graphicData>
                  </a:graphic>
                </wp:inline>
              </w:drawing>
            </w:r>
          </w:p>
          <w:p w14:paraId="55D212DE"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gọi HS đọc đề; HD:</w:t>
            </w:r>
          </w:p>
          <w:p w14:paraId="772AA6C3"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Trong hình vẽ minh họa là bạn Nam cầm bảng ghi kết quả cách viết và đọc số đầu tiên.</w:t>
            </w:r>
          </w:p>
          <w:p w14:paraId="3A4C780F"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Số này gồm mấy chục nghìn?</w:t>
            </w:r>
          </w:p>
          <w:p w14:paraId="22A69C9C"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Chữ số hàng chục nghìn là mấy?</w:t>
            </w:r>
          </w:p>
          <w:p w14:paraId="6CD2D93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Gọi HS HS nhận xét.</w:t>
            </w:r>
          </w:p>
          <w:p w14:paraId="6FE5382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nhận xét, tuyên dương.</w:t>
            </w:r>
          </w:p>
          <w:p w14:paraId="47A80A2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Củng cố: Dựa vào cấu tạo số để tìm ra cách viết và đọc số</w:t>
            </w:r>
          </w:p>
          <w:p w14:paraId="149A803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4: Chọn số thích hợp với cách đọc (Làm việc cá nhân – nhóm đôi)</w:t>
            </w:r>
          </w:p>
          <w:p w14:paraId="0635961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36FE9C3" wp14:editId="5767D786">
                  <wp:extent cx="421640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400" cy="1657350"/>
                          </a:xfrm>
                          <a:prstGeom prst="rect">
                            <a:avLst/>
                          </a:prstGeom>
                          <a:noFill/>
                          <a:ln>
                            <a:noFill/>
                          </a:ln>
                        </pic:spPr>
                      </pic:pic>
                    </a:graphicData>
                  </a:graphic>
                </wp:inline>
              </w:drawing>
            </w:r>
          </w:p>
          <w:p w14:paraId="50CC07EF"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gọi HS đọc đề; HD:</w:t>
            </w:r>
          </w:p>
          <w:p w14:paraId="3E594746"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tôt chức cho HS chơi trò chơi: Tiếp sức</w:t>
            </w:r>
          </w:p>
          <w:p w14:paraId="02100E0B"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Em có nhận xét gì về các số trên?</w:t>
            </w:r>
          </w:p>
          <w:p w14:paraId="3CF765A8"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Gọi HS HS nhận xét.</w:t>
            </w:r>
          </w:p>
          <w:p w14:paraId="7A03B79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A64F3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làm việc cá nhân.</w:t>
            </w:r>
          </w:p>
          <w:p w14:paraId="36395EC6"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HS chia sẻ bài</w:t>
            </w:r>
          </w:p>
          <w:p w14:paraId="51F5A68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-HS nêu yêu cầu</w:t>
            </w:r>
          </w:p>
          <w:p w14:paraId="58023F4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nêu</w:t>
            </w:r>
          </w:p>
          <w:p w14:paraId="6942E73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chữa các bài còn lại</w:t>
            </w:r>
          </w:p>
          <w:p w14:paraId="46AC904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nhận xét, đối chiếu bài.</w:t>
            </w:r>
          </w:p>
          <w:p w14:paraId="6526E9B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đọc đề</w:t>
            </w:r>
          </w:p>
          <w:p w14:paraId="20E05AE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p w14:paraId="5A0D53A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trả lời</w:t>
            </w:r>
          </w:p>
          <w:p w14:paraId="4C4FC6F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trả lời</w:t>
            </w:r>
          </w:p>
          <w:p w14:paraId="2B902D7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đọc đề</w:t>
            </w:r>
          </w:p>
          <w:p w14:paraId="552D4296"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chơi</w:t>
            </w:r>
          </w:p>
          <w:p w14:paraId="44606735"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5C408EB" wp14:editId="0C970607">
                  <wp:extent cx="672465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2628900"/>
                          </a:xfrm>
                          <a:prstGeom prst="rect">
                            <a:avLst/>
                          </a:prstGeom>
                          <a:noFill/>
                          <a:ln>
                            <a:noFill/>
                          </a:ln>
                        </pic:spPr>
                      </pic:pic>
                    </a:graphicData>
                  </a:graphic>
                </wp:inline>
              </w:drawing>
            </w:r>
          </w:p>
          <w:p w14:paraId="4164399D" w14:textId="77777777" w:rsidR="00150CC4" w:rsidRPr="00150CC4" w:rsidRDefault="00150CC4" w:rsidP="00150CC4">
            <w:pPr>
              <w:spacing w:after="0" w:line="240" w:lineRule="auto"/>
              <w:ind w:right="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Đây là các số tròn chục nghìn</w:t>
            </w:r>
          </w:p>
        </w:tc>
      </w:tr>
      <w:tr w:rsidR="00150CC4" w:rsidRPr="00150CC4" w14:paraId="4B1B3A04"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482E9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3. Vận dụng.</w:t>
            </w:r>
          </w:p>
          <w:p w14:paraId="382FC39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w:t>
            </w:r>
          </w:p>
          <w:p w14:paraId="1B6FAAA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5F1F1D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Vận dụng kiến thức đã học vào thực tiễn.</w:t>
            </w:r>
          </w:p>
          <w:p w14:paraId="4DD717D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Tạo không khí vui vẻ, hào hứng, lưu luyến sau khi học sinh bài học.</w:t>
            </w:r>
          </w:p>
          <w:p w14:paraId="4FBAC4C3"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5A4600E7"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8D88B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vận dụng bằng các hình thức như trò chơi Ai nhanh, ai đúng? để học sinh đọc đúng các số có năm chữ số</w:t>
            </w:r>
          </w:p>
          <w:p w14:paraId="46C399F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Bài tập: Sắp xếp các số theo thứ tự từ lớn đến bé</w:t>
            </w:r>
          </w:p>
          <w:p w14:paraId="58F69AB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8CEE82D" wp14:editId="54ADD193">
                  <wp:extent cx="491490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514350"/>
                          </a:xfrm>
                          <a:prstGeom prst="rect">
                            <a:avLst/>
                          </a:prstGeom>
                          <a:noFill/>
                          <a:ln>
                            <a:noFill/>
                          </a:ln>
                        </pic:spPr>
                      </pic:pic>
                    </a:graphicData>
                  </a:graphic>
                </wp:inline>
              </w:drawing>
            </w:r>
            <w:r w:rsidRPr="00150CC4">
              <w:rPr>
                <w:rFonts w:ascii="Times New Roman" w:eastAsia="Times New Roman" w:hAnsi="Times New Roman" w:cs="Times New Roman"/>
                <w:color w:val="000000"/>
                <w:sz w:val="28"/>
                <w:szCs w:val="28"/>
                <w:lang w:eastAsia="vi-VN"/>
              </w:rPr>
              <w:t>-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9AD765"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chơi TC để vận dụng kiến thức đã học vào làm BT.</w:t>
            </w:r>
          </w:p>
        </w:tc>
      </w:tr>
      <w:tr w:rsidR="00150CC4" w:rsidRPr="00150CC4" w14:paraId="0754B02B" w14:textId="77777777" w:rsidTr="00150CC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9D7522"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4. Điều chỉnh sau bài dạy:</w:t>
            </w:r>
          </w:p>
          <w:p w14:paraId="15A383A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3CFF5405"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2A472B4B"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tc>
      </w:tr>
    </w:tbl>
    <w:p w14:paraId="56F725E1"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_____________________________________________</w:t>
      </w:r>
    </w:p>
    <w:p w14:paraId="627514C8"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TOÁN</w:t>
      </w:r>
    </w:p>
    <w:p w14:paraId="40AB3A03"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CHỦ ĐỀ 11</w:t>
      </w:r>
      <w:r w:rsidRPr="00150CC4">
        <w:rPr>
          <w:rFonts w:ascii="Times New Roman" w:eastAsia="Times New Roman" w:hAnsi="Times New Roman" w:cs="Times New Roman"/>
          <w:b/>
          <w:bCs/>
          <w:color w:val="000000"/>
          <w:sz w:val="28"/>
          <w:szCs w:val="28"/>
          <w:lang w:eastAsia="vi-VN"/>
        </w:rPr>
        <w:t>: CÁC SỐ ĐẾN 100 000</w:t>
      </w:r>
    </w:p>
    <w:p w14:paraId="03DD5A83"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59: SỐ 100 000 (T2) – Trang 58</w:t>
      </w:r>
    </w:p>
    <w:p w14:paraId="5DE609C3" w14:textId="77777777" w:rsidR="00150CC4" w:rsidRPr="00150CC4" w:rsidRDefault="00150CC4" w:rsidP="00150CC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 YÊU CẦU CẦN ĐẠT:</w:t>
      </w:r>
    </w:p>
    <w:p w14:paraId="5D116431"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Năng lực đặc thù:</w:t>
      </w:r>
    </w:p>
    <w:p w14:paraId="7F3D8A48"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 Biết cách phân tích cấu tạo số, cách đọc và cách viết các số có năm chữ số và số 100 000.</w:t>
      </w:r>
    </w:p>
    <w:p w14:paraId="76EEEE3B"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Làm quen với cách làm tròn số và làm tròn được một số đến hàng nghìn và hàng chục nghìn.</w:t>
      </w:r>
    </w:p>
    <w:p w14:paraId="473633DC"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05706474"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Năng lực chung.</w:t>
      </w:r>
    </w:p>
    <w:p w14:paraId="43CA6E56"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tự chủ, tự học: lắng nghe, trả lời câu hỏi, làm bài tập.</w:t>
      </w:r>
    </w:p>
    <w:p w14:paraId="47F7BBEC"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5F12F0B"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giao tiếp và hợp tác: hoạt động nhóm.</w:t>
      </w:r>
    </w:p>
    <w:p w14:paraId="10A67877"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Phẩm chất.</w:t>
      </w:r>
    </w:p>
    <w:p w14:paraId="5D681AEF"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DDE3B61"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1990268"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5FE2785"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II. ĐỒ DÙNG DẠY HỌC</w:t>
      </w:r>
    </w:p>
    <w:p w14:paraId="323F0E0E"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Kế hoạch bài dạy, bài giảng Power point.</w:t>
      </w:r>
    </w:p>
    <w:p w14:paraId="380B08ED"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SGK và các thiết bị, học liệu phụ vụ cho tiết dạy.</w:t>
      </w:r>
    </w:p>
    <w:p w14:paraId="1A623DC6" w14:textId="77777777" w:rsidR="00150CC4" w:rsidRPr="00150CC4" w:rsidRDefault="00150CC4" w:rsidP="00150CC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3"/>
        <w:gridCol w:w="4673"/>
      </w:tblGrid>
      <w:tr w:rsidR="00150CC4" w:rsidRPr="00150CC4" w14:paraId="1E0DF330" w14:textId="77777777" w:rsidTr="00150CC4">
        <w:tc>
          <w:tcPr>
            <w:tcW w:w="57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E887F5"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giáo viên</w:t>
            </w:r>
          </w:p>
        </w:tc>
        <w:tc>
          <w:tcPr>
            <w:tcW w:w="369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B4903C"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học sinh</w:t>
            </w:r>
          </w:p>
        </w:tc>
      </w:tr>
      <w:tr w:rsidR="00150CC4" w:rsidRPr="00150CC4" w14:paraId="71BD6865"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37446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Khởi động:</w:t>
            </w:r>
          </w:p>
          <w:p w14:paraId="1B48776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 + Tạo không khí vui vẻ, khấn khởi trước giờ học.</w:t>
            </w:r>
          </w:p>
          <w:p w14:paraId="46190BD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Kiểm tra kiến thức đã học của học sinh ở bài trước.</w:t>
            </w:r>
          </w:p>
          <w:p w14:paraId="49E8597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729642B1"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5AEB0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trò chơi để khởi động bài học.</w:t>
            </w:r>
          </w:p>
          <w:p w14:paraId="5CF7E4A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B4DDC54" wp14:editId="650A59E1">
                  <wp:extent cx="5162550"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171700"/>
                          </a:xfrm>
                          <a:prstGeom prst="rect">
                            <a:avLst/>
                          </a:prstGeom>
                          <a:noFill/>
                          <a:ln>
                            <a:noFill/>
                          </a:ln>
                        </pic:spPr>
                      </pic:pic>
                    </a:graphicData>
                  </a:graphic>
                </wp:inline>
              </w:drawing>
            </w:r>
          </w:p>
          <w:p w14:paraId="2D0CBF5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Nhận xét, tuyên dương.</w:t>
            </w:r>
          </w:p>
          <w:p w14:paraId="5D14C45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dẫn dắt vào bài mới</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BE359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trò chơi</w:t>
            </w:r>
          </w:p>
          <w:p w14:paraId="1C1AF43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+ 3 HS lên bảng làm bài</w:t>
            </w:r>
          </w:p>
          <w:p w14:paraId="5116CBD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tc>
      </w:tr>
      <w:tr w:rsidR="00150CC4" w:rsidRPr="00150CC4" w14:paraId="14AD8E7D"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896B2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Khám phá</w:t>
            </w:r>
          </w:p>
          <w:p w14:paraId="77E06B8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Mục tiêu:</w:t>
            </w:r>
          </w:p>
          <w:p w14:paraId="778A8C0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Biết cách phân tích cấu tạo số, cách đọc và cách viết các số có năm chữ số và số 100 000</w:t>
            </w:r>
          </w:p>
          <w:p w14:paraId="192C1044"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Làm quen với cách làm tròn số và làm tròn được một số đến hàng nghìn và hàng chục nghìn.</w:t>
            </w:r>
          </w:p>
          <w:p w14:paraId="4A78BB1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182C59D1"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4008EE" w14:textId="77777777" w:rsidR="00150CC4" w:rsidRPr="00150CC4" w:rsidRDefault="00150CC4" w:rsidP="00150CC4">
            <w:pPr>
              <w:spacing w:after="0" w:line="240" w:lineRule="auto"/>
              <w:ind w:left="284" w:hanging="2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đưa hình ảnh :</w:t>
            </w:r>
          </w:p>
          <w:p w14:paraId="70A38327" w14:textId="77777777" w:rsidR="00150CC4" w:rsidRPr="00150CC4" w:rsidRDefault="00150CC4" w:rsidP="00150CC4">
            <w:pPr>
              <w:spacing w:after="0" w:line="240" w:lineRule="auto"/>
              <w:ind w:left="284" w:hanging="2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92704FF" wp14:editId="48F798EE">
                  <wp:extent cx="401955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1828800"/>
                          </a:xfrm>
                          <a:prstGeom prst="rect">
                            <a:avLst/>
                          </a:prstGeom>
                          <a:noFill/>
                          <a:ln>
                            <a:noFill/>
                          </a:ln>
                        </pic:spPr>
                      </pic:pic>
                    </a:graphicData>
                  </a:graphic>
                </wp:inline>
              </w:drawing>
            </w:r>
          </w:p>
          <w:p w14:paraId="4BEB503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dẫn dắt: Bạn Rô – bốt xếp rất nhiều khối lập phương tạo thành một bức tường. Bức tường lớn đến nỗi sắp đổ sập rồi. Chúng ta hãy tìm số khối lập phương nhỏ trên bức tường này nhé!</w:t>
            </w:r>
          </w:p>
          <w:p w14:paraId="1D70970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Hãy đếm số khối lập phương lớn ở mỗi hàng? và đếm số hàng?</w:t>
            </w:r>
          </w:p>
          <w:p w14:paraId="035FEED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Có một trăm khối lập phương lớn, mỗi khối có một nghìn khối lập phương nhỏ, vậy có một trăm khối lập phương nhỏ.</w:t>
            </w:r>
          </w:p>
          <w:p w14:paraId="1259B60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Số 100 000: đọc là Một trăm nghìn.</w:t>
            </w:r>
          </w:p>
          <w:p w14:paraId="16A7CAF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Viết là: 100 000</w:t>
            </w:r>
          </w:p>
          <w:p w14:paraId="3E21F23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DB2CAAF" wp14:editId="2F168ED1">
                  <wp:extent cx="3778250" cy="40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250" cy="406400"/>
                          </a:xfrm>
                          <a:prstGeom prst="rect">
                            <a:avLst/>
                          </a:prstGeom>
                          <a:noFill/>
                          <a:ln>
                            <a:noFill/>
                          </a:ln>
                        </pic:spPr>
                      </pic:pic>
                    </a:graphicData>
                  </a:graphic>
                </wp:inline>
              </w:drawing>
            </w:r>
          </w:p>
          <w:p w14:paraId="37571B2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Số liền sau của số 99 999 là số nào?</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BA615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lắng nghe</w:t>
            </w:r>
          </w:p>
          <w:p w14:paraId="40353832"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+ 10 khối ( 10 hàng)</w:t>
            </w:r>
          </w:p>
          <w:p w14:paraId="54B9BE17"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p w14:paraId="74BE4FB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p w14:paraId="44053E1B"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Số 100 000</w:t>
            </w:r>
          </w:p>
        </w:tc>
      </w:tr>
      <w:tr w:rsidR="00150CC4" w:rsidRPr="00150CC4" w14:paraId="6AE5D6A3"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7E6FC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Thực hành</w:t>
            </w:r>
          </w:p>
          <w:p w14:paraId="25922E3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Mục tiêu:</w:t>
            </w:r>
          </w:p>
          <w:p w14:paraId="740475A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Biết cách phân tích cấu tạo số, cách đọc và cách viết các số có năm chữ số và số 100 000</w:t>
            </w:r>
          </w:p>
          <w:p w14:paraId="6A22A145"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Làm quen với cách làm tròn số và làm tròn được một số đến hàng nghìn và hàng chục nghìn.</w:t>
            </w:r>
          </w:p>
          <w:p w14:paraId="4D91BBFE"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5846176B"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68237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1. Chọn số thích hợp với cách đọc (Làm việc cá nhân).</w:t>
            </w:r>
          </w:p>
          <w:p w14:paraId="4C25C75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F71A957" wp14:editId="167A380A">
                  <wp:extent cx="3765550" cy="1752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5550" cy="1752600"/>
                          </a:xfrm>
                          <a:prstGeom prst="rect">
                            <a:avLst/>
                          </a:prstGeom>
                          <a:noFill/>
                          <a:ln>
                            <a:noFill/>
                          </a:ln>
                        </pic:spPr>
                      </pic:pic>
                    </a:graphicData>
                  </a:graphic>
                </wp:inline>
              </w:drawing>
            </w:r>
          </w:p>
          <w:p w14:paraId="605CAA5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CN</w:t>
            </w:r>
          </w:p>
          <w:p w14:paraId="5DFFE116"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cho HS chơi TC: Tìm nhà cho vịt</w:t>
            </w:r>
          </w:p>
          <w:p w14:paraId="3C6AF125"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Trời bất ngờ đổ cơn mưa, những chú vịt cần tìm chỗ trú dưới những chiếc lá. Em hãy giúp các chú vịt này chạy để trú mưa nhé!</w:t>
            </w:r>
          </w:p>
          <w:p w14:paraId="6DB1DE5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w:t>
            </w:r>
          </w:p>
          <w:p w14:paraId="5BABE83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6CF8E87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Chốt: Tìm cách đọc thích hợp với cách viết các số tròn chục nghìn</w:t>
            </w:r>
          </w:p>
          <w:p w14:paraId="23FBE11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2. (Làm việc cá nhân).</w:t>
            </w:r>
          </w:p>
          <w:p w14:paraId="10F64B7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9C48B68" wp14:editId="34250254">
                  <wp:extent cx="2343150" cy="80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inline>
              </w:drawing>
            </w:r>
          </w:p>
          <w:p w14:paraId="53BA5C4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CN</w:t>
            </w:r>
          </w:p>
          <w:p w14:paraId="2F735BF9"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cho HS chia sẻ</w:t>
            </w:r>
          </w:p>
          <w:p w14:paraId="779C382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3F23CC3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Chốt: Tìm các số liền trước hoặc liền sau của số cho trước theo yêu cầu</w:t>
            </w:r>
          </w:p>
          <w:p w14:paraId="5B5E714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3. Số (Làm việc cá nhân).</w:t>
            </w:r>
          </w:p>
          <w:p w14:paraId="512BE6E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AD7196D" wp14:editId="78F713F4">
                  <wp:extent cx="3771900" cy="1238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1238250"/>
                          </a:xfrm>
                          <a:prstGeom prst="rect">
                            <a:avLst/>
                          </a:prstGeom>
                          <a:noFill/>
                          <a:ln>
                            <a:noFill/>
                          </a:ln>
                        </pic:spPr>
                      </pic:pic>
                    </a:graphicData>
                  </a:graphic>
                </wp:inline>
              </w:drawing>
            </w:r>
          </w:p>
          <w:p w14:paraId="1C46751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GV yêu cầu HS làm bài</w:t>
            </w:r>
          </w:p>
          <w:p w14:paraId="560734F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+Em có nhận xét gì về các số trên ?</w:t>
            </w:r>
          </w:p>
          <w:p w14:paraId="6D87F5B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 em phải sắp xếp theo thứ tự tăng dần</w:t>
            </w:r>
          </w:p>
          <w:p w14:paraId="13EA75B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w:t>
            </w:r>
          </w:p>
          <w:p w14:paraId="24B2368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E3E05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đọc yêu cầu</w:t>
            </w:r>
          </w:p>
          <w:p w14:paraId="3821717F"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HS chơi trò chơi</w:t>
            </w:r>
          </w:p>
          <w:p w14:paraId="760BE874"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9C58209" wp14:editId="691A59A0">
                  <wp:extent cx="4737100" cy="2190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7100" cy="2190750"/>
                          </a:xfrm>
                          <a:prstGeom prst="rect">
                            <a:avLst/>
                          </a:prstGeom>
                          <a:noFill/>
                          <a:ln>
                            <a:noFill/>
                          </a:ln>
                        </pic:spPr>
                      </pic:pic>
                    </a:graphicData>
                  </a:graphic>
                </wp:inline>
              </w:drawing>
            </w:r>
          </w:p>
          <w:p w14:paraId="41E1A9B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-HS nêu yêu cầu</w:t>
            </w:r>
          </w:p>
          <w:p w14:paraId="0939C4C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Đáp án: a. 13449</w:t>
            </w:r>
          </w:p>
          <w:p w14:paraId="083DD4B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 90 001</w:t>
            </w:r>
          </w:p>
          <w:p w14:paraId="4716379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 10 000</w:t>
            </w:r>
          </w:p>
          <w:p w14:paraId="3A5F5DC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d. 100 000</w:t>
            </w:r>
          </w:p>
          <w:p w14:paraId="779E089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nhận xét, đối chiếu bài.</w:t>
            </w:r>
          </w:p>
          <w:p w14:paraId="04BC6C8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đọc đề</w:t>
            </w:r>
          </w:p>
          <w:p w14:paraId="4B9BA78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 số trên đều là các số tròn chục nghìn</w:t>
            </w:r>
          </w:p>
          <w:p w14:paraId="2D77640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trả lời: 30 000; 40 000; 50 000; 60 000, 100 000</w:t>
            </w:r>
          </w:p>
        </w:tc>
      </w:tr>
      <w:tr w:rsidR="00150CC4" w:rsidRPr="00150CC4" w14:paraId="54DD8101"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3FD55C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3. Vận dụng.</w:t>
            </w:r>
          </w:p>
          <w:p w14:paraId="78CFF746"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w:t>
            </w:r>
          </w:p>
          <w:p w14:paraId="5D4E25A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A08316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Vận dụng kiến thức đã học vào thực tiễn.</w:t>
            </w:r>
          </w:p>
          <w:p w14:paraId="475BB77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Tạo không khí vui vẻ, hào hứng, lưu luyến sau khi học sinh bài học.</w:t>
            </w:r>
          </w:p>
          <w:p w14:paraId="249A773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59A2EDC1"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AAEA6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vận dụng bằng các hình thức như trò chơi Ai nhanh, ai đúng? để học sinh viết đúng số có 5 chữ số</w:t>
            </w:r>
          </w:p>
          <w:p w14:paraId="47EECEC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Bài tập:Tìm số liền trước và số liền sau của:</w:t>
            </w:r>
          </w:p>
          <w:p w14:paraId="2F806B7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w:t>
            </w: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2ED3E78" wp14:editId="52825849">
                  <wp:extent cx="3562350" cy="89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895350"/>
                          </a:xfrm>
                          <a:prstGeom prst="rect">
                            <a:avLst/>
                          </a:prstGeom>
                          <a:noFill/>
                          <a:ln>
                            <a:noFill/>
                          </a:ln>
                        </pic:spPr>
                      </pic:pic>
                    </a:graphicData>
                  </a:graphic>
                </wp:inline>
              </w:drawing>
            </w:r>
          </w:p>
          <w:p w14:paraId="6CA7514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E6E31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chơi TC để vận dụng kiến thức đã học vào làm BT.</w:t>
            </w:r>
          </w:p>
        </w:tc>
      </w:tr>
      <w:tr w:rsidR="00150CC4" w:rsidRPr="00150CC4" w14:paraId="6143D526" w14:textId="77777777" w:rsidTr="00150CC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87DD61"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4. Điều chỉnh sau bài dạy:</w:t>
            </w:r>
          </w:p>
          <w:p w14:paraId="2944AB0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4A620EB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2EDCA21C"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tc>
      </w:tr>
    </w:tbl>
    <w:p w14:paraId="02550FDD"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TOÁN</w:t>
      </w:r>
    </w:p>
    <w:p w14:paraId="144E4AD5"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CHỦ ĐỀ 11</w:t>
      </w:r>
      <w:r w:rsidRPr="00150CC4">
        <w:rPr>
          <w:rFonts w:ascii="Times New Roman" w:eastAsia="Times New Roman" w:hAnsi="Times New Roman" w:cs="Times New Roman"/>
          <w:b/>
          <w:bCs/>
          <w:color w:val="000000"/>
          <w:sz w:val="28"/>
          <w:szCs w:val="28"/>
          <w:lang w:eastAsia="vi-VN"/>
        </w:rPr>
        <w:t>: CÁC SỐ ĐẾN 100 000</w:t>
      </w:r>
    </w:p>
    <w:p w14:paraId="1A99940B"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59: LUYỆN TẬP  (T3) – Trang 59</w:t>
      </w:r>
    </w:p>
    <w:p w14:paraId="10D11921" w14:textId="77777777" w:rsidR="00150CC4" w:rsidRPr="00150CC4" w:rsidRDefault="00150CC4" w:rsidP="00150CC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 YÊU CẦU CẦN ĐẠT:</w:t>
      </w:r>
    </w:p>
    <w:p w14:paraId="40BDC421"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Năng lực đặc thù:</w:t>
      </w:r>
    </w:p>
    <w:p w14:paraId="4B1A0838"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 Biết cách phân tích cấu tạo số, cách đọc và cách viết các số có năm chữ số và số 100 000.</w:t>
      </w:r>
    </w:p>
    <w:p w14:paraId="40BA2B34"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Làm quen với cách làm tròn số và làm tròn được một số đến hàng nghìn và hàng chục nghìn.</w:t>
      </w:r>
    </w:p>
    <w:p w14:paraId="41184215"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5AABF173"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Năng lực chung.</w:t>
      </w:r>
    </w:p>
    <w:p w14:paraId="115AB01B"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Năng lực tự chủ, tự học: lắng nghe, trả lời câu hỏi, làm bài tập.</w:t>
      </w:r>
    </w:p>
    <w:p w14:paraId="5F22C1CA"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371553F"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giao tiếp và hợp tác: hoạt động nhóm.</w:t>
      </w:r>
    </w:p>
    <w:p w14:paraId="3DE03D2F"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Phẩm chất.</w:t>
      </w:r>
    </w:p>
    <w:p w14:paraId="5E98121C"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AFB9471"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07A657A"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293DC87"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 ĐỒ DÙNG DẠY HỌC</w:t>
      </w:r>
    </w:p>
    <w:p w14:paraId="1D7FED67"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Kế hoạch bài dạy, bài giảng Power point.</w:t>
      </w:r>
    </w:p>
    <w:p w14:paraId="4FC35166"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SGK và các thiết bị, học liệu phụ vụ cho tiết dạy.</w:t>
      </w:r>
    </w:p>
    <w:p w14:paraId="13168CC0" w14:textId="77777777" w:rsidR="00150CC4" w:rsidRPr="00150CC4" w:rsidRDefault="00150CC4" w:rsidP="00150CC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57"/>
        <w:gridCol w:w="1069"/>
      </w:tblGrid>
      <w:tr w:rsidR="00150CC4" w:rsidRPr="00150CC4" w14:paraId="2142CA8F" w14:textId="77777777" w:rsidTr="00150CC4">
        <w:tc>
          <w:tcPr>
            <w:tcW w:w="57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225B4B"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giáo viên</w:t>
            </w:r>
          </w:p>
        </w:tc>
        <w:tc>
          <w:tcPr>
            <w:tcW w:w="369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153944"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học sinh</w:t>
            </w:r>
          </w:p>
        </w:tc>
      </w:tr>
      <w:tr w:rsidR="00150CC4" w:rsidRPr="00150CC4" w14:paraId="3B03C7F0"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61962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Khởi động:</w:t>
            </w:r>
          </w:p>
          <w:p w14:paraId="2CCA5DF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 + Tạo không khí vui vẻ, khấn khởi trước giờ học.</w:t>
            </w:r>
          </w:p>
          <w:p w14:paraId="6A829F1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Kiểm tra kiến thức đã học của học sinh ở bài trước.</w:t>
            </w:r>
          </w:p>
          <w:p w14:paraId="301F476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4DB84F29"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1A038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trò chơi để khởi động bài học.</w:t>
            </w:r>
          </w:p>
          <w:p w14:paraId="5006148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D81C86D" wp14:editId="26F2EA9F">
                  <wp:extent cx="6705600" cy="679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0" cy="679450"/>
                          </a:xfrm>
                          <a:prstGeom prst="rect">
                            <a:avLst/>
                          </a:prstGeom>
                          <a:noFill/>
                          <a:ln>
                            <a:noFill/>
                          </a:ln>
                        </pic:spPr>
                      </pic:pic>
                    </a:graphicData>
                  </a:graphic>
                </wp:inline>
              </w:drawing>
            </w:r>
          </w:p>
          <w:p w14:paraId="144D772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Viết các số sau thành tổng:</w:t>
            </w:r>
          </w:p>
          <w:p w14:paraId="7ADFCD6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4000 + 600 + 30 + 1 =            7000 + 500 + 90 + 4 =</w:t>
            </w:r>
          </w:p>
          <w:p w14:paraId="76D8E7C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9000 + 900 + 90 + 9 =            90000 + 90        =</w:t>
            </w:r>
          </w:p>
          <w:p w14:paraId="7A3F951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Nhận xét, tuyên dương.</w:t>
            </w:r>
          </w:p>
          <w:p w14:paraId="7447027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dẫn dắt vào bài mới</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37A11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trò chơi</w:t>
            </w:r>
          </w:p>
          <w:p w14:paraId="682B0EC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+ 5 HS lên bảng làm bài</w:t>
            </w:r>
          </w:p>
          <w:p w14:paraId="56E2969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tc>
      </w:tr>
      <w:tr w:rsidR="00150CC4" w:rsidRPr="00150CC4" w14:paraId="1CDF23E0"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C1C11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Thực hành</w:t>
            </w:r>
          </w:p>
          <w:p w14:paraId="4E19907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Mục tiêu:</w:t>
            </w:r>
          </w:p>
          <w:p w14:paraId="45C7B112"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Biết cách phân tích cấu tạo số, cách đọc và cách viết các số có năm chữ số và số 100 000</w:t>
            </w:r>
          </w:p>
          <w:p w14:paraId="18E0CDD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Làm quen với cách làm tròn số và làm tròn được một số đến hàng nghìn và hàng chục nghìn.</w:t>
            </w:r>
          </w:p>
          <w:p w14:paraId="034583D5"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267A5055"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70034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Bài 1,2. (Làm việc cá nhân).</w:t>
            </w:r>
          </w:p>
          <w:p w14:paraId="5F3A561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01F9454" wp14:editId="668A27B1">
                  <wp:extent cx="3492500" cy="71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00" cy="711200"/>
                          </a:xfrm>
                          <a:prstGeom prst="rect">
                            <a:avLst/>
                          </a:prstGeom>
                          <a:noFill/>
                          <a:ln>
                            <a:noFill/>
                          </a:ln>
                        </pic:spPr>
                      </pic:pic>
                    </a:graphicData>
                  </a:graphic>
                </wp:inline>
              </w:drawing>
            </w:r>
          </w:p>
          <w:p w14:paraId="5C04A88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D218E96" wp14:editId="6B67EFCC">
                  <wp:extent cx="2698750" cy="12509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8750" cy="1250950"/>
                          </a:xfrm>
                          <a:prstGeom prst="rect">
                            <a:avLst/>
                          </a:prstGeom>
                          <a:noFill/>
                          <a:ln>
                            <a:noFill/>
                          </a:ln>
                        </pic:spPr>
                      </pic:pic>
                    </a:graphicData>
                  </a:graphic>
                </wp:inline>
              </w:drawing>
            </w:r>
          </w:p>
          <w:p w14:paraId="39C1775E"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CN</w:t>
            </w:r>
          </w:p>
          <w:p w14:paraId="4E0D1974"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cho HS báo cáo</w:t>
            </w:r>
          </w:p>
          <w:p w14:paraId="67965BD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w:t>
            </w:r>
          </w:p>
          <w:p w14:paraId="0E4E4C1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6CCA6B1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BT2 : Củng cố kĩ năng phân tích cấu tạo số</w:t>
            </w:r>
          </w:p>
          <w:p w14:paraId="2C7B55E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3. (Làm việc cá nhân).</w:t>
            </w:r>
          </w:p>
          <w:p w14:paraId="129B653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D67671D" wp14:editId="52EB7CB4">
                  <wp:extent cx="3975100" cy="1231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100" cy="1231900"/>
                          </a:xfrm>
                          <a:prstGeom prst="rect">
                            <a:avLst/>
                          </a:prstGeom>
                          <a:noFill/>
                          <a:ln>
                            <a:noFill/>
                          </a:ln>
                        </pic:spPr>
                      </pic:pic>
                    </a:graphicData>
                  </a:graphic>
                </wp:inline>
              </w:drawing>
            </w:r>
          </w:p>
          <w:p w14:paraId="6E8606AE"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CN</w:t>
            </w:r>
          </w:p>
          <w:p w14:paraId="26BB210C"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hướng dẫn: Chúng ta có 5 số từ 13 820 đến 13 824: 13 820, 13 821, 13 822, 13 823, 13 824.</w:t>
            </w:r>
          </w:p>
          <w:p w14:paraId="73EF891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Do bác Đức bốc được số 13 824 nên ta gạch số này đi. Vậy bác Trí không thể bốc được số 13 819 vì không có số này. Chú Dũng không bốc được số 13 824 vì bác Đức bốc được rồi.</w:t>
            </w:r>
          </w:p>
          <w:p w14:paraId="476C5A34"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cho HS chia sẻ</w:t>
            </w:r>
          </w:p>
          <w:p w14:paraId="22CD651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3CACFCC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Chốt: Củng cố kiến thức số có năm chữ số gắn với thực tế</w:t>
            </w:r>
          </w:p>
          <w:p w14:paraId="536A1FB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4. </w:t>
            </w:r>
            <w:r w:rsidRPr="00150CC4">
              <w:rPr>
                <w:rFonts w:ascii="Times New Roman" w:eastAsia="Times New Roman" w:hAnsi="Times New Roman" w:cs="Times New Roman"/>
                <w:color w:val="000000"/>
                <w:sz w:val="28"/>
                <w:szCs w:val="28"/>
                <w:lang w:eastAsia="vi-VN"/>
              </w:rPr>
              <w:t>Người ta đóng số lên các khung xe đạp. Các khung xe đạp đã được đóng số từ 1 đến 99 997. Hỏi ba khung xe tiếp theo sẽ được đóng số nào?  (Làm việc cá nhân – nhóm 2).</w:t>
            </w:r>
          </w:p>
          <w:p w14:paraId="294F2C2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bài sau đó thảo luận nhóm 2</w:t>
            </w:r>
          </w:p>
          <w:p w14:paraId="5D5EE136"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+GV viết các số từ 1 đến 99 997 vào tia số, sau đó để trống 3 số tiếp theo.</w:t>
            </w:r>
          </w:p>
          <w:p w14:paraId="1BF2C22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Số liền sau của 99 997 là?</w:t>
            </w:r>
          </w:p>
          <w:p w14:paraId="4B0F8E2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 em phải sắp xếp theo thứ tự tăng dần</w:t>
            </w:r>
          </w:p>
          <w:p w14:paraId="2ECDB0F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w:t>
            </w:r>
          </w:p>
          <w:p w14:paraId="240B713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 </w:t>
            </w:r>
            <w:r w:rsidRPr="00150CC4">
              <w:rPr>
                <w:rFonts w:ascii="Times New Roman" w:eastAsia="Times New Roman" w:hAnsi="Times New Roman" w:cs="Times New Roman"/>
                <w:color w:val="000000"/>
                <w:sz w:val="28"/>
                <w:szCs w:val="28"/>
                <w:lang w:eastAsia="vi-VN"/>
              </w:rPr>
              <w:t>GV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03114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đọc yêu cầu</w:t>
            </w:r>
          </w:p>
          <w:p w14:paraId="1EBA1FB8"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BT1 chọn đáp án: D</w:t>
            </w:r>
          </w:p>
          <w:p w14:paraId="655F8A4B"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BT2: </w:t>
            </w:r>
            <w:r w:rsidRPr="00150CC4">
              <w:rPr>
                <w:rFonts w:ascii="Times New Roman" w:eastAsia="Times New Roman" w:hAnsi="Times New Roman" w:cs="Times New Roman"/>
                <w:color w:val="000000"/>
                <w:sz w:val="28"/>
                <w:szCs w:val="28"/>
                <w:lang w:eastAsia="vi-VN"/>
              </w:rPr>
              <w:t>a) 54 766 = 50 000 + 4 000 + 700 +60 + 6</w:t>
            </w:r>
          </w:p>
          <w:p w14:paraId="1D493EC8"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b) 15 000 = 10 000 + 5 000</w:t>
            </w:r>
          </w:p>
          <w:p w14:paraId="1DFA48D6"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c) 37 059 = 30 000 + 7 000 + 50 + 9  </w:t>
            </w:r>
          </w:p>
          <w:p w14:paraId="25C90CD7"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d) 76 205 = 70 000 + 6 000 + 200 + 5</w:t>
            </w:r>
          </w:p>
          <w:p w14:paraId="2CFE587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-HS nêu yêu cầu</w:t>
            </w:r>
          </w:p>
          <w:p w14:paraId="3493B3B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xml:space="preserve">- HS nói theo ý </w:t>
            </w:r>
            <w:r w:rsidRPr="00150CC4">
              <w:rPr>
                <w:rFonts w:ascii="Times New Roman" w:eastAsia="Times New Roman" w:hAnsi="Times New Roman" w:cs="Times New Roman"/>
                <w:color w:val="000000"/>
                <w:sz w:val="28"/>
                <w:szCs w:val="28"/>
                <w:lang w:eastAsia="vi-VN"/>
              </w:rPr>
              <w:lastRenderedPageBreak/>
              <w:t>hiểu của mình</w:t>
            </w:r>
          </w:p>
          <w:p w14:paraId="2161D34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Đáp án: a. Đ;  b.S; c. Đ</w:t>
            </w:r>
          </w:p>
          <w:p w14:paraId="40F2872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w:t>
            </w:r>
          </w:p>
          <w:p w14:paraId="3336FC5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nhận xét, đối chiếu bài.</w:t>
            </w:r>
          </w:p>
          <w:p w14:paraId="5F7C73E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đọc đề rồi thảo luận</w:t>
            </w:r>
          </w:p>
          <w:p w14:paraId="4476F88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quan sát</w:t>
            </w:r>
          </w:p>
          <w:p w14:paraId="232A035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trả lời 99 998</w:t>
            </w:r>
          </w:p>
          <w:p w14:paraId="1DCE79A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i/>
                <w:iCs/>
                <w:color w:val="000000"/>
                <w:sz w:val="28"/>
                <w:szCs w:val="28"/>
                <w:lang w:eastAsia="vi-VN"/>
              </w:rPr>
              <w:t>Đáp án: 99 998, 99 999,</w:t>
            </w:r>
          </w:p>
          <w:p w14:paraId="151D776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i/>
                <w:iCs/>
                <w:color w:val="000000"/>
                <w:sz w:val="28"/>
                <w:szCs w:val="28"/>
                <w:lang w:eastAsia="vi-VN"/>
              </w:rPr>
              <w:t>100 000</w:t>
            </w:r>
          </w:p>
        </w:tc>
      </w:tr>
      <w:tr w:rsidR="00150CC4" w:rsidRPr="00150CC4" w14:paraId="43F10334"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68A34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3. Vận dụng.</w:t>
            </w:r>
          </w:p>
          <w:p w14:paraId="724C7876"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w:t>
            </w:r>
          </w:p>
          <w:p w14:paraId="7AB6445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D69D3F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Vận dụng kiến thức đã học vào thực tiễn.</w:t>
            </w:r>
          </w:p>
          <w:p w14:paraId="1FF49FE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Tạo không khí vui vẻ, hào hứng, lưu luyến sau khi học sinh bài học.</w:t>
            </w:r>
          </w:p>
          <w:p w14:paraId="06A6B16B"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091B8A13"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14B79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vận dụng bằng các hình thức như trò chơi Ai nhanh, ai đúng? để học sinh viết đúng số có 5 chữ số</w:t>
            </w:r>
          </w:p>
          <w:p w14:paraId="05D4ADB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Bài tập:Tìm số liền trước và số liền sau của số 99 999 ?</w:t>
            </w:r>
          </w:p>
          <w:p w14:paraId="4B1941B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FAC31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xml:space="preserve">- HS tham gia </w:t>
            </w:r>
            <w:r w:rsidRPr="00150CC4">
              <w:rPr>
                <w:rFonts w:ascii="Times New Roman" w:eastAsia="Times New Roman" w:hAnsi="Times New Roman" w:cs="Times New Roman"/>
                <w:color w:val="000000"/>
                <w:sz w:val="28"/>
                <w:szCs w:val="28"/>
                <w:lang w:eastAsia="vi-VN"/>
              </w:rPr>
              <w:lastRenderedPageBreak/>
              <w:t>chơi TC để vận dụng kiến thức đã học vào làm BT.</w:t>
            </w:r>
          </w:p>
        </w:tc>
      </w:tr>
      <w:tr w:rsidR="00150CC4" w:rsidRPr="00150CC4" w14:paraId="257E54F3" w14:textId="77777777" w:rsidTr="00150CC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8CB547"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4. Điều chỉnh sau bài dạy:</w:t>
            </w:r>
          </w:p>
          <w:p w14:paraId="31130503"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41B421F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368849A7"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tc>
      </w:tr>
    </w:tbl>
    <w:p w14:paraId="7A8DBA7A"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TOÁN</w:t>
      </w:r>
    </w:p>
    <w:p w14:paraId="2A37D01C"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CHỦ ĐỀ 11: CÁC SỐ ĐẾN 100 000</w:t>
      </w:r>
    </w:p>
    <w:p w14:paraId="3A378A54"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59: LUYỆN TẬP (T4) – Trang 60</w:t>
      </w:r>
    </w:p>
    <w:p w14:paraId="7FC28F47" w14:textId="77777777" w:rsidR="00150CC4" w:rsidRPr="00150CC4" w:rsidRDefault="00150CC4" w:rsidP="00150CC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 YÊU CẦU CẦN ĐẠT:</w:t>
      </w:r>
    </w:p>
    <w:p w14:paraId="65FFA408"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Năng lực đặc thù:</w:t>
      </w:r>
    </w:p>
    <w:p w14:paraId="1B44AFE2"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 Biết cách phân tích cấu tạo số, cách đọc và cách viết các số có năm chữ số và số 100 000.</w:t>
      </w:r>
    </w:p>
    <w:p w14:paraId="351C36F0"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Làm quen với cách làm tròn số và làm tròn được một số đến hàng nghìn và hàng chục nghìn.</w:t>
      </w:r>
    </w:p>
    <w:p w14:paraId="167453C1"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07BDE04B"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Năng lực chung.</w:t>
      </w:r>
    </w:p>
    <w:p w14:paraId="1A52542C"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tự chủ, tự học: lắng nghe, trả lời câu hỏi, làm bài tập.</w:t>
      </w:r>
    </w:p>
    <w:p w14:paraId="6373D4EE"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DBC8A19"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giao tiếp và hợp tác: hoạt động nhóm.</w:t>
      </w:r>
    </w:p>
    <w:p w14:paraId="750AC08A"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Phẩm chất.</w:t>
      </w:r>
    </w:p>
    <w:p w14:paraId="388957DB"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7FC51CA"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5DA7511"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8CA0057"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 ĐỒ DÙNG DẠY HỌC</w:t>
      </w:r>
    </w:p>
    <w:p w14:paraId="587BEA7D"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Kế hoạch bài dạy, bài giảng Power point.</w:t>
      </w:r>
    </w:p>
    <w:p w14:paraId="24DF91EE"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SGK và các thiết bị, học liệu phụ vụ cho tiết dạy.</w:t>
      </w:r>
    </w:p>
    <w:p w14:paraId="2FEE2D1B" w14:textId="77777777" w:rsidR="00150CC4" w:rsidRPr="00150CC4" w:rsidRDefault="00150CC4" w:rsidP="00150CC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19"/>
        <w:gridCol w:w="5707"/>
      </w:tblGrid>
      <w:tr w:rsidR="00150CC4" w:rsidRPr="00150CC4" w14:paraId="621DCEBF" w14:textId="77777777" w:rsidTr="00150CC4">
        <w:tc>
          <w:tcPr>
            <w:tcW w:w="57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452FE3"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giáo viên</w:t>
            </w:r>
          </w:p>
        </w:tc>
        <w:tc>
          <w:tcPr>
            <w:tcW w:w="369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4AF173"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học sinh</w:t>
            </w:r>
          </w:p>
        </w:tc>
      </w:tr>
      <w:tr w:rsidR="00150CC4" w:rsidRPr="00150CC4" w14:paraId="2EE3792C"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916CE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Khởi động:</w:t>
            </w:r>
          </w:p>
          <w:p w14:paraId="620B828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Mục tiêu: + Tạo không khí vui vẻ, khấn khởi trước giờ học.</w:t>
            </w:r>
          </w:p>
          <w:p w14:paraId="6E9B601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Kiểm tra kiến thức đã học của học sinh ở bài trước.</w:t>
            </w:r>
          </w:p>
          <w:p w14:paraId="59C3280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1054D8E1"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AC64A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GV tổ chức trò chơi để khởi động bài học.</w:t>
            </w:r>
          </w:p>
          <w:p w14:paraId="5B9E221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Viết các số sau đây:</w:t>
            </w:r>
          </w:p>
          <w:p w14:paraId="5C8E10B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F1BF5EF" wp14:editId="5EB6A4EB">
                  <wp:extent cx="423545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5450" cy="1543050"/>
                          </a:xfrm>
                          <a:prstGeom prst="rect">
                            <a:avLst/>
                          </a:prstGeom>
                          <a:noFill/>
                          <a:ln>
                            <a:noFill/>
                          </a:ln>
                        </pic:spPr>
                      </pic:pic>
                    </a:graphicData>
                  </a:graphic>
                </wp:inline>
              </w:drawing>
            </w:r>
          </w:p>
          <w:p w14:paraId="5123FFD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Nhận xét, tuyên dương.</w:t>
            </w:r>
          </w:p>
          <w:p w14:paraId="6D1AC04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dẫn dắt vào bài mới</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4E860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trò chơi</w:t>
            </w:r>
          </w:p>
          <w:p w14:paraId="7D79BE7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+ 4 HS lên bảng làm bài</w:t>
            </w:r>
          </w:p>
          <w:p w14:paraId="428C02D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tc>
      </w:tr>
      <w:tr w:rsidR="00150CC4" w:rsidRPr="00150CC4" w14:paraId="1DBAC649"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10F81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Thực hành</w:t>
            </w:r>
          </w:p>
          <w:p w14:paraId="000B829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Mục tiêu:</w:t>
            </w:r>
          </w:p>
          <w:p w14:paraId="549CF58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Biết cách phân tích cấu tạo số, cách đọc và cách viết các số có năm chữ số và số 100 000</w:t>
            </w:r>
          </w:p>
          <w:p w14:paraId="24850C40"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Làm quen với cách làm tròn số và làm tròn được một số đến hàng nghìn và hàng chục nghìn.</w:t>
            </w:r>
          </w:p>
          <w:p w14:paraId="1F33B530"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0F5F04BA"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559BD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1,2. (Làm việc cá nhân).</w:t>
            </w:r>
          </w:p>
          <w:p w14:paraId="6C47445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FE1B612" wp14:editId="31129D31">
                  <wp:extent cx="4210050" cy="147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1473200"/>
                          </a:xfrm>
                          <a:prstGeom prst="rect">
                            <a:avLst/>
                          </a:prstGeom>
                          <a:noFill/>
                          <a:ln>
                            <a:noFill/>
                          </a:ln>
                        </pic:spPr>
                      </pic:pic>
                    </a:graphicData>
                  </a:graphic>
                </wp:inline>
              </w:drawing>
            </w:r>
          </w:p>
          <w:p w14:paraId="0516A0C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22533AC" wp14:editId="583C2347">
                  <wp:extent cx="4248150" cy="9652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965200"/>
                          </a:xfrm>
                          <a:prstGeom prst="rect">
                            <a:avLst/>
                          </a:prstGeom>
                          <a:noFill/>
                          <a:ln>
                            <a:noFill/>
                          </a:ln>
                        </pic:spPr>
                      </pic:pic>
                    </a:graphicData>
                  </a:graphic>
                </wp:inline>
              </w:drawing>
            </w:r>
          </w:p>
          <w:p w14:paraId="50225824"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CN</w:t>
            </w:r>
          </w:p>
          <w:p w14:paraId="509C4E3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GV tổ chức cho HS báo cáo</w:t>
            </w:r>
          </w:p>
          <w:p w14:paraId="17719ED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w:t>
            </w:r>
          </w:p>
          <w:p w14:paraId="7CE6CE6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3D88554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BT1: Củng cố cách đọc số</w:t>
            </w:r>
          </w:p>
          <w:p w14:paraId="323B556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3. (Làm việc cá nhân).</w:t>
            </w:r>
          </w:p>
          <w:p w14:paraId="2947885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62233D0" wp14:editId="392A5DF2">
                  <wp:extent cx="4140200" cy="167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0" cy="1676400"/>
                          </a:xfrm>
                          <a:prstGeom prst="rect">
                            <a:avLst/>
                          </a:prstGeom>
                          <a:noFill/>
                          <a:ln>
                            <a:noFill/>
                          </a:ln>
                        </pic:spPr>
                      </pic:pic>
                    </a:graphicData>
                  </a:graphic>
                </wp:inline>
              </w:drawing>
            </w:r>
          </w:p>
          <w:p w14:paraId="38462F1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yêu cầu HS làm CN</w:t>
            </w:r>
          </w:p>
          <w:p w14:paraId="778A96F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hướng dẫn:</w:t>
            </w:r>
          </w:p>
          <w:p w14:paraId="1ACE98B7"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Nếu hàng chục nghìn của số cần tìm là 8 thì đáp án A loại</w:t>
            </w:r>
          </w:p>
          <w:p w14:paraId="02C55843"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Nếu làm tròn số cần tìm đến hàng chục thì chữ số hàng chục của số làm tròn là 6 thì đáp án D loại</w:t>
            </w:r>
          </w:p>
          <w:p w14:paraId="67D7A32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Nếu làm tròn số cần tìm đến hàng trăm thì chữ số hàng trăm của số làm tròn là 4 thì đáp án C loại</w:t>
            </w:r>
          </w:p>
          <w:p w14:paraId="569B24C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cho HS chia sẻ</w:t>
            </w:r>
          </w:p>
          <w:p w14:paraId="18DFB334"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58EA867D"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Chốt: Củng cố kiến thức số có năm chữ số gắn với thực tế</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3656E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đọc yêu cầu</w:t>
            </w:r>
          </w:p>
          <w:p w14:paraId="17AFDE0B"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BT1 HS làm vào phiếu</w:t>
            </w:r>
          </w:p>
          <w:p w14:paraId="50E5F97A"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962ED46" wp14:editId="53356088">
                  <wp:extent cx="6705600" cy="2120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0" cy="2120900"/>
                          </a:xfrm>
                          <a:prstGeom prst="rect">
                            <a:avLst/>
                          </a:prstGeom>
                          <a:noFill/>
                          <a:ln>
                            <a:noFill/>
                          </a:ln>
                        </pic:spPr>
                      </pic:pic>
                    </a:graphicData>
                  </a:graphic>
                </wp:inline>
              </w:drawing>
            </w:r>
          </w:p>
          <w:p w14:paraId="21A0A0FA"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BT2: a.Theo quy luật: Các số liền nhau hơn kém nhau 500 đơn vị</w:t>
            </w:r>
          </w:p>
          <w:p w14:paraId="2A4C60A0"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b. HS tìm số tròn chục nghìn:</w:t>
            </w:r>
          </w:p>
          <w:p w14:paraId="4F23B0BE"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lastRenderedPageBreak/>
              <w:t>10 000; 20 000; 30 000</w:t>
            </w:r>
          </w:p>
          <w:p w14:paraId="274041F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-HS nêu yêu cầu</w:t>
            </w:r>
          </w:p>
          <w:p w14:paraId="672F6B8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p w14:paraId="213C3EB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nói theo ý hiểu của mình</w:t>
            </w:r>
          </w:p>
          <w:p w14:paraId="1F3E6F7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Đáp án: B</w:t>
            </w:r>
          </w:p>
          <w:p w14:paraId="3947B7B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nhận xét, đối chiếu bài.</w:t>
            </w:r>
          </w:p>
        </w:tc>
      </w:tr>
      <w:tr w:rsidR="00150CC4" w:rsidRPr="00150CC4" w14:paraId="735427AE"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451DF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3. Vận dụng.</w:t>
            </w:r>
          </w:p>
          <w:p w14:paraId="359BC175"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w:t>
            </w:r>
          </w:p>
          <w:p w14:paraId="335983D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C239CE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Vận dụng kiến thức đã học vào thực tiễn.</w:t>
            </w:r>
          </w:p>
          <w:p w14:paraId="4D46526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Tạo không khí vui vẻ, hào hứng, lưu luyến sau khi học sinh bài học.</w:t>
            </w:r>
          </w:p>
          <w:p w14:paraId="1DD4447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529DD027"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8327D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 xml:space="preserve">GV tổ chức vận dụng bằng các hình thức như trò chơi Ai nhanh, </w:t>
            </w:r>
            <w:r w:rsidRPr="00150CC4">
              <w:rPr>
                <w:rFonts w:ascii="Times New Roman" w:eastAsia="Times New Roman" w:hAnsi="Times New Roman" w:cs="Times New Roman"/>
                <w:color w:val="000000"/>
                <w:sz w:val="28"/>
                <w:szCs w:val="28"/>
                <w:lang w:eastAsia="vi-VN"/>
              </w:rPr>
              <w:lastRenderedPageBreak/>
              <w:t>ai đúng? để học sinh tìm đúng số liền trước và liền sau</w:t>
            </w:r>
          </w:p>
          <w:p w14:paraId="089D014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Bài tập:</w:t>
            </w:r>
          </w:p>
          <w:tbl>
            <w:tblPr>
              <w:tblW w:w="0" w:type="auto"/>
              <w:tblCellMar>
                <w:top w:w="15" w:type="dxa"/>
                <w:left w:w="15" w:type="dxa"/>
                <w:bottom w:w="15" w:type="dxa"/>
                <w:right w:w="15" w:type="dxa"/>
              </w:tblCellMar>
              <w:tblLook w:val="04A0" w:firstRow="1" w:lastRow="0" w:firstColumn="1" w:lastColumn="0" w:noHBand="0" w:noVBand="1"/>
            </w:tblPr>
            <w:tblGrid>
              <w:gridCol w:w="1237"/>
              <w:gridCol w:w="1299"/>
              <w:gridCol w:w="1133"/>
            </w:tblGrid>
            <w:tr w:rsidR="00150CC4" w:rsidRPr="00150CC4" w14:paraId="250FE93E" w14:textId="77777777">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460ED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Số liền trước</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B3AA4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Số đã cho</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98B977"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Số liền sau</w:t>
                  </w:r>
                </w:p>
              </w:tc>
            </w:tr>
            <w:tr w:rsidR="00150CC4" w:rsidRPr="00150CC4" w14:paraId="4BB08B98" w14:textId="77777777">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73AF4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31 653</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18737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31 654</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125E1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31 655</w:t>
                  </w:r>
                </w:p>
              </w:tc>
            </w:tr>
            <w:tr w:rsidR="00150CC4" w:rsidRPr="00150CC4" w14:paraId="3F90D99C" w14:textId="77777777">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E82DFE"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39591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23 789</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ABB50"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p>
              </w:tc>
            </w:tr>
            <w:tr w:rsidR="00150CC4" w:rsidRPr="00150CC4" w14:paraId="735BB3BC" w14:textId="77777777">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F8FEBA" w14:textId="77777777" w:rsidR="00150CC4" w:rsidRPr="00150CC4" w:rsidRDefault="00150CC4" w:rsidP="00150CC4">
                  <w:pPr>
                    <w:spacing w:after="0" w:line="240" w:lineRule="auto"/>
                    <w:rPr>
                      <w:rFonts w:ascii="Times New Roman" w:eastAsia="Times New Roman" w:hAnsi="Times New Roman" w:cs="Times New Roman"/>
                      <w:sz w:val="20"/>
                      <w:szCs w:val="20"/>
                      <w:lang w:eastAsia="vi-VN"/>
                    </w:rPr>
                  </w:pP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51033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40107</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F5CA38"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p>
              </w:tc>
            </w:tr>
            <w:tr w:rsidR="00150CC4" w:rsidRPr="00150CC4" w14:paraId="6136FB44" w14:textId="77777777">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0B3AFF" w14:textId="77777777" w:rsidR="00150CC4" w:rsidRPr="00150CC4" w:rsidRDefault="00150CC4" w:rsidP="00150CC4">
                  <w:pPr>
                    <w:spacing w:after="0" w:line="240" w:lineRule="auto"/>
                    <w:rPr>
                      <w:rFonts w:ascii="Times New Roman" w:eastAsia="Times New Roman" w:hAnsi="Times New Roman" w:cs="Times New Roman"/>
                      <w:sz w:val="20"/>
                      <w:szCs w:val="20"/>
                      <w:lang w:eastAsia="vi-VN"/>
                    </w:rPr>
                  </w:pP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E2FA5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62 180</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A9B950"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p>
              </w:tc>
            </w:tr>
            <w:tr w:rsidR="00150CC4" w:rsidRPr="00150CC4" w14:paraId="7CF4335E" w14:textId="77777777">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524B4E" w14:textId="77777777" w:rsidR="00150CC4" w:rsidRPr="00150CC4" w:rsidRDefault="00150CC4" w:rsidP="00150CC4">
                  <w:pPr>
                    <w:spacing w:after="0" w:line="240" w:lineRule="auto"/>
                    <w:rPr>
                      <w:rFonts w:ascii="Times New Roman" w:eastAsia="Times New Roman" w:hAnsi="Times New Roman" w:cs="Times New Roman"/>
                      <w:sz w:val="20"/>
                      <w:szCs w:val="20"/>
                      <w:lang w:eastAsia="vi-VN"/>
                    </w:rPr>
                  </w:pP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1F9C8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75 699</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C4621A"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p>
              </w:tc>
            </w:tr>
            <w:tr w:rsidR="00150CC4" w:rsidRPr="00150CC4" w14:paraId="7F73E1BB" w14:textId="77777777">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6398A1" w14:textId="77777777" w:rsidR="00150CC4" w:rsidRPr="00150CC4" w:rsidRDefault="00150CC4" w:rsidP="00150CC4">
                  <w:pPr>
                    <w:spacing w:after="0" w:line="240" w:lineRule="auto"/>
                    <w:rPr>
                      <w:rFonts w:ascii="Times New Roman" w:eastAsia="Times New Roman" w:hAnsi="Times New Roman" w:cs="Times New Roman"/>
                      <w:sz w:val="20"/>
                      <w:szCs w:val="20"/>
                      <w:lang w:eastAsia="vi-VN"/>
                    </w:rPr>
                  </w:pP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E33F8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99 999</w:t>
                  </w:r>
                </w:p>
              </w:tc>
              <w:tc>
                <w:tcPr>
                  <w:tcW w:w="1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087B6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p>
              </w:tc>
            </w:tr>
          </w:tbl>
          <w:p w14:paraId="1BA7BAA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B11627"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tham gia chơi TC để vận dụng kiến thức đã học vào làm BT.</w:t>
            </w:r>
          </w:p>
          <w:p w14:paraId="00AB9C74"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chơi</w:t>
            </w:r>
          </w:p>
        </w:tc>
      </w:tr>
      <w:tr w:rsidR="00150CC4" w:rsidRPr="00150CC4" w14:paraId="4116DF27" w14:textId="77777777" w:rsidTr="00150CC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4742FC"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4. Điều chỉnh sau bài dạy:</w:t>
            </w:r>
          </w:p>
          <w:p w14:paraId="47E1822E"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314C073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4CBE718C"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tc>
      </w:tr>
    </w:tbl>
    <w:p w14:paraId="257BA619" w14:textId="77777777" w:rsidR="00150CC4" w:rsidRPr="00150CC4" w:rsidRDefault="00150CC4" w:rsidP="00150CC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w:t>
      </w:r>
    </w:p>
    <w:p w14:paraId="139FD923"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TOÁN</w:t>
      </w:r>
    </w:p>
    <w:p w14:paraId="7659D533"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u w:val="single"/>
          <w:lang w:eastAsia="vi-VN"/>
        </w:rPr>
        <w:t>CHỦ ĐỀ 11</w:t>
      </w:r>
      <w:r w:rsidRPr="00150CC4">
        <w:rPr>
          <w:rFonts w:ascii="Times New Roman" w:eastAsia="Times New Roman" w:hAnsi="Times New Roman" w:cs="Times New Roman"/>
          <w:b/>
          <w:bCs/>
          <w:color w:val="000000"/>
          <w:sz w:val="28"/>
          <w:szCs w:val="28"/>
          <w:lang w:eastAsia="vi-VN"/>
        </w:rPr>
        <w:t>: CÁC SỐ ĐẾN 100 000</w:t>
      </w:r>
    </w:p>
    <w:p w14:paraId="6F54FC49" w14:textId="77777777" w:rsidR="00150CC4" w:rsidRPr="00150CC4" w:rsidRDefault="00150CC4" w:rsidP="00150CC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60: SO SÁNH CÁC SỐ TRONG PHẠM VI 100 000 (T1) – Trang 61</w:t>
      </w:r>
    </w:p>
    <w:p w14:paraId="2A5F78FA" w14:textId="77777777" w:rsidR="00150CC4" w:rsidRPr="00150CC4" w:rsidRDefault="00150CC4" w:rsidP="00150CC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 YÊU CẦU CẦN ĐẠT:</w:t>
      </w:r>
    </w:p>
    <w:p w14:paraId="2BB0DD6C"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Năng lực đặc thù:</w:t>
      </w:r>
    </w:p>
    <w:p w14:paraId="3B2B4077"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hyperlink r:id="rId30" w:history="1">
        <w:r w:rsidRPr="00150CC4">
          <w:rPr>
            <w:rFonts w:ascii="Times New Roman" w:eastAsia="Times New Roman" w:hAnsi="Times New Roman" w:cs="Times New Roman"/>
            <w:color w:val="0000FF"/>
            <w:sz w:val="28"/>
            <w:szCs w:val="28"/>
            <w:u w:val="single"/>
            <w:lang w:eastAsia="vi-VN"/>
          </w:rPr>
          <w:t>Nhận biết được cách </w:t>
        </w:r>
      </w:hyperlink>
      <w:r w:rsidRPr="00150CC4">
        <w:rPr>
          <w:rFonts w:ascii="Times New Roman" w:eastAsia="Times New Roman" w:hAnsi="Times New Roman" w:cs="Times New Roman"/>
          <w:color w:val="000000"/>
          <w:sz w:val="28"/>
          <w:szCs w:val="28"/>
          <w:lang w:eastAsia="vi-VN"/>
        </w:rPr>
        <w:t>so sánh hai số và so sánh được hai số</w:t>
      </w:r>
      <w:hyperlink r:id="rId31" w:history="1">
        <w:r w:rsidRPr="00150CC4">
          <w:rPr>
            <w:rFonts w:ascii="Times New Roman" w:eastAsia="Times New Roman" w:hAnsi="Times New Roman" w:cs="Times New Roman"/>
            <w:color w:val="0000FF"/>
            <w:sz w:val="28"/>
            <w:szCs w:val="28"/>
            <w:u w:val="single"/>
            <w:lang w:eastAsia="vi-VN"/>
          </w:rPr>
          <w:t> trong phạm vi 100 000.</w:t>
        </w:r>
      </w:hyperlink>
    </w:p>
    <w:p w14:paraId="0554F2F8" w14:textId="77777777" w:rsidR="00150CC4" w:rsidRPr="00150CC4" w:rsidRDefault="00150CC4" w:rsidP="00150CC4">
      <w:pPr>
        <w:shd w:val="clear" w:color="auto" w:fill="FFFFFF"/>
        <w:spacing w:after="0" w:line="240" w:lineRule="auto"/>
        <w:ind w:right="6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hyperlink r:id="rId32" w:history="1">
        <w:r w:rsidRPr="00150CC4">
          <w:rPr>
            <w:rFonts w:ascii="Times New Roman" w:eastAsia="Times New Roman" w:hAnsi="Times New Roman" w:cs="Times New Roman"/>
            <w:color w:val="0000FF"/>
            <w:sz w:val="28"/>
            <w:szCs w:val="28"/>
            <w:u w:val="single"/>
            <w:lang w:eastAsia="vi-VN"/>
          </w:rPr>
          <w:t>Xác định được số lớ</w:t>
        </w:r>
      </w:hyperlink>
      <w:r w:rsidRPr="00150CC4">
        <w:rPr>
          <w:rFonts w:ascii="Times New Roman" w:eastAsia="Times New Roman" w:hAnsi="Times New Roman" w:cs="Times New Roman"/>
          <w:color w:val="000000"/>
          <w:sz w:val="28"/>
          <w:szCs w:val="28"/>
          <w:lang w:eastAsia="vi-VN"/>
        </w:rPr>
        <w:t>n nhất hoặc số bé nhất trong một n</w:t>
      </w:r>
      <w:hyperlink r:id="rId33" w:history="1">
        <w:r w:rsidRPr="00150CC4">
          <w:rPr>
            <w:rFonts w:ascii="Times New Roman" w:eastAsia="Times New Roman" w:hAnsi="Times New Roman" w:cs="Times New Roman"/>
            <w:color w:val="0000FF"/>
            <w:sz w:val="28"/>
            <w:szCs w:val="28"/>
            <w:u w:val="single"/>
            <w:lang w:eastAsia="vi-VN"/>
          </w:rPr>
          <w:t>hóm có không quá 4 s</w:t>
        </w:r>
      </w:hyperlink>
      <w:r w:rsidRPr="00150CC4">
        <w:rPr>
          <w:rFonts w:ascii="Times New Roman" w:eastAsia="Times New Roman" w:hAnsi="Times New Roman" w:cs="Times New Roman"/>
          <w:color w:val="000000"/>
          <w:sz w:val="28"/>
          <w:szCs w:val="28"/>
          <w:lang w:eastAsia="vi-VN"/>
        </w:rPr>
        <w:t>ố </w:t>
      </w:r>
      <w:hyperlink r:id="rId34" w:history="1">
        <w:r w:rsidRPr="00150CC4">
          <w:rPr>
            <w:rFonts w:ascii="Times New Roman" w:eastAsia="Times New Roman" w:hAnsi="Times New Roman" w:cs="Times New Roman"/>
            <w:color w:val="0000FF"/>
            <w:sz w:val="28"/>
            <w:szCs w:val="28"/>
            <w:u w:val="single"/>
            <w:lang w:eastAsia="vi-VN"/>
          </w:rPr>
          <w:t>(trong phạm vi 100 0</w:t>
        </w:r>
      </w:hyperlink>
      <w:r w:rsidRPr="00150CC4">
        <w:rPr>
          <w:rFonts w:ascii="Times New Roman" w:eastAsia="Times New Roman" w:hAnsi="Times New Roman" w:cs="Times New Roman"/>
          <w:color w:val="000000"/>
          <w:sz w:val="28"/>
          <w:szCs w:val="28"/>
          <w:lang w:eastAsia="vi-VN"/>
        </w:rPr>
        <w:t>00).</w:t>
      </w:r>
    </w:p>
    <w:p w14:paraId="26F9D07D" w14:textId="77777777" w:rsidR="00150CC4" w:rsidRPr="00150CC4" w:rsidRDefault="00150CC4" w:rsidP="00150CC4">
      <w:pPr>
        <w:shd w:val="clear" w:color="auto" w:fill="FFFFFF"/>
        <w:spacing w:after="0" w:line="240" w:lineRule="auto"/>
        <w:ind w:right="6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hyperlink r:id="rId35" w:history="1">
        <w:r w:rsidRPr="00150CC4">
          <w:rPr>
            <w:rFonts w:ascii="Times New Roman" w:eastAsia="Times New Roman" w:hAnsi="Times New Roman" w:cs="Times New Roman"/>
            <w:color w:val="0000FF"/>
            <w:sz w:val="28"/>
            <w:szCs w:val="28"/>
            <w:u w:val="single"/>
            <w:lang w:eastAsia="vi-VN"/>
          </w:rPr>
          <w:t>Thực hiện được việc s</w:t>
        </w:r>
      </w:hyperlink>
      <w:r w:rsidRPr="00150CC4">
        <w:rPr>
          <w:rFonts w:ascii="Times New Roman" w:eastAsia="Times New Roman" w:hAnsi="Times New Roman" w:cs="Times New Roman"/>
          <w:color w:val="000000"/>
          <w:sz w:val="28"/>
          <w:szCs w:val="28"/>
          <w:lang w:eastAsia="vi-VN"/>
        </w:rPr>
        <w:t>ắp xếp các số theo thứ tự (từ bé đến l</w:t>
      </w:r>
      <w:hyperlink r:id="rId36" w:history="1">
        <w:r w:rsidRPr="00150CC4">
          <w:rPr>
            <w:rFonts w:ascii="Times New Roman" w:eastAsia="Times New Roman" w:hAnsi="Times New Roman" w:cs="Times New Roman"/>
            <w:color w:val="0000FF"/>
            <w:sz w:val="28"/>
            <w:szCs w:val="28"/>
            <w:u w:val="single"/>
            <w:lang w:eastAsia="vi-VN"/>
          </w:rPr>
          <w:t>ớn hoặc ngược lại) trong</w:t>
        </w:r>
      </w:hyperlink>
      <w:r w:rsidRPr="00150CC4">
        <w:rPr>
          <w:rFonts w:ascii="Times New Roman" w:eastAsia="Times New Roman" w:hAnsi="Times New Roman" w:cs="Times New Roman"/>
          <w:color w:val="000000"/>
          <w:sz w:val="28"/>
          <w:szCs w:val="28"/>
          <w:lang w:eastAsia="vi-VN"/>
        </w:rPr>
        <w:t> </w:t>
      </w:r>
      <w:hyperlink r:id="rId37" w:history="1">
        <w:r w:rsidRPr="00150CC4">
          <w:rPr>
            <w:rFonts w:ascii="Times New Roman" w:eastAsia="Times New Roman" w:hAnsi="Times New Roman" w:cs="Times New Roman"/>
            <w:color w:val="0000FF"/>
            <w:sz w:val="28"/>
            <w:szCs w:val="28"/>
            <w:u w:val="single"/>
            <w:lang w:eastAsia="vi-VN"/>
          </w:rPr>
          <w:t>một nhóm có không </w:t>
        </w:r>
      </w:hyperlink>
      <w:r w:rsidRPr="00150CC4">
        <w:rPr>
          <w:rFonts w:ascii="Times New Roman" w:eastAsia="Times New Roman" w:hAnsi="Times New Roman" w:cs="Times New Roman"/>
          <w:color w:val="000000"/>
          <w:sz w:val="28"/>
          <w:szCs w:val="28"/>
          <w:lang w:eastAsia="vi-VN"/>
        </w:rPr>
        <w:t>quá 4 số (trong phạm vi 100 000).</w:t>
      </w:r>
    </w:p>
    <w:p w14:paraId="58C00E52" w14:textId="77777777" w:rsidR="00150CC4" w:rsidRPr="00150CC4" w:rsidRDefault="00150CC4" w:rsidP="00150CC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5AF2417F"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Năng lực chung.</w:t>
      </w:r>
    </w:p>
    <w:p w14:paraId="1AC77995"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tự chủ, tự học: lắng nghe, trả lời câu hỏi, làm bài tập.</w:t>
      </w:r>
    </w:p>
    <w:p w14:paraId="719017CD"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FEE0909"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Năng lực giao tiếp và hợp tác: hoạt động nhóm.</w:t>
      </w:r>
    </w:p>
    <w:p w14:paraId="29DD77F6"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Phẩm chất.</w:t>
      </w:r>
    </w:p>
    <w:p w14:paraId="304FDC1B"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2BBB315"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5D1D3BD"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DB4F2D3"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 ĐỒ DÙNG DẠY HỌC</w:t>
      </w:r>
    </w:p>
    <w:p w14:paraId="71D4481D"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Kế hoạch bài dạy, bài giảng Power point.</w:t>
      </w:r>
    </w:p>
    <w:p w14:paraId="77DF7AF7" w14:textId="77777777" w:rsidR="00150CC4" w:rsidRPr="00150CC4" w:rsidRDefault="00150CC4" w:rsidP="00150CC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SGK và các thiết bị, học liệu phụ vụ cho tiết dạy.</w:t>
      </w:r>
    </w:p>
    <w:p w14:paraId="537D4E70" w14:textId="77777777" w:rsidR="00150CC4" w:rsidRPr="00150CC4" w:rsidRDefault="00150CC4" w:rsidP="00150CC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72"/>
        <w:gridCol w:w="1754"/>
      </w:tblGrid>
      <w:tr w:rsidR="00150CC4" w:rsidRPr="00150CC4" w14:paraId="0F36B6E3" w14:textId="77777777" w:rsidTr="00150CC4">
        <w:tc>
          <w:tcPr>
            <w:tcW w:w="57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371082"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giáo viên</w:t>
            </w:r>
          </w:p>
        </w:tc>
        <w:tc>
          <w:tcPr>
            <w:tcW w:w="369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80FB55" w14:textId="77777777" w:rsidR="00150CC4" w:rsidRPr="00150CC4" w:rsidRDefault="00150CC4" w:rsidP="00150CC4">
            <w:pPr>
              <w:spacing w:after="0" w:line="240" w:lineRule="auto"/>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Hoạt động của học sinh</w:t>
            </w:r>
          </w:p>
        </w:tc>
      </w:tr>
      <w:tr w:rsidR="00150CC4" w:rsidRPr="00150CC4" w14:paraId="483C60F3"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12CF1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1. Khởi động:</w:t>
            </w:r>
          </w:p>
          <w:p w14:paraId="09A0BBF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 + Tạo không khí vui vẻ, khấn khởi trước giờ học.</w:t>
            </w:r>
          </w:p>
          <w:p w14:paraId="7658D00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 Kiểm tra kiến thức đã học của học sinh ở bài trước.</w:t>
            </w:r>
          </w:p>
          <w:p w14:paraId="48322ED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727D92A7"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60188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tổ chức trò chơi để khởi động bài học.</w:t>
            </w:r>
          </w:p>
          <w:p w14:paraId="3498D89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1C533E6" wp14:editId="34BC9E9F">
                  <wp:extent cx="3448050" cy="127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8050" cy="1276350"/>
                          </a:xfrm>
                          <a:prstGeom prst="rect">
                            <a:avLst/>
                          </a:prstGeom>
                          <a:noFill/>
                          <a:ln>
                            <a:noFill/>
                          </a:ln>
                        </pic:spPr>
                      </pic:pic>
                    </a:graphicData>
                  </a:graphic>
                </wp:inline>
              </w:drawing>
            </w:r>
            <w:r w:rsidRPr="00150CC4">
              <w:rPr>
                <w:rFonts w:ascii="Times New Roman" w:eastAsia="Times New Roman" w:hAnsi="Times New Roman" w:cs="Times New Roman"/>
                <w:color w:val="000000"/>
                <w:sz w:val="28"/>
                <w:szCs w:val="28"/>
                <w:lang w:eastAsia="vi-VN"/>
              </w:rPr>
              <w:t>- GV Nhận xét, tuyên dương.</w:t>
            </w:r>
          </w:p>
          <w:p w14:paraId="66BAF16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dẫn dắt vào bài mới</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CAD0C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trò chơi</w:t>
            </w:r>
          </w:p>
          <w:p w14:paraId="7BB776F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+HS trả lời</w:t>
            </w:r>
          </w:p>
          <w:p w14:paraId="485CEA4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+HS trả lời</w:t>
            </w:r>
          </w:p>
          <w:p w14:paraId="2F94975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w:t>
            </w:r>
          </w:p>
        </w:tc>
      </w:tr>
      <w:tr w:rsidR="00150CC4" w:rsidRPr="00150CC4" w14:paraId="511AA014"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70128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2. Khám phá</w:t>
            </w:r>
          </w:p>
          <w:p w14:paraId="248349E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Mục tiêu:</w:t>
            </w:r>
          </w:p>
          <w:p w14:paraId="5BB7686D"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hyperlink r:id="rId39" w:history="1">
              <w:r w:rsidRPr="00150CC4">
                <w:rPr>
                  <w:rFonts w:ascii="Times New Roman" w:eastAsia="Times New Roman" w:hAnsi="Times New Roman" w:cs="Times New Roman"/>
                  <w:color w:val="0000FF"/>
                  <w:sz w:val="28"/>
                  <w:szCs w:val="28"/>
                  <w:u w:val="single"/>
                  <w:lang w:eastAsia="vi-VN"/>
                </w:rPr>
                <w:t>Nhận biết được cách </w:t>
              </w:r>
            </w:hyperlink>
            <w:r w:rsidRPr="00150CC4">
              <w:rPr>
                <w:rFonts w:ascii="Times New Roman" w:eastAsia="Times New Roman" w:hAnsi="Times New Roman" w:cs="Times New Roman"/>
                <w:color w:val="000000"/>
                <w:sz w:val="28"/>
                <w:szCs w:val="28"/>
                <w:lang w:eastAsia="vi-VN"/>
              </w:rPr>
              <w:t>so sánh hai số và so sánh được 2 số</w:t>
            </w:r>
            <w:hyperlink r:id="rId40" w:history="1">
              <w:r w:rsidRPr="00150CC4">
                <w:rPr>
                  <w:rFonts w:ascii="Times New Roman" w:eastAsia="Times New Roman" w:hAnsi="Times New Roman" w:cs="Times New Roman"/>
                  <w:color w:val="0000FF"/>
                  <w:sz w:val="28"/>
                  <w:szCs w:val="28"/>
                  <w:u w:val="single"/>
                  <w:lang w:eastAsia="vi-VN"/>
                </w:rPr>
                <w:t> trong phạm vi 100 000.</w:t>
              </w:r>
            </w:hyperlink>
          </w:p>
          <w:p w14:paraId="262E164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379FBD9A"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7BEEC5"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hyperlink r:id="rId41" w:history="1">
              <w:r w:rsidRPr="00150CC4">
                <w:rPr>
                  <w:rFonts w:ascii="Times New Roman" w:eastAsia="Times New Roman" w:hAnsi="Times New Roman" w:cs="Times New Roman"/>
                  <w:color w:val="0000FF"/>
                  <w:sz w:val="28"/>
                  <w:szCs w:val="28"/>
                  <w:u w:val="single"/>
                  <w:lang w:eastAsia="vi-VN"/>
                </w:rPr>
                <w:t>- GV hỏi HS:                                              </w:t>
              </w:r>
            </w:hyperlink>
          </w:p>
          <w:p w14:paraId="7E83A453"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hyperlink r:id="rId42" w:history="1">
              <w:r w:rsidRPr="00150CC4">
                <w:rPr>
                  <w:rFonts w:ascii="Times New Roman" w:eastAsia="Times New Roman" w:hAnsi="Times New Roman" w:cs="Times New Roman"/>
                  <w:color w:val="0000FF"/>
                  <w:sz w:val="28"/>
                  <w:szCs w:val="28"/>
                  <w:u w:val="single"/>
                  <w:lang w:eastAsia="vi-VN"/>
                </w:rPr>
                <w:t>+ Em có biết xã (phường) em ở có khoảng bao nhiêu người không?</w:t>
              </w:r>
            </w:hyperlink>
          </w:p>
          <w:p w14:paraId="1B43FD2A"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hyperlink r:id="rId43" w:history="1">
              <w:r w:rsidRPr="00150CC4">
                <w:rPr>
                  <w:rFonts w:ascii="Times New Roman" w:eastAsia="Times New Roman" w:hAnsi="Times New Roman" w:cs="Times New Roman"/>
                  <w:color w:val="0000FF"/>
                  <w:sz w:val="28"/>
                  <w:szCs w:val="28"/>
                  <w:u w:val="single"/>
                  <w:lang w:eastAsia="vi-VN"/>
                </w:rPr>
                <w:t>+ Còn sổ người ở quận (huyện) em đang sống thì sao?</w:t>
              </w:r>
            </w:hyperlink>
          </w:p>
          <w:p w14:paraId="1A53F539"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hyperlink r:id="rId44" w:history="1">
              <w:r w:rsidRPr="00150CC4">
                <w:rPr>
                  <w:rFonts w:ascii="Times New Roman" w:eastAsia="Times New Roman" w:hAnsi="Times New Roman" w:cs="Times New Roman"/>
                  <w:color w:val="0000FF"/>
                  <w:sz w:val="28"/>
                  <w:szCs w:val="28"/>
                  <w:u w:val="single"/>
                  <w:lang w:eastAsia="vi-VN"/>
                </w:rPr>
                <w:t> </w:t>
              </w:r>
            </w:hyperlink>
            <w:r w:rsidRPr="00150CC4">
              <w:rPr>
                <w:rFonts w:ascii="Times New Roman" w:eastAsia="Times New Roman" w:hAnsi="Times New Roman" w:cs="Times New Roman"/>
                <w:color w:val="000000"/>
                <w:sz w:val="28"/>
                <w:szCs w:val="28"/>
                <w:lang w:eastAsia="vi-VN"/>
              </w:rPr>
              <w:t>- </w:t>
            </w:r>
            <w:hyperlink r:id="rId45" w:history="1">
              <w:r w:rsidRPr="00150CC4">
                <w:rPr>
                  <w:rFonts w:ascii="Times New Roman" w:eastAsia="Times New Roman" w:hAnsi="Times New Roman" w:cs="Times New Roman"/>
                  <w:color w:val="0000FF"/>
                  <w:sz w:val="28"/>
                  <w:szCs w:val="28"/>
                  <w:u w:val="single"/>
                  <w:lang w:eastAsia="vi-VN"/>
                </w:rPr>
                <w:t>G V dẫn</w:t>
              </w:r>
            </w:hyperlink>
            <w:r w:rsidRPr="00150CC4">
              <w:rPr>
                <w:rFonts w:ascii="Times New Roman" w:eastAsia="Times New Roman" w:hAnsi="Times New Roman" w:cs="Times New Roman"/>
                <w:color w:val="000000"/>
                <w:sz w:val="28"/>
                <w:szCs w:val="28"/>
                <w:lang w:eastAsia="vi-VN"/>
              </w:rPr>
              <w:t> dắt vào tình huống được đưa ra trong SGK:</w:t>
            </w:r>
            <w:r w:rsidRPr="00150CC4">
              <w:rPr>
                <w:rFonts w:ascii="Times New Roman" w:eastAsia="Times New Roman" w:hAnsi="Times New Roman" w:cs="Times New Roman"/>
                <w:color w:val="000000"/>
                <w:sz w:val="24"/>
                <w:szCs w:val="24"/>
                <w:lang w:eastAsia="vi-VN"/>
              </w:rPr>
              <w:t> </w:t>
            </w:r>
            <w:hyperlink r:id="rId46" w:history="1">
              <w:r w:rsidRPr="00150CC4">
                <w:rPr>
                  <w:rFonts w:ascii="Times New Roman" w:eastAsia="Times New Roman" w:hAnsi="Times New Roman" w:cs="Times New Roman"/>
                  <w:color w:val="0000FF"/>
                  <w:sz w:val="28"/>
                  <w:szCs w:val="28"/>
                  <w:u w:val="single"/>
                  <w:lang w:eastAsia="vi-VN"/>
                </w:rPr>
                <w:t> Tình huổng dẫn đến yêu</w:t>
              </w:r>
            </w:hyperlink>
            <w:r w:rsidRPr="00150CC4">
              <w:rPr>
                <w:rFonts w:ascii="Times New Roman" w:eastAsia="Times New Roman" w:hAnsi="Times New Roman" w:cs="Times New Roman"/>
                <w:color w:val="000000"/>
                <w:sz w:val="28"/>
                <w:szCs w:val="28"/>
                <w:lang w:eastAsia="vi-VN"/>
              </w:rPr>
              <w:t> </w:t>
            </w:r>
            <w:hyperlink r:id="rId47" w:history="1">
              <w:r w:rsidRPr="00150CC4">
                <w:rPr>
                  <w:rFonts w:ascii="Times New Roman" w:eastAsia="Times New Roman" w:hAnsi="Times New Roman" w:cs="Times New Roman"/>
                  <w:color w:val="0000FF"/>
                  <w:sz w:val="28"/>
                  <w:szCs w:val="28"/>
                  <w:u w:val="single"/>
                  <w:lang w:eastAsia="vi-VN"/>
                </w:rPr>
                <w:t>cầu so sánh hai sổ 4</w:t>
              </w:r>
            </w:hyperlink>
            <w:r w:rsidRPr="00150CC4">
              <w:rPr>
                <w:rFonts w:ascii="Times New Roman" w:eastAsia="Times New Roman" w:hAnsi="Times New Roman" w:cs="Times New Roman"/>
                <w:color w:val="000000"/>
                <w:sz w:val="28"/>
                <w:szCs w:val="28"/>
                <w:lang w:eastAsia="vi-VN"/>
              </w:rPr>
              <w:t>1 217 và 46 616.</w:t>
            </w:r>
          </w:p>
          <w:p w14:paraId="21F351B1"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w:t>
            </w:r>
            <w:hyperlink r:id="rId48" w:history="1">
              <w:r w:rsidRPr="00150CC4">
                <w:rPr>
                  <w:rFonts w:ascii="Times New Roman" w:eastAsia="Times New Roman" w:hAnsi="Times New Roman" w:cs="Times New Roman"/>
                  <w:color w:val="0000FF"/>
                  <w:sz w:val="28"/>
                  <w:szCs w:val="28"/>
                  <w:u w:val="single"/>
                  <w:lang w:eastAsia="vi-VN"/>
                </w:rPr>
                <w:t> Trên cơ sở so sánh cá</w:t>
              </w:r>
            </w:hyperlink>
            <w:r w:rsidRPr="00150CC4">
              <w:rPr>
                <w:rFonts w:ascii="Times New Roman" w:eastAsia="Times New Roman" w:hAnsi="Times New Roman" w:cs="Times New Roman"/>
                <w:color w:val="000000"/>
                <w:sz w:val="28"/>
                <w:szCs w:val="28"/>
                <w:lang w:eastAsia="vi-VN"/>
              </w:rPr>
              <w:t>c số trong phạm vi 10 000, GV nhắc </w:t>
            </w:r>
            <w:hyperlink r:id="rId49" w:history="1">
              <w:r w:rsidRPr="00150CC4">
                <w:rPr>
                  <w:rFonts w:ascii="Times New Roman" w:eastAsia="Times New Roman" w:hAnsi="Times New Roman" w:cs="Times New Roman"/>
                  <w:color w:val="0000FF"/>
                  <w:sz w:val="28"/>
                  <w:szCs w:val="28"/>
                  <w:u w:val="single"/>
                  <w:lang w:eastAsia="vi-VN"/>
                </w:rPr>
                <w:t>cho HS quy tắc so sánh các</w:t>
              </w:r>
            </w:hyperlink>
            <w:r w:rsidRPr="00150CC4">
              <w:rPr>
                <w:rFonts w:ascii="Times New Roman" w:eastAsia="Times New Roman" w:hAnsi="Times New Roman" w:cs="Times New Roman"/>
                <w:color w:val="000000"/>
                <w:sz w:val="28"/>
                <w:szCs w:val="28"/>
                <w:lang w:eastAsia="vi-VN"/>
              </w:rPr>
              <w:t> </w:t>
            </w:r>
            <w:hyperlink r:id="rId50" w:history="1">
              <w:r w:rsidRPr="00150CC4">
                <w:rPr>
                  <w:rFonts w:ascii="Times New Roman" w:eastAsia="Times New Roman" w:hAnsi="Times New Roman" w:cs="Times New Roman"/>
                  <w:color w:val="0000FF"/>
                  <w:sz w:val="28"/>
                  <w:szCs w:val="28"/>
                  <w:u w:val="single"/>
                  <w:lang w:eastAsia="vi-VN"/>
                </w:rPr>
                <w:t>số trong phạm vi 10</w:t>
              </w:r>
            </w:hyperlink>
            <w:r w:rsidRPr="00150CC4">
              <w:rPr>
                <w:rFonts w:ascii="Times New Roman" w:eastAsia="Times New Roman" w:hAnsi="Times New Roman" w:cs="Times New Roman"/>
                <w:color w:val="000000"/>
                <w:sz w:val="28"/>
                <w:szCs w:val="28"/>
                <w:lang w:eastAsia="vi-VN"/>
              </w:rPr>
              <w:t>0 000. Cụ thể:</w:t>
            </w:r>
          </w:p>
          <w:p w14:paraId="0E91BFCE" w14:textId="77777777" w:rsidR="00150CC4" w:rsidRPr="00150CC4" w:rsidRDefault="00150CC4" w:rsidP="00150CC4">
            <w:pPr>
              <w:spacing w:after="0" w:line="240" w:lineRule="auto"/>
              <w:ind w:left="14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Số nào cỏ nhiều chữ sổ hơn thì lớn hơn. Số nào có ít chữ </w:t>
            </w:r>
            <w:hyperlink r:id="rId51" w:history="1">
              <w:r w:rsidRPr="00150CC4">
                <w:rPr>
                  <w:rFonts w:ascii="Times New Roman" w:eastAsia="Times New Roman" w:hAnsi="Times New Roman" w:cs="Times New Roman"/>
                  <w:color w:val="0000FF"/>
                  <w:sz w:val="28"/>
                  <w:szCs w:val="28"/>
                  <w:u w:val="single"/>
                  <w:lang w:eastAsia="vi-VN"/>
                </w:rPr>
                <w:t>số hơn thì bé hơn.</w:t>
              </w:r>
            </w:hyperlink>
          </w:p>
          <w:p w14:paraId="087806C6" w14:textId="77777777" w:rsidR="00150CC4" w:rsidRPr="00150CC4" w:rsidRDefault="00150CC4" w:rsidP="00150CC4">
            <w:pPr>
              <w:spacing w:after="0" w:line="240" w:lineRule="auto"/>
              <w:ind w:left="140" w:right="20"/>
              <w:rPr>
                <w:rFonts w:ascii="Times New Roman" w:eastAsia="Times New Roman" w:hAnsi="Times New Roman" w:cs="Times New Roman"/>
                <w:color w:val="000000"/>
                <w:sz w:val="24"/>
                <w:szCs w:val="24"/>
                <w:lang w:eastAsia="vi-VN"/>
              </w:rPr>
            </w:pPr>
            <w:hyperlink r:id="rId52" w:history="1">
              <w:r w:rsidRPr="00150CC4">
                <w:rPr>
                  <w:rFonts w:ascii="Times New Roman" w:eastAsia="Times New Roman" w:hAnsi="Times New Roman" w:cs="Times New Roman"/>
                  <w:color w:val="0000FF"/>
                  <w:sz w:val="28"/>
                  <w:szCs w:val="28"/>
                  <w:u w:val="single"/>
                  <w:lang w:eastAsia="vi-VN"/>
                </w:rPr>
                <w:t>+ Nếu hai số có số chữ</w:t>
              </w:r>
            </w:hyperlink>
            <w:r w:rsidRPr="00150CC4">
              <w:rPr>
                <w:rFonts w:ascii="Times New Roman" w:eastAsia="Times New Roman" w:hAnsi="Times New Roman" w:cs="Times New Roman"/>
                <w:color w:val="000000"/>
                <w:sz w:val="28"/>
                <w:szCs w:val="28"/>
                <w:lang w:eastAsia="vi-VN"/>
              </w:rPr>
              <w:t> số bằng nhau thì so sánh từng cặp c</w:t>
            </w:r>
            <w:hyperlink r:id="rId53" w:history="1">
              <w:r w:rsidRPr="00150CC4">
                <w:rPr>
                  <w:rFonts w:ascii="Times New Roman" w:eastAsia="Times New Roman" w:hAnsi="Times New Roman" w:cs="Times New Roman"/>
                  <w:color w:val="0000FF"/>
                  <w:sz w:val="28"/>
                  <w:szCs w:val="28"/>
                  <w:u w:val="single"/>
                  <w:lang w:eastAsia="vi-VN"/>
                </w:rPr>
                <w:t>hữ số ở cùng một hàng kể</w:t>
              </w:r>
            </w:hyperlink>
            <w:r w:rsidRPr="00150CC4">
              <w:rPr>
                <w:rFonts w:ascii="Times New Roman" w:eastAsia="Times New Roman" w:hAnsi="Times New Roman" w:cs="Times New Roman"/>
                <w:color w:val="000000"/>
                <w:sz w:val="28"/>
                <w:szCs w:val="28"/>
                <w:lang w:eastAsia="vi-VN"/>
              </w:rPr>
              <w:t> </w:t>
            </w:r>
            <w:hyperlink r:id="rId54" w:history="1">
              <w:r w:rsidRPr="00150CC4">
                <w:rPr>
                  <w:rFonts w:ascii="Times New Roman" w:eastAsia="Times New Roman" w:hAnsi="Times New Roman" w:cs="Times New Roman"/>
                  <w:color w:val="0000FF"/>
                  <w:sz w:val="28"/>
                  <w:szCs w:val="28"/>
                  <w:u w:val="single"/>
                  <w:lang w:eastAsia="vi-VN"/>
                </w:rPr>
                <w:t>từ trái qua phải.</w:t>
              </w:r>
            </w:hyperlink>
          </w:p>
          <w:p w14:paraId="7FA89199" w14:textId="77777777" w:rsidR="00150CC4" w:rsidRPr="00150CC4" w:rsidRDefault="00150CC4" w:rsidP="00150CC4">
            <w:pPr>
              <w:spacing w:after="0" w:line="240" w:lineRule="auto"/>
              <w:ind w:left="140"/>
              <w:rPr>
                <w:rFonts w:ascii="Times New Roman" w:eastAsia="Times New Roman" w:hAnsi="Times New Roman" w:cs="Times New Roman"/>
                <w:color w:val="000000"/>
                <w:sz w:val="24"/>
                <w:szCs w:val="24"/>
                <w:lang w:eastAsia="vi-VN"/>
              </w:rPr>
            </w:pPr>
            <w:hyperlink r:id="rId55" w:history="1">
              <w:r w:rsidRPr="00150CC4">
                <w:rPr>
                  <w:rFonts w:ascii="Times New Roman" w:eastAsia="Times New Roman" w:hAnsi="Times New Roman" w:cs="Times New Roman"/>
                  <w:color w:val="0000FF"/>
                  <w:sz w:val="28"/>
                  <w:szCs w:val="28"/>
                  <w:u w:val="single"/>
                  <w:lang w:eastAsia="vi-VN"/>
                </w:rPr>
                <w:t>+ Nếu hai sổ có tất cả c</w:t>
              </w:r>
            </w:hyperlink>
            <w:r w:rsidRPr="00150CC4">
              <w:rPr>
                <w:rFonts w:ascii="Times New Roman" w:eastAsia="Times New Roman" w:hAnsi="Times New Roman" w:cs="Times New Roman"/>
                <w:color w:val="000000"/>
                <w:sz w:val="28"/>
                <w:szCs w:val="28"/>
                <w:lang w:eastAsia="vi-VN"/>
              </w:rPr>
              <w:t>ác cặp chữ số ờ từng hàng đéu bằng nh</w:t>
            </w:r>
            <w:hyperlink r:id="rId56" w:history="1">
              <w:r w:rsidRPr="00150CC4">
                <w:rPr>
                  <w:rFonts w:ascii="Times New Roman" w:eastAsia="Times New Roman" w:hAnsi="Times New Roman" w:cs="Times New Roman"/>
                  <w:color w:val="0000FF"/>
                  <w:sz w:val="28"/>
                  <w:szCs w:val="28"/>
                  <w:u w:val="single"/>
                  <w:lang w:eastAsia="vi-VN"/>
                </w:rPr>
                <w:t>au thi hai số đó bằng nhau.</w:t>
              </w:r>
            </w:hyperlink>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E69937"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nêu</w:t>
            </w:r>
          </w:p>
          <w:p w14:paraId="2990858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lắng nghe tình huống</w:t>
            </w:r>
          </w:p>
          <w:p w14:paraId="286089BB"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nhắc lại quy tắc so sánh.</w:t>
            </w:r>
          </w:p>
          <w:p w14:paraId="1A90948E"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Lắng nghe</w:t>
            </w:r>
          </w:p>
        </w:tc>
      </w:tr>
      <w:tr w:rsidR="00150CC4" w:rsidRPr="00150CC4" w14:paraId="574BA63E"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398D0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3. Thực hành</w:t>
            </w:r>
          </w:p>
          <w:p w14:paraId="68E34F9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Mục tiêu:</w:t>
            </w:r>
          </w:p>
          <w:p w14:paraId="7371CAE4" w14:textId="77777777" w:rsidR="00150CC4" w:rsidRPr="00150CC4" w:rsidRDefault="00150CC4" w:rsidP="00150CC4">
            <w:pPr>
              <w:spacing w:after="0" w:line="240" w:lineRule="auto"/>
              <w:ind w:left="260" w:hanging="1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ôn tập về so sánh hai sổ trong ph</w:t>
            </w:r>
            <w:hyperlink r:id="rId57" w:history="1">
              <w:r w:rsidRPr="00150CC4">
                <w:rPr>
                  <w:rFonts w:ascii="Times New Roman" w:eastAsia="Times New Roman" w:hAnsi="Times New Roman" w:cs="Times New Roman"/>
                  <w:color w:val="0000FF"/>
                  <w:sz w:val="28"/>
                  <w:szCs w:val="28"/>
                  <w:u w:val="single"/>
                  <w:lang w:eastAsia="vi-VN"/>
                </w:rPr>
                <w:t>ạm vi 100 000.</w:t>
              </w:r>
            </w:hyperlink>
          </w:p>
          <w:p w14:paraId="6F818802"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Cách tiến hành:</w:t>
            </w:r>
          </w:p>
        </w:tc>
      </w:tr>
      <w:tr w:rsidR="00150CC4" w:rsidRPr="00150CC4" w14:paraId="52E6DE38"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35798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Bài 1,2. (Làm việc cá nhân).</w:t>
            </w:r>
          </w:p>
          <w:p w14:paraId="7A851F0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6338A5E" wp14:editId="36B8C7E9">
                  <wp:extent cx="3473450" cy="3041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3450" cy="3041650"/>
                          </a:xfrm>
                          <a:prstGeom prst="rect">
                            <a:avLst/>
                          </a:prstGeom>
                          <a:noFill/>
                          <a:ln>
                            <a:noFill/>
                          </a:ln>
                        </pic:spPr>
                      </pic:pic>
                    </a:graphicData>
                  </a:graphic>
                </wp:inline>
              </w:drawing>
            </w:r>
            <w:r w:rsidRPr="00150CC4">
              <w:rPr>
                <w:rFonts w:ascii="Times New Roman" w:eastAsia="Times New Roman" w:hAnsi="Times New Roman" w:cs="Times New Roman"/>
                <w:b/>
                <w:bCs/>
                <w:color w:val="000000"/>
                <w:sz w:val="28"/>
                <w:szCs w:val="28"/>
                <w:lang w:eastAsia="vi-VN"/>
              </w:rPr>
              <w:t>       </w:t>
            </w:r>
          </w:p>
          <w:p w14:paraId="6004B665"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hyperlink r:id="rId59" w:history="1">
              <w:r w:rsidRPr="00150CC4">
                <w:rPr>
                  <w:rFonts w:ascii="Times New Roman" w:eastAsia="Times New Roman" w:hAnsi="Times New Roman" w:cs="Times New Roman"/>
                  <w:color w:val="0000FF"/>
                  <w:sz w:val="28"/>
                  <w:szCs w:val="28"/>
                  <w:u w:val="single"/>
                  <w:lang w:eastAsia="vi-VN"/>
                </w:rPr>
                <w:t>G V có thể hỏi, đáp n</w:t>
              </w:r>
            </w:hyperlink>
            <w:r w:rsidRPr="00150CC4">
              <w:rPr>
                <w:rFonts w:ascii="Times New Roman" w:eastAsia="Times New Roman" w:hAnsi="Times New Roman" w:cs="Times New Roman"/>
                <w:color w:val="000000"/>
                <w:sz w:val="28"/>
                <w:szCs w:val="28"/>
                <w:lang w:eastAsia="vi-VN"/>
              </w:rPr>
              <w:t>hanh bài tập này mà không cần yêu </w:t>
            </w:r>
            <w:hyperlink r:id="rId60" w:history="1">
              <w:r w:rsidRPr="00150CC4">
                <w:rPr>
                  <w:rFonts w:ascii="Times New Roman" w:eastAsia="Times New Roman" w:hAnsi="Times New Roman" w:cs="Times New Roman"/>
                  <w:color w:val="0000FF"/>
                  <w:sz w:val="28"/>
                  <w:szCs w:val="28"/>
                  <w:u w:val="single"/>
                  <w:lang w:eastAsia="vi-VN"/>
                </w:rPr>
                <w:t>cầu HS trình bày vào vở.</w:t>
              </w:r>
            </w:hyperlink>
          </w:p>
          <w:p w14:paraId="2FD632F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nhận xét, củng cố cách so sánh</w:t>
            </w:r>
          </w:p>
          <w:p w14:paraId="476DBAE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nhận xét, tuyên dương.</w:t>
            </w:r>
          </w:p>
          <w:p w14:paraId="57A8A20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Bài 3: (Làm việc cá nhân)</w:t>
            </w:r>
          </w:p>
          <w:p w14:paraId="7B5C225B"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44AAE89" wp14:editId="5D7B4F95">
                  <wp:extent cx="4260850" cy="6794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0850" cy="679450"/>
                          </a:xfrm>
                          <a:prstGeom prst="rect">
                            <a:avLst/>
                          </a:prstGeom>
                          <a:noFill/>
                          <a:ln>
                            <a:noFill/>
                          </a:ln>
                        </pic:spPr>
                      </pic:pic>
                    </a:graphicData>
                  </a:graphic>
                </wp:inline>
              </w:drawing>
            </w:r>
          </w:p>
          <w:p w14:paraId="189EF206" w14:textId="77777777" w:rsidR="00150CC4" w:rsidRPr="00150CC4" w:rsidRDefault="00150CC4" w:rsidP="00150CC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79BD437" wp14:editId="3C898A3D">
                  <wp:extent cx="3625850" cy="3168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5850" cy="3168650"/>
                          </a:xfrm>
                          <a:prstGeom prst="rect">
                            <a:avLst/>
                          </a:prstGeom>
                          <a:noFill/>
                          <a:ln>
                            <a:noFill/>
                          </a:ln>
                        </pic:spPr>
                      </pic:pic>
                    </a:graphicData>
                  </a:graphic>
                </wp:inline>
              </w:drawing>
            </w:r>
            <w:r w:rsidRPr="00150CC4">
              <w:rPr>
                <w:rFonts w:ascii="Times New Roman" w:eastAsia="Times New Roman" w:hAnsi="Times New Roman" w:cs="Times New Roman"/>
                <w:color w:val="000000"/>
                <w:sz w:val="28"/>
                <w:szCs w:val="28"/>
                <w:lang w:eastAsia="vi-VN"/>
              </w:rPr>
              <w:t>- GV gọi HS đọc đề; HD:</w:t>
            </w:r>
          </w:p>
          <w:p w14:paraId="24B7987D" w14:textId="77777777" w:rsidR="00150CC4" w:rsidRPr="00150CC4" w:rsidRDefault="00150CC4" w:rsidP="00150CC4">
            <w:pPr>
              <w:spacing w:after="0" w:line="240" w:lineRule="auto"/>
              <w:ind w:left="280" w:hanging="120"/>
              <w:jc w:val="both"/>
              <w:rPr>
                <w:rFonts w:ascii="Times New Roman" w:eastAsia="Times New Roman" w:hAnsi="Times New Roman" w:cs="Times New Roman"/>
                <w:color w:val="000000"/>
                <w:sz w:val="24"/>
                <w:szCs w:val="24"/>
                <w:lang w:eastAsia="vi-VN"/>
              </w:rPr>
            </w:pPr>
            <w:hyperlink r:id="rId63" w:history="1">
              <w:r w:rsidRPr="00150CC4">
                <w:rPr>
                  <w:rFonts w:ascii="Times New Roman" w:eastAsia="Times New Roman" w:hAnsi="Times New Roman" w:cs="Times New Roman"/>
                  <w:color w:val="0000FF"/>
                  <w:sz w:val="28"/>
                  <w:szCs w:val="28"/>
                  <w:u w:val="single"/>
                  <w:lang w:eastAsia="vi-VN"/>
                </w:rPr>
                <w:t>+ Tại ngã rẽ đầu tiên, bạ</w:t>
              </w:r>
            </w:hyperlink>
            <w:r w:rsidRPr="00150CC4">
              <w:rPr>
                <w:rFonts w:ascii="Times New Roman" w:eastAsia="Times New Roman" w:hAnsi="Times New Roman" w:cs="Times New Roman"/>
                <w:color w:val="000000"/>
                <w:sz w:val="28"/>
                <w:szCs w:val="28"/>
                <w:lang w:eastAsia="vi-VN"/>
              </w:rPr>
              <w:t>n khỉ sẽ leo lên cành cây ghi số nào?</w:t>
            </w:r>
            <w:hyperlink r:id="rId64" w:history="1">
              <w:r w:rsidRPr="00150CC4">
                <w:rPr>
                  <w:rFonts w:ascii="Times New Roman" w:eastAsia="Times New Roman" w:hAnsi="Times New Roman" w:cs="Times New Roman"/>
                  <w:color w:val="0000FF"/>
                  <w:sz w:val="28"/>
                  <w:szCs w:val="28"/>
                  <w:u w:val="single"/>
                  <w:lang w:eastAsia="vi-VN"/>
                </w:rPr>
                <w:t> Tại sao?</w:t>
              </w:r>
            </w:hyperlink>
          </w:p>
          <w:p w14:paraId="3261B1C0" w14:textId="77777777" w:rsidR="00150CC4" w:rsidRPr="00150CC4" w:rsidRDefault="00150CC4" w:rsidP="00150CC4">
            <w:pPr>
              <w:spacing w:after="0" w:line="240" w:lineRule="auto"/>
              <w:ind w:left="280" w:hanging="120"/>
              <w:jc w:val="both"/>
              <w:rPr>
                <w:rFonts w:ascii="Times New Roman" w:eastAsia="Times New Roman" w:hAnsi="Times New Roman" w:cs="Times New Roman"/>
                <w:color w:val="000000"/>
                <w:sz w:val="24"/>
                <w:szCs w:val="24"/>
                <w:lang w:eastAsia="vi-VN"/>
              </w:rPr>
            </w:pPr>
            <w:hyperlink r:id="rId65" w:history="1">
              <w:r w:rsidRPr="00150CC4">
                <w:rPr>
                  <w:rFonts w:ascii="Times New Roman" w:eastAsia="Times New Roman" w:hAnsi="Times New Roman" w:cs="Times New Roman"/>
                  <w:color w:val="0000FF"/>
                  <w:sz w:val="28"/>
                  <w:szCs w:val="28"/>
                  <w:u w:val="single"/>
                  <w:lang w:eastAsia="vi-VN"/>
                </w:rPr>
                <w:t>+ Tại ngả rẽ tiếp theo, b</w:t>
              </w:r>
            </w:hyperlink>
            <w:r w:rsidRPr="00150CC4">
              <w:rPr>
                <w:rFonts w:ascii="Times New Roman" w:eastAsia="Times New Roman" w:hAnsi="Times New Roman" w:cs="Times New Roman"/>
                <w:color w:val="000000"/>
                <w:sz w:val="28"/>
                <w:szCs w:val="28"/>
                <w:lang w:eastAsia="vi-VN"/>
              </w:rPr>
              <w:t>ạn khi sẽ leo lên cành cây ghi sổ nào</w:t>
            </w:r>
            <w:hyperlink r:id="rId66" w:history="1">
              <w:r w:rsidRPr="00150CC4">
                <w:rPr>
                  <w:rFonts w:ascii="Times New Roman" w:eastAsia="Times New Roman" w:hAnsi="Times New Roman" w:cs="Times New Roman"/>
                  <w:color w:val="0000FF"/>
                  <w:sz w:val="28"/>
                  <w:szCs w:val="28"/>
                  <w:u w:val="single"/>
                  <w:lang w:eastAsia="vi-VN"/>
                </w:rPr>
                <w:t>? Tại sao?</w:t>
              </w:r>
            </w:hyperlink>
          </w:p>
          <w:p w14:paraId="68ECF162" w14:textId="77777777" w:rsidR="00150CC4" w:rsidRPr="00150CC4" w:rsidRDefault="00150CC4" w:rsidP="00150CC4">
            <w:pPr>
              <w:spacing w:after="0" w:line="240" w:lineRule="auto"/>
              <w:ind w:left="280" w:hanging="120"/>
              <w:jc w:val="both"/>
              <w:rPr>
                <w:rFonts w:ascii="Times New Roman" w:eastAsia="Times New Roman" w:hAnsi="Times New Roman" w:cs="Times New Roman"/>
                <w:color w:val="000000"/>
                <w:sz w:val="24"/>
                <w:szCs w:val="24"/>
                <w:lang w:eastAsia="vi-VN"/>
              </w:rPr>
            </w:pPr>
            <w:hyperlink r:id="rId67" w:history="1">
              <w:r w:rsidRPr="00150CC4">
                <w:rPr>
                  <w:rFonts w:ascii="Times New Roman" w:eastAsia="Times New Roman" w:hAnsi="Times New Roman" w:cs="Times New Roman"/>
                  <w:color w:val="0000FF"/>
                  <w:sz w:val="28"/>
                  <w:szCs w:val="28"/>
                  <w:u w:val="single"/>
                  <w:lang w:eastAsia="vi-VN"/>
                </w:rPr>
                <w:t>+ Bạn khi lấy được quả</w:t>
              </w:r>
            </w:hyperlink>
            <w:r w:rsidRPr="00150CC4">
              <w:rPr>
                <w:rFonts w:ascii="Times New Roman" w:eastAsia="Times New Roman" w:hAnsi="Times New Roman" w:cs="Times New Roman"/>
                <w:color w:val="000000"/>
                <w:sz w:val="28"/>
                <w:szCs w:val="28"/>
                <w:lang w:eastAsia="vi-VN"/>
              </w:rPr>
              <w:t> màu gì?</w:t>
            </w:r>
          </w:p>
          <w:p w14:paraId="64F5264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Gọi HS HS nhận xét.</w:t>
            </w:r>
          </w:p>
          <w:p w14:paraId="2BC9437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GV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2CDF86"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 HS làm việc cá nhân.</w:t>
            </w:r>
          </w:p>
          <w:p w14:paraId="4B880E97" w14:textId="77777777" w:rsidR="00150CC4" w:rsidRPr="00150CC4" w:rsidRDefault="00150CC4" w:rsidP="00150CC4">
            <w:pPr>
              <w:spacing w:after="0" w:line="240" w:lineRule="auto"/>
              <w:ind w:right="20"/>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4"/>
                <w:szCs w:val="24"/>
                <w:lang w:eastAsia="vi-VN"/>
              </w:rPr>
              <w:t>- </w:t>
            </w:r>
            <w:r w:rsidRPr="00150CC4">
              <w:rPr>
                <w:rFonts w:ascii="Times New Roman" w:eastAsia="Times New Roman" w:hAnsi="Times New Roman" w:cs="Times New Roman"/>
                <w:color w:val="000000"/>
                <w:sz w:val="28"/>
                <w:szCs w:val="28"/>
                <w:lang w:eastAsia="vi-VN"/>
              </w:rPr>
              <w:t>HS áp dụng quy tắc so sánh các s</w:t>
            </w:r>
            <w:hyperlink r:id="rId68" w:history="1">
              <w:r w:rsidRPr="00150CC4">
                <w:rPr>
                  <w:rFonts w:ascii="Times New Roman" w:eastAsia="Times New Roman" w:hAnsi="Times New Roman" w:cs="Times New Roman"/>
                  <w:color w:val="0000FF"/>
                  <w:sz w:val="28"/>
                  <w:szCs w:val="28"/>
                  <w:u w:val="single"/>
                  <w:lang w:eastAsia="vi-VN"/>
                </w:rPr>
                <w:t>ổ tự nhiên để xác định tính</w:t>
              </w:r>
            </w:hyperlink>
            <w:r w:rsidRPr="00150CC4">
              <w:rPr>
                <w:rFonts w:ascii="Times New Roman" w:eastAsia="Times New Roman" w:hAnsi="Times New Roman" w:cs="Times New Roman"/>
                <w:color w:val="000000"/>
                <w:sz w:val="28"/>
                <w:szCs w:val="28"/>
                <w:lang w:eastAsia="vi-VN"/>
              </w:rPr>
              <w:t> </w:t>
            </w:r>
            <w:hyperlink r:id="rId69" w:history="1">
              <w:r w:rsidRPr="00150CC4">
                <w:rPr>
                  <w:rFonts w:ascii="Times New Roman" w:eastAsia="Times New Roman" w:hAnsi="Times New Roman" w:cs="Times New Roman"/>
                  <w:color w:val="0000FF"/>
                  <w:sz w:val="28"/>
                  <w:szCs w:val="28"/>
                  <w:u w:val="single"/>
                  <w:lang w:eastAsia="vi-VN"/>
                </w:rPr>
                <w:t>đúng, sai của mỗi </w:t>
              </w:r>
            </w:hyperlink>
            <w:r w:rsidRPr="00150CC4">
              <w:rPr>
                <w:rFonts w:ascii="Times New Roman" w:eastAsia="Times New Roman" w:hAnsi="Times New Roman" w:cs="Times New Roman"/>
                <w:color w:val="000000"/>
                <w:sz w:val="28"/>
                <w:szCs w:val="28"/>
                <w:lang w:eastAsia="vi-VN"/>
              </w:rPr>
              <w:t>phần    ( BT1); điền dấu ( BT2).</w:t>
            </w:r>
          </w:p>
          <w:p w14:paraId="3DA49AC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Nối tiếp nêu</w:t>
            </w:r>
          </w:p>
          <w:p w14:paraId="6ED3DCE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nhận xét, đối chiếu bài.</w:t>
            </w:r>
          </w:p>
          <w:p w14:paraId="50CD69DF"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nhận xét, đối chiếu bài.</w:t>
            </w:r>
          </w:p>
          <w:p w14:paraId="73636A73"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đọc đề;</w:t>
            </w:r>
          </w:p>
          <w:p w14:paraId="47F7A0D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Trả lời.</w:t>
            </w:r>
          </w:p>
          <w:p w14:paraId="01E1EA5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hyperlink r:id="rId70" w:history="1">
              <w:r w:rsidRPr="00150CC4">
                <w:rPr>
                  <w:rFonts w:ascii="Times New Roman" w:eastAsia="Times New Roman" w:hAnsi="Times New Roman" w:cs="Times New Roman"/>
                  <w:color w:val="0000FF"/>
                  <w:sz w:val="28"/>
                  <w:szCs w:val="28"/>
                  <w:u w:val="single"/>
                  <w:lang w:eastAsia="vi-VN"/>
                </w:rPr>
                <w:t> Kết quả: Bạn khỉ sẽ lấ</w:t>
              </w:r>
            </w:hyperlink>
            <w:r w:rsidRPr="00150CC4">
              <w:rPr>
                <w:rFonts w:ascii="Times New Roman" w:eastAsia="Times New Roman" w:hAnsi="Times New Roman" w:cs="Times New Roman"/>
                <w:color w:val="000000"/>
                <w:sz w:val="28"/>
                <w:szCs w:val="28"/>
                <w:lang w:eastAsia="vi-VN"/>
              </w:rPr>
              <w:t>y được quả màu xanh lá cây.</w:t>
            </w:r>
          </w:p>
        </w:tc>
      </w:tr>
      <w:tr w:rsidR="00150CC4" w:rsidRPr="00150CC4" w14:paraId="00EE2A6B" w14:textId="77777777" w:rsidTr="00150CC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E7FE68"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lastRenderedPageBreak/>
              <w:t>3. Vận dụng.</w:t>
            </w:r>
          </w:p>
          <w:p w14:paraId="4817DA7C"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Mục tiêu:</w:t>
            </w:r>
          </w:p>
          <w:p w14:paraId="5625A6E1"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D7FEBC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Vận dụng kiến thức đã học vào thực tiễn.</w:t>
            </w:r>
          </w:p>
          <w:p w14:paraId="2F858D5C"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Tạo không khí vui vẻ, hào hứng, lưu luyến sau khi học sinh bài học.</w:t>
            </w:r>
          </w:p>
          <w:p w14:paraId="318CC855"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Cách tiến hành:</w:t>
            </w:r>
          </w:p>
        </w:tc>
      </w:tr>
      <w:tr w:rsidR="00150CC4" w:rsidRPr="00150CC4" w14:paraId="4CDF9AF9" w14:textId="77777777" w:rsidTr="00150CC4">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DDED90"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 </w:t>
            </w:r>
            <w:r w:rsidRPr="00150CC4">
              <w:rPr>
                <w:rFonts w:ascii="Times New Roman" w:eastAsia="Times New Roman" w:hAnsi="Times New Roman" w:cs="Times New Roman"/>
                <w:color w:val="000000"/>
                <w:sz w:val="28"/>
                <w:szCs w:val="28"/>
                <w:lang w:eastAsia="vi-VN"/>
              </w:rPr>
              <w:t>GV tổ chức vận dụng bằng các hình thức như trò chơi Ai nhanh, ai đúng? để học sinh nhận biết cách đặt tính và thực hiện tính cộng đúng</w:t>
            </w:r>
          </w:p>
          <w:p w14:paraId="1BEF8AFA"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Bài tập: Sắp xếp các số theo thứ tự từ lớn đến bé</w:t>
            </w:r>
          </w:p>
          <w:p w14:paraId="4FB359B5" w14:textId="77777777" w:rsidR="00150CC4" w:rsidRPr="00150CC4" w:rsidRDefault="00150CC4" w:rsidP="00150CC4">
            <w:pPr>
              <w:spacing w:after="0" w:line="240" w:lineRule="auto"/>
              <w:jc w:val="both"/>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3486289" wp14:editId="0AF8D2DA">
                  <wp:extent cx="4914900" cy="51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514350"/>
                          </a:xfrm>
                          <a:prstGeom prst="rect">
                            <a:avLst/>
                          </a:prstGeom>
                          <a:noFill/>
                          <a:ln>
                            <a:noFill/>
                          </a:ln>
                        </pic:spPr>
                      </pic:pic>
                    </a:graphicData>
                  </a:graphic>
                </wp:inline>
              </w:drawing>
            </w:r>
            <w:r w:rsidRPr="00150CC4">
              <w:rPr>
                <w:rFonts w:ascii="Times New Roman" w:eastAsia="Times New Roman" w:hAnsi="Times New Roman" w:cs="Times New Roman"/>
                <w:color w:val="000000"/>
                <w:sz w:val="28"/>
                <w:szCs w:val="28"/>
                <w:lang w:eastAsia="vi-VN"/>
              </w:rPr>
              <w:t>- Nhận xét, tuyên dương</w:t>
            </w:r>
          </w:p>
        </w:tc>
        <w:tc>
          <w:tcPr>
            <w:tcW w:w="36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855A22"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 HS tham gia chơi TC để vận dụng kiến thức đã học vào làm BT.</w:t>
            </w:r>
          </w:p>
        </w:tc>
      </w:tr>
      <w:tr w:rsidR="00150CC4" w:rsidRPr="00150CC4" w14:paraId="0626CCE1" w14:textId="77777777" w:rsidTr="00150CC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492D61"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b/>
                <w:bCs/>
                <w:color w:val="000000"/>
                <w:sz w:val="28"/>
                <w:szCs w:val="28"/>
                <w:lang w:eastAsia="vi-VN"/>
              </w:rPr>
              <w:t>4. Điều chỉnh sau bài dạy:</w:t>
            </w:r>
          </w:p>
          <w:p w14:paraId="475EC3CB"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198A2F9F"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t>...................................................................................................................................</w:t>
            </w:r>
          </w:p>
          <w:p w14:paraId="65519750" w14:textId="77777777" w:rsidR="00150CC4" w:rsidRPr="00150CC4" w:rsidRDefault="00150CC4" w:rsidP="00150CC4">
            <w:pPr>
              <w:spacing w:after="0" w:line="240" w:lineRule="auto"/>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w:t>
            </w:r>
          </w:p>
        </w:tc>
      </w:tr>
    </w:tbl>
    <w:p w14:paraId="198E8E09" w14:textId="77777777" w:rsidR="00150CC4" w:rsidRPr="00150CC4" w:rsidRDefault="00150CC4" w:rsidP="00150CC4">
      <w:pPr>
        <w:shd w:val="clear" w:color="auto" w:fill="FFFFFF"/>
        <w:spacing w:after="100" w:line="240" w:lineRule="auto"/>
        <w:ind w:left="720" w:hanging="720"/>
        <w:jc w:val="center"/>
        <w:rPr>
          <w:rFonts w:ascii="Times New Roman" w:eastAsia="Times New Roman" w:hAnsi="Times New Roman" w:cs="Times New Roman"/>
          <w:color w:val="000000"/>
          <w:sz w:val="24"/>
          <w:szCs w:val="24"/>
          <w:lang w:eastAsia="vi-VN"/>
        </w:rPr>
      </w:pPr>
      <w:r w:rsidRPr="00150CC4">
        <w:rPr>
          <w:rFonts w:ascii="Times New Roman" w:eastAsia="Times New Roman" w:hAnsi="Times New Roman" w:cs="Times New Roman"/>
          <w:color w:val="000000"/>
          <w:sz w:val="28"/>
          <w:szCs w:val="28"/>
          <w:lang w:eastAsia="vi-VN"/>
        </w:rPr>
        <w:lastRenderedPageBreak/>
        <w:t>_____________________________________________</w:t>
      </w:r>
    </w:p>
    <w:p w14:paraId="7CEEA0C5" w14:textId="77777777" w:rsidR="00893313" w:rsidRDefault="00893313"/>
    <w:sectPr w:rsidR="00893313" w:rsidSect="00150CC4">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C4"/>
    <w:rsid w:val="000F0E9B"/>
    <w:rsid w:val="00150CC4"/>
    <w:rsid w:val="001C4D78"/>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7A8A4"/>
  <w15:chartTrackingRefBased/>
  <w15:docId w15:val="{8CD476F0-58B7-4F9F-9A7D-75636D30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989781">
      <w:bodyDiv w:val="1"/>
      <w:marLeft w:val="0"/>
      <w:marRight w:val="0"/>
      <w:marTop w:val="0"/>
      <w:marBottom w:val="0"/>
      <w:divBdr>
        <w:top w:val="none" w:sz="0" w:space="0" w:color="auto"/>
        <w:left w:val="none" w:sz="0" w:space="0" w:color="auto"/>
        <w:bottom w:val="none" w:sz="0" w:space="0" w:color="auto"/>
        <w:right w:val="none" w:sz="0" w:space="0" w:color="auto"/>
      </w:divBdr>
      <w:divsChild>
        <w:div w:id="2000502965">
          <w:marLeft w:val="0"/>
          <w:marRight w:val="0"/>
          <w:marTop w:val="0"/>
          <w:marBottom w:val="0"/>
          <w:divBdr>
            <w:top w:val="none" w:sz="0" w:space="0" w:color="auto"/>
            <w:left w:val="none" w:sz="0" w:space="0" w:color="auto"/>
            <w:bottom w:val="single" w:sz="6" w:space="3" w:color="CBCBCB"/>
            <w:right w:val="none" w:sz="0" w:space="0" w:color="auto"/>
          </w:divBdr>
          <w:divsChild>
            <w:div w:id="815991728">
              <w:marLeft w:val="0"/>
              <w:marRight w:val="0"/>
              <w:marTop w:val="0"/>
              <w:marBottom w:val="0"/>
              <w:divBdr>
                <w:top w:val="none" w:sz="0" w:space="0" w:color="auto"/>
                <w:left w:val="none" w:sz="0" w:space="0" w:color="auto"/>
                <w:bottom w:val="none" w:sz="0" w:space="0" w:color="auto"/>
                <w:right w:val="none" w:sz="0" w:space="0" w:color="auto"/>
              </w:divBdr>
            </w:div>
          </w:divsChild>
        </w:div>
        <w:div w:id="74322303">
          <w:marLeft w:val="0"/>
          <w:marRight w:val="0"/>
          <w:marTop w:val="855"/>
          <w:marBottom w:val="0"/>
          <w:divBdr>
            <w:top w:val="none" w:sz="0" w:space="0" w:color="auto"/>
            <w:left w:val="none" w:sz="0" w:space="0" w:color="auto"/>
            <w:bottom w:val="none" w:sz="0" w:space="0" w:color="auto"/>
            <w:right w:val="none" w:sz="0" w:space="0" w:color="auto"/>
          </w:divBdr>
          <w:divsChild>
            <w:div w:id="795366209">
              <w:marLeft w:val="0"/>
              <w:marRight w:val="0"/>
              <w:marTop w:val="0"/>
              <w:marBottom w:val="0"/>
              <w:divBdr>
                <w:top w:val="none" w:sz="0" w:space="0" w:color="auto"/>
                <w:left w:val="none" w:sz="0" w:space="0" w:color="auto"/>
                <w:bottom w:val="none" w:sz="0" w:space="0" w:color="auto"/>
                <w:right w:val="none" w:sz="0" w:space="0" w:color="auto"/>
              </w:divBdr>
              <w:divsChild>
                <w:div w:id="1566839080">
                  <w:marLeft w:val="0"/>
                  <w:marRight w:val="0"/>
                  <w:marTop w:val="0"/>
                  <w:marBottom w:val="0"/>
                  <w:divBdr>
                    <w:top w:val="none" w:sz="0" w:space="0" w:color="auto"/>
                    <w:left w:val="none" w:sz="0" w:space="0" w:color="auto"/>
                    <w:bottom w:val="none" w:sz="0" w:space="0" w:color="auto"/>
                    <w:right w:val="none" w:sz="0" w:space="0" w:color="auto"/>
                  </w:divBdr>
                  <w:divsChild>
                    <w:div w:id="16231483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hyperlink" Target="https://www.google.com/url?q=https://www.google.com/url?q%3Dhttps://blogtailieu.com/%26amp;sa%3DD%26amp;source%3Deditors%26amp;ust%3D1658200559638444%26amp;usg%3DAOvVaw1F-MQVivTYCDF8WUCHpzLl&amp;sa=D&amp;source=docs&amp;ust=1658200559752387&amp;usg=AOvVaw0X9ufncBDhpWZqBbs9M04l" TargetMode="External"/><Relationship Id="rId47" Type="http://schemas.openxmlformats.org/officeDocument/2006/relationships/hyperlink" Target="https://www.google.com/url?q=https://www.google.com/url?q%3Dhttps://blogtailieu.com/%26amp;sa%3DD%26amp;source%3Deditors%26amp;ust%3D1658200559640141%26amp;usg%3DAOvVaw2s9j1Bop2jGj0XxqlA-dcK&amp;sa=D&amp;source=docs&amp;ust=1658200559752795&amp;usg=AOvVaw1Mj9V_dsG-dHDNL6eNd748" TargetMode="External"/><Relationship Id="rId63" Type="http://schemas.openxmlformats.org/officeDocument/2006/relationships/hyperlink" Target="https://www.google.com/url?q=https://www.google.com/url?q%3Dhttps://blogtailieu.com/%26amp;sa%3DD%26amp;source%3Deditors%26amp;ust%3D1658200559647905%26amp;usg%3DAOvVaw3Zr-NT3uskxOEMRhpOVVyI&amp;sa=D&amp;source=docs&amp;ust=1658200559754570&amp;usg=AOvVaw1j8pHYmB_kG1lxfxGa7paj" TargetMode="External"/><Relationship Id="rId68" Type="http://schemas.openxmlformats.org/officeDocument/2006/relationships/hyperlink" Target="https://www.google.com/url?q=https://www.google.com/url?q%3Dhttps://blogtailieu.com/%26amp;sa%3DD%26amp;source%3Deditors%26amp;ust%3D1658200559650139%26amp;usg%3DAOvVaw02Ot8TZ-5KZ0tn_mfugRpV&amp;sa=D&amp;source=docs&amp;ust=1658200559755294&amp;usg=AOvVaw11znXqQYac2BtZz1iLgvk7" TargetMode="External"/><Relationship Id="rId7" Type="http://schemas.openxmlformats.org/officeDocument/2006/relationships/image" Target="media/image4.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www.google.com/url?q=https://www.google.com/url?q%3Dhttps://blogtailieu.com/%26amp;sa%3DD%26amp;source%3Deditors%26amp;ust%3D1658200559630037%26amp;usg%3DAOvVaw2XZbPY8lTzNSrVvADvG-DM&amp;sa=D&amp;source=docs&amp;ust=1658200559750449&amp;usg=AOvVaw2hTVCkfeJPq9fzdMIiXlAa" TargetMode="External"/><Relationship Id="rId37" Type="http://schemas.openxmlformats.org/officeDocument/2006/relationships/hyperlink" Target="https://www.google.com/url?q=https://www.google.com/url?q%3Dhttps://blogtailieu.com/%26amp;sa%3DD%26amp;source%3Deditors%26amp;ust%3D1658200559631157%26amp;usg%3DAOvVaw2NLGMr9_qMwh5_mZmdvS3f&amp;sa=D&amp;source=docs&amp;ust=1658200559750912&amp;usg=AOvVaw2BDNPLOEaWn1_ApDvlNx0y" TargetMode="External"/><Relationship Id="rId40" Type="http://schemas.openxmlformats.org/officeDocument/2006/relationships/hyperlink" Target="https://www.google.com/url?q=https://www.google.com/url?q%3Dhttps://blogtailieu.com/%26amp;sa%3DD%26amp;source%3Deditors%26amp;ust%3D1658200559637037%26amp;usg%3DAOvVaw2270ZOoZmNepLxYlamntIW&amp;sa=D&amp;source=docs&amp;ust=1658200559752135&amp;usg=AOvVaw3xJJP1ua_wp9QXqF6ei1vY" TargetMode="External"/><Relationship Id="rId45" Type="http://schemas.openxmlformats.org/officeDocument/2006/relationships/hyperlink" Target="https://www.google.com/url?q=https://www.google.com/url?q%3Dhttps://blogtailieu.com/%26amp;sa%3DD%26amp;source%3Deditors%26amp;ust%3D1658200559639629%26amp;usg%3DAOvVaw3j3kbwDkMmlNegKUPGWN7D&amp;sa=D&amp;source=docs&amp;ust=1658200559752653&amp;usg=AOvVaw0FxEyD7mW7RrPm10SarpHN" TargetMode="External"/><Relationship Id="rId53" Type="http://schemas.openxmlformats.org/officeDocument/2006/relationships/hyperlink" Target="https://www.google.com/url?q=https://www.google.com/url?q%3Dhttps://blogtailieu.com/%26amp;sa%3DD%26amp;source%3Deditors%26amp;ust%3D1658200559641833%26amp;usg%3DAOvVaw143N9tBJawTGL3KqmNb1sh&amp;sa=D&amp;source=docs&amp;ust=1658200559753300&amp;usg=AOvVaw0lVL-PtIIGAggTzxofL27q" TargetMode="External"/><Relationship Id="rId58" Type="http://schemas.openxmlformats.org/officeDocument/2006/relationships/image" Target="media/image28.png"/><Relationship Id="rId66" Type="http://schemas.openxmlformats.org/officeDocument/2006/relationships/hyperlink" Target="https://www.google.com/url?q=https://www.google.com/url?q%3Dhttps://blogtailieu.com/%26amp;sa%3DD%26amp;source%3Deditors%26amp;ust%3D1658200559648672%26amp;usg%3DAOvVaw3dQw324la9muUsPVpUoxpp&amp;sa=D&amp;source=docs&amp;ust=1658200559754908&amp;usg=AOvVaw2aak3tXeIuXqjL0PCzy9s4" TargetMode="External"/><Relationship Id="rId5" Type="http://schemas.openxmlformats.org/officeDocument/2006/relationships/image" Target="media/image2.png"/><Relationship Id="rId61" Type="http://schemas.openxmlformats.org/officeDocument/2006/relationships/image" Target="media/image29.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yperlink" Target="https://www.google.com/url?q=https://www.google.com/url?q%3Dhttps://blogtailieu.com/%26amp;sa%3DD%26amp;source%3Deditors%26amp;ust%3D1658200559629469%26amp;usg%3DAOvVaw01lN3oE4_f4rdnwxPoPe8H&amp;sa=D&amp;source=docs&amp;ust=1658200559750163&amp;usg=AOvVaw1DJ8HXnmw_L2aIzzGcBSuv" TargetMode="External"/><Relationship Id="rId35" Type="http://schemas.openxmlformats.org/officeDocument/2006/relationships/hyperlink" Target="https://www.google.com/url?q=https://www.google.com/url?q%3Dhttps://blogtailieu.com/%26amp;sa%3DD%26amp;source%3Deditors%26amp;ust%3D1658200559630737%26amp;usg%3DAOvVaw2hTpdRtm7kfl5nPQbXDaXJ&amp;sa=D&amp;source=docs&amp;ust=1658200559750732&amp;usg=AOvVaw260WhrpUEJ53EVejzc6s3B" TargetMode="External"/><Relationship Id="rId43" Type="http://schemas.openxmlformats.org/officeDocument/2006/relationships/hyperlink" Target="https://www.google.com/url?q=https://www.google.com/url?q%3Dhttps://blogtailieu.com/%26amp;sa%3DD%26amp;source%3Deditors%26amp;ust%3D1658200559638924%26amp;usg%3DAOvVaw3rIDWM8zBWt4qbZCmipQEF&amp;sa=D&amp;source=docs&amp;ust=1658200559752483&amp;usg=AOvVaw3z1d_SadQEhk8X1IudRAYr" TargetMode="External"/><Relationship Id="rId48" Type="http://schemas.openxmlformats.org/officeDocument/2006/relationships/hyperlink" Target="https://www.google.com/url?q=https://www.google.com/url?q%3Dhttps://blogtailieu.com/%26amp;sa%3DD%26amp;source%3Deditors%26amp;ust%3D1658200559640546%26amp;usg%3DAOvVaw088u9m6nnkVIKweviU55qz&amp;sa=D&amp;source=docs&amp;ust=1658200559752896&amp;usg=AOvVaw1y0tMpuj-NJ4G8bPQAphqf" TargetMode="External"/><Relationship Id="rId56" Type="http://schemas.openxmlformats.org/officeDocument/2006/relationships/hyperlink" Target="https://www.google.com/url?q=https://www.google.com/url?q%3Dhttps://blogtailieu.com/%26amp;sa%3DD%26amp;source%3Deditors%26amp;ust%3D1658200559642536%26amp;usg%3DAOvVaw1bXqVii7vpzXJnr1UyWlnV&amp;sa=D&amp;source=docs&amp;ust=1658200559753521&amp;usg=AOvVaw3GKdKzPqg8Em6TRQPHZWsJ" TargetMode="External"/><Relationship Id="rId64" Type="http://schemas.openxmlformats.org/officeDocument/2006/relationships/hyperlink" Target="https://www.google.com/url?q=https://www.google.com/url?q%3Dhttps://blogtailieu.com/%26amp;sa%3DD%26amp;source%3Deditors%26amp;ust%3D1658200559648140%26amp;usg%3DAOvVaw2Wtc6hxhcgMR3LmiiE74aW&amp;sa=D&amp;source=docs&amp;ust=1658200559754672&amp;usg=AOvVaw2GO1_ZPsngXw8gE4jV-9de" TargetMode="External"/><Relationship Id="rId69" Type="http://schemas.openxmlformats.org/officeDocument/2006/relationships/hyperlink" Target="https://www.google.com/url?q=https://www.google.com/url?q%3Dhttps://blogtailieu.com/%26amp;sa%3DD%26amp;source%3Deditors%26amp;ust%3D1658200559650342%26amp;usg%3DAOvVaw2-nw_dKTB8DP32b5mXuoMq&amp;sa=D&amp;source=docs&amp;ust=1658200559755436&amp;usg=AOvVaw2leI579m62nX5ZYmxjY3Iv" TargetMode="External"/><Relationship Id="rId8" Type="http://schemas.openxmlformats.org/officeDocument/2006/relationships/image" Target="media/image5.png"/><Relationship Id="rId51" Type="http://schemas.openxmlformats.org/officeDocument/2006/relationships/hyperlink" Target="https://www.google.com/url?q=https://www.google.com/url?q%3Dhttps://blogtailieu.com/%26amp;sa%3DD%26amp;source%3Deditors%26amp;ust%3D1658200559641287%26amp;usg%3DAOvVaw1QnhaPCe3D0A4PRFS2IABO&amp;sa=D&amp;source=docs&amp;ust=1658200559753141&amp;usg=AOvVaw1npYpRWk_svBZUTi3yklWL"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s://www.google.com/url?q=https://www.google.com/url?q%3Dhttps://blogtailieu.com/%26amp;sa%3DD%26amp;source%3Deditors%26amp;ust%3D1658200559630232%26amp;usg%3DAOvVaw2OrVT-qP6KeihgjelF-7Ea&amp;sa=D&amp;source=docs&amp;ust=1658200559750545&amp;usg=AOvVaw3P8OaqHG-hs6Zef6trD8LK" TargetMode="External"/><Relationship Id="rId38" Type="http://schemas.openxmlformats.org/officeDocument/2006/relationships/image" Target="media/image27.png"/><Relationship Id="rId46" Type="http://schemas.openxmlformats.org/officeDocument/2006/relationships/hyperlink" Target="https://www.google.com/url?q=https://www.google.com/url?q%3Dhttps://blogtailieu.com/%26amp;sa%3DD%26amp;source%3Deditors%26amp;ust%3D1658200559639946%26amp;usg%3DAOvVaw2CTu-Wwaw-ZuK7HSiFFREk&amp;sa=D&amp;source=docs&amp;ust=1658200559752725&amp;usg=AOvVaw10VibSSjuPmAY8iWxwOfix" TargetMode="External"/><Relationship Id="rId59" Type="http://schemas.openxmlformats.org/officeDocument/2006/relationships/hyperlink" Target="https://www.google.com/url?q=https://www.google.com/url?q%3Dhttps://blogtailieu.com/%26amp;sa%3DD%26amp;source%3Deditors%26amp;ust%3D1658200559646548%26amp;usg%3DAOvVaw0E5mcmtL98ZsbeTAbEs6Oe&amp;sa=D&amp;source=docs&amp;ust=1658200559754151&amp;usg=AOvVaw3hADQ5ZRBhL9dpzI9F-pSa" TargetMode="External"/><Relationship Id="rId67" Type="http://schemas.openxmlformats.org/officeDocument/2006/relationships/hyperlink" Target="https://www.google.com/url?q=https://www.google.com/url?q%3Dhttps://blogtailieu.com/%26amp;sa%3DD%26amp;source%3Deditors%26amp;ust%3D1658200559649008%26amp;usg%3DAOvVaw0Gtz9t-8oselZBsfMbdEsk&amp;sa=D&amp;source=docs&amp;ust=1658200559755055&amp;usg=AOvVaw2rP5CQTPv0BFG5BiQ8_BzG" TargetMode="External"/><Relationship Id="rId20" Type="http://schemas.openxmlformats.org/officeDocument/2006/relationships/image" Target="media/image17.png"/><Relationship Id="rId41" Type="http://schemas.openxmlformats.org/officeDocument/2006/relationships/hyperlink" Target="https://www.google.com/url?q=https://www.google.com/url?q%3Dhttps://blogtailieu.com/%26amp;sa%3DD%26amp;source%3Deditors%26amp;ust%3D1658200559638023%26amp;usg%3DAOvVaw1hpT9KB4HhVT_e9UlokyF1&amp;sa=D&amp;source=docs&amp;ust=1658200559752289&amp;usg=AOvVaw30o2o-qYoRCyvDcA3kcaUn" TargetMode="External"/><Relationship Id="rId54" Type="http://schemas.openxmlformats.org/officeDocument/2006/relationships/hyperlink" Target="https://www.google.com/url?q=https://www.google.com/url?q%3Dhttps://blogtailieu.com/%26amp;sa%3DD%26amp;source%3Deditors%26amp;ust%3D1658200559642017%26amp;usg%3DAOvVaw0T03HmwQw0Fl-YCaWUtpdg&amp;sa=D&amp;source=docs&amp;ust=1658200559753371&amp;usg=AOvVaw3Uugi8hXwry33uwn93fe2Z" TargetMode="External"/><Relationship Id="rId62" Type="http://schemas.openxmlformats.org/officeDocument/2006/relationships/image" Target="media/image30.png"/><Relationship Id="rId70" Type="http://schemas.openxmlformats.org/officeDocument/2006/relationships/hyperlink" Target="https://www.google.com/url?q=https://www.google.com/url?q%3Dhttps://blogtailieu.com/%26amp;sa%3DD%26amp;source%3Deditors%26amp;ust%3D1658200559654978%26amp;usg%3DAOvVaw3Opz9XUBKa8OtwNg_5yEsj&amp;sa=D&amp;source=docs&amp;ust=1658200559756145&amp;usg=AOvVaw20zShrT8uJ9BMx-RljCDpA"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s://www.google.com/url?q=https://www.google.com/url?q%3Dhttps://blogtailieu.com/%26amp;sa%3DD%26amp;source%3Deditors%26amp;ust%3D1658200559630970%26amp;usg%3DAOvVaw1_LC0YedNGJkfj7x5-U1Og&amp;sa=D&amp;source=docs&amp;ust=1658200559750821&amp;usg=AOvVaw0GmYPxd8kPLz_yLAt0m8Sh" TargetMode="External"/><Relationship Id="rId49" Type="http://schemas.openxmlformats.org/officeDocument/2006/relationships/hyperlink" Target="https://www.google.com/url?q=https://www.google.com/url?q%3Dhttps://blogtailieu.com/%26amp;sa%3DD%26amp;source%3Deditors%26amp;ust%3D1658200559640741%26amp;usg%3DAOvVaw2HhTvrgoPjs3urQu3dhGUl&amp;sa=D&amp;source=docs&amp;ust=1658200559752976&amp;usg=AOvVaw2zNmecIS7c7XbIbNdGYcbv" TargetMode="External"/><Relationship Id="rId57" Type="http://schemas.openxmlformats.org/officeDocument/2006/relationships/hyperlink" Target="https://www.google.com/url?q=https://www.google.com/url?q%3Dhttps://blogtailieu.com/%26amp;sa%3DD%26amp;source%3Deditors%26amp;ust%3D1658200559645193%26amp;usg%3DAOvVaw0z2UvTkvXEEZAqBuK3TkFB&amp;sa=D&amp;source=docs&amp;ust=1658200559753942&amp;usg=AOvVaw2ouWoksYsme12neRFfcMXI" TargetMode="External"/><Relationship Id="rId10" Type="http://schemas.openxmlformats.org/officeDocument/2006/relationships/image" Target="media/image7.png"/><Relationship Id="rId31" Type="http://schemas.openxmlformats.org/officeDocument/2006/relationships/hyperlink" Target="https://www.google.com/url?q=https://www.google.com/url?q%3Dhttps://blogtailieu.com/%26amp;sa%3DD%26amp;source%3Deditors%26amp;ust%3D1658200559629743%26amp;usg%3DAOvVaw0CKsmXxEpTq_LXORNkwFR0&amp;sa=D&amp;source=docs&amp;ust=1658200559750325&amp;usg=AOvVaw0iXbxC7B2uH9XGBY-3Dj6O" TargetMode="External"/><Relationship Id="rId44" Type="http://schemas.openxmlformats.org/officeDocument/2006/relationships/hyperlink" Target="https://www.google.com/url?q=https://www.google.com/url?q%3Dhttps://blogtailieu.com/%26amp;sa%3DD%26amp;source%3Deditors%26amp;ust%3D1658200559639332%26amp;usg%3DAOvVaw2eSDpMrLPAt_MUzvwrJCHV&amp;sa=D&amp;source=docs&amp;ust=1658200559752582&amp;usg=AOvVaw3a9pvNIc16BIFfin3sKWlp" TargetMode="External"/><Relationship Id="rId52" Type="http://schemas.openxmlformats.org/officeDocument/2006/relationships/hyperlink" Target="https://www.google.com/url?q=https://www.google.com/url?q%3Dhttps://blogtailieu.com/%26amp;sa%3DD%26amp;source%3Deditors%26amp;ust%3D1658200559641621%26amp;usg%3DAOvVaw3_FngPDpSRUPTUJZiBhh92&amp;sa=D&amp;source=docs&amp;ust=1658200559753231&amp;usg=AOvVaw0pDYouGd_4yPiBlrjPoCJX" TargetMode="External"/><Relationship Id="rId60" Type="http://schemas.openxmlformats.org/officeDocument/2006/relationships/hyperlink" Target="https://www.google.com/url?q=https://www.google.com/url?q%3Dhttps://blogtailieu.com/%26amp;sa%3DD%26amp;source%3Deditors%26amp;ust%3D1658200559646763%26amp;usg%3DAOvVaw0hF2vnP_KquJTq5_js75MG&amp;sa=D&amp;source=docs&amp;ust=1658200559754224&amp;usg=AOvVaw2rv7n4u1mfflWuJR98-evI" TargetMode="External"/><Relationship Id="rId65" Type="http://schemas.openxmlformats.org/officeDocument/2006/relationships/hyperlink" Target="https://www.google.com/url?q=https://www.google.com/url?q%3Dhttps://blogtailieu.com/%26amp;sa%3DD%26amp;source%3Deditors%26amp;ust%3D1658200559648467%26amp;usg%3DAOvVaw0sYYKkDBszWkOqKQbAU7nS&amp;sa=D&amp;source=docs&amp;ust=1658200559754772&amp;usg=AOvVaw23c6h2DuVyP1RtRnkr-v88" TargetMode="Externa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hyperlink" Target="https://www.google.com/url?q=https://www.google.com/url?q%3Dhttps://blogtailieu.com/%26amp;sa%3DD%26amp;source%3Deditors%26amp;ust%3D1658200559636785%26amp;usg%3DAOvVaw0gNxLEtCf5oG5CJWpu9Xng&amp;sa=D&amp;source=docs&amp;ust=1658200559752048&amp;usg=AOvVaw3sD2F4UtiKcydE2jllqz-Z" TargetMode="External"/><Relationship Id="rId34" Type="http://schemas.openxmlformats.org/officeDocument/2006/relationships/hyperlink" Target="https://www.google.com/url?q=https://www.google.com/url?q%3Dhttps://blogtailieu.com/%26amp;sa%3DD%26amp;source%3Deditors%26amp;ust%3D1658200559630414%26amp;usg%3DAOvVaw0ouAWlpTbes9kqo9aYNmcG&amp;sa=D&amp;source=docs&amp;ust=1658200559750630&amp;usg=AOvVaw0VxZinpuBKr18ACqVfneLb" TargetMode="External"/><Relationship Id="rId50" Type="http://schemas.openxmlformats.org/officeDocument/2006/relationships/hyperlink" Target="https://www.google.com/url?q=https://www.google.com/url?q%3Dhttps://blogtailieu.com/%26amp;sa%3DD%26amp;source%3Deditors%26amp;ust%3D1658200559640930%26amp;usg%3DAOvVaw3ow0YZF_hTTQVXLnZj2rr5&amp;sa=D&amp;source=docs&amp;ust=1658200559753046&amp;usg=AOvVaw2YrnQnEg50tOsvpyXEb9pJ" TargetMode="External"/><Relationship Id="rId55" Type="http://schemas.openxmlformats.org/officeDocument/2006/relationships/hyperlink" Target="https://www.google.com/url?q=https://www.google.com/url?q%3Dhttps://blogtailieu.com/%26amp;sa%3DD%26amp;source%3Deditors%26amp;ust%3D1658200559642344%26amp;usg%3DAOvVaw15CLl7nhB2iZmy-oDcidcM&amp;sa=D&amp;source=docs&amp;ust=1658200559753450&amp;usg=AOvVaw1eHFuZCfEuqQND8jfTNOw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4659</Words>
  <Characters>26560</Characters>
  <Application>Microsoft Office Word</Application>
  <DocSecurity>0</DocSecurity>
  <Lines>221</Lines>
  <Paragraphs>62</Paragraphs>
  <ScaleCrop>false</ScaleCrop>
  <Company/>
  <LinksUpToDate>false</LinksUpToDate>
  <CharactersWithSpaces>31157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2022-07-19T02:16:00Z</dcterms:created>
  <dcterms:modified xsi:type="dcterms:W3CDTF">2022-07-19T02:17:00Z</dcterms:modified>
</cp:coreProperties>
</file>