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71" w:rsidRPr="00147371" w:rsidRDefault="00147371" w:rsidP="00147371">
      <w:pPr>
        <w:tabs>
          <w:tab w:val="left" w:pos="992"/>
        </w:tabs>
        <w:spacing w:before="120" w:line="276" w:lineRule="auto"/>
        <w:ind w:left="992" w:hanging="992"/>
        <w:rPr>
          <w:color w:val="000000"/>
        </w:rPr>
      </w:pPr>
      <w:r w:rsidRPr="00147371">
        <w:rPr>
          <w:rFonts w:eastAsia="Calibri" w:cs="Times New Roman"/>
          <w:b/>
          <w:color w:val="0000FF"/>
        </w:rPr>
        <w:t>Câu 1</w:t>
      </w:r>
      <w:r>
        <w:rPr>
          <w:rFonts w:eastAsia="Calibri" w:cs="Times New Roman"/>
          <w:b/>
          <w:color w:val="0000FF"/>
        </w:rPr>
        <w:t xml:space="preserve">: </w:t>
      </w:r>
      <w:r w:rsidRPr="00147371">
        <w:rPr>
          <w:b/>
          <w:color w:val="FF00FF"/>
        </w:rPr>
        <w:t xml:space="preserve"> [0D4-3-4] </w:t>
      </w:r>
      <w:r w:rsidRPr="00147371">
        <w:rPr>
          <w:color w:val="000000"/>
        </w:rPr>
        <w:t xml:space="preserve">Với giá trị nào của </w:t>
      </w:r>
      <w:r w:rsidRPr="006A146A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5" o:title=""/>
          </v:shape>
          <o:OLEObject Type="Embed" ProgID="Equation.DSMT4" ShapeID="_x0000_i1025" DrawAspect="Content" ObjectID="_1601030606" r:id="rId6"/>
        </w:object>
      </w:r>
      <w:r w:rsidRPr="00147371">
        <w:rPr>
          <w:color w:val="000000"/>
        </w:rPr>
        <w:t xml:space="preserve"> thì hai bất phương trình sau đây tương đương?</w:t>
      </w:r>
    </w:p>
    <w:p w:rsidR="00147371" w:rsidRPr="006A146A" w:rsidRDefault="00147371" w:rsidP="00B22E69">
      <w:pPr>
        <w:pStyle w:val="ListParagraph"/>
        <w:spacing w:after="0" w:line="276" w:lineRule="auto"/>
        <w:ind w:left="992"/>
        <w:jc w:val="center"/>
        <w:rPr>
          <w:color w:val="000000"/>
          <w:szCs w:val="24"/>
        </w:rPr>
      </w:pPr>
      <w:r w:rsidRPr="006A146A">
        <w:rPr>
          <w:color w:val="000000"/>
          <w:position w:val="-14"/>
          <w:szCs w:val="24"/>
        </w:rPr>
        <w:object w:dxaOrig="1840" w:dyaOrig="400">
          <v:shape id="_x0000_i1026" type="#_x0000_t75" style="width:92pt;height:20pt" o:ole="">
            <v:imagedata r:id="rId7" o:title=""/>
          </v:shape>
          <o:OLEObject Type="Embed" ProgID="Equation.DSMT4" ShapeID="_x0000_i1026" DrawAspect="Content" ObjectID="_1601030607" r:id="rId8"/>
        </w:object>
      </w:r>
      <w:r w:rsidRPr="006A146A">
        <w:rPr>
          <w:color w:val="000000"/>
          <w:szCs w:val="24"/>
        </w:rPr>
        <w:t xml:space="preserve"> (1)</w:t>
      </w:r>
    </w:p>
    <w:p w:rsidR="00147371" w:rsidRPr="006A146A" w:rsidRDefault="00147371" w:rsidP="00B22E69">
      <w:pPr>
        <w:pStyle w:val="ListParagraph"/>
        <w:spacing w:after="0" w:line="276" w:lineRule="auto"/>
        <w:ind w:left="992"/>
        <w:jc w:val="center"/>
        <w:rPr>
          <w:color w:val="000000"/>
          <w:szCs w:val="24"/>
        </w:rPr>
      </w:pPr>
      <w:r w:rsidRPr="006A146A">
        <w:rPr>
          <w:color w:val="000000"/>
          <w:position w:val="-14"/>
          <w:szCs w:val="24"/>
        </w:rPr>
        <w:object w:dxaOrig="1860" w:dyaOrig="400">
          <v:shape id="_x0000_i1027" type="#_x0000_t75" style="width:93pt;height:20pt" o:ole="">
            <v:imagedata r:id="rId9" o:title=""/>
          </v:shape>
          <o:OLEObject Type="Embed" ProgID="Equation.DSMT4" ShapeID="_x0000_i1027" DrawAspect="Content" ObjectID="_1601030608" r:id="rId10"/>
        </w:object>
      </w:r>
      <w:r w:rsidRPr="006A146A">
        <w:rPr>
          <w:color w:val="000000"/>
          <w:szCs w:val="24"/>
        </w:rPr>
        <w:t>(2).</w:t>
      </w:r>
    </w:p>
    <w:p w:rsidR="00147371" w:rsidRPr="006A146A" w:rsidRDefault="00147371" w:rsidP="00B22E6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FF"/>
        </w:rPr>
        <w:t xml:space="preserve">A. </w:t>
      </w:r>
      <w:r w:rsidRPr="006A146A">
        <w:rPr>
          <w:b/>
          <w:color w:val="0000FF"/>
          <w:position w:val="-6"/>
        </w:rPr>
        <w:object w:dxaOrig="520" w:dyaOrig="279">
          <v:shape id="_x0000_i1028" type="#_x0000_t75" style="width:26pt;height:14pt" o:ole="">
            <v:imagedata r:id="rId11" o:title=""/>
          </v:shape>
          <o:OLEObject Type="Embed" ProgID="Equation.DSMT4" ShapeID="_x0000_i1028" DrawAspect="Content" ObjectID="_1601030609" r:id="rId12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FF0000"/>
          <w:u w:val="single"/>
        </w:rPr>
        <w:t>B</w:t>
      </w:r>
      <w:r w:rsidRPr="006A146A">
        <w:rPr>
          <w:b/>
          <w:color w:val="0000FF"/>
        </w:rPr>
        <w:t xml:space="preserve">. </w:t>
      </w:r>
      <w:r w:rsidRPr="006A146A">
        <w:rPr>
          <w:b/>
          <w:color w:val="0000FF"/>
          <w:position w:val="-6"/>
        </w:rPr>
        <w:object w:dxaOrig="560" w:dyaOrig="279">
          <v:shape id="_x0000_i1029" type="#_x0000_t75" style="width:28pt;height:14pt" o:ole="">
            <v:imagedata r:id="rId13" o:title=""/>
          </v:shape>
          <o:OLEObject Type="Embed" ProgID="Equation.DSMT4" ShapeID="_x0000_i1029" DrawAspect="Content" ObjectID="_1601030610" r:id="rId14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C. </w:t>
      </w:r>
      <w:r w:rsidRPr="006A146A">
        <w:rPr>
          <w:b/>
          <w:color w:val="0000FF"/>
          <w:position w:val="-6"/>
        </w:rPr>
        <w:object w:dxaOrig="680" w:dyaOrig="279">
          <v:shape id="_x0000_i1030" type="#_x0000_t75" style="width:34pt;height:14pt" o:ole="">
            <v:imagedata r:id="rId15" o:title=""/>
          </v:shape>
          <o:OLEObject Type="Embed" ProgID="Equation.DSMT4" ShapeID="_x0000_i1030" DrawAspect="Content" ObjectID="_1601030611" r:id="rId16"/>
        </w:object>
      </w:r>
      <w:r w:rsidRPr="006A146A">
        <w:rPr>
          <w:color w:val="000000"/>
        </w:rPr>
        <w:t>.</w:t>
      </w:r>
      <w:r w:rsidRPr="006A146A">
        <w:rPr>
          <w:color w:val="000000"/>
        </w:rPr>
        <w:tab/>
      </w:r>
      <w:r w:rsidRPr="006A146A">
        <w:rPr>
          <w:b/>
          <w:color w:val="0000FF"/>
        </w:rPr>
        <w:t xml:space="preserve">D. </w:t>
      </w:r>
      <w:r w:rsidRPr="006A146A">
        <w:rPr>
          <w:b/>
          <w:color w:val="0000FF"/>
          <w:position w:val="-6"/>
        </w:rPr>
        <w:object w:dxaOrig="980" w:dyaOrig="279">
          <v:shape id="_x0000_i1031" type="#_x0000_t75" style="width:49pt;height:14pt" o:ole="">
            <v:imagedata r:id="rId17" o:title=""/>
          </v:shape>
          <o:OLEObject Type="Embed" ProgID="Equation.DSMT4" ShapeID="_x0000_i1031" DrawAspect="Content" ObjectID="_1601030612" r:id="rId18"/>
        </w:object>
      </w:r>
      <w:r w:rsidRPr="006A146A">
        <w:rPr>
          <w:color w:val="000000"/>
        </w:rPr>
        <w:t>.</w:t>
      </w:r>
    </w:p>
    <w:p w:rsidR="00147371" w:rsidRPr="006A146A" w:rsidRDefault="00147371" w:rsidP="00B22E69">
      <w:pPr>
        <w:spacing w:line="276" w:lineRule="auto"/>
        <w:ind w:left="992"/>
        <w:jc w:val="center"/>
        <w:rPr>
          <w:b/>
        </w:rPr>
      </w:pPr>
      <w:r w:rsidRPr="006A146A">
        <w:rPr>
          <w:b/>
        </w:rPr>
        <w:t>Lời giải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b/>
        </w:rPr>
      </w:pPr>
      <w:r w:rsidRPr="006A146A">
        <w:rPr>
          <w:b/>
        </w:rPr>
        <w:t>Chọn B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b/>
        </w:rPr>
        <w:t xml:space="preserve">TH1. </w:t>
      </w:r>
      <w:r w:rsidRPr="006A146A">
        <w:rPr>
          <w:b/>
          <w:position w:val="-6"/>
        </w:rPr>
        <w:object w:dxaOrig="1640" w:dyaOrig="279">
          <v:shape id="_x0000_i1032" type="#_x0000_t75" style="width:82pt;height:14pt" o:ole="">
            <v:imagedata r:id="rId19" o:title=""/>
          </v:shape>
          <o:OLEObject Type="Embed" ProgID="Equation.DSMT4" ShapeID="_x0000_i1032" DrawAspect="Content" ObjectID="_1601030613" r:id="rId20"/>
        </w:object>
      </w:r>
      <w:r w:rsidRPr="006A146A">
        <w:rPr>
          <w:color w:val="000000"/>
        </w:rPr>
        <w:t>thì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  <w:position w:val="-14"/>
        </w:rPr>
        <w:object w:dxaOrig="1180" w:dyaOrig="400">
          <v:shape id="_x0000_i1033" type="#_x0000_t75" style="width:59pt;height:20pt" o:ole="">
            <v:imagedata r:id="rId21" o:title=""/>
          </v:shape>
          <o:OLEObject Type="Embed" ProgID="Equation.DSMT4" ShapeID="_x0000_i1033" DrawAspect="Content" ObjectID="_1601030614" r:id="rId22"/>
        </w:object>
      </w:r>
      <w:r w:rsidRPr="006A146A">
        <w:rPr>
          <w:color w:val="000000"/>
        </w:rPr>
        <w:t xml:space="preserve"> ( đúng </w:t>
      </w:r>
      <w:r w:rsidRPr="006A146A">
        <w:rPr>
          <w:color w:val="000000"/>
          <w:position w:val="-6"/>
        </w:rPr>
        <w:object w:dxaOrig="340" w:dyaOrig="279">
          <v:shape id="_x0000_i1034" type="#_x0000_t75" style="width:17pt;height:14pt" o:ole="">
            <v:imagedata r:id="rId23" o:title=""/>
          </v:shape>
          <o:OLEObject Type="Embed" ProgID="Equation.DSMT4" ShapeID="_x0000_i1034" DrawAspect="Content" ObjectID="_1601030615" r:id="rId24"/>
        </w:object>
      </w:r>
      <w:r w:rsidRPr="006A146A">
        <w:rPr>
          <w:color w:val="000000"/>
        </w:rPr>
        <w:t xml:space="preserve">). Tập nghiệm của bất phương trình </w:t>
      </w:r>
      <w:r w:rsidRPr="006A146A">
        <w:rPr>
          <w:color w:val="000000"/>
          <w:position w:val="-12"/>
        </w:rPr>
        <w:object w:dxaOrig="680" w:dyaOrig="360">
          <v:shape id="_x0000_i1035" type="#_x0000_t75" style="width:34pt;height:18pt" o:ole="">
            <v:imagedata r:id="rId25" o:title=""/>
          </v:shape>
          <o:OLEObject Type="Embed" ProgID="Equation.DSMT4" ShapeID="_x0000_i1035" DrawAspect="Content" ObjectID="_1601030616" r:id="rId26"/>
        </w:object>
      </w:r>
      <w:r w:rsidRPr="006A146A">
        <w:rPr>
          <w:color w:val="000000"/>
        </w:rPr>
        <w:t>.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  <w:position w:val="-14"/>
        </w:rPr>
        <w:object w:dxaOrig="1640" w:dyaOrig="400">
          <v:shape id="_x0000_i1036" type="#_x0000_t75" style="width:82pt;height:20pt" o:ole="">
            <v:imagedata r:id="rId27" o:title=""/>
          </v:shape>
          <o:OLEObject Type="Embed" ProgID="Equation.DSMT4" ShapeID="_x0000_i1036" DrawAspect="Content" ObjectID="_1601030617" r:id="rId28"/>
        </w:object>
      </w:r>
      <w:r w:rsidRPr="006A146A">
        <w:rPr>
          <w:color w:val="000000"/>
          <w:position w:val="-24"/>
        </w:rPr>
        <w:object w:dxaOrig="1080" w:dyaOrig="620">
          <v:shape id="_x0000_i1037" type="#_x0000_t75" style="width:54pt;height:31pt" o:ole="">
            <v:imagedata r:id="rId29" o:title=""/>
          </v:shape>
          <o:OLEObject Type="Embed" ProgID="Equation.DSMT4" ShapeID="_x0000_i1037" DrawAspect="Content" ObjectID="_1601030618" r:id="rId30"/>
        </w:object>
      </w:r>
      <w:r w:rsidRPr="006A146A">
        <w:rPr>
          <w:color w:val="000000"/>
        </w:rPr>
        <w:t xml:space="preserve">. Tập nghiệm của bất phương trình </w:t>
      </w:r>
      <w:r w:rsidRPr="006A146A">
        <w:rPr>
          <w:color w:val="000000"/>
          <w:position w:val="-28"/>
        </w:rPr>
        <w:object w:dxaOrig="1640" w:dyaOrig="680">
          <v:shape id="_x0000_i1038" type="#_x0000_t75" style="width:82pt;height:34pt" o:ole="">
            <v:imagedata r:id="rId31" o:title=""/>
          </v:shape>
          <o:OLEObject Type="Embed" ProgID="Equation.DSMT4" ShapeID="_x0000_i1038" DrawAspect="Content" ObjectID="_1601030619" r:id="rId32"/>
        </w:object>
      </w:r>
      <w:r w:rsidRPr="006A146A">
        <w:rPr>
          <w:color w:val="000000"/>
        </w:rPr>
        <w:t>.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</w:rPr>
        <w:t xml:space="preserve">Vậy </w:t>
      </w:r>
      <w:r w:rsidRPr="006A146A">
        <w:rPr>
          <w:color w:val="000000"/>
          <w:position w:val="-6"/>
        </w:rPr>
        <w:object w:dxaOrig="520" w:dyaOrig="279">
          <v:shape id="_x0000_i1039" type="#_x0000_t75" style="width:26pt;height:14pt" o:ole="">
            <v:imagedata r:id="rId33" o:title=""/>
          </v:shape>
          <o:OLEObject Type="Embed" ProgID="Equation.DSMT4" ShapeID="_x0000_i1039" DrawAspect="Content" ObjectID="_1601030620" r:id="rId34"/>
        </w:object>
      </w:r>
      <w:r w:rsidRPr="006A146A">
        <w:rPr>
          <w:color w:val="000000"/>
        </w:rPr>
        <w:t xml:space="preserve"> không thỏa yêu cầu bài toán.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b/>
        </w:rPr>
        <w:t xml:space="preserve">TH2. </w:t>
      </w:r>
      <w:r w:rsidRPr="006A146A">
        <w:rPr>
          <w:b/>
          <w:position w:val="-6"/>
        </w:rPr>
        <w:object w:dxaOrig="1820" w:dyaOrig="279">
          <v:shape id="_x0000_i1040" type="#_x0000_t75" style="width:91pt;height:14pt" o:ole="">
            <v:imagedata r:id="rId35" o:title=""/>
          </v:shape>
          <o:OLEObject Type="Embed" ProgID="Equation.DSMT4" ShapeID="_x0000_i1040" DrawAspect="Content" ObjectID="_1601030621" r:id="rId36"/>
        </w:object>
      </w:r>
      <w:r w:rsidRPr="006A146A">
        <w:rPr>
          <w:color w:val="000000"/>
        </w:rPr>
        <w:t>thì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  <w:position w:val="-14"/>
        </w:rPr>
        <w:object w:dxaOrig="1760" w:dyaOrig="400">
          <v:shape id="_x0000_i1041" type="#_x0000_t75" style="width:88pt;height:20pt" o:ole="">
            <v:imagedata r:id="rId37" o:title=""/>
          </v:shape>
          <o:OLEObject Type="Embed" ProgID="Equation.DSMT4" ShapeID="_x0000_i1041" DrawAspect="Content" ObjectID="_1601030622" r:id="rId38"/>
        </w:object>
      </w:r>
      <w:r w:rsidRPr="006A146A">
        <w:rPr>
          <w:color w:val="000000"/>
          <w:position w:val="-6"/>
        </w:rPr>
        <w:object w:dxaOrig="859" w:dyaOrig="279">
          <v:shape id="_x0000_i1042" type="#_x0000_t75" style="width:43pt;height:14pt" o:ole="">
            <v:imagedata r:id="rId39" o:title=""/>
          </v:shape>
          <o:OLEObject Type="Embed" ProgID="Equation.DSMT4" ShapeID="_x0000_i1042" DrawAspect="Content" ObjectID="_1601030623" r:id="rId40"/>
        </w:object>
      </w:r>
      <w:r w:rsidRPr="006A146A">
        <w:rPr>
          <w:color w:val="000000"/>
        </w:rPr>
        <w:t xml:space="preserve"> Tập nghiệm của bất phương trình </w:t>
      </w:r>
      <w:r w:rsidRPr="006A146A">
        <w:rPr>
          <w:color w:val="000000"/>
          <w:position w:val="-14"/>
        </w:rPr>
        <w:object w:dxaOrig="1300" w:dyaOrig="400">
          <v:shape id="_x0000_i1043" type="#_x0000_t75" style="width:65pt;height:20pt" o:ole="">
            <v:imagedata r:id="rId41" o:title=""/>
          </v:shape>
          <o:OLEObject Type="Embed" ProgID="Equation.DSMT4" ShapeID="_x0000_i1043" DrawAspect="Content" ObjectID="_1601030624" r:id="rId42"/>
        </w:object>
      </w:r>
      <w:r w:rsidRPr="006A146A">
        <w:rPr>
          <w:color w:val="000000"/>
        </w:rPr>
        <w:t>.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  <w:position w:val="-14"/>
        </w:rPr>
        <w:object w:dxaOrig="1200" w:dyaOrig="400">
          <v:shape id="_x0000_i1044" type="#_x0000_t75" style="width:60pt;height:20pt" o:ole="">
            <v:imagedata r:id="rId43" o:title=""/>
          </v:shape>
          <o:OLEObject Type="Embed" ProgID="Equation.DSMT4" ShapeID="_x0000_i1044" DrawAspect="Content" ObjectID="_1601030625" r:id="rId44"/>
        </w:object>
      </w:r>
      <w:r w:rsidRPr="006A146A">
        <w:rPr>
          <w:color w:val="000000"/>
        </w:rPr>
        <w:t xml:space="preserve">( úng </w:t>
      </w:r>
      <w:r w:rsidRPr="006A146A">
        <w:rPr>
          <w:color w:val="000000"/>
          <w:position w:val="-6"/>
        </w:rPr>
        <w:object w:dxaOrig="340" w:dyaOrig="279">
          <v:shape id="_x0000_i1045" type="#_x0000_t75" style="width:17pt;height:14pt" o:ole="">
            <v:imagedata r:id="rId45" o:title=""/>
          </v:shape>
          <o:OLEObject Type="Embed" ProgID="Equation.DSMT4" ShapeID="_x0000_i1045" DrawAspect="Content" ObjectID="_1601030626" r:id="rId46"/>
        </w:object>
      </w:r>
      <w:r w:rsidRPr="006A146A">
        <w:rPr>
          <w:color w:val="000000"/>
        </w:rPr>
        <w:t xml:space="preserve">).Tập nghiệm của bất phương trình </w:t>
      </w:r>
      <w:r w:rsidRPr="006A146A">
        <w:rPr>
          <w:color w:val="000000"/>
          <w:position w:val="-12"/>
        </w:rPr>
        <w:object w:dxaOrig="700" w:dyaOrig="360">
          <v:shape id="_x0000_i1046" type="#_x0000_t75" style="width:35pt;height:18pt" o:ole="">
            <v:imagedata r:id="rId47" o:title=""/>
          </v:shape>
          <o:OLEObject Type="Embed" ProgID="Equation.DSMT4" ShapeID="_x0000_i1046" DrawAspect="Content" ObjectID="_1601030627" r:id="rId48"/>
        </w:object>
      </w:r>
      <w:r w:rsidRPr="006A146A">
        <w:rPr>
          <w:color w:val="000000"/>
        </w:rPr>
        <w:t>.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color w:val="000000"/>
        </w:rPr>
        <w:t xml:space="preserve">Vậy </w:t>
      </w:r>
      <w:r w:rsidRPr="006A146A">
        <w:rPr>
          <w:color w:val="000000"/>
          <w:position w:val="-6"/>
        </w:rPr>
        <w:object w:dxaOrig="680" w:dyaOrig="279">
          <v:shape id="_x0000_i1047" type="#_x0000_t75" style="width:34pt;height:14pt" o:ole="">
            <v:imagedata r:id="rId49" o:title=""/>
          </v:shape>
          <o:OLEObject Type="Embed" ProgID="Equation.DSMT4" ShapeID="_x0000_i1047" DrawAspect="Content" ObjectID="_1601030628" r:id="rId50"/>
        </w:object>
      </w:r>
      <w:r w:rsidRPr="006A146A">
        <w:rPr>
          <w:color w:val="000000"/>
        </w:rPr>
        <w:t xml:space="preserve"> không thỏa yêu cầu bài toán.</w:t>
      </w:r>
    </w:p>
    <w:p w:rsidR="00147371" w:rsidRPr="006A146A" w:rsidRDefault="00147371" w:rsidP="00B22E69">
      <w:pPr>
        <w:spacing w:line="276" w:lineRule="auto"/>
        <w:ind w:left="992"/>
        <w:jc w:val="both"/>
        <w:rPr>
          <w:color w:val="000000"/>
        </w:rPr>
      </w:pPr>
      <w:r w:rsidRPr="006A146A">
        <w:rPr>
          <w:b/>
          <w:color w:val="000000"/>
        </w:rPr>
        <w:t xml:space="preserve">TH3. </w:t>
      </w:r>
      <w:r w:rsidRPr="006A146A">
        <w:rPr>
          <w:b/>
          <w:color w:val="000000"/>
          <w:position w:val="-30"/>
        </w:rPr>
        <w:object w:dxaOrig="980" w:dyaOrig="720">
          <v:shape id="_x0000_i1048" type="#_x0000_t75" style="width:49pt;height:36pt" o:ole="">
            <v:imagedata r:id="rId51" o:title=""/>
          </v:shape>
          <o:OLEObject Type="Embed" ProgID="Equation.DSMT4" ShapeID="_x0000_i1048" DrawAspect="Content" ObjectID="_1601030629" r:id="rId52"/>
        </w:object>
      </w:r>
      <w:r w:rsidRPr="006A146A">
        <w:rPr>
          <w:b/>
          <w:color w:val="000000"/>
          <w:position w:val="-30"/>
        </w:rPr>
        <w:object w:dxaOrig="1120" w:dyaOrig="720">
          <v:shape id="_x0000_i1049" type="#_x0000_t75" style="width:56pt;height:36pt" o:ole="">
            <v:imagedata r:id="rId53" o:title=""/>
          </v:shape>
          <o:OLEObject Type="Embed" ProgID="Equation.DSMT4" ShapeID="_x0000_i1049" DrawAspect="Content" ObjectID="_1601030630" r:id="rId54"/>
        </w:object>
      </w:r>
      <w:r w:rsidRPr="006A146A">
        <w:rPr>
          <w:color w:val="000000"/>
        </w:rPr>
        <w:t>.</w:t>
      </w:r>
    </w:p>
    <w:p w:rsidR="00147371" w:rsidRPr="006A146A" w:rsidRDefault="00147371" w:rsidP="00B22E69">
      <w:pPr>
        <w:pStyle w:val="ListParagraph"/>
        <w:spacing w:after="0" w:line="276" w:lineRule="auto"/>
        <w:ind w:left="992"/>
        <w:jc w:val="center"/>
        <w:rPr>
          <w:color w:val="000000"/>
          <w:szCs w:val="24"/>
        </w:rPr>
      </w:pPr>
      <w:r w:rsidRPr="006A146A">
        <w:rPr>
          <w:color w:val="000000"/>
          <w:position w:val="-14"/>
          <w:szCs w:val="24"/>
        </w:rPr>
        <w:object w:dxaOrig="2120" w:dyaOrig="400">
          <v:shape id="_x0000_i1050" type="#_x0000_t75" style="width:106pt;height:20pt" o:ole="">
            <v:imagedata r:id="rId55" o:title=""/>
          </v:shape>
          <o:OLEObject Type="Embed" ProgID="Equation.DSMT4" ShapeID="_x0000_i1050" DrawAspect="Content" ObjectID="_1601030631" r:id="rId56"/>
        </w:object>
      </w:r>
      <w:r w:rsidRPr="006A146A">
        <w:rPr>
          <w:color w:val="000000"/>
          <w:szCs w:val="24"/>
        </w:rPr>
        <w:t>.</w:t>
      </w:r>
    </w:p>
    <w:p w:rsidR="00147371" w:rsidRPr="006A146A" w:rsidRDefault="00147371" w:rsidP="00B22E69">
      <w:pPr>
        <w:pStyle w:val="ListParagraph"/>
        <w:spacing w:after="0" w:line="276" w:lineRule="auto"/>
        <w:ind w:left="992"/>
        <w:jc w:val="center"/>
        <w:rPr>
          <w:color w:val="000000"/>
          <w:szCs w:val="24"/>
        </w:rPr>
      </w:pPr>
      <w:r w:rsidRPr="006A146A">
        <w:rPr>
          <w:color w:val="000000"/>
          <w:position w:val="-14"/>
          <w:szCs w:val="24"/>
        </w:rPr>
        <w:object w:dxaOrig="2200" w:dyaOrig="400">
          <v:shape id="_x0000_i1051" type="#_x0000_t75" style="width:110pt;height:20pt" o:ole="">
            <v:imagedata r:id="rId57" o:title=""/>
          </v:shape>
          <o:OLEObject Type="Embed" ProgID="Equation.DSMT4" ShapeID="_x0000_i1051" DrawAspect="Content" ObjectID="_1601030632" r:id="rId58"/>
        </w:object>
      </w:r>
      <w:r w:rsidRPr="006A146A">
        <w:rPr>
          <w:color w:val="000000"/>
          <w:szCs w:val="24"/>
        </w:rPr>
        <w:t>.</w:t>
      </w:r>
    </w:p>
    <w:p w:rsidR="00147371" w:rsidRPr="006A146A" w:rsidRDefault="00147371" w:rsidP="00B22E69">
      <w:pPr>
        <w:spacing w:line="276" w:lineRule="auto"/>
        <w:ind w:left="992"/>
        <w:rPr>
          <w:color w:val="000000"/>
        </w:rPr>
      </w:pPr>
      <w:r w:rsidRPr="006A146A">
        <w:rPr>
          <w:color w:val="000000"/>
        </w:rPr>
        <w:t>Hai bất phương trình tương đương</w:t>
      </w:r>
    </w:p>
    <w:p w:rsidR="00147371" w:rsidRDefault="00147371" w:rsidP="00B22E69">
      <w:pPr>
        <w:spacing w:line="276" w:lineRule="auto"/>
        <w:ind w:left="992"/>
        <w:rPr>
          <w:color w:val="000000"/>
        </w:rPr>
      </w:pPr>
      <w:r w:rsidRPr="006A146A">
        <w:rPr>
          <w:color w:val="000000"/>
          <w:position w:val="-164"/>
        </w:rPr>
        <w:object w:dxaOrig="1840" w:dyaOrig="3400">
          <v:shape id="_x0000_i1052" type="#_x0000_t75" style="width:92pt;height:170pt" o:ole="">
            <v:imagedata r:id="rId59" o:title=""/>
          </v:shape>
          <o:OLEObject Type="Embed" ProgID="Equation.DSMT4" ShapeID="_x0000_i1052" DrawAspect="Content" ObjectID="_1601030633" r:id="rId60"/>
        </w:object>
      </w:r>
      <w:r w:rsidRPr="006A146A">
        <w:rPr>
          <w:color w:val="000000"/>
          <w:position w:val="-178"/>
        </w:rPr>
        <w:object w:dxaOrig="2240" w:dyaOrig="3680">
          <v:shape id="_x0000_i1053" type="#_x0000_t75" style="width:112pt;height:184pt" o:ole="">
            <v:imagedata r:id="rId61" o:title=""/>
          </v:shape>
          <o:OLEObject Type="Embed" ProgID="Equation.DSMT4" ShapeID="_x0000_i1053" DrawAspect="Content" ObjectID="_1601030634" r:id="rId62"/>
        </w:object>
      </w:r>
      <w:r w:rsidRPr="006A146A">
        <w:rPr>
          <w:color w:val="000000"/>
          <w:position w:val="-108"/>
        </w:rPr>
        <w:object w:dxaOrig="1420" w:dyaOrig="2280">
          <v:shape id="_x0000_i1054" type="#_x0000_t75" style="width:71pt;height:114pt" o:ole="">
            <v:imagedata r:id="rId63" o:title=""/>
          </v:shape>
          <o:OLEObject Type="Embed" ProgID="Equation.DSMT4" ShapeID="_x0000_i1054" DrawAspect="Content" ObjectID="_1601030635" r:id="rId64"/>
        </w:object>
      </w:r>
      <w:r w:rsidRPr="006A146A">
        <w:rPr>
          <w:color w:val="000000"/>
          <w:position w:val="-114"/>
        </w:rPr>
        <w:object w:dxaOrig="1520" w:dyaOrig="2400">
          <v:shape id="_x0000_i1055" type="#_x0000_t75" style="width:76pt;height:120pt" o:ole="">
            <v:imagedata r:id="rId65" o:title=""/>
          </v:shape>
          <o:OLEObject Type="Embed" ProgID="Equation.DSMT4" ShapeID="_x0000_i1055" DrawAspect="Content" ObjectID="_1601030636" r:id="rId66"/>
        </w:object>
      </w:r>
      <w:r w:rsidRPr="006A146A">
        <w:rPr>
          <w:color w:val="000000"/>
          <w:position w:val="-6"/>
        </w:rPr>
        <w:object w:dxaOrig="859" w:dyaOrig="279">
          <v:shape id="_x0000_i1056" type="#_x0000_t75" style="width:43pt;height:14pt" o:ole="">
            <v:imagedata r:id="rId67" o:title=""/>
          </v:shape>
          <o:OLEObject Type="Embed" ProgID="Equation.DSMT4" ShapeID="_x0000_i1056" DrawAspect="Content" ObjectID="_1601030637" r:id="rId68"/>
        </w:object>
      </w:r>
      <w:r w:rsidRPr="006A146A">
        <w:rPr>
          <w:color w:val="000000"/>
        </w:rPr>
        <w:t>.</w:t>
      </w:r>
      <w:bookmarkStart w:id="0" w:name="_GoBack"/>
    </w:p>
    <w:bookmarkEnd w:id="0"/>
    <w:p w:rsidR="00FC39C9" w:rsidRDefault="00FC39C9"/>
    <w:sectPr w:rsidR="00FC39C9" w:rsidSect="008F48C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77A"/>
    <w:multiLevelType w:val="hybridMultilevel"/>
    <w:tmpl w:val="B95CAC16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59"/>
    <w:rsid w:val="00147371"/>
    <w:rsid w:val="001719AC"/>
    <w:rsid w:val="00191E65"/>
    <w:rsid w:val="002A279B"/>
    <w:rsid w:val="002A3786"/>
    <w:rsid w:val="002B1EA9"/>
    <w:rsid w:val="00374465"/>
    <w:rsid w:val="0037488B"/>
    <w:rsid w:val="0053057D"/>
    <w:rsid w:val="00537D59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F4323-FBC5-488C-BC72-BD583865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7371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147371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2018-10-14T05:41:00Z</dcterms:created>
  <dcterms:modified xsi:type="dcterms:W3CDTF">2018-10-14T05:42:00Z</dcterms:modified>
</cp:coreProperties>
</file>