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Pr="007C2AE5" w:rsidRDefault="00DA4F31" w:rsidP="00D8707D">
      <w:pPr>
        <w:jc w:val="both"/>
        <w:rPr>
          <w:rFonts w:ascii="Times New Roman" w:hAnsi="Times New Roman" w:cs="Times New Roman"/>
          <w:b/>
          <w:sz w:val="28"/>
          <w:szCs w:val="28"/>
        </w:rPr>
      </w:pPr>
      <w:r w:rsidRPr="007C2AE5">
        <w:rPr>
          <w:rFonts w:ascii="Times New Roman" w:hAnsi="Times New Roman" w:cs="Times New Roman"/>
          <w:sz w:val="28"/>
          <w:szCs w:val="28"/>
        </w:rPr>
        <w:t>PHÒNG GD – ĐT QUẬN CẦU GIẤY</w:t>
      </w:r>
      <w:r w:rsidRPr="007C2AE5">
        <w:rPr>
          <w:rFonts w:ascii="Times New Roman" w:hAnsi="Times New Roman" w:cs="Times New Roman"/>
          <w:b/>
          <w:sz w:val="28"/>
          <w:szCs w:val="28"/>
        </w:rPr>
        <w:t xml:space="preserve"> </w:t>
      </w:r>
      <w:r w:rsidR="007C2AE5">
        <w:rPr>
          <w:rFonts w:ascii="Times New Roman" w:hAnsi="Times New Roman" w:cs="Times New Roman"/>
          <w:b/>
          <w:sz w:val="28"/>
          <w:szCs w:val="28"/>
        </w:rPr>
        <w:t xml:space="preserve">                   </w:t>
      </w:r>
      <w:r w:rsidRPr="007C2AE5">
        <w:rPr>
          <w:rFonts w:ascii="Times New Roman" w:hAnsi="Times New Roman" w:cs="Times New Roman"/>
          <w:b/>
          <w:sz w:val="28"/>
          <w:szCs w:val="28"/>
        </w:rPr>
        <w:t>ĐỀ KIỂM TRA HỌC KỲ II</w:t>
      </w:r>
    </w:p>
    <w:p w:rsidR="00DA4F31" w:rsidRPr="007C2AE5" w:rsidRDefault="00BE0858" w:rsidP="00D8707D">
      <w:pPr>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306705</wp:posOffset>
                </wp:positionV>
                <wp:extent cx="186690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866900" cy="304800"/>
                        </a:xfrm>
                        <a:prstGeom prst="rect">
                          <a:avLst/>
                        </a:prstGeom>
                        <a:solidFill>
                          <a:schemeClr val="lt1"/>
                        </a:solidFill>
                        <a:ln w="6350">
                          <a:solidFill>
                            <a:prstClr val="black"/>
                          </a:solidFill>
                        </a:ln>
                      </wps:spPr>
                      <wps:txbx>
                        <w:txbxContent>
                          <w:p w:rsidR="00BE0858" w:rsidRPr="00BE0858" w:rsidRDefault="00BE0858" w:rsidP="00BE0858">
                            <w:pPr>
                              <w:jc w:val="center"/>
                              <w:rPr>
                                <w:rFonts w:ascii="Times New Roman" w:hAnsi="Times New Roman" w:cs="Times New Roman"/>
                                <w:b/>
                                <w:sz w:val="28"/>
                                <w:szCs w:val="28"/>
                              </w:rPr>
                            </w:pPr>
                            <w:r w:rsidRPr="00BE0858">
                              <w:rPr>
                                <w:rFonts w:ascii="Times New Roman" w:hAnsi="Times New Roman" w:cs="Times New Roman"/>
                                <w:b/>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25pt;margin-top:24.15pt;width:147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" fillcolor="white [3201]" strokeweight=".5pt">
                <v:textbox>
                  <w:txbxContent>
                    <w:p w:rsidR="00BE0858" w:rsidRPr="00BE0858" w:rsidRDefault="00BE0858" w:rsidP="00BE0858">
                      <w:pPr>
                        <w:jc w:val="center"/>
                        <w:rPr>
                          <w:rFonts w:ascii="Times New Roman" w:hAnsi="Times New Roman" w:cs="Times New Roman"/>
                          <w:b/>
                          <w:sz w:val="28"/>
                          <w:szCs w:val="28"/>
                        </w:rPr>
                      </w:pPr>
                      <w:r w:rsidRPr="00BE0858">
                        <w:rPr>
                          <w:rFonts w:ascii="Times New Roman" w:hAnsi="Times New Roman" w:cs="Times New Roman"/>
                          <w:b/>
                          <w:sz w:val="28"/>
                          <w:szCs w:val="28"/>
                        </w:rPr>
                        <w:t>ĐỀ CHÍNH THỨC</w:t>
                      </w:r>
                    </w:p>
                  </w:txbxContent>
                </v:textbox>
              </v:shape>
            </w:pict>
          </mc:Fallback>
        </mc:AlternateContent>
      </w:r>
      <w:r w:rsidR="007C2AE5">
        <w:rPr>
          <w:rFonts w:ascii="Times New Roman" w:hAnsi="Times New Roman" w:cs="Times New Roman"/>
          <w:b/>
          <w:sz w:val="28"/>
          <w:szCs w:val="28"/>
        </w:rPr>
        <w:t xml:space="preserve">   </w:t>
      </w:r>
      <w:r w:rsidR="00DA4F31" w:rsidRPr="007C2AE5">
        <w:rPr>
          <w:rFonts w:ascii="Times New Roman" w:hAnsi="Times New Roman" w:cs="Times New Roman"/>
          <w:b/>
          <w:sz w:val="28"/>
          <w:szCs w:val="28"/>
        </w:rPr>
        <w:t>TRƯỜNG THCS LÊ QUÝ ĐÔN</w:t>
      </w:r>
      <w:r w:rsidR="007C2AE5">
        <w:rPr>
          <w:rFonts w:ascii="Times New Roman" w:hAnsi="Times New Roman" w:cs="Times New Roman"/>
          <w:b/>
          <w:sz w:val="28"/>
          <w:szCs w:val="28"/>
        </w:rPr>
        <w:t xml:space="preserve">                            </w:t>
      </w:r>
      <w:r w:rsidR="00DA4F31" w:rsidRPr="007C2AE5">
        <w:rPr>
          <w:rFonts w:ascii="Times New Roman" w:hAnsi="Times New Roman" w:cs="Times New Roman"/>
          <w:b/>
          <w:sz w:val="28"/>
          <w:szCs w:val="28"/>
        </w:rPr>
        <w:t xml:space="preserve"> Năm học: 2017 – 2018</w:t>
      </w:r>
    </w:p>
    <w:p w:rsidR="00DA4F31" w:rsidRPr="007C2AE5" w:rsidRDefault="007C2AE5" w:rsidP="00D8707D">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A4F31" w:rsidRPr="007C2AE5">
        <w:rPr>
          <w:rFonts w:ascii="Times New Roman" w:hAnsi="Times New Roman" w:cs="Times New Roman"/>
          <w:b/>
          <w:sz w:val="28"/>
          <w:szCs w:val="28"/>
        </w:rPr>
        <w:t>Môn: TOÁN 8</w:t>
      </w:r>
    </w:p>
    <w:p w:rsidR="00DA4F31" w:rsidRDefault="007C2AE5" w:rsidP="00D8707D">
      <w:pPr>
        <w:jc w:val="both"/>
        <w:rPr>
          <w:rFonts w:ascii="Times New Roman" w:hAnsi="Times New Roman" w:cs="Times New Roman"/>
          <w:sz w:val="28"/>
          <w:szCs w:val="28"/>
        </w:rPr>
      </w:pPr>
      <w:r>
        <w:rPr>
          <w:rFonts w:ascii="Times New Roman" w:hAnsi="Times New Roman" w:cs="Times New Roman"/>
          <w:sz w:val="28"/>
          <w:szCs w:val="28"/>
        </w:rPr>
        <w:t xml:space="preserve">          </w:t>
      </w:r>
      <w:r w:rsidR="00CC1437">
        <w:rPr>
          <w:rFonts w:ascii="Times New Roman" w:hAnsi="Times New Roman" w:cs="Times New Roman"/>
          <w:sz w:val="28"/>
          <w:szCs w:val="28"/>
        </w:rPr>
        <w:t xml:space="preserve">       </w:t>
      </w:r>
      <w:r w:rsidR="00CC1437">
        <w:rPr>
          <w:rFonts w:ascii="Times New Roman" w:hAnsi="Times New Roman" w:cs="Times New Roman"/>
          <w:i/>
          <w:sz w:val="28"/>
          <w:szCs w:val="28"/>
        </w:rPr>
        <w:t>(Đề gồm 1 trang)</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00DA4F31">
        <w:rPr>
          <w:rFonts w:ascii="Times New Roman" w:hAnsi="Times New Roman" w:cs="Times New Roman"/>
          <w:sz w:val="28"/>
          <w:szCs w:val="28"/>
        </w:rPr>
        <w:t>Ngày kiểm tra: 18/4/2018</w:t>
      </w:r>
    </w:p>
    <w:p w:rsidR="00DA4F31" w:rsidRPr="007C2AE5" w:rsidRDefault="007C2AE5" w:rsidP="00D8707D">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DA4F31" w:rsidRPr="007C2AE5">
        <w:rPr>
          <w:rFonts w:ascii="Times New Roman" w:hAnsi="Times New Roman" w:cs="Times New Roman"/>
          <w:i/>
          <w:sz w:val="28"/>
          <w:szCs w:val="28"/>
        </w:rPr>
        <w:t>Thời gian: 90 phút (không kể thời gian phát đề)</w:t>
      </w:r>
    </w:p>
    <w:p w:rsidR="00DA4F31" w:rsidRDefault="00DA4F31" w:rsidP="00D8707D">
      <w:pPr>
        <w:jc w:val="both"/>
        <w:rPr>
          <w:rFonts w:ascii="Times New Roman" w:hAnsi="Times New Roman" w:cs="Times New Roman"/>
          <w:sz w:val="28"/>
          <w:szCs w:val="28"/>
        </w:rPr>
      </w:pPr>
      <w:r w:rsidRPr="007C2AE5">
        <w:rPr>
          <w:rFonts w:ascii="Times New Roman" w:hAnsi="Times New Roman" w:cs="Times New Roman"/>
          <w:b/>
          <w:sz w:val="28"/>
          <w:szCs w:val="28"/>
        </w:rPr>
        <w:t>Bài 1 (2,5 điểm)</w:t>
      </w:r>
      <w:r>
        <w:rPr>
          <w:rFonts w:ascii="Times New Roman" w:hAnsi="Times New Roman" w:cs="Times New Roman"/>
          <w:sz w:val="28"/>
          <w:szCs w:val="28"/>
        </w:rPr>
        <w:t xml:space="preserve"> Giải các phương trình sau:</w:t>
      </w:r>
    </w:p>
    <w:p w:rsidR="00DA4F31" w:rsidRDefault="00DA4F31" w:rsidP="00D8707D">
      <w:pPr>
        <w:pStyle w:val="ListParagraph"/>
        <w:numPr>
          <w:ilvl w:val="0"/>
          <w:numId w:val="1"/>
        </w:numPr>
        <w:jc w:val="both"/>
        <w:rPr>
          <w:rFonts w:ascii="Times New Roman" w:hAnsi="Times New Roman" w:cs="Times New Roman"/>
          <w:sz w:val="28"/>
          <w:szCs w:val="28"/>
        </w:rPr>
      </w:pPr>
      <w:r w:rsidRPr="00DA4F31">
        <w:rPr>
          <w:rFonts w:ascii="Times New Roman" w:hAnsi="Times New Roman" w:cs="Times New Roman"/>
          <w:position w:val="-28"/>
          <w:sz w:val="28"/>
          <w:szCs w:val="28"/>
        </w:rPr>
        <w:object w:dxaOrig="2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3pt;height:33.75pt" o:ole="">
            <v:imagedata r:id="rId5" o:title=""/>
          </v:shape>
          <o:OLEObject Type="Embed" ProgID="Equation.DSMT4" ShapeID="_x0000_i1027" DrawAspect="Content" ObjectID="_1606386530" r:id="rId6"/>
        </w:object>
      </w:r>
      <w:r>
        <w:rPr>
          <w:rFonts w:ascii="Times New Roman" w:hAnsi="Times New Roman" w:cs="Times New Roman"/>
          <w:sz w:val="28"/>
          <w:szCs w:val="28"/>
        </w:rPr>
        <w:t xml:space="preserve"> </w:t>
      </w:r>
    </w:p>
    <w:p w:rsidR="00DA4F31" w:rsidRDefault="00DA4F31" w:rsidP="00D8707D">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(2x – 5)(3x + 7) = 4x</w:t>
      </w:r>
      <w:r>
        <w:rPr>
          <w:rFonts w:ascii="Times New Roman" w:hAnsi="Times New Roman" w:cs="Times New Roman"/>
          <w:sz w:val="28"/>
          <w:szCs w:val="28"/>
          <w:vertAlign w:val="super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 25</w:t>
      </w:r>
    </w:p>
    <w:p w:rsidR="00DA4F31" w:rsidRDefault="00DA4F31" w:rsidP="00D8707D">
      <w:pPr>
        <w:pStyle w:val="ListParagraph"/>
        <w:numPr>
          <w:ilvl w:val="0"/>
          <w:numId w:val="1"/>
        </w:numPr>
        <w:jc w:val="both"/>
        <w:rPr>
          <w:rFonts w:ascii="Times New Roman" w:hAnsi="Times New Roman" w:cs="Times New Roman"/>
          <w:sz w:val="28"/>
          <w:szCs w:val="28"/>
        </w:rPr>
      </w:pPr>
      <w:r w:rsidRPr="00DA4F31">
        <w:rPr>
          <w:rFonts w:ascii="Times New Roman" w:hAnsi="Times New Roman" w:cs="Times New Roman"/>
          <w:position w:val="-24"/>
          <w:sz w:val="28"/>
          <w:szCs w:val="28"/>
        </w:rPr>
        <w:object w:dxaOrig="2840" w:dyaOrig="620">
          <v:shape id="_x0000_i1030" type="#_x0000_t75" style="width:141.75pt;height:30.75pt" o:ole="">
            <v:imagedata r:id="rId7" o:title=""/>
          </v:shape>
          <o:OLEObject Type="Embed" ProgID="Equation.DSMT4" ShapeID="_x0000_i1030" DrawAspect="Content" ObjectID="_1606386531" r:id="rId8"/>
        </w:object>
      </w:r>
      <w:r>
        <w:rPr>
          <w:rFonts w:ascii="Times New Roman" w:hAnsi="Times New Roman" w:cs="Times New Roman"/>
          <w:sz w:val="28"/>
          <w:szCs w:val="28"/>
        </w:rPr>
        <w:t xml:space="preserve"> </w:t>
      </w:r>
    </w:p>
    <w:p w:rsidR="00DA4F31" w:rsidRDefault="00DA4F31" w:rsidP="00D8707D">
      <w:pPr>
        <w:jc w:val="both"/>
        <w:rPr>
          <w:rFonts w:ascii="Times New Roman" w:hAnsi="Times New Roman" w:cs="Times New Roman"/>
          <w:sz w:val="28"/>
          <w:szCs w:val="28"/>
        </w:rPr>
      </w:pPr>
      <w:r w:rsidRPr="007C2AE5">
        <w:rPr>
          <w:rFonts w:ascii="Times New Roman" w:hAnsi="Times New Roman" w:cs="Times New Roman"/>
          <w:b/>
          <w:sz w:val="28"/>
          <w:szCs w:val="28"/>
        </w:rPr>
        <w:t>Bài 2 (1,5 điểm)</w:t>
      </w:r>
      <w:r>
        <w:rPr>
          <w:rFonts w:ascii="Times New Roman" w:hAnsi="Times New Roman" w:cs="Times New Roman"/>
          <w:sz w:val="28"/>
          <w:szCs w:val="28"/>
        </w:rPr>
        <w:t xml:space="preserve"> Giải các phương trình sau:</w:t>
      </w:r>
    </w:p>
    <w:p w:rsidR="00DA4F31" w:rsidRDefault="00DA4F31" w:rsidP="00D8707D">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3(x – 5)(x + 5) &lt; x(3x – 2) +7</w:t>
      </w:r>
    </w:p>
    <w:p w:rsidR="00DA4F31" w:rsidRDefault="00DA4F31" w:rsidP="00D8707D">
      <w:pPr>
        <w:pStyle w:val="ListParagraph"/>
        <w:numPr>
          <w:ilvl w:val="0"/>
          <w:numId w:val="2"/>
        </w:numPr>
        <w:jc w:val="both"/>
        <w:rPr>
          <w:rFonts w:ascii="Times New Roman" w:hAnsi="Times New Roman" w:cs="Times New Roman"/>
          <w:sz w:val="28"/>
          <w:szCs w:val="28"/>
        </w:rPr>
      </w:pPr>
      <w:r w:rsidRPr="00DA4F31">
        <w:rPr>
          <w:rFonts w:ascii="Times New Roman" w:hAnsi="Times New Roman" w:cs="Times New Roman"/>
          <w:position w:val="-24"/>
          <w:sz w:val="28"/>
          <w:szCs w:val="28"/>
        </w:rPr>
        <w:object w:dxaOrig="2340" w:dyaOrig="620">
          <v:shape id="_x0000_i1033" type="#_x0000_t75" style="width:117pt;height:30.75pt" o:ole="">
            <v:imagedata r:id="rId9" o:title=""/>
          </v:shape>
          <o:OLEObject Type="Embed" ProgID="Equation.DSMT4" ShapeID="_x0000_i1033" DrawAspect="Content" ObjectID="_1606386532" r:id="rId10"/>
        </w:object>
      </w:r>
      <w:r>
        <w:rPr>
          <w:rFonts w:ascii="Times New Roman" w:hAnsi="Times New Roman" w:cs="Times New Roman"/>
          <w:sz w:val="28"/>
          <w:szCs w:val="28"/>
        </w:rPr>
        <w:t xml:space="preserve"> </w:t>
      </w:r>
    </w:p>
    <w:p w:rsidR="00DA4F31" w:rsidRDefault="00DA4F31" w:rsidP="00D8707D">
      <w:pPr>
        <w:jc w:val="both"/>
        <w:rPr>
          <w:rFonts w:ascii="Times New Roman" w:hAnsi="Times New Roman" w:cs="Times New Roman"/>
          <w:sz w:val="28"/>
          <w:szCs w:val="28"/>
        </w:rPr>
      </w:pPr>
      <w:r w:rsidRPr="007C2AE5">
        <w:rPr>
          <w:rFonts w:ascii="Times New Roman" w:hAnsi="Times New Roman" w:cs="Times New Roman"/>
          <w:b/>
          <w:sz w:val="28"/>
          <w:szCs w:val="28"/>
        </w:rPr>
        <w:t>Bài 3 (2 điểm)</w:t>
      </w:r>
      <w:r>
        <w:rPr>
          <w:rFonts w:ascii="Times New Roman" w:hAnsi="Times New Roman" w:cs="Times New Roman"/>
          <w:sz w:val="28"/>
          <w:szCs w:val="28"/>
        </w:rPr>
        <w:t xml:space="preserve"> Một </w:t>
      </w:r>
      <w:r w:rsidR="00C31B03">
        <w:rPr>
          <w:rFonts w:ascii="Times New Roman" w:hAnsi="Times New Roman" w:cs="Times New Roman"/>
          <w:sz w:val="28"/>
          <w:szCs w:val="28"/>
        </w:rPr>
        <w:t>lâm trường lập kế hoạch trồng rừng với dự định mỗi tuần trồng 35 ha. Do mỗi tuần trồng vượt mức 5ha so với kế hoạch nên không những trồng thêm 20ha mà còn hoàn thành sớm trước 2 tuần. Hỏi lâm trường dự định trồng bao nhiêu ha rừng?</w:t>
      </w:r>
    </w:p>
    <w:p w:rsidR="00C31B03" w:rsidRDefault="00C31B03" w:rsidP="00D8707D">
      <w:pPr>
        <w:jc w:val="both"/>
        <w:rPr>
          <w:rFonts w:ascii="Times New Roman" w:hAnsi="Times New Roman" w:cs="Times New Roman"/>
          <w:sz w:val="28"/>
          <w:szCs w:val="28"/>
        </w:rPr>
      </w:pPr>
      <w:r w:rsidRPr="007C2AE5">
        <w:rPr>
          <w:rFonts w:ascii="Times New Roman" w:hAnsi="Times New Roman" w:cs="Times New Roman"/>
          <w:b/>
          <w:sz w:val="28"/>
          <w:szCs w:val="28"/>
        </w:rPr>
        <w:t>Bài 4 (3,5 điểm)</w:t>
      </w:r>
      <w:r>
        <w:rPr>
          <w:rFonts w:ascii="Times New Roman" w:hAnsi="Times New Roman" w:cs="Times New Roman"/>
          <w:sz w:val="28"/>
          <w:szCs w:val="28"/>
        </w:rPr>
        <w:t xml:space="preserve"> Cho hình vuông ABCD. Trên cạnh AB lấy điểm E sao cho </w:t>
      </w:r>
      <w:r w:rsidRPr="00C31B03">
        <w:rPr>
          <w:rFonts w:ascii="Times New Roman" w:hAnsi="Times New Roman" w:cs="Times New Roman"/>
          <w:position w:val="-24"/>
          <w:sz w:val="28"/>
          <w:szCs w:val="28"/>
        </w:rPr>
        <w:object w:dxaOrig="1120" w:dyaOrig="620">
          <v:shape id="_x0000_i1036" type="#_x0000_t75" style="width:56.25pt;height:30.75pt" o:ole="">
            <v:imagedata r:id="rId11" o:title=""/>
          </v:shape>
          <o:OLEObject Type="Embed" ProgID="Equation.DSMT4" ShapeID="_x0000_i1036" DrawAspect="Content" ObjectID="_1606386533" r:id="rId12"/>
        </w:object>
      </w:r>
      <w:r>
        <w:rPr>
          <w:rFonts w:ascii="Times New Roman" w:hAnsi="Times New Roman" w:cs="Times New Roman"/>
          <w:sz w:val="28"/>
          <w:szCs w:val="28"/>
        </w:rPr>
        <w:t>. Đường thẳng DE cắt CB kéo dài tại K.</w:t>
      </w:r>
    </w:p>
    <w:p w:rsidR="00C31B03" w:rsidRDefault="00C31B03" w:rsidP="00D8707D">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Chứng minh ∆ADE </w:t>
      </w:r>
      <w:r w:rsidRPr="00C31B03">
        <w:rPr>
          <w:rFonts w:ascii="Times New Roman" w:hAnsi="Times New Roman" w:cs="Times New Roman"/>
          <w:position w:val="-4"/>
          <w:sz w:val="28"/>
          <w:szCs w:val="28"/>
        </w:rPr>
        <w:object w:dxaOrig="279" w:dyaOrig="220">
          <v:shape id="_x0000_i1039" type="#_x0000_t75" style="width:14.25pt;height:11.25pt" o:ole="">
            <v:imagedata r:id="rId13" o:title=""/>
          </v:shape>
          <o:OLEObject Type="Embed" ProgID="Equation.DSMT4" ShapeID="_x0000_i1039" DrawAspect="Content" ObjectID="_1606386534" r:id="rId14"/>
        </w:object>
      </w:r>
      <w:r>
        <w:rPr>
          <w:rFonts w:ascii="Times New Roman" w:hAnsi="Times New Roman" w:cs="Times New Roman"/>
          <w:sz w:val="28"/>
          <w:szCs w:val="28"/>
        </w:rPr>
        <w:t xml:space="preserve"> ∆BKE</w:t>
      </w:r>
    </w:p>
    <w:p w:rsidR="00C31B03" w:rsidRDefault="00C31B03" w:rsidP="00D8707D">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Gọi H là hình chiếu của C trên DE. Chứng minh: AD.HD = HC.AE</w:t>
      </w:r>
    </w:p>
    <w:p w:rsidR="00C31B03" w:rsidRDefault="00C31B03" w:rsidP="00D8707D">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Tính diện tích của tam giác CDK khi độ dài AB = 6cm.</w:t>
      </w:r>
    </w:p>
    <w:p w:rsidR="00C31B03" w:rsidRDefault="00C31B03" w:rsidP="00D8707D">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Chứng minh: CH.KD = CD</w:t>
      </w:r>
      <w:r>
        <w:rPr>
          <w:rFonts w:ascii="Times New Roman" w:hAnsi="Times New Roman" w:cs="Times New Roman"/>
          <w:sz w:val="28"/>
          <w:szCs w:val="28"/>
          <w:vertAlign w:val="superscript"/>
        </w:rPr>
        <w:t>2</w:t>
      </w:r>
      <w:r>
        <w:rPr>
          <w:rFonts w:ascii="Times New Roman" w:hAnsi="Times New Roman" w:cs="Times New Roman"/>
          <w:sz w:val="28"/>
          <w:szCs w:val="28"/>
        </w:rPr>
        <w:t xml:space="preserve"> + CB.KB</w:t>
      </w:r>
    </w:p>
    <w:p w:rsidR="00C31B03" w:rsidRDefault="00C31B03" w:rsidP="00D8707D">
      <w:pPr>
        <w:jc w:val="both"/>
        <w:rPr>
          <w:rFonts w:ascii="Times New Roman" w:hAnsi="Times New Roman" w:cs="Times New Roman"/>
          <w:sz w:val="28"/>
          <w:szCs w:val="28"/>
        </w:rPr>
      </w:pPr>
      <w:r w:rsidRPr="007C2AE5">
        <w:rPr>
          <w:rFonts w:ascii="Times New Roman" w:hAnsi="Times New Roman" w:cs="Times New Roman"/>
          <w:b/>
          <w:sz w:val="28"/>
          <w:szCs w:val="28"/>
        </w:rPr>
        <w:t>Bài 5 (0,5 điểm)</w:t>
      </w:r>
      <w:r>
        <w:rPr>
          <w:rFonts w:ascii="Times New Roman" w:hAnsi="Times New Roman" w:cs="Times New Roman"/>
          <w:sz w:val="28"/>
          <w:szCs w:val="28"/>
        </w:rPr>
        <w:t xml:space="preserve"> Cho a, b, c là các số không âm có tổng bằng 1</w:t>
      </w:r>
    </w:p>
    <w:p w:rsidR="00C31B03" w:rsidRDefault="00C31B03" w:rsidP="00D8707D">
      <w:pPr>
        <w:jc w:val="center"/>
        <w:rPr>
          <w:rFonts w:ascii="Times New Roman" w:hAnsi="Times New Roman" w:cs="Times New Roman"/>
          <w:sz w:val="28"/>
          <w:szCs w:val="28"/>
        </w:rPr>
      </w:pPr>
      <w:r>
        <w:rPr>
          <w:rFonts w:ascii="Times New Roman" w:hAnsi="Times New Roman" w:cs="Times New Roman"/>
          <w:sz w:val="28"/>
          <w:szCs w:val="28"/>
        </w:rPr>
        <w:t>Chứng minh: b + c ≥ 16abc</w:t>
      </w:r>
    </w:p>
    <w:p w:rsidR="00C31B03" w:rsidRPr="00C31B03" w:rsidRDefault="00C31B03" w:rsidP="00D8707D">
      <w:pPr>
        <w:jc w:val="center"/>
        <w:rPr>
          <w:rFonts w:ascii="Times New Roman" w:hAnsi="Times New Roman" w:cs="Times New Roman"/>
          <w:sz w:val="28"/>
          <w:szCs w:val="28"/>
        </w:rPr>
      </w:pPr>
      <w:r>
        <w:rPr>
          <w:rFonts w:ascii="Times New Roman" w:hAnsi="Times New Roman" w:cs="Times New Roman"/>
          <w:sz w:val="28"/>
          <w:szCs w:val="28"/>
        </w:rPr>
        <w:t>---------Hết---------</w:t>
      </w:r>
    </w:p>
    <w:sectPr w:rsidR="00C31B03" w:rsidRPr="00C31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E23C0"/>
    <w:multiLevelType w:val="hybridMultilevel"/>
    <w:tmpl w:val="969EB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A6218"/>
    <w:multiLevelType w:val="hybridMultilevel"/>
    <w:tmpl w:val="947A8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8542CD"/>
    <w:multiLevelType w:val="hybridMultilevel"/>
    <w:tmpl w:val="C180E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31"/>
    <w:rsid w:val="00416ED4"/>
    <w:rsid w:val="007C2AE5"/>
    <w:rsid w:val="00BA6BE5"/>
    <w:rsid w:val="00BE0858"/>
    <w:rsid w:val="00C31B03"/>
    <w:rsid w:val="00CC1437"/>
    <w:rsid w:val="00D8707D"/>
    <w:rsid w:val="00DA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14D1"/>
  <w15:chartTrackingRefBased/>
  <w15:docId w15:val="{743A49F5-12A7-4C5D-9DF5-1F531FF7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2018-12-15T06:28:00Z</dcterms:created>
  <dcterms:modified xsi:type="dcterms:W3CDTF">2018-12-15T06:42:00Z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