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AAB" w:rsidRPr="00A03B1E" w:rsidRDefault="00A65AAB" w:rsidP="00A65AAB">
      <w:pPr>
        <w:widowControl w:val="0"/>
        <w:spacing w:before="20" w:after="80" w:line="240" w:lineRule="auto"/>
        <w:rPr>
          <w:b/>
          <w:color w:val="000000" w:themeColor="text1"/>
          <w:sz w:val="26"/>
          <w:szCs w:val="26"/>
        </w:rPr>
      </w:pPr>
      <w:r w:rsidRPr="00A03B1E">
        <w:rPr>
          <w:b/>
          <w:color w:val="000000" w:themeColor="text1"/>
          <w:sz w:val="26"/>
          <w:szCs w:val="26"/>
        </w:rPr>
        <w:t>b) Bản đặc tả</w:t>
      </w:r>
    </w:p>
    <w:p w:rsidR="00A65AAB" w:rsidRPr="00A03B1E" w:rsidRDefault="00A65AAB" w:rsidP="00A65AAB">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KỲ I</w:t>
      </w:r>
    </w:p>
    <w:p w:rsidR="00A65AAB" w:rsidRPr="00A03B1E" w:rsidRDefault="00A65AAB" w:rsidP="00A65AAB">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rsidR="00A65AAB" w:rsidRPr="00A03B1E" w:rsidRDefault="00A65AAB" w:rsidP="00A65AAB">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00"/>
        <w:gridCol w:w="2032"/>
        <w:gridCol w:w="5993"/>
        <w:gridCol w:w="823"/>
        <w:gridCol w:w="939"/>
        <w:gridCol w:w="839"/>
        <w:gridCol w:w="1158"/>
      </w:tblGrid>
      <w:tr w:rsidR="00A65AAB" w:rsidRPr="00A03B1E" w:rsidTr="006B5EEF">
        <w:trPr>
          <w:cantSplit/>
        </w:trPr>
        <w:tc>
          <w:tcPr>
            <w:tcW w:w="192" w:type="pct"/>
            <w:vMerge w:val="restart"/>
            <w:vAlign w:val="center"/>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2173" w:type="pct"/>
            <w:vMerge w:val="restart"/>
          </w:tcPr>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rsidR="00A65AAB" w:rsidRPr="00A03B1E" w:rsidRDefault="00A65AAB" w:rsidP="006B5EEF">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65AAB" w:rsidRPr="00A03B1E" w:rsidTr="006B5EEF">
        <w:trPr>
          <w:cantSplit/>
        </w:trPr>
        <w:tc>
          <w:tcPr>
            <w:tcW w:w="192" w:type="pct"/>
            <w:vMerge/>
            <w:vAlign w:val="center"/>
          </w:tcPr>
          <w:p w:rsidR="00A65AAB" w:rsidRPr="00A03B1E" w:rsidRDefault="00A65AAB" w:rsidP="006B5EEF">
            <w:pPr>
              <w:widowControl w:val="0"/>
              <w:spacing w:before="20" w:after="80" w:line="240" w:lineRule="auto"/>
              <w:jc w:val="center"/>
              <w:rPr>
                <w:b/>
                <w:color w:val="000000" w:themeColor="text1"/>
                <w:sz w:val="26"/>
                <w:szCs w:val="26"/>
              </w:rPr>
            </w:pPr>
          </w:p>
        </w:tc>
        <w:tc>
          <w:tcPr>
            <w:tcW w:w="551" w:type="pct"/>
            <w:vMerge/>
            <w:vAlign w:val="center"/>
          </w:tcPr>
          <w:p w:rsidR="00A65AAB" w:rsidRPr="00A03B1E" w:rsidRDefault="00A65AAB" w:rsidP="006B5EEF">
            <w:pPr>
              <w:widowControl w:val="0"/>
              <w:spacing w:before="20" w:after="80" w:line="240" w:lineRule="auto"/>
              <w:jc w:val="center"/>
              <w:rPr>
                <w:b/>
                <w:color w:val="000000" w:themeColor="text1"/>
                <w:sz w:val="26"/>
                <w:szCs w:val="26"/>
              </w:rPr>
            </w:pPr>
          </w:p>
        </w:tc>
        <w:tc>
          <w:tcPr>
            <w:tcW w:w="743" w:type="pct"/>
            <w:vMerge/>
            <w:shd w:val="clear" w:color="auto" w:fill="auto"/>
            <w:vAlign w:val="center"/>
          </w:tcPr>
          <w:p w:rsidR="00A65AAB" w:rsidRPr="00A03B1E" w:rsidRDefault="00A65AAB" w:rsidP="006B5EEF">
            <w:pPr>
              <w:widowControl w:val="0"/>
              <w:spacing w:before="20" w:after="80" w:line="240" w:lineRule="auto"/>
              <w:jc w:val="center"/>
              <w:rPr>
                <w:b/>
                <w:color w:val="000000" w:themeColor="text1"/>
                <w:sz w:val="26"/>
                <w:szCs w:val="26"/>
              </w:rPr>
            </w:pPr>
          </w:p>
        </w:tc>
        <w:tc>
          <w:tcPr>
            <w:tcW w:w="2173" w:type="pct"/>
            <w:vMerge/>
          </w:tcPr>
          <w:p w:rsidR="00A65AAB" w:rsidRPr="00A03B1E" w:rsidRDefault="00A65AAB" w:rsidP="006B5EEF">
            <w:pPr>
              <w:widowControl w:val="0"/>
              <w:spacing w:before="20" w:after="80" w:line="240" w:lineRule="auto"/>
              <w:jc w:val="center"/>
              <w:rPr>
                <w:b/>
                <w:color w:val="000000" w:themeColor="text1"/>
                <w:sz w:val="26"/>
                <w:szCs w:val="26"/>
              </w:rPr>
            </w:pPr>
          </w:p>
        </w:tc>
        <w:tc>
          <w:tcPr>
            <w:tcW w:w="282" w:type="pct"/>
            <w:vAlign w:val="center"/>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65AAB" w:rsidRPr="00A03B1E" w:rsidTr="006B5EEF">
        <w:trPr>
          <w:trHeight w:val="602"/>
        </w:trPr>
        <w:tc>
          <w:tcPr>
            <w:tcW w:w="192" w:type="pct"/>
            <w:vMerge w:val="restart"/>
          </w:tcPr>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p>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743" w:type="pct"/>
            <w:shd w:val="clear" w:color="auto" w:fill="auto"/>
            <w:vAlign w:val="center"/>
          </w:tcPr>
          <w:p w:rsidR="00A65AAB" w:rsidRPr="00A03B1E" w:rsidRDefault="00A65AAB" w:rsidP="006B5EEF">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r w:rsidR="007B7145">
              <w:rPr>
                <w:rFonts w:cs="Arial"/>
                <w:color w:val="000000" w:themeColor="text1"/>
                <w:sz w:val="26"/>
                <w:szCs w:val="26"/>
                <w:lang w:val="nl-NL"/>
              </w:rPr>
              <w:t xml:space="preserve"> </w:t>
            </w:r>
            <w:r w:rsidR="007B7145">
              <w:rPr>
                <w:bCs/>
                <w:color w:val="FF0000"/>
                <w:sz w:val="26"/>
                <w:szCs w:val="26"/>
              </w:rPr>
              <w:t xml:space="preserve"> Câu 2,  Câu 3</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A65AAB" w:rsidRPr="00A03B1E" w:rsidRDefault="00A65AAB" w:rsidP="006B5EEF">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r w:rsidR="008A2680">
              <w:rPr>
                <w:bCs/>
                <w:color w:val="000000" w:themeColor="text1"/>
                <w:sz w:val="26"/>
                <w:szCs w:val="26"/>
                <w:lang w:val="nl-NL"/>
              </w:rPr>
              <w:t xml:space="preserve"> </w:t>
            </w:r>
            <w:r w:rsidR="008A2680">
              <w:rPr>
                <w:bCs/>
                <w:color w:val="FF0000"/>
                <w:sz w:val="26"/>
                <w:szCs w:val="26"/>
              </w:rPr>
              <w:t xml:space="preserve"> Câu 17</w:t>
            </w:r>
          </w:p>
        </w:tc>
        <w:tc>
          <w:tcPr>
            <w:tcW w:w="28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p>
        </w:tc>
        <w:tc>
          <w:tcPr>
            <w:tcW w:w="428"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p>
        </w:tc>
      </w:tr>
      <w:tr w:rsidR="00A65AAB" w:rsidRPr="00A03B1E" w:rsidTr="006B5EEF">
        <w:trPr>
          <w:trHeight w:val="611"/>
        </w:trPr>
        <w:tc>
          <w:tcPr>
            <w:tcW w:w="192" w:type="pct"/>
            <w:vMerge/>
          </w:tcPr>
          <w:p w:rsidR="00A65AAB" w:rsidRPr="00A03B1E" w:rsidRDefault="00A65AAB" w:rsidP="006B5EEF">
            <w:pPr>
              <w:widowControl w:val="0"/>
              <w:spacing w:before="20" w:after="80" w:line="240" w:lineRule="auto"/>
              <w:jc w:val="center"/>
              <w:rPr>
                <w:b/>
                <w:color w:val="000000" w:themeColor="text1"/>
                <w:sz w:val="26"/>
                <w:szCs w:val="26"/>
              </w:rPr>
            </w:pPr>
          </w:p>
        </w:tc>
        <w:tc>
          <w:tcPr>
            <w:tcW w:w="551" w:type="pct"/>
            <w:vMerge/>
          </w:tcPr>
          <w:p w:rsidR="00A65AAB" w:rsidRPr="00A03B1E" w:rsidRDefault="00A65AAB" w:rsidP="006B5EEF">
            <w:pPr>
              <w:widowControl w:val="0"/>
              <w:spacing w:before="20" w:after="80" w:line="240" w:lineRule="auto"/>
              <w:jc w:val="center"/>
              <w:rPr>
                <w:b/>
                <w:color w:val="000000" w:themeColor="text1"/>
                <w:sz w:val="26"/>
                <w:szCs w:val="26"/>
              </w:rPr>
            </w:pPr>
          </w:p>
        </w:tc>
        <w:tc>
          <w:tcPr>
            <w:tcW w:w="743" w:type="pct"/>
            <w:shd w:val="clear" w:color="auto" w:fill="auto"/>
            <w:vAlign w:val="center"/>
          </w:tcPr>
          <w:p w:rsidR="00A65AAB" w:rsidRPr="00A03B1E" w:rsidRDefault="00A65AAB" w:rsidP="006B5EEF">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r w:rsidR="007B7145">
              <w:rPr>
                <w:rFonts w:cs="Arial"/>
                <w:color w:val="000000" w:themeColor="text1"/>
                <w:sz w:val="26"/>
                <w:szCs w:val="26"/>
                <w:lang w:val="nl-NL"/>
              </w:rPr>
              <w:t xml:space="preserve"> </w:t>
            </w:r>
            <w:r w:rsidR="007B7145">
              <w:rPr>
                <w:bCs/>
                <w:color w:val="FF0000"/>
                <w:sz w:val="26"/>
                <w:szCs w:val="26"/>
              </w:rPr>
              <w:t xml:space="preserve"> Câu 4,  Câu 5</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EC7896" w:rsidRDefault="00A65AAB" w:rsidP="006B5EEF">
            <w:pPr>
              <w:widowControl w:val="0"/>
              <w:tabs>
                <w:tab w:val="left" w:pos="1418"/>
              </w:tabs>
              <w:spacing w:before="20" w:after="80" w:line="240" w:lineRule="auto"/>
              <w:jc w:val="both"/>
              <w:rPr>
                <w:bCs/>
                <w:color w:val="FF0000"/>
                <w:sz w:val="26"/>
                <w:szCs w:val="26"/>
              </w:rPr>
            </w:pPr>
            <w:r w:rsidRPr="00A03B1E">
              <w:rPr>
                <w:rFonts w:cs="Arial"/>
                <w:color w:val="000000" w:themeColor="text1"/>
                <w:sz w:val="26"/>
                <w:szCs w:val="26"/>
                <w:lang w:val="nl-NL"/>
              </w:rPr>
              <w:t>- Viết được phương trình động lực học và phương trình dao động điều hoà của con lắc lò xo.</w:t>
            </w:r>
            <w:r w:rsidR="008A2680">
              <w:rPr>
                <w:rFonts w:cs="Arial"/>
                <w:color w:val="000000" w:themeColor="text1"/>
                <w:sz w:val="26"/>
                <w:szCs w:val="26"/>
                <w:lang w:val="nl-NL"/>
              </w:rPr>
              <w:t xml:space="preserve"> </w:t>
            </w:r>
            <w:r w:rsidR="008A2680">
              <w:rPr>
                <w:bCs/>
                <w:color w:val="FF0000"/>
                <w:sz w:val="26"/>
                <w:szCs w:val="26"/>
              </w:rPr>
              <w:t xml:space="preserve"> </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position w:val="-4"/>
                <w:sz w:val="26"/>
                <w:szCs w:val="26"/>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7" o:title=""/>
                </v:shape>
                <o:OLEObject Type="Embed" ProgID="Equation.DSMT4" ShapeID="_x0000_i1025" DrawAspect="Content" ObjectID="_1673669486" r:id="rId8"/>
              </w:object>
            </w:r>
            <w:r w:rsidRPr="00A03B1E">
              <w:rPr>
                <w:b/>
                <w:color w:val="000000" w:themeColor="text1"/>
                <w:position w:val="-6"/>
                <w:sz w:val="26"/>
                <w:szCs w:val="26"/>
                <w:lang w:val="nl-NL"/>
              </w:rPr>
              <w:object w:dxaOrig="2620" w:dyaOrig="320">
                <v:shape id="_x0000_i1026" type="#_x0000_t75" style="width:129.75pt;height:16.5pt" o:ole="">
                  <v:imagedata r:id="rId9" o:title=""/>
                </v:shape>
                <o:OLEObject Type="Embed" ProgID="Equation.DSMT4" ShapeID="_x0000_i1026" DrawAspect="Content" ObjectID="_1673669487" r:id="rId10"/>
              </w:object>
            </w:r>
            <w:r w:rsidRPr="00A03B1E">
              <w:rPr>
                <w:b/>
                <w:color w:val="000000" w:themeColor="text1"/>
                <w:sz w:val="26"/>
                <w:szCs w:val="26"/>
                <w:lang w:val="nl-NL"/>
              </w:rPr>
              <w:t xml:space="preserve">; </w:t>
            </w:r>
            <w:r w:rsidR="007B7145">
              <w:rPr>
                <w:b/>
                <w:color w:val="000000" w:themeColor="text1"/>
                <w:sz w:val="26"/>
                <w:szCs w:val="26"/>
                <w:lang w:val="nl-NL"/>
              </w:rPr>
              <w:t xml:space="preserve">   </w:t>
            </w:r>
            <w:r w:rsidR="007B7145">
              <w:rPr>
                <w:bCs/>
                <w:color w:val="FF0000"/>
                <w:sz w:val="26"/>
                <w:szCs w:val="26"/>
              </w:rPr>
              <w:t xml:space="preserve"> </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lastRenderedPageBreak/>
              <w:t>- Nêu được quá trình biến đổi năng lượng trong dao động điều hoà.</w:t>
            </w:r>
            <w:r w:rsidR="00496CA8">
              <w:rPr>
                <w:rFonts w:cs="Arial"/>
                <w:color w:val="000000" w:themeColor="text1"/>
                <w:sz w:val="26"/>
                <w:szCs w:val="26"/>
                <w:lang w:val="nl-NL"/>
              </w:rPr>
              <w:t xml:space="preserve"> </w:t>
            </w:r>
            <w:r w:rsidR="00496CA8">
              <w:rPr>
                <w:bCs/>
                <w:color w:val="FF0000"/>
                <w:sz w:val="26"/>
                <w:szCs w:val="26"/>
              </w:rPr>
              <w:t xml:space="preserve"> Câu 19</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A65AAB" w:rsidRPr="00A03B1E" w:rsidRDefault="00A65AAB" w:rsidP="006B5EEF">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t>- Biết cách chọn hệ trục tọa độ, chỉ ra được các lực tác dụng lên vật dao động;</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lập phương trình dao động, tính chu kì dao động và các đại lượng trong các công thức của con lắc lò xo.</w:t>
            </w:r>
          </w:p>
          <w:p w:rsidR="00A65AAB" w:rsidRPr="00A03B1E" w:rsidRDefault="00A65AAB" w:rsidP="006B5EEF">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rsidR="00A65AAB" w:rsidRPr="00A03B1E" w:rsidRDefault="00A65AAB" w:rsidP="006B5EEF">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r w:rsidR="00996A34">
              <w:rPr>
                <w:bCs/>
                <w:color w:val="000000" w:themeColor="text1"/>
                <w:sz w:val="26"/>
                <w:szCs w:val="26"/>
                <w:lang w:val="nl-NL"/>
              </w:rPr>
              <w:t xml:space="preserve"> </w:t>
            </w:r>
            <w:r w:rsidR="00996A34" w:rsidRPr="00996A34">
              <w:rPr>
                <w:bCs/>
                <w:color w:val="FF0000"/>
                <w:sz w:val="26"/>
                <w:szCs w:val="26"/>
                <w:lang w:val="nl-NL"/>
              </w:rPr>
              <w:t>VDC câu 4</w:t>
            </w:r>
          </w:p>
        </w:tc>
        <w:tc>
          <w:tcPr>
            <w:tcW w:w="28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
            </w:r>
            <w:r w:rsidRPr="00A03B1E">
              <w:rPr>
                <w:color w:val="000000" w:themeColor="text1"/>
                <w:sz w:val="26"/>
                <w:szCs w:val="26"/>
                <w:vertAlign w:val="superscript"/>
              </w:rPr>
              <w:t>)</w:t>
            </w:r>
          </w:p>
        </w:tc>
        <w:tc>
          <w:tcPr>
            <w:tcW w:w="428"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2"/>
            </w:r>
            <w:r w:rsidRPr="00A03B1E">
              <w:rPr>
                <w:color w:val="000000" w:themeColor="text1"/>
                <w:sz w:val="26"/>
                <w:szCs w:val="26"/>
                <w:vertAlign w:val="superscript"/>
              </w:rPr>
              <w:t>)</w:t>
            </w:r>
          </w:p>
        </w:tc>
      </w:tr>
      <w:tr w:rsidR="00A65AAB" w:rsidRPr="00A03B1E" w:rsidTr="006B5EEF">
        <w:trPr>
          <w:trHeight w:val="623"/>
        </w:trPr>
        <w:tc>
          <w:tcPr>
            <w:tcW w:w="192" w:type="pct"/>
            <w:vMerge/>
          </w:tcPr>
          <w:p w:rsidR="00A65AAB" w:rsidRPr="00A03B1E" w:rsidRDefault="00A65AAB" w:rsidP="006B5EEF">
            <w:pPr>
              <w:widowControl w:val="0"/>
              <w:spacing w:before="20" w:after="80" w:line="240" w:lineRule="auto"/>
              <w:jc w:val="center"/>
              <w:rPr>
                <w:b/>
                <w:color w:val="000000" w:themeColor="text1"/>
                <w:sz w:val="26"/>
                <w:szCs w:val="26"/>
              </w:rPr>
            </w:pPr>
          </w:p>
        </w:tc>
        <w:tc>
          <w:tcPr>
            <w:tcW w:w="551" w:type="pct"/>
            <w:vMerge/>
          </w:tcPr>
          <w:p w:rsidR="00A65AAB" w:rsidRPr="00A03B1E" w:rsidRDefault="00A65AAB" w:rsidP="006B5EEF">
            <w:pPr>
              <w:widowControl w:val="0"/>
              <w:spacing w:before="20" w:after="80" w:line="240" w:lineRule="auto"/>
              <w:jc w:val="center"/>
              <w:rPr>
                <w:b/>
                <w:color w:val="000000" w:themeColor="text1"/>
                <w:sz w:val="26"/>
                <w:szCs w:val="26"/>
              </w:rPr>
            </w:pPr>
          </w:p>
        </w:tc>
        <w:tc>
          <w:tcPr>
            <w:tcW w:w="743" w:type="pct"/>
            <w:shd w:val="clear" w:color="auto" w:fill="auto"/>
            <w:vAlign w:val="center"/>
          </w:tcPr>
          <w:p w:rsidR="00A65AAB" w:rsidRPr="00A03B1E" w:rsidRDefault="00A65AAB" w:rsidP="006B5EEF">
            <w:pPr>
              <w:widowControl w:val="0"/>
              <w:spacing w:before="20" w:after="80" w:line="240" w:lineRule="auto"/>
              <w:jc w:val="both"/>
              <w:rPr>
                <w:b/>
                <w:color w:val="000000" w:themeColor="text1"/>
                <w:sz w:val="26"/>
                <w:szCs w:val="26"/>
              </w:rPr>
            </w:pPr>
          </w:p>
          <w:p w:rsidR="00A65AAB" w:rsidRPr="00A03B1E" w:rsidRDefault="00A65AAB" w:rsidP="006B5EEF">
            <w:pPr>
              <w:widowControl w:val="0"/>
              <w:spacing w:before="20" w:after="80" w:line="240" w:lineRule="auto"/>
              <w:jc w:val="both"/>
              <w:rPr>
                <w:b/>
                <w:color w:val="000000" w:themeColor="text1"/>
                <w:sz w:val="26"/>
                <w:szCs w:val="26"/>
              </w:rPr>
            </w:pPr>
            <w:r w:rsidRPr="00A03B1E">
              <w:rPr>
                <w:b/>
                <w:color w:val="000000" w:themeColor="text1"/>
                <w:sz w:val="26"/>
                <w:szCs w:val="26"/>
              </w:rPr>
              <w:t>1.3. Con lắc đơn; Thực hành: Khảo sát thực nghiệm các định luật dao động của con lắc đơn</w:t>
            </w:r>
          </w:p>
        </w:tc>
        <w:tc>
          <w:tcPr>
            <w:tcW w:w="2173" w:type="pct"/>
            <w:vAlign w:val="center"/>
          </w:tcPr>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94143D" w:rsidRDefault="00A65AAB" w:rsidP="006B5EEF">
            <w:pPr>
              <w:widowControl w:val="0"/>
              <w:tabs>
                <w:tab w:val="left" w:pos="1418"/>
              </w:tabs>
              <w:spacing w:before="20" w:after="80" w:line="240" w:lineRule="auto"/>
              <w:jc w:val="both"/>
              <w:rPr>
                <w:bCs/>
                <w:color w:val="FF0000"/>
                <w:sz w:val="26"/>
                <w:szCs w:val="26"/>
              </w:rPr>
            </w:pPr>
            <w:r w:rsidRPr="00A03B1E">
              <w:rPr>
                <w:rFonts w:cs="Arial"/>
                <w:color w:val="000000" w:themeColor="text1"/>
                <w:sz w:val="26"/>
                <w:szCs w:val="26"/>
                <w:lang w:val="nl-NL"/>
              </w:rPr>
              <w:t>- Viết được công thức tính chu kì (hoặc tần số) dao động điều hoà của con lắc đơn.</w:t>
            </w:r>
            <w:r w:rsidR="007B7145">
              <w:rPr>
                <w:rFonts w:cs="Arial"/>
                <w:color w:val="000000" w:themeColor="text1"/>
                <w:sz w:val="26"/>
                <w:szCs w:val="26"/>
                <w:lang w:val="nl-NL"/>
              </w:rPr>
              <w:t xml:space="preserve"> </w:t>
            </w:r>
            <w:r w:rsidR="007B7145">
              <w:rPr>
                <w:bCs/>
                <w:color w:val="FF0000"/>
                <w:sz w:val="26"/>
                <w:szCs w:val="26"/>
              </w:rPr>
              <w:t xml:space="preserve"> Câu 6,  </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rsidR="0094143D" w:rsidRPr="00A03B1E" w:rsidRDefault="00A65AAB" w:rsidP="0094143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v:shape id="_x0000_i1027" type="#_x0000_t75" style="width:91.5pt;height:20.25pt" o:ole="">
                  <v:imagedata r:id="rId11" o:title=""/>
                </v:shape>
                <o:OLEObject Type="Embed" ProgID="Equation.DSMT4" ShapeID="_x0000_i1027" DrawAspect="Content" ObjectID="_1673669488" r:id="rId12"/>
              </w:object>
            </w:r>
            <w:r w:rsidR="0094143D" w:rsidRPr="007B7145">
              <w:rPr>
                <w:bCs/>
                <w:color w:val="7030A0"/>
                <w:sz w:val="26"/>
                <w:szCs w:val="26"/>
              </w:rPr>
              <w:t xml:space="preserve"> </w:t>
            </w:r>
            <w:r w:rsidR="0094143D" w:rsidRPr="0094143D">
              <w:rPr>
                <w:bCs/>
                <w:color w:val="FF0000"/>
                <w:sz w:val="26"/>
                <w:szCs w:val="26"/>
              </w:rPr>
              <w:t xml:space="preserve">Câu 7 </w:t>
            </w:r>
            <w:r w:rsidR="0094143D">
              <w:rPr>
                <w:bCs/>
                <w:color w:val="7030A0"/>
                <w:sz w:val="26"/>
                <w:szCs w:val="26"/>
              </w:rPr>
              <w:t xml:space="preserve">(mức độ nhận biết </w:t>
            </w:r>
            <w:r w:rsidR="0094143D">
              <w:rPr>
                <w:bCs/>
                <w:color w:val="7030A0"/>
                <w:sz w:val="26"/>
                <w:szCs w:val="26"/>
              </w:rPr>
              <w:t xml:space="preserve">nhưng </w:t>
            </w:r>
            <w:r w:rsidR="0094143D">
              <w:rPr>
                <w:bCs/>
                <w:color w:val="7030A0"/>
                <w:sz w:val="26"/>
                <w:szCs w:val="26"/>
              </w:rPr>
              <w:t>nằm ở nội dung thông hiểu)</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bookmarkStart w:id="0" w:name="_GoBack"/>
            <w:bookmarkEnd w:id="0"/>
            <w:r w:rsidRPr="00A03B1E">
              <w:rPr>
                <w:rFonts w:cs="Arial"/>
                <w:color w:val="000000" w:themeColor="text1"/>
                <w:sz w:val="26"/>
                <w:szCs w:val="26"/>
                <w:lang w:val="nl-NL"/>
              </w:rPr>
              <w:t>- Nêu được ứng dụng của con lắc đơn trong việc xác định gia tốc rơi tự do;</w:t>
            </w:r>
          </w:p>
          <w:p w:rsidR="00A65AAB" w:rsidRPr="00A03B1E" w:rsidRDefault="00A65AAB" w:rsidP="006B5EEF">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v:shape id="_x0000_i1028" type="#_x0000_t75" style="width:56.25pt;height:36.75pt" o:ole="">
                  <v:imagedata r:id="rId13" o:title=""/>
                </v:shape>
                <o:OLEObject Type="Embed" ProgID="Equation.DSMT4" ShapeID="_x0000_i1028" DrawAspect="Content" ObjectID="_1673669489" r:id="rId14"/>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w:t>
            </w:r>
            <w:r w:rsidR="00496CA8">
              <w:rPr>
                <w:rFonts w:cs="Arial"/>
                <w:bCs/>
                <w:color w:val="000000" w:themeColor="text1"/>
                <w:sz w:val="26"/>
                <w:szCs w:val="26"/>
                <w:lang w:val="nl-NL"/>
              </w:rPr>
              <w:t xml:space="preserve"> </w:t>
            </w:r>
            <w:r w:rsidRPr="00A03B1E">
              <w:rPr>
                <w:rFonts w:cs="Arial"/>
                <w:bCs/>
                <w:color w:val="000000" w:themeColor="text1"/>
                <w:sz w:val="26"/>
                <w:szCs w:val="26"/>
                <w:lang w:val="nl-NL"/>
              </w:rPr>
              <w:t>ngược lại);</w:t>
            </w:r>
            <w:r w:rsidR="00496CA8">
              <w:rPr>
                <w:rFonts w:cs="Arial"/>
                <w:bCs/>
                <w:color w:val="000000" w:themeColor="text1"/>
                <w:sz w:val="26"/>
                <w:szCs w:val="26"/>
                <w:lang w:val="nl-NL"/>
              </w:rPr>
              <w:t xml:space="preserve"> </w:t>
            </w:r>
            <w:r w:rsidR="00496CA8">
              <w:rPr>
                <w:bCs/>
                <w:color w:val="FF0000"/>
                <w:sz w:val="26"/>
                <w:szCs w:val="26"/>
              </w:rPr>
              <w:t xml:space="preserve"> Câu 20</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Nêu được cách kiểm tra mối quan hệ giữa chu kì với chiều dài của con lắc đơn khi con lắc dao động với biên độ góc nhỏ.</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biên độ dao động, đo chu kì con lắc.</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rsidR="00A65AAB" w:rsidRPr="00A03B1E" w:rsidRDefault="00A65AAB" w:rsidP="006B5EEF">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rPr>
              <w:drawing>
                <wp:inline distT="0" distB="0" distL="0" distR="0" wp14:anchorId="4CCAF061" wp14:editId="20748691">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rPr>
              <w:drawing>
                <wp:inline distT="0" distB="0" distL="0" distR="0" wp14:anchorId="315B2D89" wp14:editId="11EEB7D7">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rPr>
              <w:drawing>
                <wp:inline distT="0" distB="0" distL="0" distR="0" wp14:anchorId="0E0F6922" wp14:editId="0040EF68">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v:shape id="_x0000_i1029" type="#_x0000_t75" style="width:46.5pt;height:33.75pt" o:ole="">
                  <v:imagedata r:id="rId18" o:title=""/>
                </v:shape>
                <o:OLEObject Type="Embed" ProgID="Equation.DSMT4" ShapeID="_x0000_i1029" DrawAspect="Content" ObjectID="_1673669490" r:id="rId19"/>
              </w:object>
            </w:r>
          </w:p>
          <w:p w:rsidR="00A65AAB" w:rsidRPr="00A03B1E" w:rsidRDefault="00A65AAB" w:rsidP="006B5EE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65AAB" w:rsidRPr="00A03B1E" w:rsidTr="006B5EEF">
        <w:trPr>
          <w:trHeight w:val="917"/>
        </w:trPr>
        <w:tc>
          <w:tcPr>
            <w:tcW w:w="192" w:type="pct"/>
            <w:vMerge/>
          </w:tcPr>
          <w:p w:rsidR="00A65AAB" w:rsidRPr="00A03B1E" w:rsidRDefault="00A65AAB" w:rsidP="006B5EEF">
            <w:pPr>
              <w:widowControl w:val="0"/>
              <w:spacing w:before="20" w:after="80" w:line="240" w:lineRule="auto"/>
              <w:jc w:val="center"/>
              <w:rPr>
                <w:b/>
                <w:color w:val="000000" w:themeColor="text1"/>
                <w:sz w:val="26"/>
                <w:szCs w:val="26"/>
              </w:rPr>
            </w:pPr>
          </w:p>
        </w:tc>
        <w:tc>
          <w:tcPr>
            <w:tcW w:w="551" w:type="pct"/>
            <w:vMerge/>
          </w:tcPr>
          <w:p w:rsidR="00A65AAB" w:rsidRPr="00A03B1E" w:rsidRDefault="00A65AAB" w:rsidP="006B5EEF">
            <w:pPr>
              <w:widowControl w:val="0"/>
              <w:spacing w:before="20" w:after="80" w:line="240" w:lineRule="auto"/>
              <w:jc w:val="center"/>
              <w:rPr>
                <w:b/>
                <w:color w:val="000000" w:themeColor="text1"/>
                <w:sz w:val="26"/>
                <w:szCs w:val="26"/>
              </w:rPr>
            </w:pPr>
          </w:p>
        </w:tc>
        <w:tc>
          <w:tcPr>
            <w:tcW w:w="743" w:type="pct"/>
            <w:shd w:val="clear" w:color="auto" w:fill="auto"/>
            <w:vAlign w:val="center"/>
          </w:tcPr>
          <w:p w:rsidR="00A65AAB" w:rsidRPr="00A03B1E" w:rsidRDefault="00A65AAB" w:rsidP="006B5EEF">
            <w:pPr>
              <w:widowControl w:val="0"/>
              <w:spacing w:before="20" w:after="80" w:line="240" w:lineRule="auto"/>
              <w:jc w:val="both"/>
              <w:rPr>
                <w:b/>
                <w:color w:val="000000" w:themeColor="text1"/>
                <w:sz w:val="26"/>
                <w:szCs w:val="26"/>
              </w:rPr>
            </w:pPr>
            <w:r>
              <w:rPr>
                <w:b/>
                <w:color w:val="000000" w:themeColor="text1"/>
                <w:sz w:val="26"/>
                <w:szCs w:val="26"/>
              </w:rPr>
              <w:t>1.4</w:t>
            </w:r>
            <w:r w:rsidRPr="00A03B1E">
              <w:rPr>
                <w:b/>
                <w:color w:val="000000" w:themeColor="text1"/>
                <w:sz w:val="26"/>
                <w:szCs w:val="26"/>
              </w:rPr>
              <w:t>. Tổng hợp hai dao động điều hòa cùng phương, cùng tần số.Phương pháp giản đồ Fre-nen</w:t>
            </w:r>
          </w:p>
        </w:tc>
        <w:tc>
          <w:tcPr>
            <w:tcW w:w="2173" w:type="pct"/>
            <w:vAlign w:val="center"/>
          </w:tcPr>
          <w:p w:rsidR="00A65AAB" w:rsidRPr="00A03B1E" w:rsidRDefault="00A65AAB" w:rsidP="006B5EEF">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rsidR="00A65AAB" w:rsidRPr="00A65AAB" w:rsidRDefault="00A65AAB" w:rsidP="006B5EEF">
            <w:pPr>
              <w:widowControl w:val="0"/>
              <w:tabs>
                <w:tab w:val="left" w:pos="1418"/>
              </w:tabs>
              <w:spacing w:before="20" w:after="80" w:line="240" w:lineRule="auto"/>
              <w:jc w:val="both"/>
              <w:rPr>
                <w:bCs/>
                <w:color w:val="FF0000"/>
                <w:sz w:val="26"/>
                <w:szCs w:val="26"/>
              </w:rPr>
            </w:pPr>
            <w:r w:rsidRPr="00A03B1E">
              <w:rPr>
                <w:bCs/>
                <w:color w:val="000000" w:themeColor="text1"/>
                <w:sz w:val="26"/>
                <w:szCs w:val="26"/>
              </w:rPr>
              <w:t>- Nêu được công thức tính biên độ và pha ban đầu của dao động tổng hợp;</w:t>
            </w:r>
            <w:r>
              <w:rPr>
                <w:bCs/>
                <w:color w:val="000000" w:themeColor="text1"/>
                <w:sz w:val="26"/>
                <w:szCs w:val="26"/>
              </w:rPr>
              <w:t xml:space="preserve"> </w:t>
            </w:r>
            <w:r>
              <w:rPr>
                <w:bCs/>
                <w:color w:val="FF0000"/>
                <w:sz w:val="26"/>
                <w:szCs w:val="26"/>
              </w:rPr>
              <w:t>Câu 1</w:t>
            </w:r>
          </w:p>
          <w:p w:rsidR="00A65AAB" w:rsidRPr="00A03B1E" w:rsidRDefault="00A65AAB" w:rsidP="006B5EEF">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r>
              <w:rPr>
                <w:bCs/>
                <w:color w:val="FF0000"/>
                <w:sz w:val="26"/>
                <w:szCs w:val="26"/>
              </w:rPr>
              <w:t xml:space="preserve"> Câu 10</w:t>
            </w:r>
          </w:p>
          <w:p w:rsidR="00A65AAB" w:rsidRPr="00A03B1E" w:rsidRDefault="00A65AAB" w:rsidP="006B5EEF">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tổng hợp </w:t>
            </w:r>
            <w:r w:rsidRPr="00A03B1E">
              <w:rPr>
                <w:rFonts w:cs="Arial"/>
                <w:color w:val="000000" w:themeColor="text1"/>
                <w:position w:val="-10"/>
                <w:sz w:val="26"/>
                <w:szCs w:val="26"/>
                <w:lang w:val="nl-NL"/>
              </w:rPr>
              <w:object w:dxaOrig="220" w:dyaOrig="260">
                <v:shape id="_x0000_i1030" type="#_x0000_t75" style="width:11.25pt;height:12pt" o:ole="">
                  <v:imagedata r:id="rId20" o:title=""/>
                </v:shape>
                <o:OLEObject Type="Embed" ProgID="Equation.DSMT4" ShapeID="_x0000_i1030" DrawAspect="Content" ObjectID="_1673669491" r:id="rId21"/>
              </w:object>
            </w:r>
            <w:r w:rsidRPr="00A03B1E">
              <w:rPr>
                <w:rFonts w:cs="Arial"/>
                <w:color w:val="000000" w:themeColor="text1"/>
                <w:sz w:val="26"/>
                <w:szCs w:val="26"/>
                <w:lang w:val="nl-NL"/>
              </w:rPr>
              <w:t>.</w:t>
            </w:r>
            <w:r w:rsidR="00496CA8">
              <w:rPr>
                <w:rFonts w:cs="Arial"/>
                <w:color w:val="000000" w:themeColor="text1"/>
                <w:sz w:val="26"/>
                <w:szCs w:val="26"/>
                <w:lang w:val="nl-NL"/>
              </w:rPr>
              <w:t xml:space="preserve"> </w:t>
            </w:r>
            <w:r w:rsidR="00496CA8">
              <w:rPr>
                <w:bCs/>
                <w:color w:val="FF0000"/>
                <w:sz w:val="26"/>
                <w:szCs w:val="26"/>
              </w:rPr>
              <w:t xml:space="preserve"> Câu 22</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r w:rsidR="00121040">
              <w:rPr>
                <w:rFonts w:cs="Arial"/>
                <w:color w:val="000000" w:themeColor="text1"/>
                <w:sz w:val="26"/>
                <w:szCs w:val="26"/>
                <w:lang w:val="nl-NL"/>
              </w:rPr>
              <w:t xml:space="preserve"> </w:t>
            </w:r>
            <w:r w:rsidR="00121040" w:rsidRPr="00121040">
              <w:rPr>
                <w:rFonts w:cs="Arial"/>
                <w:color w:val="FF0000"/>
                <w:sz w:val="26"/>
                <w:szCs w:val="26"/>
                <w:lang w:val="nl-NL"/>
              </w:rPr>
              <w:t>VD câu 1</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 cao:</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65AAB" w:rsidRPr="00A03B1E" w:rsidTr="006B5EEF">
        <w:trPr>
          <w:trHeight w:val="557"/>
        </w:trPr>
        <w:tc>
          <w:tcPr>
            <w:tcW w:w="192" w:type="pct"/>
            <w:vMerge/>
          </w:tcPr>
          <w:p w:rsidR="00A65AAB" w:rsidRPr="00A03B1E" w:rsidRDefault="00A65AAB" w:rsidP="006B5EEF">
            <w:pPr>
              <w:widowControl w:val="0"/>
              <w:spacing w:before="20" w:after="80" w:line="240" w:lineRule="auto"/>
              <w:jc w:val="center"/>
              <w:rPr>
                <w:b/>
                <w:color w:val="000000" w:themeColor="text1"/>
                <w:sz w:val="26"/>
                <w:szCs w:val="26"/>
              </w:rPr>
            </w:pPr>
          </w:p>
        </w:tc>
        <w:tc>
          <w:tcPr>
            <w:tcW w:w="551" w:type="pct"/>
            <w:vMerge/>
          </w:tcPr>
          <w:p w:rsidR="00A65AAB" w:rsidRPr="00A03B1E" w:rsidRDefault="00A65AAB" w:rsidP="006B5EEF">
            <w:pPr>
              <w:widowControl w:val="0"/>
              <w:spacing w:before="20" w:after="80" w:line="240" w:lineRule="auto"/>
              <w:jc w:val="center"/>
              <w:rPr>
                <w:b/>
                <w:color w:val="000000" w:themeColor="text1"/>
                <w:sz w:val="26"/>
                <w:szCs w:val="26"/>
              </w:rPr>
            </w:pPr>
          </w:p>
        </w:tc>
        <w:tc>
          <w:tcPr>
            <w:tcW w:w="743" w:type="pct"/>
            <w:shd w:val="clear" w:color="auto" w:fill="auto"/>
            <w:vAlign w:val="center"/>
          </w:tcPr>
          <w:p w:rsidR="00A65AAB" w:rsidRPr="00A03B1E" w:rsidRDefault="00A65AAB" w:rsidP="006B5EEF">
            <w:pPr>
              <w:widowControl w:val="0"/>
              <w:spacing w:before="20" w:after="80" w:line="240" w:lineRule="auto"/>
              <w:jc w:val="both"/>
              <w:rPr>
                <w:b/>
                <w:color w:val="000000" w:themeColor="text1"/>
                <w:sz w:val="26"/>
                <w:szCs w:val="26"/>
              </w:rPr>
            </w:pPr>
            <w:r>
              <w:rPr>
                <w:b/>
                <w:color w:val="000000" w:themeColor="text1"/>
                <w:sz w:val="26"/>
                <w:szCs w:val="26"/>
              </w:rPr>
              <w:t>1.5</w:t>
            </w:r>
            <w:r w:rsidRPr="00A03B1E">
              <w:rPr>
                <w:b/>
                <w:color w:val="000000" w:themeColor="text1"/>
                <w:sz w:val="26"/>
                <w:szCs w:val="26"/>
              </w:rPr>
              <w:t>. Dao động tắt dần. Dao động cưỡng bức</w:t>
            </w:r>
          </w:p>
        </w:tc>
        <w:tc>
          <w:tcPr>
            <w:tcW w:w="2173" w:type="pct"/>
            <w:vAlign w:val="center"/>
          </w:tcPr>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r w:rsidR="007B7145">
              <w:rPr>
                <w:rFonts w:cs="Arial"/>
                <w:color w:val="000000" w:themeColor="text1"/>
                <w:sz w:val="26"/>
                <w:szCs w:val="26"/>
                <w:lang w:val="nl-NL"/>
              </w:rPr>
              <w:t xml:space="preserve"> </w:t>
            </w:r>
            <w:r w:rsidR="004B0ADC">
              <w:rPr>
                <w:bCs/>
                <w:color w:val="FF0000"/>
                <w:sz w:val="26"/>
                <w:szCs w:val="26"/>
              </w:rPr>
              <w:t xml:space="preserve"> Câu 8</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 xml:space="preserve"> - </w:t>
            </w:r>
            <w:r w:rsidRPr="00A03B1E">
              <w:rPr>
                <w:rFonts w:cs="Arial"/>
                <w:color w:val="000000" w:themeColor="text1"/>
                <w:sz w:val="26"/>
                <w:szCs w:val="26"/>
                <w:lang w:val="nl-NL"/>
              </w:rPr>
              <w:t>Nêu được các đặc điểm của dao động tắt dần, dao động cưỡng bức, dao động duy trì.</w:t>
            </w:r>
            <w:r w:rsidR="007B7145">
              <w:rPr>
                <w:rFonts w:cs="Arial"/>
                <w:color w:val="000000" w:themeColor="text1"/>
                <w:sz w:val="26"/>
                <w:szCs w:val="26"/>
                <w:lang w:val="nl-NL"/>
              </w:rPr>
              <w:t xml:space="preserve"> </w:t>
            </w:r>
            <w:r w:rsidR="007B7145">
              <w:rPr>
                <w:bCs/>
                <w:color w:val="FF0000"/>
                <w:sz w:val="26"/>
                <w:szCs w:val="26"/>
              </w:rPr>
              <w:t xml:space="preserve"> Câu</w:t>
            </w:r>
            <w:r w:rsidR="004B0ADC">
              <w:rPr>
                <w:bCs/>
                <w:color w:val="FF0000"/>
                <w:sz w:val="26"/>
                <w:szCs w:val="26"/>
              </w:rPr>
              <w:t xml:space="preserve"> 9</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A65AAB" w:rsidRPr="00A03B1E" w:rsidRDefault="00A65AAB" w:rsidP="006B5EEF">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r w:rsidR="00496CA8">
              <w:rPr>
                <w:bCs/>
                <w:color w:val="FF0000"/>
                <w:sz w:val="26"/>
                <w:szCs w:val="26"/>
              </w:rPr>
              <w:t xml:space="preserve"> Câu 21</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p>
        </w:tc>
        <w:tc>
          <w:tcPr>
            <w:tcW w:w="428"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p>
        </w:tc>
      </w:tr>
      <w:tr w:rsidR="00A65AAB" w:rsidRPr="00A03B1E" w:rsidTr="006B5EEF">
        <w:trPr>
          <w:trHeight w:val="2108"/>
        </w:trPr>
        <w:tc>
          <w:tcPr>
            <w:tcW w:w="192" w:type="pct"/>
            <w:vMerge w:val="restart"/>
          </w:tcPr>
          <w:p w:rsidR="00A65AAB" w:rsidRPr="00A03B1E" w:rsidRDefault="00A65AAB" w:rsidP="006B5EEF">
            <w:pPr>
              <w:widowControl w:val="0"/>
              <w:spacing w:before="20" w:after="80" w:line="240" w:lineRule="auto"/>
              <w:rPr>
                <w:b/>
                <w:color w:val="000000" w:themeColor="text1"/>
                <w:sz w:val="26"/>
                <w:szCs w:val="26"/>
              </w:rPr>
            </w:pPr>
          </w:p>
          <w:p w:rsidR="00A65AAB" w:rsidRPr="00A03B1E" w:rsidRDefault="00A65AAB" w:rsidP="006B5EEF">
            <w:pPr>
              <w:widowControl w:val="0"/>
              <w:spacing w:before="20" w:after="80" w:line="240" w:lineRule="auto"/>
              <w:rPr>
                <w:b/>
                <w:color w:val="000000" w:themeColor="text1"/>
                <w:sz w:val="26"/>
                <w:szCs w:val="26"/>
              </w:rPr>
            </w:pPr>
          </w:p>
          <w:p w:rsidR="00A65AAB" w:rsidRPr="00A03B1E" w:rsidRDefault="00A65AAB" w:rsidP="006B5EEF">
            <w:pPr>
              <w:widowControl w:val="0"/>
              <w:spacing w:before="20" w:after="80" w:line="240" w:lineRule="auto"/>
              <w:rPr>
                <w:b/>
                <w:color w:val="000000" w:themeColor="text1"/>
                <w:sz w:val="26"/>
                <w:szCs w:val="26"/>
              </w:rPr>
            </w:pPr>
          </w:p>
          <w:p w:rsidR="00A65AAB" w:rsidRPr="00A03B1E" w:rsidRDefault="00A65AAB" w:rsidP="006B5EEF">
            <w:pPr>
              <w:widowControl w:val="0"/>
              <w:spacing w:before="20" w:after="80" w:line="240" w:lineRule="auto"/>
              <w:rPr>
                <w:b/>
                <w:color w:val="000000" w:themeColor="text1"/>
                <w:sz w:val="26"/>
                <w:szCs w:val="26"/>
              </w:rPr>
            </w:pPr>
          </w:p>
          <w:p w:rsidR="00A65AAB" w:rsidRPr="00A03B1E" w:rsidRDefault="00A65AAB" w:rsidP="006B5EEF">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rsidR="00A65AAB" w:rsidRPr="00A03B1E" w:rsidRDefault="00A65AAB" w:rsidP="006B5EEF">
            <w:pPr>
              <w:widowControl w:val="0"/>
              <w:spacing w:before="20" w:after="80" w:line="240" w:lineRule="auto"/>
              <w:rPr>
                <w:b/>
                <w:color w:val="000000" w:themeColor="text1"/>
                <w:sz w:val="26"/>
                <w:szCs w:val="26"/>
              </w:rPr>
            </w:pPr>
          </w:p>
          <w:p w:rsidR="00A65AAB" w:rsidRPr="00A03B1E" w:rsidRDefault="00A65AAB" w:rsidP="006B5EEF">
            <w:pPr>
              <w:widowControl w:val="0"/>
              <w:spacing w:before="20" w:after="80" w:line="240" w:lineRule="auto"/>
              <w:rPr>
                <w:b/>
                <w:color w:val="000000" w:themeColor="text1"/>
                <w:sz w:val="26"/>
                <w:szCs w:val="26"/>
              </w:rPr>
            </w:pPr>
          </w:p>
          <w:p w:rsidR="00A65AAB" w:rsidRPr="00A03B1E" w:rsidRDefault="00A65AAB" w:rsidP="006B5EEF">
            <w:pPr>
              <w:widowControl w:val="0"/>
              <w:spacing w:before="20" w:after="80" w:line="240" w:lineRule="auto"/>
              <w:rPr>
                <w:b/>
                <w:color w:val="000000" w:themeColor="text1"/>
                <w:sz w:val="26"/>
                <w:szCs w:val="26"/>
              </w:rPr>
            </w:pPr>
          </w:p>
          <w:p w:rsidR="00A65AAB" w:rsidRPr="00A03B1E" w:rsidRDefault="00A65AAB" w:rsidP="006B5EEF">
            <w:pPr>
              <w:widowControl w:val="0"/>
              <w:spacing w:before="20" w:after="80" w:line="240" w:lineRule="auto"/>
              <w:rPr>
                <w:b/>
                <w:color w:val="000000" w:themeColor="text1"/>
                <w:sz w:val="26"/>
                <w:szCs w:val="26"/>
              </w:rPr>
            </w:pPr>
          </w:p>
          <w:p w:rsidR="00A65AAB" w:rsidRPr="00A03B1E" w:rsidRDefault="00A65AAB" w:rsidP="006B5EEF">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rsidR="00A65AAB" w:rsidRPr="00A03B1E" w:rsidRDefault="00A65AAB" w:rsidP="006B5EEF">
            <w:pPr>
              <w:widowControl w:val="0"/>
              <w:spacing w:before="20" w:after="80" w:line="240" w:lineRule="auto"/>
              <w:jc w:val="both"/>
              <w:rPr>
                <w:b/>
                <w:color w:val="000000" w:themeColor="text1"/>
                <w:sz w:val="26"/>
                <w:szCs w:val="26"/>
              </w:rPr>
            </w:pPr>
          </w:p>
          <w:p w:rsidR="00A65AAB" w:rsidRPr="00A03B1E" w:rsidRDefault="00A65AAB" w:rsidP="006B5EEF">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r w:rsidR="008A2680">
              <w:rPr>
                <w:bCs/>
                <w:color w:val="FF0000"/>
                <w:sz w:val="26"/>
                <w:szCs w:val="26"/>
              </w:rPr>
              <w:t xml:space="preserve"> Câu 11,  Câu 12</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lastRenderedPageBreak/>
              <w:t>- Nêu được ví dụ về sóng dọc, sóng ngang;</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v:shape id="_x0000_i1031" type="#_x0000_t75" style="width:105.75pt;height:33.75pt" o:ole="">
                  <v:imagedata r:id="rId22" o:title=""/>
                </v:shape>
                <o:OLEObject Type="Embed" ProgID="Equation.DSMT4" ShapeID="_x0000_i1031" DrawAspect="Content" ObjectID="_1673669492" r:id="rId23"/>
              </w:object>
            </w:r>
            <w:r w:rsidRPr="00A03B1E">
              <w:rPr>
                <w:rFonts w:cs="Arial"/>
                <w:color w:val="000000" w:themeColor="text1"/>
                <w:sz w:val="26"/>
                <w:szCs w:val="26"/>
                <w:lang w:val="nl-NL"/>
              </w:rPr>
              <w:t>;</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v:shape id="_x0000_i1032" type="#_x0000_t75" style="width:36.75pt;height:15.75pt" o:ole="">
                  <v:imagedata r:id="rId24" o:title=""/>
                </v:shape>
                <o:OLEObject Type="Embed" ProgID="Equation.DSMT4" ShapeID="_x0000_i1032" DrawAspect="Content" ObjectID="_1673669493" r:id="rId25"/>
              </w:object>
            </w:r>
            <w:r w:rsidRPr="00A03B1E">
              <w:rPr>
                <w:bCs/>
                <w:color w:val="000000" w:themeColor="text1"/>
                <w:sz w:val="26"/>
                <w:szCs w:val="26"/>
                <w:lang w:val="nl-NL"/>
              </w:rPr>
              <w:t>(một phép tính)</w:t>
            </w:r>
            <w:r w:rsidR="00496CA8">
              <w:rPr>
                <w:bCs/>
                <w:color w:val="000000" w:themeColor="text1"/>
                <w:sz w:val="26"/>
                <w:szCs w:val="26"/>
                <w:lang w:val="nl-NL"/>
              </w:rPr>
              <w:t xml:space="preserve"> </w:t>
            </w:r>
            <w:r w:rsidR="00496CA8">
              <w:rPr>
                <w:bCs/>
                <w:color w:val="FF0000"/>
                <w:sz w:val="26"/>
                <w:szCs w:val="26"/>
              </w:rPr>
              <w:t xml:space="preserve"> Câu 23,  Câu 24</w:t>
            </w:r>
          </w:p>
        </w:tc>
        <w:tc>
          <w:tcPr>
            <w:tcW w:w="28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p>
        </w:tc>
        <w:tc>
          <w:tcPr>
            <w:tcW w:w="428"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p>
        </w:tc>
      </w:tr>
      <w:tr w:rsidR="00A65AAB" w:rsidRPr="00A03B1E" w:rsidTr="006B5EEF">
        <w:trPr>
          <w:trHeight w:val="2070"/>
        </w:trPr>
        <w:tc>
          <w:tcPr>
            <w:tcW w:w="192" w:type="pct"/>
            <w:vMerge/>
          </w:tcPr>
          <w:p w:rsidR="00A65AAB" w:rsidRPr="00A03B1E" w:rsidRDefault="00A65AAB" w:rsidP="006B5EEF">
            <w:pPr>
              <w:widowControl w:val="0"/>
              <w:spacing w:before="20" w:after="80" w:line="240" w:lineRule="auto"/>
              <w:rPr>
                <w:b/>
                <w:color w:val="000000" w:themeColor="text1"/>
                <w:sz w:val="26"/>
                <w:szCs w:val="26"/>
              </w:rPr>
            </w:pPr>
          </w:p>
        </w:tc>
        <w:tc>
          <w:tcPr>
            <w:tcW w:w="551" w:type="pct"/>
            <w:vMerge/>
          </w:tcPr>
          <w:p w:rsidR="00A65AAB" w:rsidRPr="00A03B1E" w:rsidRDefault="00A65AAB" w:rsidP="006B5EEF">
            <w:pPr>
              <w:widowControl w:val="0"/>
              <w:spacing w:before="20" w:after="80" w:line="240" w:lineRule="auto"/>
              <w:rPr>
                <w:b/>
                <w:color w:val="000000" w:themeColor="text1"/>
                <w:sz w:val="26"/>
                <w:szCs w:val="26"/>
              </w:rPr>
            </w:pPr>
          </w:p>
        </w:tc>
        <w:tc>
          <w:tcPr>
            <w:tcW w:w="743" w:type="pct"/>
            <w:shd w:val="clear" w:color="auto" w:fill="auto"/>
            <w:vAlign w:val="center"/>
          </w:tcPr>
          <w:p w:rsidR="00A65AAB" w:rsidRPr="00A03B1E" w:rsidRDefault="00A65AAB" w:rsidP="006B5EEF">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A65AAB" w:rsidRPr="00A03B1E" w:rsidRDefault="00A65AAB" w:rsidP="006B5EEF">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r w:rsidR="008A2680">
              <w:rPr>
                <w:bCs/>
                <w:color w:val="000000" w:themeColor="text1"/>
                <w:sz w:val="26"/>
                <w:szCs w:val="26"/>
                <w:lang w:val="nl-NL"/>
              </w:rPr>
              <w:t xml:space="preserve"> </w:t>
            </w:r>
            <w:r w:rsidR="008A2680">
              <w:rPr>
                <w:bCs/>
                <w:color w:val="FF0000"/>
                <w:sz w:val="26"/>
                <w:szCs w:val="26"/>
              </w:rPr>
              <w:t xml:space="preserve"> Câu 13, </w:t>
            </w:r>
          </w:p>
          <w:p w:rsidR="00A65AAB" w:rsidRPr="00A03B1E" w:rsidRDefault="00A65AAB" w:rsidP="006B5EEF">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r w:rsidR="008A2680">
              <w:rPr>
                <w:bCs/>
                <w:color w:val="000000" w:themeColor="text1"/>
                <w:sz w:val="26"/>
                <w:szCs w:val="26"/>
                <w:lang w:val="nl-NL"/>
              </w:rPr>
              <w:t xml:space="preserve"> </w:t>
            </w:r>
            <w:r w:rsidR="008A2680">
              <w:rPr>
                <w:bCs/>
                <w:color w:val="FF0000"/>
                <w:sz w:val="26"/>
                <w:szCs w:val="26"/>
              </w:rPr>
              <w:t xml:space="preserve"> Câu 14</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r w:rsidR="00496CA8">
              <w:rPr>
                <w:rFonts w:cs="Arial"/>
                <w:color w:val="000000" w:themeColor="text1"/>
                <w:sz w:val="26"/>
                <w:szCs w:val="26"/>
                <w:lang w:val="nl-NL"/>
              </w:rPr>
              <w:t xml:space="preserve"> </w:t>
            </w:r>
            <w:r w:rsidR="00496CA8">
              <w:rPr>
                <w:bCs/>
                <w:color w:val="FF0000"/>
                <w:sz w:val="26"/>
                <w:szCs w:val="26"/>
              </w:rPr>
              <w:t xml:space="preserve"> Câu 25,  Câu 26</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rsidR="00A65AAB" w:rsidRPr="00A03B1E" w:rsidRDefault="00A65AAB" w:rsidP="006B5EEF">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rsidR="00A65AAB" w:rsidRPr="00A03B1E" w:rsidRDefault="00A65AAB" w:rsidP="006B5EEF">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r w:rsidR="00121040">
              <w:rPr>
                <w:rFonts w:cs="Arial"/>
                <w:color w:val="000000" w:themeColor="text1"/>
                <w:sz w:val="26"/>
                <w:szCs w:val="26"/>
                <w:lang w:val="nl-NL"/>
              </w:rPr>
              <w:t xml:space="preserve"> </w:t>
            </w:r>
            <w:r w:rsidR="00121040">
              <w:rPr>
                <w:bCs/>
                <w:color w:val="FF0000"/>
                <w:sz w:val="26"/>
                <w:szCs w:val="26"/>
              </w:rPr>
              <w:t xml:space="preserve"> VDC Câu 3</w:t>
            </w:r>
          </w:p>
        </w:tc>
        <w:tc>
          <w:tcPr>
            <w:tcW w:w="28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A65AAB" w:rsidRPr="00A03B1E" w:rsidRDefault="00A65AAB" w:rsidP="006B5EEF">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3"/>
            </w:r>
            <w:r w:rsidRPr="00A03B1E">
              <w:rPr>
                <w:color w:val="000000" w:themeColor="text1"/>
                <w:sz w:val="26"/>
                <w:szCs w:val="26"/>
                <w:vertAlign w:val="superscript"/>
                <w:lang w:bidi="hi-IN"/>
              </w:rPr>
              <w:t>)</w:t>
            </w:r>
          </w:p>
        </w:tc>
        <w:tc>
          <w:tcPr>
            <w:tcW w:w="428" w:type="pct"/>
            <w:shd w:val="clear" w:color="auto" w:fill="auto"/>
            <w:vAlign w:val="center"/>
          </w:tcPr>
          <w:p w:rsidR="00A65AAB" w:rsidRPr="00A03B1E" w:rsidRDefault="00A65AAB" w:rsidP="006B5EEF">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4"/>
            </w:r>
            <w:r w:rsidRPr="00A03B1E">
              <w:rPr>
                <w:color w:val="000000" w:themeColor="text1"/>
                <w:sz w:val="26"/>
                <w:szCs w:val="26"/>
                <w:vertAlign w:val="superscript"/>
                <w:lang w:bidi="hi-IN"/>
              </w:rPr>
              <w:t>)</w:t>
            </w:r>
          </w:p>
        </w:tc>
      </w:tr>
      <w:tr w:rsidR="00A65AAB" w:rsidRPr="00A03B1E" w:rsidTr="006B5EEF">
        <w:trPr>
          <w:trHeight w:val="705"/>
        </w:trPr>
        <w:tc>
          <w:tcPr>
            <w:tcW w:w="192" w:type="pct"/>
            <w:vMerge/>
          </w:tcPr>
          <w:p w:rsidR="00A65AAB" w:rsidRPr="00A03B1E" w:rsidRDefault="00A65AAB" w:rsidP="006B5EEF">
            <w:pPr>
              <w:widowControl w:val="0"/>
              <w:spacing w:before="20" w:after="80" w:line="240" w:lineRule="auto"/>
              <w:rPr>
                <w:b/>
                <w:color w:val="000000" w:themeColor="text1"/>
                <w:sz w:val="26"/>
                <w:szCs w:val="26"/>
              </w:rPr>
            </w:pPr>
          </w:p>
        </w:tc>
        <w:tc>
          <w:tcPr>
            <w:tcW w:w="551" w:type="pct"/>
            <w:vMerge/>
          </w:tcPr>
          <w:p w:rsidR="00A65AAB" w:rsidRPr="00A03B1E" w:rsidRDefault="00A65AAB" w:rsidP="006B5EEF">
            <w:pPr>
              <w:widowControl w:val="0"/>
              <w:spacing w:before="20" w:after="80" w:line="240" w:lineRule="auto"/>
              <w:rPr>
                <w:b/>
                <w:color w:val="000000" w:themeColor="text1"/>
                <w:sz w:val="26"/>
                <w:szCs w:val="26"/>
              </w:rPr>
            </w:pPr>
          </w:p>
        </w:tc>
        <w:tc>
          <w:tcPr>
            <w:tcW w:w="743" w:type="pct"/>
            <w:shd w:val="clear" w:color="auto" w:fill="auto"/>
            <w:vAlign w:val="center"/>
          </w:tcPr>
          <w:p w:rsidR="00A65AAB" w:rsidRPr="00A03B1E" w:rsidRDefault="00A65AAB" w:rsidP="006B5EEF">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A65AAB" w:rsidRPr="00A03B1E" w:rsidRDefault="00A65AAB" w:rsidP="006B5EEF">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r w:rsidR="008A2680">
              <w:rPr>
                <w:bCs/>
                <w:color w:val="000000" w:themeColor="text1"/>
                <w:sz w:val="26"/>
                <w:szCs w:val="26"/>
                <w:lang w:val="nl-NL"/>
              </w:rPr>
              <w:t xml:space="preserve"> </w:t>
            </w:r>
          </w:p>
          <w:p w:rsidR="00A65AAB" w:rsidRPr="00A03B1E" w:rsidRDefault="00A65AAB" w:rsidP="006B5EEF">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r w:rsidR="008A2680">
              <w:rPr>
                <w:bCs/>
                <w:color w:val="000000" w:themeColor="text1"/>
                <w:sz w:val="26"/>
                <w:szCs w:val="26"/>
                <w:lang w:val="nl-NL"/>
              </w:rPr>
              <w:t xml:space="preserve"> </w:t>
            </w:r>
            <w:r w:rsidR="008A2680">
              <w:rPr>
                <w:bCs/>
                <w:color w:val="FF0000"/>
                <w:sz w:val="26"/>
                <w:szCs w:val="26"/>
              </w:rPr>
              <w:t xml:space="preserve"> Câu 15</w:t>
            </w:r>
          </w:p>
          <w:p w:rsidR="00A65AAB" w:rsidRPr="00A03B1E" w:rsidRDefault="00A65AAB" w:rsidP="006B5EEF">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r w:rsidR="008A2680">
              <w:rPr>
                <w:bCs/>
                <w:color w:val="000000" w:themeColor="text1"/>
                <w:sz w:val="26"/>
                <w:szCs w:val="26"/>
                <w:lang w:val="nl-NL"/>
              </w:rPr>
              <w:t xml:space="preserve"> </w:t>
            </w:r>
            <w:r w:rsidR="008A2680">
              <w:rPr>
                <w:bCs/>
                <w:color w:val="FF0000"/>
                <w:sz w:val="26"/>
                <w:szCs w:val="26"/>
              </w:rPr>
              <w:t xml:space="preserve"> Câu 16</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r w:rsidR="00496CA8">
              <w:rPr>
                <w:rFonts w:cs="Arial"/>
                <w:color w:val="000000" w:themeColor="text1"/>
                <w:sz w:val="26"/>
                <w:szCs w:val="26"/>
                <w:lang w:val="nl-NL"/>
              </w:rPr>
              <w:t xml:space="preserve"> </w:t>
            </w:r>
            <w:r w:rsidR="00496CA8">
              <w:rPr>
                <w:bCs/>
                <w:color w:val="FF0000"/>
                <w:sz w:val="26"/>
                <w:szCs w:val="26"/>
              </w:rPr>
              <w:t xml:space="preserve"> Câu 27,  Câu</w:t>
            </w:r>
            <w:r w:rsidR="002449F3">
              <w:rPr>
                <w:bCs/>
                <w:color w:val="FF0000"/>
                <w:sz w:val="26"/>
                <w:szCs w:val="26"/>
              </w:rPr>
              <w:t xml:space="preserve"> </w:t>
            </w:r>
            <w:r w:rsidR="00496CA8">
              <w:rPr>
                <w:bCs/>
                <w:color w:val="FF0000"/>
                <w:sz w:val="26"/>
                <w:szCs w:val="26"/>
              </w:rPr>
              <w:t>28</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A65AAB" w:rsidRPr="00121040" w:rsidRDefault="00A65AAB" w:rsidP="006B5EEF">
            <w:pPr>
              <w:widowControl w:val="0"/>
              <w:tabs>
                <w:tab w:val="left" w:pos="1418"/>
              </w:tabs>
              <w:spacing w:before="20" w:after="80" w:line="240" w:lineRule="auto"/>
              <w:jc w:val="both"/>
              <w:rPr>
                <w:rFonts w:cs="Arial"/>
                <w:color w:val="FF0000"/>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r w:rsidR="00121040">
              <w:rPr>
                <w:rFonts w:cs="Arial"/>
                <w:color w:val="000000" w:themeColor="text1"/>
                <w:sz w:val="26"/>
                <w:szCs w:val="26"/>
                <w:lang w:val="nl-NL"/>
              </w:rPr>
              <w:t xml:space="preserve"> </w:t>
            </w:r>
            <w:r w:rsidR="00121040">
              <w:rPr>
                <w:rFonts w:cs="Arial"/>
                <w:color w:val="FF0000"/>
                <w:sz w:val="26"/>
                <w:szCs w:val="26"/>
                <w:lang w:val="nl-NL"/>
              </w:rPr>
              <w:t>VD câu 2</w:t>
            </w:r>
          </w:p>
          <w:p w:rsidR="00A65AAB" w:rsidRPr="00A03B1E" w:rsidRDefault="00A65AAB" w:rsidP="006B5EEF">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A65AAB" w:rsidRPr="00A03B1E" w:rsidRDefault="00A65AAB" w:rsidP="006B5EEF">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A65AAB" w:rsidRPr="00A03B1E" w:rsidRDefault="00A65AAB" w:rsidP="006B5EEF">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428" w:type="pct"/>
            <w:shd w:val="clear" w:color="auto" w:fill="auto"/>
            <w:vAlign w:val="center"/>
          </w:tcPr>
          <w:p w:rsidR="00A65AAB" w:rsidRPr="00A03B1E" w:rsidRDefault="00A65AAB" w:rsidP="006B5EEF">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65AAB" w:rsidRPr="00A03B1E" w:rsidTr="006B5EEF">
        <w:trPr>
          <w:trHeight w:val="70"/>
        </w:trPr>
        <w:tc>
          <w:tcPr>
            <w:tcW w:w="1485" w:type="pct"/>
            <w:gridSpan w:val="3"/>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173" w:type="pct"/>
          </w:tcPr>
          <w:p w:rsidR="00A65AAB" w:rsidRPr="00A03B1E" w:rsidRDefault="00A65AAB" w:rsidP="006B5EEF">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rsidR="00A65AAB" w:rsidRPr="00A03B1E" w:rsidRDefault="00A65AAB" w:rsidP="006B5EEF">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320" w:type="pct"/>
            <w:shd w:val="clear" w:color="auto" w:fill="auto"/>
            <w:vAlign w:val="center"/>
          </w:tcPr>
          <w:p w:rsidR="00A65AAB" w:rsidRPr="00A03B1E" w:rsidRDefault="00A65AAB" w:rsidP="006B5EEF">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312" w:type="pct"/>
            <w:shd w:val="clear" w:color="auto" w:fill="auto"/>
            <w:vAlign w:val="center"/>
          </w:tcPr>
          <w:p w:rsidR="00A65AAB" w:rsidRPr="00A03B1E" w:rsidRDefault="00A65AAB" w:rsidP="006B5EEF">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428" w:type="pct"/>
            <w:shd w:val="clear" w:color="auto" w:fill="auto"/>
            <w:vAlign w:val="center"/>
          </w:tcPr>
          <w:p w:rsidR="00A65AAB" w:rsidRPr="00A03B1E" w:rsidRDefault="00A65AAB" w:rsidP="006B5EEF">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r>
    </w:tbl>
    <w:p w:rsidR="00A65AAB" w:rsidRPr="00A03B1E" w:rsidRDefault="00A65AAB" w:rsidP="00A65AAB">
      <w:pPr>
        <w:pStyle w:val="EndnoteText"/>
        <w:widowControl w:val="0"/>
        <w:spacing w:before="20" w:after="80"/>
        <w:rPr>
          <w:b/>
          <w:color w:val="000000" w:themeColor="text1"/>
          <w:sz w:val="26"/>
          <w:szCs w:val="26"/>
        </w:rPr>
      </w:pPr>
      <w:r w:rsidRPr="00A03B1E">
        <w:rPr>
          <w:b/>
          <w:color w:val="000000" w:themeColor="text1"/>
          <w:sz w:val="26"/>
          <w:szCs w:val="26"/>
        </w:rPr>
        <w:lastRenderedPageBreak/>
        <w:t>Lưu ý:</w:t>
      </w:r>
    </w:p>
    <w:p w:rsidR="00A65AAB" w:rsidRPr="00A03B1E" w:rsidRDefault="00A65AAB" w:rsidP="00A65AAB">
      <w:pPr>
        <w:pStyle w:val="EndnoteText"/>
        <w:widowControl w:val="0"/>
        <w:spacing w:before="20" w:after="80"/>
        <w:rPr>
          <w:color w:val="000000" w:themeColor="text1"/>
          <w:sz w:val="26"/>
          <w:szCs w:val="26"/>
        </w:rPr>
      </w:pPr>
      <w:r w:rsidRPr="00A03B1E">
        <w:rPr>
          <w:color w:val="000000" w:themeColor="text1"/>
          <w:sz w:val="26"/>
          <w:szCs w:val="26"/>
        </w:rPr>
        <w:lastRenderedPageBreak/>
        <w:t>(i) Giáo viên ra 01 câu vận dụng  ở đơn vị kiến thức: 1.2  hoặc 1.3  hoặc 1.4.</w:t>
      </w:r>
    </w:p>
    <w:p w:rsidR="00A65AAB" w:rsidRPr="00A03B1E" w:rsidRDefault="00A65AAB" w:rsidP="00A65AAB">
      <w:pPr>
        <w:pStyle w:val="EndnoteText"/>
        <w:widowControl w:val="0"/>
        <w:tabs>
          <w:tab w:val="left" w:pos="12268"/>
        </w:tabs>
        <w:spacing w:before="20" w:after="80"/>
        <w:rPr>
          <w:color w:val="000000" w:themeColor="text1"/>
          <w:sz w:val="26"/>
          <w:szCs w:val="26"/>
        </w:rPr>
      </w:pPr>
      <w:r w:rsidRPr="00A03B1E">
        <w:rPr>
          <w:color w:val="000000" w:themeColor="text1"/>
          <w:sz w:val="26"/>
          <w:szCs w:val="26"/>
        </w:rPr>
        <w:t>(ii) Giáo viên ra 01 câu vận dụng cao ở đơn vị kiến thức: 1.2  hoặc 1.3 hoặc 1.4.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đơn vị kiến thức.    </w:t>
      </w:r>
    </w:p>
    <w:p w:rsidR="00A65AAB" w:rsidRPr="00A03B1E" w:rsidRDefault="00A65AAB" w:rsidP="00A65AAB">
      <w:pPr>
        <w:pStyle w:val="FootnoteText"/>
        <w:widowControl w:val="0"/>
        <w:spacing w:before="20" w:after="80"/>
        <w:rPr>
          <w:color w:val="000000" w:themeColor="text1"/>
          <w:sz w:val="26"/>
          <w:szCs w:val="26"/>
        </w:rPr>
      </w:pPr>
      <w:r w:rsidRPr="00A03B1E">
        <w:rPr>
          <w:color w:val="000000" w:themeColor="text1"/>
          <w:sz w:val="26"/>
          <w:szCs w:val="26"/>
        </w:rPr>
        <w:t xml:space="preserve">(iii) Giáo viên ra 01 câu vận dụng  ở đơn vị kiến thức:  2.2  hoặc 2.3. </w:t>
      </w:r>
    </w:p>
    <w:p w:rsidR="00A65AAB" w:rsidRPr="00A03B1E" w:rsidRDefault="00A65AAB" w:rsidP="00A65AAB">
      <w:pPr>
        <w:pStyle w:val="EndnoteText"/>
        <w:widowControl w:val="0"/>
        <w:spacing w:before="20" w:after="80"/>
        <w:rPr>
          <w:color w:val="000000" w:themeColor="text1"/>
          <w:sz w:val="26"/>
          <w:szCs w:val="26"/>
        </w:rPr>
      </w:pPr>
      <w:r w:rsidRPr="00A03B1E">
        <w:rPr>
          <w:color w:val="000000" w:themeColor="text1"/>
          <w:sz w:val="26"/>
          <w:szCs w:val="26"/>
        </w:rPr>
        <w:t>(iv) Giáo viên ra 01 câu vận dụng cao ở đơn vị kiến thức:  2.2  hoặc 2.3.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đơn vị kiến thức.   </w:t>
      </w:r>
    </w:p>
    <w:p w:rsidR="00BE665C" w:rsidRDefault="00BE665C"/>
    <w:sectPr w:rsidR="00BE665C" w:rsidSect="00A65AAB">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50" w:rsidRDefault="003C5A50" w:rsidP="00A65AAB">
      <w:pPr>
        <w:spacing w:after="0" w:line="240" w:lineRule="auto"/>
      </w:pPr>
      <w:r>
        <w:separator/>
      </w:r>
    </w:p>
  </w:endnote>
  <w:endnote w:type="continuationSeparator" w:id="0">
    <w:p w:rsidR="003C5A50" w:rsidRDefault="003C5A50" w:rsidP="00A65AAB">
      <w:pPr>
        <w:spacing w:after="0" w:line="240" w:lineRule="auto"/>
      </w:pPr>
      <w:r>
        <w:continuationSeparator/>
      </w:r>
    </w:p>
  </w:endnote>
  <w:endnote w:id="1">
    <w:p w:rsidR="00A65AAB" w:rsidRPr="005C11A8" w:rsidRDefault="00A65AAB" w:rsidP="00A65AAB">
      <w:pPr>
        <w:pStyle w:val="EndnoteText"/>
      </w:pPr>
      <w:r w:rsidRPr="005C11A8">
        <w:t>(</w:t>
      </w:r>
      <w:r w:rsidRPr="005C11A8">
        <w:rPr>
          <w:rStyle w:val="EndnoteReference"/>
        </w:rPr>
        <w:endnoteRef/>
      </w:r>
      <w:r w:rsidRPr="005C11A8">
        <w:t xml:space="preserve">) </w:t>
      </w:r>
      <w:r>
        <w:t>Giáo viên ra 01 câu vận dụng  ở đơn vị kiến thức: 1.2  hoặc 1.3  hoặc 1.4.</w:t>
      </w:r>
    </w:p>
  </w:endnote>
  <w:endnote w:id="2">
    <w:p w:rsidR="00A65AAB" w:rsidRPr="005C11A8" w:rsidRDefault="00A65AAB" w:rsidP="00A65AAB">
      <w:pPr>
        <w:pStyle w:val="EndnoteText"/>
        <w:tabs>
          <w:tab w:val="left" w:pos="12268"/>
        </w:tabs>
      </w:pPr>
      <w:r w:rsidRPr="005C11A8">
        <w:t>(</w:t>
      </w:r>
      <w:r w:rsidRPr="005C11A8">
        <w:rPr>
          <w:rStyle w:val="EndnoteReference"/>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rsidR="00A65AAB" w:rsidRPr="005C11A8" w:rsidRDefault="00A65AAB" w:rsidP="00A65AAB">
      <w:pPr>
        <w:pStyle w:val="FootnoteText"/>
      </w:pPr>
      <w:r w:rsidRPr="005C11A8">
        <w:t>(</w:t>
      </w:r>
      <w:r w:rsidRPr="005C11A8">
        <w:rPr>
          <w:rStyle w:val="EndnoteReference"/>
        </w:rPr>
        <w:endnoteRef/>
      </w:r>
      <w:r w:rsidRPr="005C11A8">
        <w:t>)</w:t>
      </w:r>
      <w:r>
        <w:t xml:space="preserve"> Giáo viên ra 01 câu vận dụng  ở đơn vị kiến thức:  2.2  hoặc 2.3.</w:t>
      </w:r>
    </w:p>
  </w:endnote>
  <w:endnote w:id="4">
    <w:p w:rsidR="00A65AAB" w:rsidRPr="005C11A8" w:rsidRDefault="00A65AAB" w:rsidP="00A65AAB">
      <w:pPr>
        <w:pStyle w:val="EndnoteText"/>
      </w:pPr>
      <w:r w:rsidRPr="005C11A8">
        <w:t>(</w:t>
      </w:r>
      <w:r w:rsidRPr="005C11A8">
        <w:rPr>
          <w:rStyle w:val="EndnoteReference"/>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50" w:rsidRDefault="003C5A50" w:rsidP="00A65AAB">
      <w:pPr>
        <w:spacing w:after="0" w:line="240" w:lineRule="auto"/>
      </w:pPr>
      <w:r>
        <w:separator/>
      </w:r>
    </w:p>
  </w:footnote>
  <w:footnote w:type="continuationSeparator" w:id="0">
    <w:p w:rsidR="003C5A50" w:rsidRDefault="003C5A50" w:rsidP="00A65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B"/>
    <w:rsid w:val="00121040"/>
    <w:rsid w:val="002449F3"/>
    <w:rsid w:val="003C5A50"/>
    <w:rsid w:val="00496CA8"/>
    <w:rsid w:val="004B0ADC"/>
    <w:rsid w:val="006E60B1"/>
    <w:rsid w:val="007B7145"/>
    <w:rsid w:val="008A2680"/>
    <w:rsid w:val="0091726F"/>
    <w:rsid w:val="0094143D"/>
    <w:rsid w:val="00996A34"/>
    <w:rsid w:val="009A082D"/>
    <w:rsid w:val="00A16524"/>
    <w:rsid w:val="00A65AAB"/>
    <w:rsid w:val="00BE665C"/>
    <w:rsid w:val="00C22EE2"/>
    <w:rsid w:val="00EC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76610-D6CB-464A-8C87-6C0F119A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A65AA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A65AAB"/>
    <w:rPr>
      <w:rFonts w:eastAsia="Times New Roman" w:cs="Times New Roman"/>
      <w:sz w:val="20"/>
      <w:szCs w:val="20"/>
    </w:rPr>
  </w:style>
  <w:style w:type="paragraph" w:styleId="EndnoteText">
    <w:name w:val="endnote text"/>
    <w:basedOn w:val="Normal"/>
    <w:link w:val="EndnoteTextChar"/>
    <w:unhideWhenUsed/>
    <w:rsid w:val="00A65AAB"/>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65AAB"/>
    <w:rPr>
      <w:rFonts w:eastAsia="Times New Roman" w:cs="Times New Roman"/>
      <w:sz w:val="20"/>
      <w:szCs w:val="20"/>
    </w:rPr>
  </w:style>
  <w:style w:type="character" w:styleId="EndnoteReference">
    <w:name w:val="endnote reference"/>
    <w:basedOn w:val="DefaultParagraphFont"/>
    <w:unhideWhenUsed/>
    <w:rsid w:val="00A65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201C-211A-426A-9A3A-74C0E19D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2021-01-25T07:16:00Z</dcterms:created>
  <dcterms:modified xsi:type="dcterms:W3CDTF">2021-02-01T00:24:00Z</dcterms:modified>
</cp:coreProperties>
</file>