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70" w:rsidRDefault="008C26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C2670" w:rsidRDefault="001D713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KHUNG MA TRẬN ĐỀ KIỂM TRA GIỮA KÌ I MÔN TOÁN - LỚP 7</w:t>
      </w:r>
    </w:p>
    <w:p w:rsidR="008C2670" w:rsidRDefault="008C267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"/>
        <w:tblW w:w="13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1164"/>
        <w:gridCol w:w="3621"/>
        <w:gridCol w:w="10"/>
        <w:gridCol w:w="907"/>
        <w:gridCol w:w="10"/>
        <w:gridCol w:w="839"/>
        <w:gridCol w:w="962"/>
        <w:gridCol w:w="672"/>
        <w:gridCol w:w="36"/>
        <w:gridCol w:w="951"/>
        <w:gridCol w:w="1066"/>
        <w:gridCol w:w="709"/>
        <w:gridCol w:w="992"/>
        <w:gridCol w:w="50"/>
        <w:gridCol w:w="1085"/>
        <w:gridCol w:w="54"/>
      </w:tblGrid>
      <w:tr w:rsidR="008C2670">
        <w:trPr>
          <w:gridAfter w:val="1"/>
          <w:wAfter w:w="54" w:type="dxa"/>
          <w:trHeight w:val="325"/>
        </w:trPr>
        <w:tc>
          <w:tcPr>
            <w:tcW w:w="677" w:type="dxa"/>
            <w:vMerge w:val="restart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64" w:type="dxa"/>
            <w:vMerge w:val="restart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621" w:type="dxa"/>
            <w:vMerge w:val="restart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7154" w:type="dxa"/>
            <w:gridSpan w:val="11"/>
            <w:vAlign w:val="center"/>
          </w:tcPr>
          <w:p w:rsidR="008C2670" w:rsidRDefault="001D713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C2670">
        <w:trPr>
          <w:gridAfter w:val="1"/>
          <w:wAfter w:w="54" w:type="dxa"/>
          <w:trHeight w:val="445"/>
        </w:trPr>
        <w:tc>
          <w:tcPr>
            <w:tcW w:w="677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6" w:type="dxa"/>
            <w:gridSpan w:val="4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1634" w:type="dxa"/>
            <w:gridSpan w:val="2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2053" w:type="dxa"/>
            <w:gridSpan w:val="3"/>
            <w:shd w:val="clear" w:color="auto" w:fill="FFF2CC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1701" w:type="dxa"/>
            <w:gridSpan w:val="2"/>
            <w:shd w:val="clear" w:color="auto" w:fill="E7E6E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35" w:type="dxa"/>
            <w:gridSpan w:val="2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2670">
        <w:trPr>
          <w:gridAfter w:val="1"/>
          <w:wAfter w:w="54" w:type="dxa"/>
          <w:trHeight w:val="444"/>
        </w:trPr>
        <w:tc>
          <w:tcPr>
            <w:tcW w:w="677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5" w:type="dxa"/>
            <w:gridSpan w:val="2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670">
        <w:trPr>
          <w:gridAfter w:val="1"/>
          <w:wAfter w:w="54" w:type="dxa"/>
          <w:trHeight w:val="1195"/>
        </w:trPr>
        <w:tc>
          <w:tcPr>
            <w:tcW w:w="677" w:type="dxa"/>
            <w:vMerge w:val="restart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 w:val="restart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(12T)</w:t>
            </w:r>
          </w:p>
        </w:tc>
        <w:tc>
          <w:tcPr>
            <w:tcW w:w="3621" w:type="dxa"/>
            <w:vAlign w:val="center"/>
          </w:tcPr>
          <w:p w:rsidR="008C2670" w:rsidRDefault="001D7137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8C2670">
        <w:trPr>
          <w:gridAfter w:val="1"/>
          <w:wAfter w:w="54" w:type="dxa"/>
          <w:trHeight w:val="564"/>
        </w:trPr>
        <w:tc>
          <w:tcPr>
            <w:tcW w:w="677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Align w:val="center"/>
          </w:tcPr>
          <w:p w:rsidR="008C2670" w:rsidRDefault="001D7137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3;4)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1a,b)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2ab)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5a;b)</w:t>
            </w: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8C2670">
        <w:trPr>
          <w:gridAfter w:val="1"/>
          <w:wAfter w:w="54" w:type="dxa"/>
          <w:trHeight w:val="130"/>
        </w:trPr>
        <w:tc>
          <w:tcPr>
            <w:tcW w:w="677" w:type="dxa"/>
            <w:vMerge w:val="restart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64" w:type="dxa"/>
            <w:vMerge w:val="restart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</w:p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(10 T)</w:t>
            </w:r>
          </w:p>
        </w:tc>
        <w:tc>
          <w:tcPr>
            <w:tcW w:w="3621" w:type="dxa"/>
          </w:tcPr>
          <w:p w:rsidR="008C2670" w:rsidRDefault="001D7137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(8T)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7,8,9,10)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3)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8C2670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C2670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C2670">
        <w:trPr>
          <w:gridAfter w:val="1"/>
          <w:wAfter w:w="54" w:type="dxa"/>
          <w:trHeight w:val="130"/>
        </w:trPr>
        <w:tc>
          <w:tcPr>
            <w:tcW w:w="677" w:type="dxa"/>
            <w:vMerge w:val="restart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164" w:type="dxa"/>
            <w:vMerge w:val="restart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bản</w:t>
            </w:r>
            <w:proofErr w:type="spellEnd"/>
          </w:p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(10T)</w:t>
            </w:r>
          </w:p>
        </w:tc>
        <w:tc>
          <w:tcPr>
            <w:tcW w:w="3621" w:type="dxa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Tia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(3T)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4a)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13,14)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8C2670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(7T)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11;15)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4bc)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8C2670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2670">
        <w:trPr>
          <w:gridAfter w:val="1"/>
          <w:wAfter w:w="54" w:type="dxa"/>
          <w:trHeight w:val="244"/>
        </w:trPr>
        <w:tc>
          <w:tcPr>
            <w:tcW w:w="5472" w:type="dxa"/>
            <w:gridSpan w:val="4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839" w:type="dxa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1D7137">
            <w:pPr>
              <w:ind w:hanging="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8C2670" w:rsidRDefault="001D7137">
            <w:pPr>
              <w:ind w:right="-105"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8C2670">
        <w:trPr>
          <w:gridAfter w:val="1"/>
          <w:wAfter w:w="54" w:type="dxa"/>
          <w:trHeight w:val="244"/>
        </w:trPr>
        <w:tc>
          <w:tcPr>
            <w:tcW w:w="5472" w:type="dxa"/>
            <w:gridSpan w:val="4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839" w:type="dxa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12%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8C2670" w:rsidRDefault="001D7137">
            <w:pPr>
              <w:ind w:hanging="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987" w:type="dxa"/>
            <w:gridSpan w:val="2"/>
            <w:shd w:val="clear" w:color="auto" w:fill="FFF2CC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</w:tcPr>
          <w:p w:rsidR="008C2670" w:rsidRDefault="001D7137">
            <w:pPr>
              <w:ind w:right="-105" w:hanging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8C2670" w:rsidRDefault="008C2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35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8C2670">
        <w:trPr>
          <w:trHeight w:val="148"/>
        </w:trPr>
        <w:tc>
          <w:tcPr>
            <w:tcW w:w="5472" w:type="dxa"/>
            <w:gridSpan w:val="4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426" w:type="dxa"/>
            <w:gridSpan w:val="6"/>
            <w:shd w:val="clear" w:color="auto" w:fill="E2EFD9"/>
            <w:vAlign w:val="center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3768" w:type="dxa"/>
            <w:gridSpan w:val="5"/>
            <w:shd w:val="clear" w:color="auto" w:fill="FFF2CC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39" w:type="dxa"/>
            <w:gridSpan w:val="2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8C2670" w:rsidRDefault="008C2670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2670" w:rsidRDefault="001D7137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BẢNG ĐẶC TẢ MA TRẬN ĐỀ KIỂM TRA </w:t>
      </w:r>
      <w:r w:rsidR="007C1001">
        <w:rPr>
          <w:rFonts w:ascii="Times New Roman" w:eastAsia="Times New Roman" w:hAnsi="Times New Roman" w:cs="Times New Roman"/>
          <w:b/>
          <w:sz w:val="26"/>
          <w:szCs w:val="26"/>
        </w:rPr>
        <w:t>GIỮA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KÌ I MÔN TOÁN - LỚP 7</w:t>
      </w:r>
    </w:p>
    <w:tbl>
      <w:tblPr>
        <w:tblStyle w:val="a0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984"/>
        <w:gridCol w:w="2268"/>
        <w:gridCol w:w="4111"/>
        <w:gridCol w:w="1134"/>
        <w:gridCol w:w="1134"/>
        <w:gridCol w:w="1134"/>
        <w:gridCol w:w="1559"/>
      </w:tblGrid>
      <w:tr w:rsidR="008C2670">
        <w:trPr>
          <w:trHeight w:val="627"/>
        </w:trPr>
        <w:tc>
          <w:tcPr>
            <w:tcW w:w="852" w:type="dxa"/>
            <w:vMerge w:val="restart"/>
            <w:vAlign w:val="center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961" w:type="dxa"/>
            <w:gridSpan w:val="4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8C2670">
        <w:trPr>
          <w:trHeight w:val="627"/>
        </w:trPr>
        <w:tc>
          <w:tcPr>
            <w:tcW w:w="852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59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8C2670">
        <w:trPr>
          <w:trHeight w:val="627"/>
        </w:trPr>
        <w:tc>
          <w:tcPr>
            <w:tcW w:w="14176" w:type="dxa"/>
            <w:gridSpan w:val="8"/>
            <w:vAlign w:val="center"/>
          </w:tcPr>
          <w:p w:rsidR="008C2670" w:rsidRDefault="001D7137">
            <w:pPr>
              <w:spacing w:before="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SỐ</w:t>
            </w:r>
          </w:p>
        </w:tc>
      </w:tr>
      <w:tr w:rsidR="008C2670">
        <w:trPr>
          <w:trHeight w:val="627"/>
        </w:trPr>
        <w:tc>
          <w:tcPr>
            <w:tcW w:w="852" w:type="dxa"/>
            <w:vMerge w:val="restart"/>
            <w:vAlign w:val="center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8C2670" w:rsidRDefault="001D7137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4111" w:type="dxa"/>
            <w:vAlign w:val="center"/>
          </w:tcPr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C2670" w:rsidRDefault="001D7137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lấy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ví dụ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8C2670" w:rsidRDefault="001D7137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C2670" w:rsidRDefault="001D7137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C2670" w:rsidRDefault="001D7137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((TN1</w:t>
            </w:r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(TN1)</w:t>
            </w: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670">
        <w:trPr>
          <w:trHeight w:val="627"/>
        </w:trPr>
        <w:tc>
          <w:tcPr>
            <w:tcW w:w="852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C2670" w:rsidRDefault="001D7137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670">
        <w:trPr>
          <w:trHeight w:val="627"/>
        </w:trPr>
        <w:tc>
          <w:tcPr>
            <w:tcW w:w="852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4111" w:type="dxa"/>
          </w:tcPr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phép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8C267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(TL2)</w:t>
            </w: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670">
        <w:trPr>
          <w:trHeight w:val="627"/>
        </w:trPr>
        <w:tc>
          <w:tcPr>
            <w:tcW w:w="852" w:type="dxa"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phép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nhẩm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giả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,...).</w:t>
            </w: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3,4)</w:t>
            </w:r>
          </w:p>
        </w:tc>
        <w:tc>
          <w:tcPr>
            <w:tcW w:w="1559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5a,b)</w:t>
            </w:r>
          </w:p>
        </w:tc>
      </w:tr>
      <w:tr w:rsidR="008C2670">
        <w:trPr>
          <w:trHeight w:val="1526"/>
        </w:trPr>
        <w:tc>
          <w:tcPr>
            <w:tcW w:w="852" w:type="dxa"/>
            <w:vAlign w:val="center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2268" w:type="dxa"/>
            <w:vAlign w:val="center"/>
          </w:tcPr>
          <w:p w:rsidR="008C2670" w:rsidRDefault="001D7137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  <w:p w:rsidR="008C2670" w:rsidRDefault="001D7137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</w:t>
            </w:r>
            <w:proofErr w:type="spellEnd"/>
          </w:p>
        </w:tc>
        <w:tc>
          <w:tcPr>
            <w:tcW w:w="4111" w:type="dxa"/>
          </w:tcPr>
          <w:p w:rsidR="008C2670" w:rsidRDefault="001D7137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5)</w:t>
            </w:r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6)</w:t>
            </w: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670">
        <w:trPr>
          <w:trHeight w:val="627"/>
        </w:trPr>
        <w:tc>
          <w:tcPr>
            <w:tcW w:w="852" w:type="dxa"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8C2670" w:rsidRDefault="008C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C2670" w:rsidRDefault="001D7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vAlign w:val="center"/>
          </w:tcPr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C2670" w:rsidRDefault="001D7137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toán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8C2670" w:rsidRDefault="001D7137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toán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8C267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(TL)</w:t>
            </w:r>
          </w:p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7,8,9,10)</w:t>
            </w:r>
          </w:p>
        </w:tc>
        <w:tc>
          <w:tcPr>
            <w:tcW w:w="1559" w:type="dxa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C2670">
        <w:trPr>
          <w:trHeight w:val="152"/>
        </w:trPr>
        <w:tc>
          <w:tcPr>
            <w:tcW w:w="852" w:type="dxa"/>
            <w:vAlign w:val="center"/>
          </w:tcPr>
          <w:p w:rsidR="008C2670" w:rsidRDefault="001D71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8C2670" w:rsidRDefault="001D7137">
            <w:pPr>
              <w:spacing w:before="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bản</w:t>
            </w:r>
            <w:proofErr w:type="spellEnd"/>
          </w:p>
        </w:tc>
        <w:tc>
          <w:tcPr>
            <w:tcW w:w="2268" w:type="dxa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Tia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4111" w:type="dxa"/>
          </w:tcPr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C2670" w:rsidRDefault="001D7137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8C2670" w:rsidRDefault="001D7137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thẳng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C2670" w:rsidRDefault="001D7137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hiệu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thẳng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vị,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(TL4a)</w:t>
            </w:r>
          </w:p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(TN 11,15)</w:t>
            </w: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12,13)</w:t>
            </w:r>
          </w:p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4b)</w:t>
            </w:r>
          </w:p>
        </w:tc>
        <w:tc>
          <w:tcPr>
            <w:tcW w:w="1134" w:type="dxa"/>
          </w:tcPr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(TN14)</w:t>
            </w:r>
          </w:p>
          <w:p w:rsidR="008C2670" w:rsidRDefault="001D713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4c)</w:t>
            </w:r>
          </w:p>
        </w:tc>
        <w:tc>
          <w:tcPr>
            <w:tcW w:w="1559" w:type="dxa"/>
          </w:tcPr>
          <w:p w:rsidR="008C2670" w:rsidRDefault="008C2670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1001" w:rsidRDefault="007C1001" w:rsidP="007C100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2670" w:rsidRDefault="007C1001" w:rsidP="007C100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ĐỀ KIỂM TRA ĐỊNH KÌ GIỮA HỌC KỲ I- TOÁN 7</w:t>
      </w:r>
    </w:p>
    <w:p w:rsidR="008C2670" w:rsidRDefault="008C267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2670" w:rsidRDefault="001D7137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(3đ)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(NB)</w: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5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7" o:title=""/>
          </v:shape>
          <o:OLEObject Type="Embed" ProgID="Equation.DSMT4" ShapeID="_x0000_i1025" DrawAspect="Content" ObjectID="_1721760847" r:id="rId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6" type="#_x0000_t75" style="width:18pt;height:30.75pt" o:ole="">
            <v:imagedata r:id="rId9" o:title=""/>
          </v:shape>
          <o:OLEObject Type="Embed" ProgID="Equation.DSMT4" ShapeID="_x0000_i1026" DrawAspect="Content" ObjectID="_1721760848" r:id="rId1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30" w:dyaOrig="620">
          <v:shape id="_x0000_i1027" type="#_x0000_t75" style="width:11.25pt;height:30.75pt" o:ole="">
            <v:imagedata r:id="rId11" o:title=""/>
          </v:shape>
          <o:OLEObject Type="Embed" ProgID="Equation.DSMT4" ShapeID="_x0000_i1027" DrawAspect="Content" ObjectID="_1721760849" r:id="rId1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8" type="#_x0000_t75" style="width:18pt;height:30.75pt" o:ole="">
            <v:imagedata r:id="rId13" o:title=""/>
          </v:shape>
          <o:OLEObject Type="Embed" ProgID="Equation.DSMT4" ShapeID="_x0000_i1028" DrawAspect="Content" ObjectID="_1721760850" r:id="rId14"/>
        </w:objec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721760851" r:id="rId1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0" type="#_x0000_t75" style="width:18pt;height:30.75pt" o:ole="">
            <v:imagedata r:id="rId17" o:title=""/>
          </v:shape>
          <o:OLEObject Type="Embed" ProgID="Equation.DSMT4" ShapeID="_x0000_i1030" DrawAspect="Content" ObjectID="_1721760852" r:id="rId1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 TH)</w: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 -1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1" type="#_x0000_t75" style="width:18pt;height:30.75pt" o:ole="">
            <v:imagedata r:id="rId19" o:title=""/>
          </v:shape>
          <o:OLEObject Type="Embed" ProgID="Equation.DSMT4" ShapeID="_x0000_i1031" DrawAspect="Content" ObjectID="_1721760853" r:id="rId2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C) 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2" type="#_x0000_t75" style="width:18pt;height:30.75pt" o:ole="">
            <v:imagedata r:id="rId21" o:title=""/>
          </v:shape>
          <o:OLEObject Type="Embed" ProgID="Equation.DSMT4" ShapeID="_x0000_i1032" DrawAspect="Content" ObjectID="_1721760854" r:id="rId22"/>
        </w:objec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720" w:dyaOrig="620">
          <v:shape id="_x0000_i1033" type="#_x0000_t75" style="width:36pt;height:30.75pt" o:ole="">
            <v:imagedata r:id="rId23" o:title=""/>
          </v:shape>
          <o:OLEObject Type="Embed" ProgID="Equation.DSMT4" ShapeID="_x0000_i1033" DrawAspect="Content" ObjectID="_1721760855" r:id="rId2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VDT)</w: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40" w:dyaOrig="620">
          <v:shape id="_x0000_i1034" type="#_x0000_t75" style="width:12pt;height:30.75pt" o:ole="">
            <v:imagedata r:id="rId25" o:title=""/>
          </v:shape>
          <o:OLEObject Type="Embed" ProgID="Equation.DSMT4" ShapeID="_x0000_i1034" DrawAspect="Content" ObjectID="_1721760856" r:id="rId2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30" w:dyaOrig="620">
          <v:shape id="_x0000_i1035" type="#_x0000_t75" style="width:11.25pt;height:30.75pt" o:ole="">
            <v:imagedata r:id="rId27" o:title=""/>
          </v:shape>
          <o:OLEObject Type="Embed" ProgID="Equation.DSMT4" ShapeID="_x0000_i1035" DrawAspect="Content" ObjectID="_1721760857" r:id="rId2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6" type="#_x0000_t75" style="width:18pt;height:30.75pt" o:ole="">
            <v:imagedata r:id="rId29" o:title=""/>
          </v:shape>
          <o:OLEObject Type="Embed" ProgID="Equation.DSMT4" ShapeID="_x0000_i1036" DrawAspect="Content" ObjectID="_1721760858" r:id="rId3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D)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50" w:dyaOrig="620">
          <v:shape id="_x0000_i1037" type="#_x0000_t75" style="width:17.25pt;height:30.75pt" o:ole="">
            <v:imagedata r:id="rId31" o:title=""/>
          </v:shape>
          <o:OLEObject Type="Embed" ProgID="Equation.DSMT4" ShapeID="_x0000_i1037" DrawAspect="Content" ObjectID="_1721760859" r:id="rId3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2670" w:rsidRDefault="001D7137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pict>
          <v:shape id="_x0000_i1038" type="#_x0000_t75" style="width:35.25pt;height:36.75pt">
            <v:imagedata r:id="rId33" o:title=""/>
          </v:shape>
        </w:pic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(VDT)</w:t>
      </w:r>
    </w:p>
    <w:p w:rsidR="008C2670" w:rsidRDefault="001D7137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pict>
          <v:shape id="_x0000_i1039" type="#_x0000_t75" style="width:33pt;height:32.25pt">
            <v:imagedata r:id="rId34" o:title=""/>
          </v:shape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pict>
          <v:shape id="_x0000_i1040" type="#_x0000_t75" style="width:32.25pt;height:32.25pt">
            <v:imagedata r:id="rId35" o:title=""/>
          </v:shape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pict>
          <v:shape id="_x0000_i1041" type="#_x0000_t75" style="width:26.25pt;height:32.25pt">
            <v:imagedata r:id="rId36" o:title=""/>
          </v:shape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pict>
          <v:shape id="_x0000_i1042" type="#_x0000_t75" style="width:33pt;height:32.25pt">
            <v:imagedata r:id="rId37" o:title=""/>
          </v:shape>
        </w:pict>
      </w:r>
    </w:p>
    <w:p w:rsidR="008C2670" w:rsidRDefault="001D713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5: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: (NB)</w:t>
      </w:r>
    </w:p>
    <w:p w:rsidR="008C2670" w:rsidRDefault="001D713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-3                B. 3                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± 3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D. 81</w:t>
      </w:r>
    </w:p>
    <w:p w:rsidR="008C2670" w:rsidRDefault="001D713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6:</w:t>
      </w:r>
      <w:r>
        <w:rPr>
          <w:b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(TH)</w:t>
      </w:r>
    </w:p>
    <w:p w:rsidR="008C2670" w:rsidRDefault="001D713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480" w:dyaOrig="360">
          <v:shape id="_x0000_i1043" type="#_x0000_t75" style="width:24pt;height:18pt" o:ole="">
            <v:imagedata r:id="rId38" o:title=""/>
          </v:shape>
          <o:OLEObject Type="Embed" ProgID="Equation.DSMT4" ShapeID="_x0000_i1043" DrawAspect="Content" ObjectID="_1721760860" r:id="rId3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43"/>
          <w:szCs w:val="43"/>
          <w:vertAlign w:val="subscript"/>
        </w:rPr>
        <w:object w:dxaOrig="540" w:dyaOrig="700">
          <v:shape id="_x0000_i1044" type="#_x0000_t75" style="width:27pt;height:35.25pt" o:ole="">
            <v:imagedata r:id="rId40" o:title=""/>
          </v:shape>
          <o:OLEObject Type="Embed" ProgID="Equation.DSMT4" ShapeID="_x0000_i1044" DrawAspect="Content" ObjectID="_1721760861" r:id="rId41"/>
        </w:objec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420" w:dyaOrig="700">
          <v:shape id="_x0000_i1045" type="#_x0000_t75" style="width:21pt;height:35.25pt" o:ole="">
            <v:imagedata r:id="rId42" o:title=""/>
          </v:shape>
          <o:OLEObject Type="Embed" ProgID="Equation.DSMT4" ShapeID="_x0000_i1045" DrawAspect="Content" ObjectID="_1721760862" r:id="rId4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700" w:dyaOrig="410">
          <v:shape id="_x0000_i1046" type="#_x0000_t75" style="width:35.25pt;height:20.25pt" o:ole="">
            <v:imagedata r:id="rId44" o:title=""/>
          </v:shape>
          <o:OLEObject Type="Embed" ProgID="Equation.DSMT4" ShapeID="_x0000_i1046" DrawAspect="Content" ObjectID="_1721760863" r:id="rId4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C2670" w:rsidRDefault="001D7137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660" w:dyaOrig="620">
          <v:shape id="_x0000_i1047" type="#_x0000_t75" style="width:33pt;height:30.75pt" o:ole="">
            <v:imagedata r:id="rId46" o:title=""/>
          </v:shape>
          <o:OLEObject Type="Embed" ProgID="Equation.DSMT4" ShapeID="_x0000_i1047" DrawAspect="Content" ObjectID="_1721760864" r:id="rId4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TH)</w:t>
      </w:r>
    </w:p>
    <w:p w:rsidR="008C2670" w:rsidRDefault="001D7137">
      <w:pP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430" w:dyaOrig="620">
          <v:shape id="_x0000_i1048" type="#_x0000_t75" style="width:71.25pt;height:30.75pt" o:ole="">
            <v:imagedata r:id="rId48" o:title=""/>
          </v:shape>
          <o:OLEObject Type="Embed" ProgID="Equation.DSMT4" ShapeID="_x0000_i1048" DrawAspect="Content" ObjectID="_1721760865" r:id="rId4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240" w:dyaOrig="620">
          <v:shape id="_x0000_i1049" type="#_x0000_t75" style="width:62.25pt;height:30.75pt" o:ole="">
            <v:imagedata r:id="rId50" o:title=""/>
          </v:shape>
          <o:OLEObject Type="Embed" ProgID="Equation.DSMT4" ShapeID="_x0000_i1049" DrawAspect="Content" ObjectID="_1721760866" r:id="rId5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430" w:dyaOrig="620">
          <v:shape id="_x0000_i1050" type="#_x0000_t75" style="width:71.25pt;height:30.75pt" o:ole="">
            <v:imagedata r:id="rId52" o:title=""/>
          </v:shape>
          <o:OLEObject Type="Embed" ProgID="Equation.DSMT4" ShapeID="_x0000_i1050" DrawAspect="Content" ObjectID="_1721760867" r:id="rId5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430" w:dyaOrig="620">
          <v:shape id="_x0000_i1051" type="#_x0000_t75" style="width:71.25pt;height:30.75pt" o:ole="">
            <v:imagedata r:id="rId54" o:title=""/>
          </v:shape>
          <o:OLEObject Type="Embed" ProgID="Equation.DSMT4" ShapeID="_x0000_i1051" DrawAspect="Content" ObjectID="_1721760868" r:id="rId55"/>
        </w:object>
      </w:r>
    </w:p>
    <w:p w:rsidR="008C2670" w:rsidRDefault="001D713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8.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780" w:dyaOrig="720">
          <v:shape id="_x0000_i1052" type="#_x0000_t75" style="width:39pt;height:36pt" o:ole="">
            <v:imagedata r:id="rId56" o:title=""/>
          </v:shape>
          <o:OLEObject Type="Embed" ProgID="Equation.DSMT4" ShapeID="_x0000_i1052" DrawAspect="Content" ObjectID="_1721760869" r:id="rId5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260" w:dyaOrig="310">
          <v:shape id="_x0000_i1053" type="#_x0000_t75" style="width:63pt;height:15.75pt" o:ole="">
            <v:imagedata r:id="rId58" o:title=""/>
          </v:shape>
          <o:OLEObject Type="Embed" ProgID="Equation.DSMT4" ShapeID="_x0000_i1053" DrawAspect="Content" ObjectID="_1721760870" r:id="rId5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440" w:dyaOrig="260">
          <v:shape id="_x0000_i1054" type="#_x0000_t75" style="width:21.75pt;height:12.75pt" o:ole="">
            <v:imagedata r:id="rId60" o:title=""/>
          </v:shape>
          <o:OLEObject Type="Embed" ProgID="Equation.DSMT4" ShapeID="_x0000_i1054" DrawAspect="Content" ObjectID="_1721760871" r:id="rId6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(VDT)</w:t>
      </w:r>
    </w:p>
    <w:p w:rsidR="008C2670" w:rsidRDefault="001D713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1440" w:dyaOrig="310">
          <v:shape id="_x0000_i1055" type="#_x0000_t75" style="width:1in;height:15.75pt" o:ole="">
            <v:imagedata r:id="rId62" o:title=""/>
          </v:shape>
          <o:OLEObject Type="Embed" ProgID="Equation.DSMT4" ShapeID="_x0000_i1055" DrawAspect="Content" ObjectID="_1721760872" r:id="rId6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B.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1680" w:dyaOrig="310">
          <v:shape id="_x0000_i1056" type="#_x0000_t75" style="width:84pt;height:15.75pt" o:ole="">
            <v:imagedata r:id="rId64" o:title=""/>
          </v:shape>
          <o:OLEObject Type="Embed" ProgID="Equation.DSMT4" ShapeID="_x0000_i1056" DrawAspect="Content" ObjectID="_1721760873" r:id="rId6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C2670" w:rsidRDefault="001D713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1380" w:dyaOrig="310">
          <v:shape id="_x0000_i1057" type="#_x0000_t75" style="width:69pt;height:15.75pt" o:ole="">
            <v:imagedata r:id="rId66" o:title=""/>
          </v:shape>
          <o:OLEObject Type="Embed" ProgID="Equation.DSMT4" ShapeID="_x0000_i1057" DrawAspect="Content" ObjectID="_1721760874" r:id="rId67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D.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1660" w:dyaOrig="310">
          <v:shape id="_x0000_i1058" type="#_x0000_t75" style="width:83.25pt;height:15.75pt" o:ole="">
            <v:imagedata r:id="rId68" o:title=""/>
          </v:shape>
          <o:OLEObject Type="Embed" ProgID="Equation.DSMT4" ShapeID="_x0000_i1058" DrawAspect="Content" ObjectID="_1721760875" r:id="rId69"/>
        </w:object>
      </w:r>
    </w:p>
    <w:p w:rsidR="008C2670" w:rsidRDefault="001D713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9: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gramEnd"/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1180" w:dyaOrig="480">
          <v:shape id="_x0000_i1059" type="#_x0000_t75" style="width:59.25pt;height:24pt" o:ole="">
            <v:imagedata r:id="rId70" o:title=""/>
          </v:shape>
          <o:OLEObject Type="Embed" ProgID="Equation.DSMT4" ShapeID="_x0000_i1059" DrawAspect="Content" ObjectID="_1721760876" r:id="rId71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30" w:dyaOrig="200">
          <v:shape id="_x0000_i1060" type="#_x0000_t75" style="width:11.25pt;height:9.75pt" o:ole="">
            <v:imagedata r:id="rId72" o:title=""/>
          </v:shape>
          <o:OLEObject Type="Embed" ProgID="Equation.DSMT4" ShapeID="_x0000_i1060" DrawAspect="Content" ObjectID="_1721760877" r:id="rId7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(VDT)</w:t>
      </w:r>
    </w:p>
    <w:p w:rsidR="008C2670" w:rsidRDefault="001D713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680" w:dyaOrig="260">
          <v:shape id="_x0000_i1061" type="#_x0000_t75" style="width:33.75pt;height:12.75pt" o:ole="">
            <v:imagedata r:id="rId74" o:title=""/>
          </v:shape>
          <o:OLEObject Type="Embed" ProgID="Equation.DSMT4" ShapeID="_x0000_i1061" DrawAspect="Content" ObjectID="_1721760878" r:id="rId7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62" type="#_x0000_t75" style="width:47.25pt;height:12.75pt" o:ole="">
            <v:imagedata r:id="rId76" o:title=""/>
          </v:shape>
          <o:OLEObject Type="Embed" ProgID="Equation.DSMT4" ShapeID="_x0000_i1062" DrawAspect="Content" ObjectID="_1721760879" r:id="rId77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B.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63" type="#_x0000_t75" style="width:47.25pt;height:12.75pt" o:ole="">
            <v:imagedata r:id="rId78" o:title=""/>
          </v:shape>
          <o:OLEObject Type="Embed" ProgID="Equation.DSMT4" ShapeID="_x0000_i1063" DrawAspect="Content" ObjectID="_1721760880" r:id="rId7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8C2670" w:rsidRDefault="001D713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700" w:dyaOrig="260">
          <v:shape id="_x0000_i1064" type="#_x0000_t75" style="width:35.25pt;height:12.75pt" o:ole="">
            <v:imagedata r:id="rId80" o:title=""/>
          </v:shape>
          <o:OLEObject Type="Embed" ProgID="Equation.DSMT4" ShapeID="_x0000_i1064" DrawAspect="Content" ObjectID="_1721760881" r:id="rId81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65" type="#_x0000_t75" style="width:47.25pt;height:12.75pt" o:ole="">
            <v:imagedata r:id="rId82" o:title=""/>
          </v:shape>
          <o:OLEObject Type="Embed" ProgID="Equation.DSMT4" ShapeID="_x0000_i1065" DrawAspect="Content" ObjectID="_1721760882" r:id="rId8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D.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730" w:dyaOrig="260">
          <v:shape id="_x0000_i1066" type="#_x0000_t75" style="width:36.75pt;height:12.75pt" o:ole="">
            <v:imagedata r:id="rId84" o:title=""/>
          </v:shape>
          <o:OLEObject Type="Embed" ProgID="Equation.DSMT4" ShapeID="_x0000_i1066" DrawAspect="Content" ObjectID="_1721760883" r:id="rId85"/>
        </w:object>
      </w:r>
    </w:p>
    <w:p w:rsidR="008C2670" w:rsidRDefault="001D7137">
      <w:pPr>
        <w:rPr>
          <w:rFonts w:ascii="Times New Roman" w:eastAsia="Times New Roman" w:hAnsi="Times New Roman" w:cs="Times New Roman"/>
          <w:sz w:val="43"/>
          <w:szCs w:val="43"/>
          <w:vertAlign w:val="subscript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10: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940" w:dyaOrig="620">
          <v:shape id="_x0000_i1067" type="#_x0000_t75" style="width:47.25pt;height:30.75pt" o:ole="">
            <v:imagedata r:id="rId86" o:title=""/>
          </v:shape>
          <o:OLEObject Type="Embed" ProgID="Equation.DSMT4" ShapeID="_x0000_i1067" DrawAspect="Content" ObjectID="_1721760884" r:id="rId87"/>
        </w:objec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>hỏi</w:t>
      </w:r>
      <w:proofErr w:type="spell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 x=?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(VDT)</w:t>
      </w:r>
    </w:p>
    <w:p w:rsidR="008C2670" w:rsidRDefault="001D7137">
      <w:pPr>
        <w:rPr>
          <w:rFonts w:ascii="Times New Roman" w:eastAsia="Times New Roman" w:hAnsi="Times New Roman" w:cs="Times New Roman"/>
          <w:sz w:val="43"/>
          <w:szCs w:val="43"/>
          <w:vertAlign w:val="subscript"/>
        </w:rPr>
      </w:pP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>A. 12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  <w:t>B.18</w:t>
      </w:r>
      <w:proofErr w:type="gramStart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>,75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  <w:t>D. 0,48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>D.108</w:t>
      </w:r>
    </w:p>
    <w:p w:rsidR="008C2670" w:rsidRDefault="001D7137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11: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a, b, 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160" w:dyaOrig="310">
          <v:shape id="_x0000_i1068" type="#_x0000_t75" style="width:57.75pt;height:15.75pt" o:ole="">
            <v:imagedata r:id="rId88" o:title=""/>
          </v:shape>
          <o:OLEObject Type="Embed" ProgID="Equation.DSMT4" ShapeID="_x0000_i1068" DrawAspect="Content" ObjectID="_1721760885" r:id="rId8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c//d.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 NB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90" w:dyaOrig="290">
          <v:shape id="_x0000_i1069" type="#_x0000_t75" style="width:29.25pt;height:14.25pt" o:ole="">
            <v:imagedata r:id="rId90" o:title=""/>
          </v:shape>
          <o:OLEObject Type="Embed" ProgID="Equation.DSMT4" ShapeID="_x0000_i1069" DrawAspect="Content" ObjectID="_1721760886" r:id="rId9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620" w:dyaOrig="290">
          <v:shape id="_x0000_i1070" type="#_x0000_t75" style="width:30.75pt;height:14.25pt" o:ole="">
            <v:imagedata r:id="rId92" o:title=""/>
          </v:shape>
          <o:OLEObject Type="Embed" ProgID="Equation.DSMT4" ShapeID="_x0000_i1070" DrawAspect="Content" ObjectID="_1721760887" r:id="rId9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C) b//d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D) a//d</w:t>
      </w:r>
    </w:p>
    <w:p w:rsidR="008C2670" w:rsidRDefault="001D7137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12: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a//b.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proofErr w:type="gram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?(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TH)</w:t>
      </w:r>
    </w:p>
    <w:tbl>
      <w:tblPr>
        <w:tblStyle w:val="a1"/>
        <w:tblW w:w="9288" w:type="dxa"/>
        <w:tblLayout w:type="fixed"/>
        <w:tblLook w:val="0000" w:firstRow="0" w:lastRow="0" w:firstColumn="0" w:lastColumn="0" w:noHBand="0" w:noVBand="0"/>
      </w:tblPr>
      <w:tblGrid>
        <w:gridCol w:w="5091"/>
        <w:gridCol w:w="4197"/>
      </w:tblGrid>
      <w:tr w:rsidR="008C2670">
        <w:trPr>
          <w:trHeight w:val="1879"/>
        </w:trPr>
        <w:tc>
          <w:tcPr>
            <w:tcW w:w="5091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43180</wp:posOffset>
                  </wp:positionV>
                  <wp:extent cx="2809875" cy="1138555"/>
                  <wp:effectExtent l="0" t="0" r="0" b="0"/>
                  <wp:wrapSquare wrapText="right" distT="0" distB="0" distL="114300" distR="114300"/>
                  <wp:docPr id="17" name="image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138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7" w:type="dxa"/>
            <w:shd w:val="clear" w:color="auto" w:fill="auto"/>
          </w:tcPr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A)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76200</wp:posOffset>
                      </wp:positionV>
                      <wp:extent cx="365125" cy="25146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2670" w:rsidRDefault="008C26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76200</wp:posOffset>
                      </wp:positionV>
                      <wp:extent cx="365125" cy="251460"/>
                      <wp:effectExtent b="0" l="0" r="0" t="0"/>
                      <wp:wrapNone/>
                      <wp:docPr id="15" name="image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.png"/>
                              <pic:cNvPicPr preferRelativeResize="0"/>
                            </pic:nvPicPr>
                            <pic:blipFill>
                              <a:blip r:embed="rId1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5125" cy="251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127000</wp:posOffset>
                      </wp:positionV>
                      <wp:extent cx="281940" cy="27178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9793" y="3648873"/>
                                <a:ext cx="27241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2670" w:rsidRDefault="008C26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127000</wp:posOffset>
                      </wp:positionV>
                      <wp:extent cx="281940" cy="271780"/>
                      <wp:effectExtent b="0" l="0" r="0" t="0"/>
                      <wp:wrapNone/>
                      <wp:docPr id="14" name="image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.png"/>
                              <pic:cNvPicPr preferRelativeResize="0"/>
                            </pic:nvPicPr>
                            <pic:blipFill>
                              <a:blip r:embed="rId1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940" cy="2717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2670" w:rsidRDefault="008C26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b="0" l="0" r="0" t="0"/>
                      <wp:wrapNone/>
                      <wp:docPr id="13" name="image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.png"/>
                              <pic:cNvPicPr preferRelativeResize="0"/>
                            </pic:nvPicPr>
                            <pic:blipFill>
                              <a:blip r:embed="rId1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5125" cy="251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C)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2670" w:rsidRDefault="008C26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b="0" l="0" r="0" t="0"/>
                      <wp:wrapNone/>
                      <wp:docPr id="12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1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5125" cy="251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2670" w:rsidRDefault="008C26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b="0" l="0" r="0" t="0"/>
                      <wp:wrapNone/>
                      <wp:docPr id="11" name="image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.png"/>
                              <pic:cNvPicPr preferRelativeResize="0"/>
                            </pic:nvPicPr>
                            <pic:blipFill>
                              <a:blip r:embed="rId1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5125" cy="251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D)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</w:tr>
    </w:tbl>
    <w:p w:rsidR="008C2670" w:rsidRDefault="001D7137">
      <w:p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13: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object w:dxaOrig="590" w:dyaOrig="350">
          <v:shape id="_x0000_i1071" type="#_x0000_t75" style="width:29.25pt;height:17.25pt" o:ole="">
            <v:imagedata r:id="rId179" o:title=""/>
          </v:shape>
          <o:OLEObject Type="Embed" ProgID="Equation.DSMT4" ShapeID="_x0000_i1071" DrawAspect="Content" ObjectID="_1721760888" r:id="rId18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40" w:dyaOrig="360">
          <v:shape id="_x0000_i1072" type="#_x0000_t75" style="width:27pt;height:18pt" o:ole="">
            <v:imagedata r:id="rId181" o:title=""/>
          </v:shape>
          <o:OLEObject Type="Embed" ProgID="Equation.DSMT4" ShapeID="_x0000_i1072" DrawAspect="Content" ObjectID="_1721760889" r:id="rId18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(TH)</w:t>
      </w:r>
    </w:p>
    <w:tbl>
      <w:tblPr>
        <w:tblStyle w:val="a2"/>
        <w:tblW w:w="9288" w:type="dxa"/>
        <w:tblLayout w:type="fixed"/>
        <w:tblLook w:val="0400" w:firstRow="0" w:lastRow="0" w:firstColumn="0" w:lastColumn="0" w:noHBand="0" w:noVBand="1"/>
      </w:tblPr>
      <w:tblGrid>
        <w:gridCol w:w="4526"/>
        <w:gridCol w:w="4762"/>
      </w:tblGrid>
      <w:tr w:rsidR="008C2670">
        <w:tc>
          <w:tcPr>
            <w:tcW w:w="4526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so le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so 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4762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362200" cy="1143000"/>
                  <wp:effectExtent l="0" t="0" r="0" b="0"/>
                  <wp:docPr id="16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670" w:rsidRDefault="001D713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6609"/>
          <w:tab w:val="left" w:pos="8307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14: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eastAsia="Times New Roman" w:hAnsi="Times New Roman" w:cs="Times New Roman"/>
          <w:color w:val="FF0000"/>
          <w:sz w:val="43"/>
          <w:szCs w:val="43"/>
          <w:vertAlign w:val="subscript"/>
        </w:rPr>
        <w:pict>
          <v:shape id="_x0000_i1073" type="#_x0000_t75" style="width:27.75pt;height:18pt">
            <v:imagedata r:id="rId184" o:title=""/>
          </v:shape>
        </w:pict>
      </w:r>
      <w:proofErr w:type="gram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.(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VDT)</w:t>
      </w:r>
    </w:p>
    <w:tbl>
      <w:tblPr>
        <w:tblStyle w:val="a3"/>
        <w:tblW w:w="9747" w:type="dxa"/>
        <w:tblLayout w:type="fixed"/>
        <w:tblLook w:val="0400" w:firstRow="0" w:lastRow="0" w:firstColumn="0" w:lastColumn="0" w:noHBand="0" w:noVBand="1"/>
      </w:tblPr>
      <w:tblGrid>
        <w:gridCol w:w="4503"/>
        <w:gridCol w:w="5244"/>
      </w:tblGrid>
      <w:tr w:rsidR="008C2670">
        <w:tc>
          <w:tcPr>
            <w:tcW w:w="4503" w:type="dxa"/>
            <w:shd w:val="clear" w:color="auto" w:fill="auto"/>
          </w:tcPr>
          <w:p w:rsidR="008C2670" w:rsidRDefault="008C267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74" type="#_x0000_t75" style="width:23.25pt;height:17.25pt" o:ole="">
                  <v:imagedata r:id="rId185" o:title=""/>
                </v:shape>
                <o:OLEObject Type="Embed" ProgID="Equation.DSMT4" ShapeID="_x0000_i1074" DrawAspect="Content" ObjectID="_1721760890" r:id="rId18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590" w:dyaOrig="350">
                <v:shape id="_x0000_i1075" type="#_x0000_t75" style="width:29.25pt;height:17.25pt" o:ole="">
                  <v:imagedata r:id="rId187" o:title=""/>
                </v:shape>
                <o:OLEObject Type="Embed" ProgID="Equation.DSMT4" ShapeID="_x0000_i1075" DrawAspect="Content" ObjectID="_1721760891" r:id="rId18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C2670" w:rsidRDefault="001D7137">
            <w:pPr>
              <w:tabs>
                <w:tab w:val="left" w:pos="2794"/>
                <w:tab w:val="left" w:pos="838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76" type="#_x0000_t75" style="width:23.25pt;height:17.25pt" o:ole="">
                  <v:imagedata r:id="rId189" o:title=""/>
                </v:shape>
                <o:OLEObject Type="Embed" ProgID="Equation.DSMT4" ShapeID="_x0000_i1076" DrawAspect="Content" ObjectID="_1721760892" r:id="rId19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D.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77" type="#_x0000_t75" style="width:23.25pt;height:17.25pt" o:ole="">
                  <v:imagedata r:id="rId191" o:title=""/>
                </v:shape>
                <o:OLEObject Type="Embed" ProgID="Equation.DSMT4" ShapeID="_x0000_i1077" DrawAspect="Content" ObjectID="_1721760893" r:id="rId19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C2670" w:rsidRDefault="008C267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8C2670" w:rsidRDefault="001D713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552700" cy="1171575"/>
                  <wp:effectExtent l="0" t="0" r="0" b="0"/>
                  <wp:docPr id="19" name="image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670" w:rsidRDefault="001D7137">
      <w:pPr>
        <w:tabs>
          <w:tab w:val="left" w:pos="1710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15: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50" w:dyaOrig="290">
          <v:shape id="_x0000_i1078" type="#_x0000_t75" style="width:27.75pt;height:14.25pt" o:ole="">
            <v:imagedata r:id="rId194" o:title=""/>
          </v:shape>
          <o:OLEObject Type="Embed" ProgID="Equation.DSMT4" ShapeID="_x0000_i1078" DrawAspect="Content" ObjectID="_1721760894" r:id="rId19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90" w:dyaOrig="290">
          <v:shape id="_x0000_i1079" type="#_x0000_t75" style="width:29.25pt;height:14.25pt" o:ole="">
            <v:imagedata r:id="rId196" o:title=""/>
          </v:shape>
          <o:OLEObject Type="Embed" ProgID="Equation.DSMT4" ShapeID="_x0000_i1079" DrawAspect="Content" ObjectID="_1721760895" r:id="rId19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(NB)</w:t>
      </w:r>
    </w:p>
    <w:p w:rsidR="008C2670" w:rsidRDefault="001D713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z w:val="26"/>
          <w:szCs w:val="26"/>
        </w:rPr>
        <w:object w:dxaOrig="180" w:dyaOrig="290">
          <v:shape id="_x0000_i1080" type="#_x0000_t75" style="width:9pt;height:14.25pt" o:ole="">
            <v:imagedata r:id="rId198" o:title=""/>
          </v:shape>
          <o:OLEObject Type="Embed" ProgID="Equation.DSMT4" ShapeID="_x0000_i1080" DrawAspect="Content" ObjectID="_1721760896" r:id="rId19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40" w:dyaOrig="290">
          <v:shape id="_x0000_i1081" type="#_x0000_t75" style="width:27pt;height:14.25pt" o:ole="">
            <v:imagedata r:id="rId200" o:title=""/>
          </v:shape>
          <o:OLEObject Type="Embed" ProgID="Equation.DSMT4" ShapeID="_x0000_i1081" DrawAspect="Content" ObjectID="_1721760897" r:id="rId20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50" w:dyaOrig="290">
          <v:shape id="_x0000_i1082" type="#_x0000_t75" style="width:27.75pt;height:14.25pt" o:ole="">
            <v:imagedata r:id="rId202" o:title=""/>
          </v:shape>
          <o:OLEObject Type="Embed" ProgID="Equation.DSMT4" ShapeID="_x0000_i1082" DrawAspect="Content" ObjectID="_1721760898" r:id="rId20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480" w:dyaOrig="290">
          <v:shape id="_x0000_i1083" type="#_x0000_t75" style="width:24pt;height:14.25pt" o:ole="">
            <v:imagedata r:id="rId204" o:title=""/>
          </v:shape>
          <o:OLEObject Type="Embed" ProgID="Equation.DSMT4" ShapeID="_x0000_i1083" DrawAspect="Content" ObjectID="_1721760899" r:id="rId20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90" w:dyaOrig="290">
          <v:shape id="_x0000_i1084" type="#_x0000_t75" style="width:29.25pt;height:14.25pt" o:ole="">
            <v:imagedata r:id="rId206" o:title=""/>
          </v:shape>
          <o:OLEObject Type="Embed" ProgID="Equation.DSMT4" ShapeID="_x0000_i1084" DrawAspect="Content" ObjectID="_1721760900" r:id="rId207"/>
        </w:object>
      </w:r>
    </w:p>
    <w:p w:rsidR="008C2670" w:rsidRDefault="001D713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(7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8C2670" w:rsidRDefault="001D7137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(TH)</w: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90" w:dyaOrig="620">
          <v:shape id="_x0000_i1085" type="#_x0000_t75" style="width:29.25pt;height:30.75pt" o:ole="">
            <v:imagedata r:id="rId208" o:title=""/>
          </v:shape>
          <o:OLEObject Type="Embed" ProgID="Equation.DSMT4" ShapeID="_x0000_i1085" DrawAspect="Content" ObjectID="_1721760901" r:id="rId20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480" w:dyaOrig="620">
          <v:shape id="_x0000_i1086" type="#_x0000_t75" style="width:74.25pt;height:30.75pt" o:ole="">
            <v:imagedata r:id="rId210" o:title=""/>
          </v:shape>
          <o:OLEObject Type="Embed" ProgID="Equation.DSMT4" ShapeID="_x0000_i1086" DrawAspect="Content" ObjectID="_1721760902" r:id="rId21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C2670" w:rsidRDefault="001D7137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390" w:dyaOrig="620">
          <v:shape id="_x0000_i1087" type="#_x0000_t75" style="width:69.75pt;height:30.75pt" o:ole="">
            <v:imagedata r:id="rId212" o:title=""/>
          </v:shape>
          <o:OLEObject Type="Embed" ProgID="Equation.DSMT4" ShapeID="_x0000_i1087" DrawAspect="Content" ObjectID="_1721760903" r:id="rId21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390" w:dyaOrig="680">
          <v:shape id="_x0000_i1088" type="#_x0000_t75" style="width:69.75pt;height:33.75pt" o:ole="">
            <v:imagedata r:id="rId214" o:title=""/>
          </v:shape>
          <o:OLEObject Type="Embed" ProgID="Equation.DSMT4" ShapeID="_x0000_i1088" DrawAspect="Content" ObjectID="_1721760904" r:id="rId21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2670" w:rsidRDefault="001D7137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(2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7A, 7B, 7C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11; 10; 9.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7A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7C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C2670" w:rsidRDefault="001D7137">
      <w:p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(2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</w:p>
    <w:p w:rsidR="008C2670" w:rsidRDefault="001D7137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6"/>
          <w:szCs w:val="26"/>
        </w:rPr>
        <w:drawing>
          <wp:inline distT="0" distB="0" distL="0" distR="0">
            <wp:extent cx="2305050" cy="1104900"/>
            <wp:effectExtent l="0" t="0" r="0" b="0"/>
            <wp:docPr id="18" name="image89.png" descr="Description: cau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 descr="Description: cau3"/>
                    <pic:cNvPicPr preferRelativeResize="0"/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2670" w:rsidRDefault="001D713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Biết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a//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 ,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object w:dxaOrig="260" w:dyaOrig="350">
          <v:shape id="Object 54" o:spid="_x0000_i1089" type="#_x0000_t75" style="width:12.75pt;height:17.25pt" o:ole="">
            <v:imagedata r:id="rId217" o:title=""/>
          </v:shape>
          <o:OLEObject Type="Embed" ProgID="Equation.DSMT4" ShapeID="Object 54" DrawAspect="Content" ObjectID="_1721760905" r:id="rId218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= 90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43"/>
          <w:szCs w:val="43"/>
          <w:vertAlign w:val="subscript"/>
        </w:rPr>
        <w:object w:dxaOrig="240" w:dyaOrig="360">
          <v:shape id="Object 55" o:spid="_x0000_i1090" type="#_x0000_t75" style="width:12pt;height:18pt" o:ole="">
            <v:imagedata r:id="rId219" o:title=""/>
          </v:shape>
          <o:OLEObject Type="Embed" ProgID="Equation.DSMT4" ShapeID="Object 55" DrawAspect="Content" ObjectID="_1721760906" r:id="rId220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= 120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8C2670" w:rsidRDefault="001D71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8C2670" w:rsidRDefault="001D71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thẳng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vuông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góc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thẳng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AB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sao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?</w:t>
      </w:r>
    </w:p>
    <w:p w:rsidR="008C2670" w:rsidRDefault="001D7137">
      <w:pPr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    c.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đo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object w:dxaOrig="260" w:dyaOrig="350">
          <v:shape id="Object 56" o:spid="_x0000_i1091" type="#_x0000_t75" style="width:12.75pt;height:17.25pt" o:ole="">
            <v:imagedata r:id="rId221" o:title=""/>
          </v:shape>
          <o:OLEObject Type="Embed" ProgID="Equation.DSMT4" ShapeID="Object 56" DrawAspect="Content" ObjectID="_1721760907" r:id="rId222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8C2670" w:rsidRDefault="001D7137">
      <w:p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C2670" w:rsidRDefault="001D713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a.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580" w:dyaOrig="620">
          <v:shape id="_x0000_i1092" type="#_x0000_t75" style="width:129pt;height:30.75pt" o:ole="">
            <v:imagedata r:id="rId223" o:title=""/>
          </v:shape>
          <o:OLEObject Type="Embed" ProgID="Equation.DSMT4" ShapeID="_x0000_i1092" DrawAspect="Content" ObjectID="_1721760908" r:id="rId224"/>
        </w:object>
      </w:r>
    </w:p>
    <w:p w:rsidR="008C2670" w:rsidRDefault="001D7137">
      <w:p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x, y, z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400" w:dyaOrig="410">
          <v:shape id="_x0000_i1093" type="#_x0000_t75" style="width:120pt;height:20.25pt" o:ole="">
            <v:imagedata r:id="rId225" o:title=""/>
          </v:shape>
          <o:OLEObject Type="Embed" ProgID="Equation.DSMT4" ShapeID="_x0000_i1093" DrawAspect="Content" ObjectID="_1721760909" r:id="rId226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yz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zx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2000</w:t>
      </w:r>
    </w:p>
    <w:p w:rsidR="008C2670" w:rsidRDefault="001D713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------------------------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------------------------</w:t>
      </w:r>
    </w:p>
    <w:p w:rsidR="007C1001" w:rsidRDefault="007C100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1001" w:rsidRDefault="007C100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2670" w:rsidRDefault="001D713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ĐÁP ÁN VÀ BIỂU ĐIỂM ĐỀ KSCL GIỮA HKI TOÁN 7</w:t>
      </w:r>
    </w:p>
    <w:p w:rsidR="008C2670" w:rsidRDefault="001D7137">
      <w:pPr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I.Trắc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0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,2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</w:p>
    <w:tbl>
      <w:tblPr>
        <w:tblStyle w:val="a4"/>
        <w:tblW w:w="9015" w:type="dxa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"/>
        <w:gridCol w:w="406"/>
        <w:gridCol w:w="492"/>
        <w:gridCol w:w="491"/>
        <w:gridCol w:w="485"/>
        <w:gridCol w:w="409"/>
        <w:gridCol w:w="491"/>
        <w:gridCol w:w="485"/>
        <w:gridCol w:w="601"/>
        <w:gridCol w:w="525"/>
        <w:gridCol w:w="601"/>
        <w:gridCol w:w="525"/>
        <w:gridCol w:w="609"/>
        <w:gridCol w:w="609"/>
        <w:gridCol w:w="609"/>
        <w:gridCol w:w="609"/>
      </w:tblGrid>
      <w:tr w:rsidR="008C2670" w:rsidTr="007C1001">
        <w:trPr>
          <w:trHeight w:val="260"/>
        </w:trPr>
        <w:tc>
          <w:tcPr>
            <w:tcW w:w="1068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5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5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1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5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9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9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9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9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C2670" w:rsidTr="007C1001">
        <w:trPr>
          <w:trHeight w:val="260"/>
        </w:trPr>
        <w:tc>
          <w:tcPr>
            <w:tcW w:w="1068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Đáp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án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92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91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85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09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91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85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25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25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9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9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9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9" w:type="dxa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8C2670" w:rsidRDefault="001D7137">
      <w:p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II.Tự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Style w:val="a5"/>
        <w:tblW w:w="10489" w:type="dxa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7371"/>
        <w:gridCol w:w="1984"/>
      </w:tblGrid>
      <w:tr w:rsidR="008C2670" w:rsidTr="007C1001">
        <w:tc>
          <w:tcPr>
            <w:tcW w:w="1134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C2670" w:rsidRDefault="001D71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C2670" w:rsidTr="007C1001">
        <w:trPr>
          <w:trHeight w:val="359"/>
        </w:trPr>
        <w:tc>
          <w:tcPr>
            <w:tcW w:w="113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1/a</w:t>
            </w:r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120" w:dyaOrig="620">
                <v:shape id="_x0000_i1094" type="#_x0000_t75" style="width:105.75pt;height:30.75pt" o:ole="">
                  <v:imagedata r:id="rId227" o:title=""/>
                </v:shape>
                <o:OLEObject Type="Embed" ProgID="Equation.DSMT4" ShapeID="_x0000_i1094" DrawAspect="Content" ObjectID="_1721760910" r:id="rId228"/>
              </w:object>
            </w:r>
          </w:p>
        </w:tc>
        <w:tc>
          <w:tcPr>
            <w:tcW w:w="198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0,25 x 2 </w:t>
            </w:r>
          </w:p>
        </w:tc>
      </w:tr>
      <w:tr w:rsidR="008C2670" w:rsidTr="007C1001">
        <w:tc>
          <w:tcPr>
            <w:tcW w:w="113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1/b</w:t>
            </w:r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4380" w:dyaOrig="620">
                <v:shape id="_x0000_i1095" type="#_x0000_t75" style="width:219pt;height:30.75pt" o:ole="">
                  <v:imagedata r:id="rId229" o:title=""/>
                </v:shape>
                <o:OLEObject Type="Embed" ProgID="Equation.DSMT4" ShapeID="_x0000_i1095" DrawAspect="Content" ObjectID="_1721760911" r:id="rId230"/>
              </w:object>
            </w:r>
          </w:p>
        </w:tc>
        <w:tc>
          <w:tcPr>
            <w:tcW w:w="198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x 2</w:t>
            </w:r>
          </w:p>
        </w:tc>
      </w:tr>
      <w:tr w:rsidR="008C2670" w:rsidTr="007C1001">
        <w:tc>
          <w:tcPr>
            <w:tcW w:w="113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2/a</w:t>
            </w:r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90" w:dyaOrig="620">
                <v:shape id="_x0000_i1096" type="#_x0000_t75" style="width:69.75pt;height:30.75pt" o:ole="">
                  <v:imagedata r:id="rId212" o:title=""/>
                </v:shape>
                <o:OLEObject Type="Embed" ProgID="Equation.DSMT4" ShapeID="_x0000_i1096" DrawAspect="Content" ObjectID="_1721760912" r:id="rId231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….. x = -2,5</w:t>
            </w:r>
          </w:p>
        </w:tc>
        <w:tc>
          <w:tcPr>
            <w:tcW w:w="198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 x 2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670" w:rsidTr="007C1001">
        <w:tc>
          <w:tcPr>
            <w:tcW w:w="113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2/b</w:t>
            </w:r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90" w:dyaOrig="680">
                <v:shape id="_x0000_i1097" type="#_x0000_t75" style="width:69.75pt;height:33.75pt" o:ole="">
                  <v:imagedata r:id="rId214" o:title=""/>
                </v:shape>
                <o:OLEObject Type="Embed" ProgID="Equation.DSMT4" ShapeID="_x0000_i1097" DrawAspect="Content" ObjectID="_1721760913" r:id="rId23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960" w:dyaOrig="680">
                <v:shape id="_x0000_i1098" type="#_x0000_t75" style="width:48pt;height:33.75pt" o:ole="">
                  <v:imagedata r:id="rId233" o:title=""/>
                </v:shape>
                <o:OLEObject Type="Embed" ProgID="Equation.DSMT4" ShapeID="_x0000_i1098" DrawAspect="Content" ObjectID="_1721760914" r:id="rId234"/>
              </w:objec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700" w:dyaOrig="620">
                <v:shape id="_x0000_i1099" type="#_x0000_t75" style="width:35.25pt;height:30.75pt" o:ole="">
                  <v:imagedata r:id="rId235" o:title=""/>
                </v:shape>
                <o:OLEObject Type="Embed" ProgID="Equation.3" ShapeID="_x0000_i1099" DrawAspect="Content" ObjectID="_1721760915" r:id="rId23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780" w:dyaOrig="620">
                <v:shape id="_x0000_i1100" type="#_x0000_t75" style="width:39pt;height:30.75pt" o:ole="">
                  <v:imagedata r:id="rId237" o:title=""/>
                </v:shape>
                <o:OLEObject Type="Embed" ProgID="Equation.3" ShapeID="_x0000_i1100" DrawAspect="Content" ObjectID="_1721760916" r:id="rId238"/>
              </w:object>
            </w:r>
          </w:p>
        </w:tc>
        <w:tc>
          <w:tcPr>
            <w:tcW w:w="198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8C2670" w:rsidTr="007C1001">
        <w:tc>
          <w:tcPr>
            <w:tcW w:w="113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7A, 7B, 7C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a; b; c ( a; b; 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260" w:dyaOrig="690">
                <v:shape id="_x0000_i1101" type="#_x0000_t75" style="width:113.25pt;height:34.5pt" o:ole="">
                  <v:imagedata r:id="rId239" o:title=""/>
                </v:shape>
                <o:OLEObject Type="Embed" ProgID="Equation.DSMT4" ShapeID="_x0000_i1101" DrawAspect="Content" ObjectID="_1721760917" r:id="rId240"/>
              </w:objec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3240" w:dyaOrig="730">
                <v:shape id="_x0000_i1102" type="#_x0000_t75" style="width:162pt;height:36.75pt" o:ole="">
                  <v:imagedata r:id="rId241" o:title=""/>
                </v:shape>
                <o:OLEObject Type="Embed" ProgID="Equation.DSMT4" ShapeID="_x0000_i1102" DrawAspect="Content" ObjectID="_1721760918" r:id="rId242"/>
              </w:objec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7A : 33 HS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7B : 30 HS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7C : 27 HS</w:t>
            </w:r>
          </w:p>
        </w:tc>
        <w:tc>
          <w:tcPr>
            <w:tcW w:w="198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8C2670" w:rsidTr="007C1001">
        <w:tc>
          <w:tcPr>
            <w:tcW w:w="113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C2670" w:rsidRDefault="001D7137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Ta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a//b.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vuong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AB.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a // 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80" w:dyaOrig="360">
                <v:shape id="_x0000_i1103" type="#_x0000_t75" style="width:69pt;height:18pt" o:ole="">
                  <v:imagedata r:id="rId243" o:title=""/>
                </v:shape>
                <o:OLEObject Type="Embed" ProgID="Equation.DSMT4" ShapeID="_x0000_i1103" DrawAspect="Content" ObjectID="_1721760919" r:id="rId24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C2670" w:rsidRDefault="001D7137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=&gt;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60" w:dyaOrig="350">
                <v:shape id="_x0000_i1104" type="#_x0000_t75" style="width:12.75pt;height:17.25pt" o:ole="">
                  <v:imagedata r:id="rId245" o:title=""/>
                </v:shape>
                <o:OLEObject Type="Embed" ProgID="Equation.DSMT4" ShapeID="_x0000_i1104" DrawAspect="Content" ObjectID="_1721760920" r:id="rId24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0,5 đ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0,75 đ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0,75 đ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C2670" w:rsidTr="007C1001">
        <w:tc>
          <w:tcPr>
            <w:tcW w:w="113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5.a</w:t>
            </w:r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5830" w:dyaOrig="1390">
                <v:shape id="_x0000_i1105" type="#_x0000_t75" style="width:291.75pt;height:69.75pt" o:ole="">
                  <v:imagedata r:id="rId247" o:title=""/>
                </v:shape>
                <o:OLEObject Type="Embed" ProgID="Equation.DSMT4" ShapeID="_x0000_i1105" DrawAspect="Content" ObjectID="_1721760921" r:id="rId248"/>
              </w:object>
            </w:r>
          </w:p>
        </w:tc>
        <w:tc>
          <w:tcPr>
            <w:tcW w:w="198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670" w:rsidTr="007C1001">
        <w:tc>
          <w:tcPr>
            <w:tcW w:w="1134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5.b</w:t>
            </w:r>
          </w:p>
        </w:tc>
        <w:tc>
          <w:tcPr>
            <w:tcW w:w="7371" w:type="dxa"/>
            <w:shd w:val="clear" w:color="auto" w:fill="auto"/>
          </w:tcPr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400" w:dyaOrig="410">
                <v:shape id="_x0000_i1106" type="#_x0000_t75" style="width:120pt;height:20.25pt" o:ole="">
                  <v:imagedata r:id="rId225" o:title=""/>
                </v:shape>
                <o:OLEObject Type="Embed" ProgID="Equation.DSMT4" ShapeID="_x0000_i1106" DrawAspect="Content" ObjectID="_1721760922" r:id="rId249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=&gt; ….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420" w:dyaOrig="410">
                <v:shape id="_x0000_i1107" type="#_x0000_t75" style="width:120.75pt;height:20.25pt" o:ole="">
                  <v:imagedata r:id="rId250" o:title=""/>
                </v:shape>
                <o:OLEObject Type="Embed" ProgID="Equation.DSMT4" ShapeID="_x0000_i1107" DrawAspect="Content" ObjectID="_1721760923" r:id="rId251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=&gt;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570" w:dyaOrig="680">
                <v:shape id="_x0000_i1108" type="#_x0000_t75" style="width:78.75pt;height:33.75pt" o:ole="">
                  <v:imagedata r:id="rId252" o:title=""/>
                </v:shape>
                <o:OLEObject Type="Embed" ProgID="Equation.DSMT4" ShapeID="_x0000_i1108" DrawAspect="Content" ObjectID="_1721760924" r:id="rId253"/>
              </w:objec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120" w:dyaOrig="680">
                <v:shape id="_x0000_i1109" type="#_x0000_t75" style="width:105.75pt;height:33.75pt" o:ole="">
                  <v:imagedata r:id="rId254" o:title=""/>
                </v:shape>
                <o:OLEObject Type="Embed" ProgID="Equation.DSMT4" ShapeID="_x0000_i1109" DrawAspect="Content" ObjectID="_1721760925" r:id="rId255"/>
              </w:objec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380" w:dyaOrig="310">
                <v:shape id="_x0000_i1110" type="#_x0000_t75" style="width:119.25pt;height:15.75pt" o:ole="">
                  <v:imagedata r:id="rId256" o:title=""/>
                </v:shape>
                <o:OLEObject Type="Embed" ProgID="Equation.DSMT4" ShapeID="_x0000_i1110" DrawAspect="Content" ObjectID="_1721760926" r:id="rId257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 2000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 = 2; k = - 2</w:t>
            </w: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x;y;z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= (20;28;30), (-20;-28;-30)</w:t>
            </w:r>
          </w:p>
        </w:tc>
        <w:tc>
          <w:tcPr>
            <w:tcW w:w="1984" w:type="dxa"/>
            <w:shd w:val="clear" w:color="auto" w:fill="auto"/>
          </w:tcPr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8C26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2670" w:rsidRDefault="001D71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:rsidR="008C2670" w:rsidRDefault="008C2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C2670" w:rsidRPr="007C1001" w:rsidRDefault="007C1001" w:rsidP="007C10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10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   GV: TRẦN VĂN CƯỜNG</w:t>
      </w:r>
    </w:p>
    <w:p w:rsidR="008C2670" w:rsidRDefault="008C2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C2670" w:rsidRDefault="008C2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C2670" w:rsidRDefault="008C2670">
      <w:pPr>
        <w:rPr>
          <w:rFonts w:ascii="Times New Roman" w:eastAsia="Times New Roman" w:hAnsi="Times New Roman" w:cs="Times New Roman"/>
        </w:rPr>
      </w:pPr>
    </w:p>
    <w:sectPr w:rsidR="008C2670">
      <w:pgSz w:w="15840" w:h="12240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0E9"/>
    <w:multiLevelType w:val="multilevel"/>
    <w:tmpl w:val="35B031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2670"/>
    <w:rsid w:val="001D7137"/>
    <w:rsid w:val="003406E4"/>
    <w:rsid w:val="003A5BBC"/>
    <w:rsid w:val="007C1001"/>
    <w:rsid w:val="008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Exact">
    <w:name w:val="Body text (2) Exact"/>
    <w:rsid w:val="00773A08"/>
    <w:rPr>
      <w:rFonts w:ascii="Times New Roman" w:hAnsi="Times New Roman" w:cs="Times New Roman" w:hint="default"/>
      <w:strike w:val="0"/>
      <w:dstrike w:val="0"/>
      <w:spacing w:val="14"/>
      <w:sz w:val="76"/>
      <w:szCs w:val="76"/>
      <w:u w:val="none"/>
      <w:effect w:val="none"/>
    </w:rPr>
  </w:style>
  <w:style w:type="paragraph" w:customStyle="1" w:styleId="Char">
    <w:name w:val="Char"/>
    <w:basedOn w:val="Normal"/>
    <w:semiHidden/>
    <w:rsid w:val="00AB432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7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Exact">
    <w:name w:val="Body text (2) Exact"/>
    <w:rsid w:val="00773A08"/>
    <w:rPr>
      <w:rFonts w:ascii="Times New Roman" w:hAnsi="Times New Roman" w:cs="Times New Roman" w:hint="default"/>
      <w:strike w:val="0"/>
      <w:dstrike w:val="0"/>
      <w:spacing w:val="14"/>
      <w:sz w:val="76"/>
      <w:szCs w:val="76"/>
      <w:u w:val="none"/>
      <w:effect w:val="none"/>
    </w:rPr>
  </w:style>
  <w:style w:type="paragraph" w:customStyle="1" w:styleId="Char">
    <w:name w:val="Char"/>
    <w:basedOn w:val="Normal"/>
    <w:semiHidden/>
    <w:rsid w:val="00AB432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7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66.bin"/><Relationship Id="rId252" Type="http://schemas.openxmlformats.org/officeDocument/2006/relationships/image" Target="media/image85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75" Type="http://schemas.openxmlformats.org/officeDocument/2006/relationships/image" Target="media/image94.png"/><Relationship Id="rId191" Type="http://schemas.openxmlformats.org/officeDocument/2006/relationships/image" Target="media/image55.wmf"/><Relationship Id="rId196" Type="http://schemas.openxmlformats.org/officeDocument/2006/relationships/image" Target="media/image58.wmf"/><Relationship Id="rId200" Type="http://schemas.openxmlformats.org/officeDocument/2006/relationships/image" Target="media/image60.wmf"/><Relationship Id="rId205" Type="http://schemas.openxmlformats.org/officeDocument/2006/relationships/oleObject" Target="embeddings/oleObject53.bin"/><Relationship Id="rId226" Type="http://schemas.openxmlformats.org/officeDocument/2006/relationships/oleObject" Target="embeddings/oleObject63.bin"/><Relationship Id="rId247" Type="http://schemas.openxmlformats.org/officeDocument/2006/relationships/image" Target="media/image8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71.wmf"/><Relationship Id="rId242" Type="http://schemas.openxmlformats.org/officeDocument/2006/relationships/oleObject" Target="embeddings/oleObject7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5" Type="http://schemas.openxmlformats.org/officeDocument/2006/relationships/settings" Target="settings.xml"/><Relationship Id="rId90" Type="http://schemas.openxmlformats.org/officeDocument/2006/relationships/image" Target="media/image45.wmf"/><Relationship Id="rId181" Type="http://schemas.openxmlformats.org/officeDocument/2006/relationships/image" Target="media/image49.wmf"/><Relationship Id="rId186" Type="http://schemas.openxmlformats.org/officeDocument/2006/relationships/oleObject" Target="embeddings/oleObject44.bin"/><Relationship Id="rId216" Type="http://schemas.openxmlformats.org/officeDocument/2006/relationships/image" Target="media/image68.png"/><Relationship Id="rId237" Type="http://schemas.openxmlformats.org/officeDocument/2006/relationships/image" Target="media/image78.wmf"/><Relationship Id="rId211" Type="http://schemas.openxmlformats.org/officeDocument/2006/relationships/oleObject" Target="embeddings/oleObject56.bin"/><Relationship Id="rId232" Type="http://schemas.openxmlformats.org/officeDocument/2006/relationships/oleObject" Target="embeddings/oleObject67.bin"/><Relationship Id="rId253" Type="http://schemas.openxmlformats.org/officeDocument/2006/relationships/oleObject" Target="embeddings/oleObject78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76" Type="http://schemas.openxmlformats.org/officeDocument/2006/relationships/image" Target="media/image93.png"/><Relationship Id="rId192" Type="http://schemas.openxmlformats.org/officeDocument/2006/relationships/oleObject" Target="embeddings/oleObject47.bin"/><Relationship Id="rId197" Type="http://schemas.openxmlformats.org/officeDocument/2006/relationships/oleObject" Target="embeddings/oleObject49.bin"/><Relationship Id="rId206" Type="http://schemas.openxmlformats.org/officeDocument/2006/relationships/image" Target="media/image63.wmf"/><Relationship Id="rId227" Type="http://schemas.openxmlformats.org/officeDocument/2006/relationships/image" Target="media/image74.wmf"/><Relationship Id="rId201" Type="http://schemas.openxmlformats.org/officeDocument/2006/relationships/oleObject" Target="embeddings/oleObject51.bin"/><Relationship Id="rId222" Type="http://schemas.openxmlformats.org/officeDocument/2006/relationships/oleObject" Target="embeddings/oleObject61.bin"/><Relationship Id="rId243" Type="http://schemas.openxmlformats.org/officeDocument/2006/relationships/image" Target="media/image81.wmf"/><Relationship Id="rId248" Type="http://schemas.openxmlformats.org/officeDocument/2006/relationships/oleObject" Target="embeddings/oleObject7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182" Type="http://schemas.openxmlformats.org/officeDocument/2006/relationships/oleObject" Target="embeddings/oleObject43.bin"/><Relationship Id="rId187" Type="http://schemas.openxmlformats.org/officeDocument/2006/relationships/image" Target="media/image53.wmf"/><Relationship Id="rId217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66.wmf"/><Relationship Id="rId233" Type="http://schemas.openxmlformats.org/officeDocument/2006/relationships/image" Target="media/image76.wmf"/><Relationship Id="rId238" Type="http://schemas.openxmlformats.org/officeDocument/2006/relationships/oleObject" Target="embeddings/oleObject70.bin"/><Relationship Id="rId254" Type="http://schemas.openxmlformats.org/officeDocument/2006/relationships/image" Target="media/image86.wmf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image" Target="media/image47.png"/><Relationship Id="rId177" Type="http://schemas.openxmlformats.org/officeDocument/2006/relationships/image" Target="media/image92.png"/><Relationship Id="rId185" Type="http://schemas.openxmlformats.org/officeDocument/2006/relationships/image" Target="media/image52.wmf"/><Relationship Id="rId198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42.bin"/><Relationship Id="rId193" Type="http://schemas.openxmlformats.org/officeDocument/2006/relationships/image" Target="media/image56.png"/><Relationship Id="rId202" Type="http://schemas.openxmlformats.org/officeDocument/2006/relationships/image" Target="media/image61.wmf"/><Relationship Id="rId207" Type="http://schemas.openxmlformats.org/officeDocument/2006/relationships/oleObject" Target="embeddings/oleObject54.bin"/><Relationship Id="rId210" Type="http://schemas.openxmlformats.org/officeDocument/2006/relationships/image" Target="media/image65.wmf"/><Relationship Id="rId215" Type="http://schemas.openxmlformats.org/officeDocument/2006/relationships/oleObject" Target="embeddings/oleObject58.bin"/><Relationship Id="rId223" Type="http://schemas.openxmlformats.org/officeDocument/2006/relationships/image" Target="media/image72.wmf"/><Relationship Id="rId228" Type="http://schemas.openxmlformats.org/officeDocument/2006/relationships/oleObject" Target="embeddings/oleObject64.bin"/><Relationship Id="rId236" Type="http://schemas.openxmlformats.org/officeDocument/2006/relationships/oleObject" Target="embeddings/oleObject69.bin"/><Relationship Id="rId244" Type="http://schemas.openxmlformats.org/officeDocument/2006/relationships/oleObject" Target="embeddings/oleObject73.bin"/><Relationship Id="rId249" Type="http://schemas.openxmlformats.org/officeDocument/2006/relationships/oleObject" Target="embeddings/oleObject76.bin"/><Relationship Id="rId257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188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183" Type="http://schemas.openxmlformats.org/officeDocument/2006/relationships/image" Target="media/image50.png"/><Relationship Id="rId213" Type="http://schemas.openxmlformats.org/officeDocument/2006/relationships/oleObject" Target="embeddings/oleObject57.bin"/><Relationship Id="rId218" Type="http://schemas.openxmlformats.org/officeDocument/2006/relationships/oleObject" Target="embeddings/oleObject59.bin"/><Relationship Id="rId234" Type="http://schemas.openxmlformats.org/officeDocument/2006/relationships/oleObject" Target="embeddings/oleObject68.bin"/><Relationship Id="rId239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84.wmf"/><Relationship Id="rId255" Type="http://schemas.openxmlformats.org/officeDocument/2006/relationships/oleObject" Target="embeddings/oleObject79.bin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78" Type="http://schemas.openxmlformats.org/officeDocument/2006/relationships/image" Target="media/image91.png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4" Type="http://schemas.openxmlformats.org/officeDocument/2006/relationships/image" Target="media/image57.wmf"/><Relationship Id="rId199" Type="http://schemas.openxmlformats.org/officeDocument/2006/relationships/oleObject" Target="embeddings/oleObject50.bin"/><Relationship Id="rId203" Type="http://schemas.openxmlformats.org/officeDocument/2006/relationships/oleObject" Target="embeddings/oleObject52.bin"/><Relationship Id="rId208" Type="http://schemas.openxmlformats.org/officeDocument/2006/relationships/image" Target="media/image64.wmf"/><Relationship Id="rId229" Type="http://schemas.openxmlformats.org/officeDocument/2006/relationships/image" Target="media/image7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62.bin"/><Relationship Id="rId240" Type="http://schemas.openxmlformats.org/officeDocument/2006/relationships/oleObject" Target="embeddings/oleObject71.bin"/><Relationship Id="rId245" Type="http://schemas.openxmlformats.org/officeDocument/2006/relationships/image" Target="media/image8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4" Type="http://schemas.openxmlformats.org/officeDocument/2006/relationships/image" Target="media/image51.wmf"/><Relationship Id="rId189" Type="http://schemas.openxmlformats.org/officeDocument/2006/relationships/image" Target="media/image54.wmf"/><Relationship Id="rId219" Type="http://schemas.openxmlformats.org/officeDocument/2006/relationships/image" Target="media/image70.wmf"/><Relationship Id="rId3" Type="http://schemas.openxmlformats.org/officeDocument/2006/relationships/styles" Target="styles.xml"/><Relationship Id="rId214" Type="http://schemas.openxmlformats.org/officeDocument/2006/relationships/image" Target="media/image67.wmf"/><Relationship Id="rId230" Type="http://schemas.openxmlformats.org/officeDocument/2006/relationships/oleObject" Target="embeddings/oleObject65.bin"/><Relationship Id="rId235" Type="http://schemas.openxmlformats.org/officeDocument/2006/relationships/image" Target="media/image77.wmf"/><Relationship Id="rId251" Type="http://schemas.openxmlformats.org/officeDocument/2006/relationships/oleObject" Target="embeddings/oleObject77.bin"/><Relationship Id="rId256" Type="http://schemas.openxmlformats.org/officeDocument/2006/relationships/image" Target="media/image87.wmf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74" Type="http://schemas.openxmlformats.org/officeDocument/2006/relationships/image" Target="media/image95.png"/><Relationship Id="rId179" Type="http://schemas.openxmlformats.org/officeDocument/2006/relationships/image" Target="media/image48.wmf"/><Relationship Id="rId195" Type="http://schemas.openxmlformats.org/officeDocument/2006/relationships/oleObject" Target="embeddings/oleObject48.bin"/><Relationship Id="rId209" Type="http://schemas.openxmlformats.org/officeDocument/2006/relationships/oleObject" Target="embeddings/oleObject55.bin"/><Relationship Id="rId190" Type="http://schemas.openxmlformats.org/officeDocument/2006/relationships/oleObject" Target="embeddings/oleObject46.bin"/><Relationship Id="rId204" Type="http://schemas.openxmlformats.org/officeDocument/2006/relationships/image" Target="media/image62.wmf"/><Relationship Id="rId220" Type="http://schemas.openxmlformats.org/officeDocument/2006/relationships/oleObject" Target="embeddings/oleObject60.bin"/><Relationship Id="rId225" Type="http://schemas.openxmlformats.org/officeDocument/2006/relationships/image" Target="media/image73.wmf"/><Relationship Id="rId241" Type="http://schemas.openxmlformats.org/officeDocument/2006/relationships/image" Target="media/image80.wmf"/><Relationship Id="rId246" Type="http://schemas.openxmlformats.org/officeDocument/2006/relationships/oleObject" Target="embeddings/oleObject74.bin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3BVuOFzUTLjxqgPgxXLljpRFg==">AMUW2mWpt740Ggr5uSf8ciuj4i3jW8JqzjZHnweJpEZncfSR2bIBHjSlmi9QLaVJbQqENkO7p2OCFnnNL8M7kqjuxY5/KkUupASDXnORgFmycLL9nwX/avg=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1274</Words>
  <Characters>7266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2022-08-11T15:04:00Z</dcterms:created>
  <dcterms:modified xsi:type="dcterms:W3CDTF">2022-08-11T15:04:00Z</dcterms:modified>
</cp:coreProperties>
</file>