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62" w:rsidRDefault="000F3562" w:rsidP="000F3562">
      <w:pPr>
        <w:pStyle w:val="BodyText"/>
      </w:pPr>
      <w:r>
        <w:t xml:space="preserve">                                            CHỦ ĐỀ 1: ĐỘI HÌNH ĐỘI NGŨ</w:t>
      </w:r>
    </w:p>
    <w:p w:rsidR="000F3562" w:rsidRDefault="000F3562" w:rsidP="000F3562">
      <w:pPr>
        <w:pStyle w:val="BodyText"/>
        <w:spacing w:before="173"/>
        <w:ind w:left="682"/>
      </w:pPr>
      <w:r>
        <w:t>Ngày soạn:</w:t>
      </w:r>
    </w:p>
    <w:p w:rsidR="000F3562" w:rsidRDefault="000F3562" w:rsidP="000F3562">
      <w:pPr>
        <w:pStyle w:val="Heading1"/>
        <w:spacing w:line="249" w:lineRule="auto"/>
        <w:ind w:left="818" w:right="969"/>
        <w:jc w:val="center"/>
      </w:pPr>
      <w:r>
        <w:t xml:space="preserve">Bài 3: </w:t>
      </w:r>
      <w:r w:rsidRPr="000546F4">
        <w:t xml:space="preserve">Biến đổi đội hình từ một </w:t>
      </w:r>
      <w:r>
        <w:t>vòng tròn thành hai vòng tròn</w:t>
      </w:r>
      <w:r w:rsidRPr="000546F4">
        <w:t xml:space="preserve"> và ngược lại</w:t>
      </w:r>
    </w:p>
    <w:p w:rsidR="000F3562" w:rsidRDefault="000F3562" w:rsidP="000F3562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1)</w:t>
      </w:r>
    </w:p>
    <w:p w:rsidR="000F3562" w:rsidRDefault="000F3562" w:rsidP="000F3562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 cần đạt</w:t>
      </w:r>
    </w:p>
    <w:p w:rsidR="000F3562" w:rsidRDefault="000F3562" w:rsidP="000F3562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0F3562" w:rsidRDefault="000F3562" w:rsidP="000F3562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0F3562" w:rsidRDefault="000F3562" w:rsidP="000F3562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F3562" w:rsidRDefault="000F3562" w:rsidP="000F3562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0F3562" w:rsidRDefault="000F3562" w:rsidP="000F3562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0F3562" w:rsidRDefault="000F3562" w:rsidP="000F3562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 b</w:t>
      </w:r>
      <w:r w:rsidRPr="000546F4">
        <w:rPr>
          <w:sz w:val="28"/>
        </w:rPr>
        <w:t xml:space="preserve">iến đổi đội hình từ </w:t>
      </w:r>
      <w:r>
        <w:rPr>
          <w:sz w:val="28"/>
        </w:rPr>
        <w:t xml:space="preserve">một vòng tròn thành hai vòng tròn </w:t>
      </w:r>
      <w:r w:rsidRPr="000546F4">
        <w:rPr>
          <w:sz w:val="28"/>
        </w:rPr>
        <w:t>và ngược lại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0F3562" w:rsidRDefault="000F3562" w:rsidP="000F3562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F3562" w:rsidRDefault="000F3562" w:rsidP="000F3562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0F3562" w:rsidRDefault="000F3562" w:rsidP="000F3562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F3562" w:rsidRDefault="000F3562" w:rsidP="000F3562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546F4">
        <w:rPr>
          <w:sz w:val="28"/>
        </w:rPr>
        <w:t xml:space="preserve">iến đổi đội hình từ </w:t>
      </w:r>
      <w:r>
        <w:rPr>
          <w:sz w:val="28"/>
        </w:rPr>
        <w:t xml:space="preserve">một vòng tròn thành hai vòng tròn </w:t>
      </w:r>
      <w:r w:rsidRPr="000546F4">
        <w:rPr>
          <w:sz w:val="28"/>
        </w:rPr>
        <w:t>và ngược lại</w:t>
      </w:r>
      <w:r w:rsidRPr="00014255">
        <w:rPr>
          <w:sz w:val="28"/>
        </w:rPr>
        <w:t>.</w:t>
      </w:r>
      <w:r>
        <w:rPr>
          <w:sz w:val="28"/>
        </w:rPr>
        <w:t xml:space="preserve">  </w:t>
      </w:r>
    </w:p>
    <w:p w:rsidR="000F3562" w:rsidRPr="00342580" w:rsidRDefault="000F3562" w:rsidP="000F3562">
      <w:pPr>
        <w:pStyle w:val="BodyText"/>
        <w:spacing w:before="162" w:line="252" w:lineRule="auto"/>
        <w:ind w:left="682" w:right="827"/>
        <w:jc w:val="both"/>
      </w:pPr>
      <w:r>
        <w:t>- Biết quan sát tranh, tự khám phá bài và quan sát độ ng tác làm mẫu của giáo viên để tập luyện. Thực hiện được cách b</w:t>
      </w:r>
      <w:r w:rsidRPr="000546F4">
        <w:t xml:space="preserve">iến đổi đội hình từ </w:t>
      </w:r>
      <w:r>
        <w:t xml:space="preserve">một vòng tròn thành hai vòng tròn </w:t>
      </w:r>
      <w:r w:rsidRPr="000546F4">
        <w:t>và ngược lại</w:t>
      </w:r>
      <w:r>
        <w:t xml:space="preserve"> .</w:t>
      </w:r>
    </w:p>
    <w:p w:rsidR="000F3562" w:rsidRDefault="000F3562" w:rsidP="000F3562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F3562" w:rsidRDefault="000F3562" w:rsidP="000F3562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0F3562" w:rsidRDefault="000F3562" w:rsidP="000F3562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F3562" w:rsidRDefault="000F3562" w:rsidP="000F3562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0F3562" w:rsidRDefault="000F3562" w:rsidP="000F3562">
      <w:pPr>
        <w:pStyle w:val="BodyText"/>
        <w:spacing w:before="177"/>
        <w:ind w:left="682"/>
      </w:pPr>
      <w:r>
        <w:t>+ Học sinh chuẩn bị: Giày thể thao.</w:t>
      </w:r>
    </w:p>
    <w:p w:rsidR="000F3562" w:rsidRDefault="000F3562" w:rsidP="000F3562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F3562" w:rsidRDefault="000F3562" w:rsidP="000F356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F3562" w:rsidRDefault="000F3562" w:rsidP="000F3562">
      <w:pPr>
        <w:spacing w:line="252" w:lineRule="auto"/>
        <w:sectPr w:rsidR="000F3562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0F3562" w:rsidRDefault="000F3562" w:rsidP="000F3562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0F3562" w:rsidRDefault="000F3562" w:rsidP="000F3562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F3562" w:rsidRDefault="000F3562" w:rsidP="000F3562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0F3562" w:rsidTr="00AE7176">
        <w:trPr>
          <w:trHeight w:val="496"/>
        </w:trPr>
        <w:tc>
          <w:tcPr>
            <w:tcW w:w="2636" w:type="dxa"/>
            <w:vMerge w:val="restart"/>
          </w:tcPr>
          <w:p w:rsidR="000F3562" w:rsidRDefault="000F3562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0F3562" w:rsidRDefault="000F3562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0F3562" w:rsidRDefault="000F3562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F3562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F3562" w:rsidRDefault="000F3562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0F3562" w:rsidRDefault="000F3562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0F3562" w:rsidRDefault="000F3562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F3562" w:rsidRDefault="000F3562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F3562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F3562" w:rsidRDefault="000F3562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F3562" w:rsidRDefault="000F3562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F3562" w:rsidRDefault="000F3562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F3562" w:rsidRDefault="000F3562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F3562" w:rsidRDefault="000F3562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F3562" w:rsidRDefault="000F3562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F3562" w:rsidRDefault="000F3562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0F3562" w:rsidRDefault="000F3562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F3562" w:rsidRDefault="000F3562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478B11" wp14:editId="43AEEA0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3562" w:rsidRDefault="000F3562" w:rsidP="000F3562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0F3562" w:rsidRDefault="000F3562" w:rsidP="000F3562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0F3562" w:rsidRPr="00374D2B" w:rsidRDefault="000F3562" w:rsidP="000F3562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18.5pt;margin-top:3.25pt;width:90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RpZwIAABsFAAAOAAAAZHJzL2Uyb0RvYy54bWysVNtuGyEQfa/Uf0C8N+u1fGmtrCMrUapK&#10;VhwlqfKMWYhRgaGAvet+fQd2vUkbP1WVJTyzcz3DGS6vWqPJQfigwFa0vBhRIiyHWtmXin5/uv30&#10;mZIQma2ZBisqehSBXi0/frhs3EKMYQe6Fp5gEhsWjavoLka3KIrAd8KwcAFOWDRK8IZFVP1LUXvW&#10;YHaji/FoNCsa8LXzwEUI+PWmM9Jlzi+l4HEjZRCR6IpibzGfPp/bdBbLS7Z48cztFO/bYP/QhWHK&#10;YtEh1Q2LjOy9epfKKO4hgIwXHEwBUiouMgZEU47+QvO4Y05kLDic4IYxhf+Xlt8d7j1RdUVnlFhm&#10;8Io2B6bJLE2mcWGBDo/u3vdaQDHBbKU36R8BkDZP8zhMU7SRcPxYltMx/ijhaJtPx5P5NCUtXqOd&#10;D/GrAEOSUFGhtXIhAWYLdliH2HmfvDA0NdS1kKV41CI5a/sgJILAouMcnekjrrUniKWijHNhY4aE&#10;1bN3CpNK6yGwPBeoY9m33PumMJFpNQSOzgX+WXGIyFXBxiHYKAv+XIL6x1C58z+h7zAn+LHdtv21&#10;bKE+4jV66PgdHL9VONI1C/GeeSQ0Uh+XNG7wkBqaikIvUbID/+vc9+SPPEMrJQ0uSEXDzz3zghL9&#10;zSIDv5STSdqorEym8zEq/q1l+9Zi9+Ya8CpKfA4cz2Lyj/okSg/mGXd5laqiiVmOtSvKoz8p17Fb&#10;XHwNuFitshtukWNxbR8dT8nTgBNfntpn5l3Pq4iMvIPTMr3jVuebIi2s9hGkysRLI+7m2o8eNzCz&#10;t38t0oq/1bPX65u2/A0AAP//AwBQSwMEFAAGAAgAAAAhALfzN77gAAAACAEAAA8AAABkcnMvZG93&#10;bnJldi54bWxMj0FPwkAQhe8m/ofNkHAxsm0RbEq3BDCcIDGCxuvSHdrG7mzTXaD+e8eT3ublvbz5&#10;Xr4cbCuu2PvGkYJ4EoFAKp1pqFLwftw+piB80GR06wgVfKOHZXF/l+vMuBu94fUQKsEl5DOtoA6h&#10;y6T0ZY1W+4nrkNg7u97qwLKvpOn1jcttK5MomkurG+IPte5wU2P5dbhYBR+f1e7BvE43q/X2mL7s&#10;9udYP0mlxqNhtQARcAh/YfjFZ3QomOnkLmS8aBVMn3lKUDCfgWA7iVM+TpxLZhHIIpf/BxQ/AAAA&#10;//8DAFBLAQItABQABgAIAAAAIQC2gziS/gAAAOEBAAATAAAAAAAAAAAAAAAAAAAAAABbQ29udGVu&#10;dF9UeXBlc10ueG1sUEsBAi0AFAAGAAgAAAAhADj9If/WAAAAlAEAAAsAAAAAAAAAAAAAAAAALwEA&#10;AF9yZWxzLy5yZWxzUEsBAi0AFAAGAAgAAAAhALzztGlnAgAAGwUAAA4AAAAAAAAAAAAAAAAALgIA&#10;AGRycy9lMm9Eb2MueG1sUEsBAi0AFAAGAAgAAAAhALfzN77gAAAACAEAAA8AAAAAAAAAAAAAAAAA&#10;wQQAAGRycy9kb3ducmV2LnhtbFBLBQYAAAAABAAEAPMAAADOBQAAAAA=&#10;" fillcolor="white [3201]" strokecolor="#f79646 [3209]" strokeweight="2pt">
                      <v:textbox>
                        <w:txbxContent>
                          <w:p w:rsidR="000F3562" w:rsidRDefault="000F3562" w:rsidP="000F3562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0F3562" w:rsidRDefault="000F3562" w:rsidP="000F3562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0F3562" w:rsidRPr="00374D2B" w:rsidRDefault="000F3562" w:rsidP="000F356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F3562" w:rsidRDefault="000F3562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0F3562" w:rsidRDefault="000F3562" w:rsidP="00AE7176">
            <w:pPr>
              <w:pStyle w:val="TableParagraph"/>
              <w:rPr>
                <w:b/>
                <w:sz w:val="28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28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28"/>
              </w:rPr>
            </w:pPr>
          </w:p>
          <w:p w:rsidR="000F3562" w:rsidRDefault="000F3562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F3562" w:rsidRDefault="000F3562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F3562" w:rsidRDefault="000F3562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F3562" w:rsidRDefault="000F3562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F3562" w:rsidRDefault="000F3562" w:rsidP="00AE7176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0F3562" w:rsidRDefault="000F3562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0F3562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0F3562" w:rsidRDefault="000F3562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“Kết bạn 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F3562" w:rsidRDefault="000F3562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0F3562" w:rsidRDefault="000F3562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CD9242" wp14:editId="4D70BBC0">
                  <wp:extent cx="1562100" cy="600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994D4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B</w:t>
            </w:r>
            <w:r w:rsidRPr="00994D40">
              <w:rPr>
                <w:sz w:val="28"/>
              </w:rPr>
              <w:t xml:space="preserve">iến đổi đội hình từ một vòng tròn , thành 2  vòng tròn </w:t>
            </w:r>
            <w:r>
              <w:rPr>
                <w:sz w:val="28"/>
              </w:rPr>
              <w:t>và ngược lại.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0F3562" w:rsidRDefault="000F3562" w:rsidP="00AE71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F3562" w:rsidRDefault="000F3562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  <w:tr w:rsidR="000F3562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0F3562" w:rsidRPr="00D04861" w:rsidRDefault="000F3562" w:rsidP="00AE7176"/>
          <w:p w:rsidR="000F3562" w:rsidRPr="00D04861" w:rsidRDefault="000F3562" w:rsidP="00AE7176">
            <w:r>
              <w:rPr>
                <w:noProof/>
              </w:rPr>
              <w:drawing>
                <wp:inline distT="0" distB="0" distL="0" distR="0" wp14:anchorId="355235D3" wp14:editId="2DE7BD64">
                  <wp:extent cx="1667510" cy="828675"/>
                  <wp:effectExtent l="0" t="0" r="889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562" w:rsidRDefault="000F3562" w:rsidP="00AE7176">
            <w:r>
              <w:rPr>
                <w:noProof/>
              </w:rPr>
              <w:drawing>
                <wp:inline distT="0" distB="0" distL="0" distR="0" wp14:anchorId="3606B91E" wp14:editId="3AF8959B">
                  <wp:extent cx="1524000" cy="7258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562" w:rsidRDefault="000F3562" w:rsidP="00AE7176"/>
          <w:p w:rsidR="000F3562" w:rsidRPr="00D04861" w:rsidRDefault="000F3562" w:rsidP="00AE7176">
            <w:pPr>
              <w:tabs>
                <w:tab w:val="left" w:pos="1854"/>
              </w:tabs>
            </w:pPr>
            <w:r>
              <w:rPr>
                <w:noProof/>
              </w:rPr>
              <w:drawing>
                <wp:inline distT="0" distB="0" distL="0" distR="0" wp14:anchorId="34D78DBC" wp14:editId="4C65267C">
                  <wp:extent cx="1667510" cy="791210"/>
                  <wp:effectExtent l="0" t="0" r="889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0F3562" w:rsidRDefault="000F3562" w:rsidP="00AE71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F3562" w:rsidRDefault="000F3562" w:rsidP="00AE7176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0F3562" w:rsidRDefault="000F3562" w:rsidP="00AE7176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0F3562" w:rsidRDefault="000F3562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F3562" w:rsidRDefault="000F3562" w:rsidP="00AE7176">
            <w:pPr>
              <w:rPr>
                <w:sz w:val="2"/>
                <w:szCs w:val="2"/>
              </w:rPr>
            </w:pPr>
          </w:p>
        </w:tc>
      </w:tr>
    </w:tbl>
    <w:p w:rsidR="000F3562" w:rsidRDefault="000F3562" w:rsidP="000F3562">
      <w:pPr>
        <w:rPr>
          <w:sz w:val="2"/>
          <w:szCs w:val="2"/>
        </w:rPr>
        <w:sectPr w:rsidR="000F356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0F3562" w:rsidTr="00AE7176">
        <w:trPr>
          <w:trHeight w:val="14447"/>
        </w:trPr>
        <w:tc>
          <w:tcPr>
            <w:tcW w:w="2552" w:type="dxa"/>
          </w:tcPr>
          <w:p w:rsidR="000F3562" w:rsidRDefault="000F3562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0F3562" w:rsidRDefault="000F3562" w:rsidP="00AE7176">
            <w:pPr>
              <w:pStyle w:val="TableParagraph"/>
              <w:ind w:left="120"/>
              <w:rPr>
                <w:sz w:val="20"/>
              </w:rPr>
            </w:pPr>
          </w:p>
          <w:p w:rsidR="000F3562" w:rsidRDefault="000F3562" w:rsidP="00AE7176">
            <w:pPr>
              <w:pStyle w:val="TableParagraph"/>
              <w:spacing w:before="150"/>
              <w:ind w:left="107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0F3562" w:rsidRDefault="000F3562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0F3562" w:rsidRDefault="000F3562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0F3562" w:rsidRDefault="000F3562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0F3562" w:rsidRPr="00F05B01" w:rsidRDefault="000F3562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“Người thừa thứ ba ”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3139D3AC" wp14:editId="127A43E1">
                  <wp:extent cx="1614170" cy="944880"/>
                  <wp:effectExtent l="0" t="0" r="508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7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F3562" w:rsidRDefault="000F3562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29"/>
              </w:rPr>
            </w:pPr>
          </w:p>
          <w:p w:rsidR="000F3562" w:rsidRDefault="000F3562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0F3562" w:rsidRDefault="000F3562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F3562" w:rsidRDefault="000F3562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0F3562" w:rsidRDefault="000F3562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26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rPr>
                <w:b/>
                <w:sz w:val="32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F3562" w:rsidRPr="00DF59D4" w:rsidRDefault="000F3562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F3562" w:rsidRDefault="000F3562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F3562" w:rsidRDefault="000F3562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0F3562" w:rsidRDefault="000F3562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>Cho HS đứng lên ngồi xuống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GV cho HS trả lời một số câu hỏi</w:t>
            </w:r>
          </w:p>
          <w:p w:rsidR="000F3562" w:rsidRDefault="000F3562" w:rsidP="00AE7176">
            <w:pPr>
              <w:pStyle w:val="TableParagraph"/>
              <w:rPr>
                <w:b/>
                <w:sz w:val="30"/>
              </w:rPr>
            </w:pPr>
          </w:p>
          <w:p w:rsidR="000F3562" w:rsidRDefault="000F3562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0F3562" w:rsidRDefault="000F3562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0F3562" w:rsidRDefault="000F3562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0F3562" w:rsidRDefault="000F3562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735BBC2A" wp14:editId="214E9896">
                  <wp:extent cx="1181100" cy="7810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    </w:t>
            </w:r>
          </w:p>
          <w:p w:rsidR="000F3562" w:rsidRDefault="000F3562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0F3562" w:rsidRDefault="000F3562" w:rsidP="00AE7176">
            <w:pPr>
              <w:pStyle w:val="TableParagraph"/>
              <w:tabs>
                <w:tab w:val="left" w:pos="2203"/>
              </w:tabs>
              <w:spacing w:before="186"/>
              <w:rPr>
                <w:color w:val="5B9BD4"/>
                <w:sz w:val="28"/>
              </w:rPr>
            </w:pPr>
            <w:r>
              <w:rPr>
                <w:color w:val="5B9BD4"/>
                <w:sz w:val="28"/>
              </w:rPr>
              <w:t xml:space="preserve">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4F51E7BA" wp14:editId="1433AEFA">
                  <wp:extent cx="485775" cy="50252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517" cy="515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     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1DCC6F95" wp14:editId="46E17AE6">
                  <wp:extent cx="466725" cy="48281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27" cy="486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5B9BD4"/>
                <w:sz w:val="28"/>
              </w:rPr>
              <w:t xml:space="preserve"> </w:t>
            </w:r>
          </w:p>
          <w:p w:rsidR="000F3562" w:rsidRPr="00BA7978" w:rsidRDefault="000F3562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color w:val="5B9BD4"/>
                <w:sz w:val="28"/>
              </w:rPr>
              <w:t xml:space="preserve">        </w:t>
            </w:r>
            <w:r w:rsidRPr="00994D40">
              <w:rPr>
                <w:color w:val="000000" w:themeColor="text1"/>
                <w:sz w:val="28"/>
              </w:rPr>
              <w:t>GV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0F3562" w:rsidRDefault="000F3562" w:rsidP="00AE7176">
            <w:pPr>
              <w:pStyle w:val="TableParagraph"/>
              <w:tabs>
                <w:tab w:val="left" w:pos="2203"/>
              </w:tabs>
              <w:spacing w:before="186"/>
              <w:rPr>
                <w:rFonts w:ascii="Webdings" w:hAnsi="Webdings"/>
                <w:sz w:val="28"/>
              </w:rPr>
            </w:pPr>
          </w:p>
          <w:p w:rsidR="000F3562" w:rsidRDefault="000F3562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F3562" w:rsidRPr="00BA7978" w:rsidRDefault="000F3562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F3562" w:rsidRDefault="000F3562" w:rsidP="00AE7176">
            <w:pPr>
              <w:pStyle w:val="TableParagraph"/>
              <w:rPr>
                <w:b/>
                <w:sz w:val="42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0F3562" w:rsidRDefault="000F3562" w:rsidP="00AE7176">
            <w:pPr>
              <w:pStyle w:val="TableParagraph"/>
              <w:rPr>
                <w:b/>
                <w:sz w:val="28"/>
              </w:rPr>
            </w:pPr>
          </w:p>
          <w:p w:rsidR="000F3562" w:rsidRDefault="000F3562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rFonts w:ascii="Webdings" w:hAnsi="Webdings"/>
                <w:noProof/>
                <w:color w:val="5B9BD4"/>
                <w:sz w:val="28"/>
              </w:rPr>
              <w:drawing>
                <wp:inline distT="0" distB="0" distL="0" distR="0" wp14:anchorId="772E466C" wp14:editId="4550A767">
                  <wp:extent cx="1181100" cy="9048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3562" w:rsidRDefault="000F3562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F3562" w:rsidRDefault="000F3562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0F3562" w:rsidRPr="00BA7978" w:rsidRDefault="000F3562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0F3562" w:rsidRDefault="000F3562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F3562" w:rsidRDefault="000F3562" w:rsidP="00AE7176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0F3562" w:rsidRDefault="000F3562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0F3562" w:rsidRDefault="000F3562" w:rsidP="000F3562">
      <w:pPr>
        <w:rPr>
          <w:sz w:val="2"/>
          <w:szCs w:val="2"/>
        </w:rPr>
      </w:pPr>
    </w:p>
    <w:p w:rsidR="000F3562" w:rsidRDefault="000F3562" w:rsidP="000F3562">
      <w:pPr>
        <w:rPr>
          <w:sz w:val="2"/>
          <w:szCs w:val="2"/>
        </w:rPr>
        <w:sectPr w:rsidR="000F356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0F3562" w:rsidTr="00AE7176">
        <w:trPr>
          <w:trHeight w:val="2171"/>
        </w:trPr>
        <w:tc>
          <w:tcPr>
            <w:tcW w:w="2411" w:type="dxa"/>
          </w:tcPr>
          <w:p w:rsidR="000F3562" w:rsidRDefault="000F3562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F3562" w:rsidRDefault="000F3562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0F3562" w:rsidRDefault="000F3562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F3562" w:rsidRDefault="000F3562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F3562" w:rsidRDefault="000F3562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F3562" w:rsidRDefault="000F3562" w:rsidP="00AE7176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0F3562" w:rsidRDefault="000F3562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>-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F3562" w:rsidRDefault="000F3562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F3562" w:rsidRDefault="000F3562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F3562" w:rsidRDefault="000F3562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>
      <w:bookmarkStart w:id="0" w:name="_GoBack"/>
      <w:bookmarkEnd w:id="0"/>
    </w:p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DEE" w:rsidRDefault="00473DEE" w:rsidP="008C0548">
      <w:r>
        <w:separator/>
      </w:r>
    </w:p>
  </w:endnote>
  <w:endnote w:type="continuationSeparator" w:id="0">
    <w:p w:rsidR="00473DEE" w:rsidRDefault="00473DEE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DEE" w:rsidRDefault="00473DEE" w:rsidP="008C0548">
      <w:r>
        <w:separator/>
      </w:r>
    </w:p>
  </w:footnote>
  <w:footnote w:type="continuationSeparator" w:id="0">
    <w:p w:rsidR="00473DEE" w:rsidRDefault="00473DEE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2" w:rsidRDefault="000F35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562" w:rsidRDefault="000F356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473D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473DE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0F3562"/>
    <w:rsid w:val="002B3388"/>
    <w:rsid w:val="0032460D"/>
    <w:rsid w:val="00416E9B"/>
    <w:rsid w:val="00420A17"/>
    <w:rsid w:val="00473DEE"/>
    <w:rsid w:val="004C3452"/>
    <w:rsid w:val="007D2689"/>
    <w:rsid w:val="008C0548"/>
    <w:rsid w:val="00A03CAF"/>
    <w:rsid w:val="00AC6B71"/>
    <w:rsid w:val="00BE0304"/>
    <w:rsid w:val="00C504F5"/>
    <w:rsid w:val="00C82F7E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FB7EE-114E-44B7-A0E3-CA27F640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2022-08-05T04:05:00Z</dcterms:created>
  <dcterms:modified xsi:type="dcterms:W3CDTF">2022-08-05T04:05:00Z</dcterms:modified>
</cp:coreProperties>
</file>