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36EB" w14:textId="77777777" w:rsidR="002C5355" w:rsidRPr="00F85E08" w:rsidRDefault="00F85E08"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rPr>
      </w:pPr>
      <w:r>
        <w:rPr>
          <w:rFonts w:ascii="Cambria" w:eastAsia="Times New Roman" w:hAnsi="Cambria" w:cs="Times New Roman"/>
          <w:b/>
          <w:color w:val="0000FF"/>
          <w:sz w:val="26"/>
          <w:szCs w:val="26"/>
        </w:rPr>
        <w:t>PHẦN III. CÂU HỎI TRẮC NGHIỆM</w:t>
      </w:r>
    </w:p>
    <w:p w14:paraId="2CD68374"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3C7DC7D1"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14:paraId="40676C20"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Tính cảm ứng bao gồm 2 quá trình là “cảm nhân’' và “phản ứng". Đó là nhận biết các tác động kích thích của môi trường và phản ứng kịp thời với các kích thích đó.</w:t>
      </w:r>
    </w:p>
    <w:p w14:paraId="5AABE13D" w14:textId="77777777" w:rsidR="009A57E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eastAsia="vi-VN"/>
        </w:rPr>
        <w:t>Câu 2.</w:t>
      </w:r>
      <w:r>
        <w:rPr>
          <w:rFonts w:ascii="Cambria" w:eastAsia="Times New Roman" w:hAnsi="Cambria" w:cs="Times New Roman"/>
          <w:b/>
          <w:color w:val="0000FF"/>
          <w:sz w:val="26"/>
          <w:szCs w:val="26"/>
          <w:lang w:eastAsia="vi-VN"/>
        </w:rPr>
        <w:cr/>
      </w:r>
      <w:r w:rsidR="00F85E08" w:rsidRPr="00F85E08">
        <w:rPr>
          <w:rFonts w:ascii="Cambria" w:eastAsia="Times New Roman" w:hAnsi="Cambria" w:cs="Times New Roman"/>
          <w:b/>
          <w:color w:val="800080"/>
          <w:sz w:val="26"/>
          <w:szCs w:val="26"/>
          <w:lang w:val="vi-VN"/>
        </w:rPr>
        <w:t>Hướng dẫn giải</w:t>
      </w:r>
    </w:p>
    <w:p w14:paraId="0EECC44B" w14:textId="77777777" w:rsidR="00F85E08" w:rsidRPr="00F85E08" w:rsidRDefault="009A57E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14:paraId="2C3330A3" w14:textId="77777777" w:rsidR="009A57E5" w:rsidRPr="00F85E08" w:rsidRDefault="009A57E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33CC"/>
          <w:sz w:val="26"/>
          <w:szCs w:val="26"/>
          <w:lang w:val="vi-VN"/>
        </w:rPr>
      </w:pPr>
    </w:p>
    <w:p w14:paraId="42DDAA51"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3.</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4CDBBBBE"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B.</w:t>
      </w:r>
    </w:p>
    <w:p w14:paraId="24BE4B75"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Rễ cây vươn về phía lòng đất và tránh xa ánh sáng, nhờ vậy mà rễ hút được hiều nước và ion khoáng để cung cấp cho cây.</w:t>
      </w:r>
    </w:p>
    <w:p w14:paraId="33617C68"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4.</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3DEE5E66"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14:paraId="7CA846DE"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 xml:space="preserve">Ngọn cây vươn về phía ánh sáng và tránh xa đất, nhờ vậy mà cây vươn về phía ánh sáng để thu được nhiều ánh sáng cung cấp cho quang hợp </w:t>
      </w:r>
    </w:p>
    <w:p w14:paraId="5EB3AE5A"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rPr>
        <w:t>Câu 5.</w:t>
      </w:r>
      <w:r>
        <w:rPr>
          <w:rFonts w:ascii="Cambria" w:eastAsia="Times New Roman" w:hAnsi="Cambria" w:cs="Times New Roman"/>
          <w:b/>
          <w:color w:val="0000FF"/>
          <w:sz w:val="26"/>
          <w:szCs w:val="26"/>
        </w:rPr>
        <w:cr/>
      </w:r>
      <w:r w:rsidR="00F85E08" w:rsidRPr="00F85E08">
        <w:rPr>
          <w:rFonts w:ascii="Cambria" w:eastAsia="Times New Roman" w:hAnsi="Cambria" w:cs="Times New Roman"/>
          <w:b/>
          <w:color w:val="800080"/>
          <w:sz w:val="26"/>
          <w:szCs w:val="26"/>
          <w:lang w:val="vi-VN"/>
        </w:rPr>
        <w:t>Hướng dẫn giải</w:t>
      </w:r>
    </w:p>
    <w:p w14:paraId="2E34AEB4" w14:textId="77777777" w:rsidR="00F85E08" w:rsidRPr="00F85E08" w:rsidRDefault="002C5355" w:rsidP="00F85E08">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Đáp án A</w:t>
      </w:r>
    </w:p>
    <w:p w14:paraId="361EFA78"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6.</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5D7BA795"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14:paraId="6BD8DEBC"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Đinh sinh trương của rễ cây hướng vào lòng đất tức là hướng trọng lực dương, đỉnh của thân cây hướng theo chiều ngược lại tức là hướng trọng lực âm</w:t>
      </w:r>
    </w:p>
    <w:p w14:paraId="79E5C9CE"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Câu 7.</w:t>
      </w:r>
      <w:r>
        <w:rPr>
          <w:rFonts w:ascii="Cambria" w:eastAsia="Times New Roman" w:hAnsi="Cambria" w:cs="Times New Roman"/>
          <w:b/>
          <w:color w:val="0000FF"/>
          <w:sz w:val="26"/>
          <w:szCs w:val="26"/>
          <w:lang w:val="vi-VN" w:eastAsia="vi-VN"/>
        </w:rPr>
        <w:cr/>
      </w:r>
      <w:r w:rsidR="00F85E08" w:rsidRPr="00F85E08">
        <w:rPr>
          <w:rFonts w:ascii="Cambria" w:eastAsia="Times New Roman" w:hAnsi="Cambria" w:cs="Times New Roman"/>
          <w:b/>
          <w:color w:val="800080"/>
          <w:sz w:val="26"/>
          <w:szCs w:val="26"/>
          <w:lang w:val="vi-VN"/>
        </w:rPr>
        <w:t>Hướng dẫn giải</w:t>
      </w:r>
    </w:p>
    <w:p w14:paraId="7F7BD93F" w14:textId="77777777" w:rsidR="00EE71F4"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w14:anchorId="3F720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7pt" o:ole="">
            <v:imagedata r:id="rId7" o:title=""/>
          </v:shape>
          <o:OLEObject Type="Embed" ProgID="Equation.DSMT4" ShapeID="_x0000_i1025" DrawAspect="Content" ObjectID="_1791145770" r:id="rId8"/>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EE71F4" w:rsidRPr="00F85E08">
        <w:rPr>
          <w:rFonts w:ascii="Cambria" w:eastAsia="Times New Roman" w:hAnsi="Cambria" w:cs="Times New Roman"/>
          <w:b/>
          <w:color w:val="0000FF"/>
          <w:sz w:val="26"/>
          <w:szCs w:val="26"/>
          <w:lang w:val="vi-VN" w:eastAsia="vi-VN"/>
        </w:rPr>
        <w:t>D.</w:t>
      </w:r>
    </w:p>
    <w:p w14:paraId="4D4A3801" w14:textId="77777777" w:rsidR="002C5355" w:rsidRPr="00F85E08" w:rsidRDefault="00EE71F4"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Pr>
          <w:rFonts w:ascii="Cambria" w:eastAsia="Times New Roman" w:hAnsi="Cambria" w:cs="Times New Roman"/>
          <w:b/>
          <w:color w:val="0000FF"/>
          <w:sz w:val="26"/>
          <w:szCs w:val="26"/>
          <w:lang w:val="vi-VN" w:eastAsia="vi-VN"/>
        </w:rPr>
        <w:t>~1</w:t>
      </w:r>
      <w:r w:rsidR="002C5355" w:rsidRPr="00F85E08">
        <w:rPr>
          <w:rFonts w:ascii="Cambria" w:eastAsia="Times New Roman" w:hAnsi="Cambria" w:cs="Times New Roman"/>
          <w:color w:val="000000"/>
          <w:sz w:val="26"/>
          <w:szCs w:val="26"/>
          <w:lang w:val="vi-VN" w:eastAsia="vi-VN"/>
        </w:rPr>
        <w:t>Cây ăn sâu bọ thường là những loài sống ớ vùng đầm lầy, hoặc ở vùng đất cát nghèo mu</w:t>
      </w:r>
      <w:r w:rsidR="002C5355" w:rsidRPr="00F85E08">
        <w:rPr>
          <w:rFonts w:ascii="Cambria" w:eastAsia="Times New Roman" w:hAnsi="Cambria" w:cs="Times New Roman"/>
          <w:color w:val="000000"/>
          <w:sz w:val="26"/>
          <w:szCs w:val="26"/>
          <w:lang w:eastAsia="vi-VN"/>
        </w:rPr>
        <w:t>ố</w:t>
      </w:r>
      <w:r w:rsidR="002C5355" w:rsidRPr="00F85E08">
        <w:rPr>
          <w:rFonts w:ascii="Cambria" w:eastAsia="Times New Roman" w:hAnsi="Cambria" w:cs="Times New Roman"/>
          <w:color w:val="000000"/>
          <w:sz w:val="26"/>
          <w:szCs w:val="26"/>
          <w:lang w:val="vi-VN" w:eastAsia="vi-VN"/>
        </w:rPr>
        <w:t>i khoáng, hoặc ơ vùng dất thiếu đạm cho nên bắt động vật để lấy khoáng và lấy nitơ.</w:t>
      </w:r>
    </w:p>
    <w:p w14:paraId="33534A6B"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Khi con mội đậu vào lá trên đó có các lông hoặc các bộ phận xem như hóa thụ quan nhận biết con môi có thê cung cấp dinh dưỡng cho cây </w:t>
      </w:r>
      <w:r w:rsidRPr="00F85E08">
        <w:rPr>
          <w:rFonts w:ascii="Cambria" w:eastAsia="Times New Roman" w:hAnsi="Cambria" w:cs="Times New Roman"/>
          <w:color w:val="000000"/>
          <w:position w:val="-6"/>
          <w:sz w:val="26"/>
          <w:szCs w:val="26"/>
          <w:lang w:eastAsia="vi-VN"/>
        </w:rPr>
        <w:object w:dxaOrig="300" w:dyaOrig="220" w14:anchorId="13C6B919">
          <v:shape id="_x0000_i1026" type="#_x0000_t75" style="width:15.05pt;height:11.7pt" o:ole="">
            <v:imagedata r:id="rId7" o:title=""/>
          </v:shape>
          <o:OLEObject Type="Embed" ProgID="Equation.DSMT4" ShapeID="_x0000_i1026" DrawAspect="Content" ObjectID="_1791145771" r:id="rId9"/>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sức trương nước giảm </w:t>
      </w:r>
      <w:r w:rsidRPr="00F85E08">
        <w:rPr>
          <w:rFonts w:ascii="Cambria" w:eastAsia="Times New Roman" w:hAnsi="Cambria" w:cs="Times New Roman"/>
          <w:color w:val="000000"/>
          <w:position w:val="-6"/>
          <w:sz w:val="26"/>
          <w:szCs w:val="26"/>
          <w:lang w:eastAsia="vi-VN"/>
        </w:rPr>
        <w:object w:dxaOrig="300" w:dyaOrig="220" w14:anchorId="49B7A2E9">
          <v:shape id="_x0000_i1027" type="#_x0000_t75" style="width:15.05pt;height:11.7pt" o:ole="">
            <v:imagedata r:id="rId7" o:title=""/>
          </v:shape>
          <o:OLEObject Type="Embed" ProgID="Equation.DSMT4" ShapeID="_x0000_i1027" DrawAspect="Content" ObjectID="_1791145772" r:id="rId10"/>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các gai, tua, lông cụp, các nẳp đậy lại </w:t>
      </w:r>
      <w:r w:rsidRPr="00F85E08">
        <w:rPr>
          <w:rFonts w:ascii="Cambria" w:eastAsia="Times New Roman" w:hAnsi="Cambria" w:cs="Times New Roman"/>
          <w:color w:val="000000"/>
          <w:position w:val="-6"/>
          <w:sz w:val="26"/>
          <w:szCs w:val="26"/>
          <w:lang w:eastAsia="vi-VN"/>
        </w:rPr>
        <w:object w:dxaOrig="300" w:dyaOrig="220" w14:anchorId="24F1B2A4">
          <v:shape id="_x0000_i1028" type="#_x0000_t75" style="width:15.05pt;height:11.7pt" o:ole="">
            <v:imagedata r:id="rId7" o:title=""/>
          </v:shape>
          <o:OLEObject Type="Embed" ProgID="Equation.DSMT4" ShapeID="_x0000_i1028" DrawAspect="Content" ObjectID="_1791145773" r:id="rId11"/>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giữ chặt con mồi.</w:t>
      </w:r>
    </w:p>
    <w:p w14:paraId="1D5AAC5C"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Đây là kết quả của kiêu cám ứng ứng động tiếp xúc và hoá ứng động.</w:t>
      </w:r>
    </w:p>
    <w:p w14:paraId="3A9315D2"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8.</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37B8EF4F"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w14:anchorId="675F09EE">
          <v:shape id="_x0000_i1029" type="#_x0000_t75" style="width:15.05pt;height:11.7pt" o:ole="">
            <v:imagedata r:id="rId7" o:title=""/>
          </v:shape>
          <o:OLEObject Type="Embed" ProgID="Equation.DSMT4" ShapeID="_x0000_i1029" DrawAspect="Content" ObjectID="_1791145774" r:id="rId12"/>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B.</w:t>
      </w:r>
    </w:p>
    <w:p w14:paraId="4CC17141"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Hoa nghệ tây có thể nở, cụp theo sự thay đổi của nhiệt độ. Đây là dạng ứng dộng sinh trưởng với tác nhân là sự thay đổi của nhiệt độ môi trường.</w:t>
      </w:r>
    </w:p>
    <w:p w14:paraId="3422B65C"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9.</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32BAC8E8"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F85E08" w:rsidRPr="00F85E08">
        <w:rPr>
          <w:rFonts w:ascii="Cambria" w:eastAsia="Times New Roman" w:hAnsi="Cambria" w:cs="Times New Roman"/>
          <w:b/>
          <w:color w:val="0000FF"/>
          <w:sz w:val="26"/>
          <w:szCs w:val="26"/>
          <w:lang w:val="vi-VN" w:eastAsia="vi-VN"/>
        </w:rPr>
        <w:t>B.</w:t>
      </w:r>
    </w:p>
    <w:p w14:paraId="42BA2BD2"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lastRenderedPageBreak/>
        <w:t>Cảm ứng ở thực vật là phản ứng của cơ thể thực vật trả lời lại các kích thích của môi trường giúp cơ thể ngày càng thích nghi tốt hơn với điều kiện môi trường.</w:t>
      </w:r>
    </w:p>
    <w:p w14:paraId="7B2FF253"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Trong các ví dụ trên, ví dụ </w:t>
      </w:r>
      <w:r w:rsidRPr="00F85E08">
        <w:rPr>
          <w:rFonts w:ascii="Cambria" w:eastAsia="Times New Roman" w:hAnsi="Cambria" w:cs="Times New Roman"/>
          <w:bCs/>
          <w:color w:val="000000"/>
          <w:sz w:val="26"/>
          <w:szCs w:val="26"/>
          <w:lang w:val="vi-VN" w:eastAsia="vi-VN"/>
        </w:rPr>
        <w:t xml:space="preserve">không phải </w:t>
      </w:r>
      <w:r w:rsidRPr="00F85E08">
        <w:rPr>
          <w:rFonts w:ascii="Cambria" w:eastAsia="Times New Roman" w:hAnsi="Cambria" w:cs="Times New Roman"/>
          <w:color w:val="000000"/>
          <w:sz w:val="26"/>
          <w:szCs w:val="26"/>
          <w:lang w:val="vi-VN" w:eastAsia="vi-VN"/>
        </w:rPr>
        <w:t>là cảm ứng của thực vật là: Lá cây lay động khi có gió.</w:t>
      </w:r>
    </w:p>
    <w:p w14:paraId="79704E96"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10.</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6483DB2F" w14:textId="77777777" w:rsidR="00EE71F4"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w14:anchorId="440CCCD2">
          <v:shape id="_x0000_i1030" type="#_x0000_t75" style="width:15.05pt;height:11.7pt" o:ole="">
            <v:imagedata r:id="rId7" o:title=""/>
          </v:shape>
          <o:OLEObject Type="Embed" ProgID="Equation.DSMT4" ShapeID="_x0000_i1030" DrawAspect="Content" ObjectID="_1791145775" r:id="rId13"/>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b/>
          <w:color w:val="0000FF"/>
          <w:sz w:val="26"/>
          <w:szCs w:val="26"/>
          <w:lang w:val="vi-VN" w:eastAsia="vi-VN"/>
        </w:rPr>
        <w:t xml:space="preserve"> </w:t>
      </w:r>
      <w:r w:rsidR="00EE71F4" w:rsidRPr="00F85E08">
        <w:rPr>
          <w:rFonts w:ascii="Cambria" w:eastAsia="Times New Roman" w:hAnsi="Cambria" w:cs="Times New Roman"/>
          <w:b/>
          <w:color w:val="0000FF"/>
          <w:sz w:val="26"/>
          <w:szCs w:val="26"/>
          <w:lang w:val="vi-VN" w:eastAsia="vi-VN"/>
        </w:rPr>
        <w:t>D.</w:t>
      </w:r>
    </w:p>
    <w:p w14:paraId="317C7C4E" w14:textId="77777777" w:rsidR="002C5355" w:rsidRPr="00F85E08" w:rsidRDefault="00EE71F4"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Pr>
          <w:rFonts w:ascii="Cambria" w:eastAsia="Times New Roman" w:hAnsi="Cambria" w:cs="Times New Roman"/>
          <w:b/>
          <w:color w:val="0000FF"/>
          <w:sz w:val="26"/>
          <w:szCs w:val="26"/>
          <w:lang w:val="vi-VN" w:eastAsia="vi-VN"/>
        </w:rPr>
        <w:t>~1</w:t>
      </w:r>
      <w:r w:rsidR="002C5355" w:rsidRPr="00F85E08">
        <w:rPr>
          <w:rFonts w:ascii="Cambria" w:eastAsia="Times New Roman" w:hAnsi="Cambria" w:cs="Times New Roman"/>
          <w:color w:val="000000"/>
          <w:sz w:val="26"/>
          <w:szCs w:val="26"/>
          <w:lang w:val="vi-VN" w:eastAsia="vi-VN"/>
        </w:rPr>
        <w:t>Hình thức vận động theo đồng hồ sinh học là hình thức phản ứng của cơ thể trước sự thay đ</w:t>
      </w:r>
      <w:r w:rsidR="002C5355" w:rsidRPr="00F85E08">
        <w:rPr>
          <w:rFonts w:ascii="Cambria" w:eastAsia="Times New Roman" w:hAnsi="Cambria" w:cs="Times New Roman"/>
          <w:color w:val="000000"/>
          <w:sz w:val="26"/>
          <w:szCs w:val="26"/>
          <w:lang w:eastAsia="vi-VN"/>
        </w:rPr>
        <w:t>ổ</w:t>
      </w:r>
      <w:r w:rsidR="002C5355" w:rsidRPr="00F85E08">
        <w:rPr>
          <w:rFonts w:ascii="Cambria" w:eastAsia="Times New Roman" w:hAnsi="Cambria" w:cs="Times New Roman"/>
          <w:color w:val="000000"/>
          <w:sz w:val="26"/>
          <w:szCs w:val="26"/>
          <w:lang w:val="vi-VN" w:eastAsia="vi-VN"/>
        </w:rPr>
        <w:t>i có tính chu kì của môi trường, kéo theo những phản ứng của thực vật cũng có tính chu kì. Những sự thay đổi có tính chu kì cua môi trường tự nhiên thường là thay đổi nhiệt độ, ánh sáng theo ngày đêm, theo mùa...</w:t>
      </w:r>
    </w:p>
    <w:p w14:paraId="0FB99B33"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Trong các ví dụ trên thì vận động “lá cụp xuống khi chạm tay vào" không phái là vận động theo đồng hồ sinh học. </w:t>
      </w:r>
    </w:p>
    <w:p w14:paraId="5E83A55A"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11.</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7B6B65E1"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w14:anchorId="3A1A7A91">
          <v:shape id="_x0000_i1031" type="#_x0000_t75" style="width:15.05pt;height:11.7pt" o:ole="">
            <v:imagedata r:id="rId7" o:title=""/>
          </v:shape>
          <o:OLEObject Type="Embed" ProgID="Equation.DSMT4" ShapeID="_x0000_i1031" DrawAspect="Content" ObjectID="_1791145776" r:id="rId14"/>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C.</w:t>
      </w:r>
    </w:p>
    <w:p w14:paraId="62305010"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Rễ cây hướng đất âm (sinh trướng về phía lòng đất) là do họocmon </w:t>
      </w:r>
      <w:r w:rsidRPr="00F85E08">
        <w:rPr>
          <w:rFonts w:ascii="Cambria" w:eastAsia="Times New Roman" w:hAnsi="Cambria" w:cs="Times New Roman"/>
          <w:color w:val="000000"/>
          <w:sz w:val="26"/>
          <w:szCs w:val="26"/>
        </w:rPr>
        <w:t xml:space="preserve">auxin </w:t>
      </w:r>
      <w:r w:rsidRPr="00F85E08">
        <w:rPr>
          <w:rFonts w:ascii="Cambria" w:eastAsia="Times New Roman" w:hAnsi="Cambria" w:cs="Times New Roman"/>
          <w:color w:val="000000"/>
          <w:sz w:val="26"/>
          <w:szCs w:val="26"/>
          <w:lang w:val="vi-VN" w:eastAsia="vi-VN"/>
        </w:rPr>
        <w:t xml:space="preserve">phân bố không đều ở mặt trên và mặt dưới của rễ. Sự khác nhau vê nông độ </w:t>
      </w:r>
      <w:r w:rsidRPr="00F85E08">
        <w:rPr>
          <w:rFonts w:ascii="Cambria" w:eastAsia="Times New Roman" w:hAnsi="Cambria" w:cs="Times New Roman"/>
          <w:color w:val="000000"/>
          <w:sz w:val="26"/>
          <w:szCs w:val="26"/>
        </w:rPr>
        <w:t xml:space="preserve">auxin </w:t>
      </w:r>
      <w:r w:rsidRPr="00F85E08">
        <w:rPr>
          <w:rFonts w:ascii="Cambria" w:eastAsia="Times New Roman" w:hAnsi="Cambria" w:cs="Times New Roman"/>
          <w:color w:val="000000"/>
          <w:sz w:val="26"/>
          <w:szCs w:val="26"/>
          <w:lang w:val="vi-VN" w:eastAsia="vi-VN"/>
        </w:rPr>
        <w:t xml:space="preserve">đã dẫn tới kích thích sự sinh trưởng không đều của rễ làm cho rễ uốn cong về phía mặt đất. </w:t>
      </w:r>
    </w:p>
    <w:p w14:paraId="727C623B"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12.</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28D16B45"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C.</w:t>
      </w:r>
    </w:p>
    <w:p w14:paraId="050CF708"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Hướng động là tính cám ứng có hướng (theo một hướng xác định) của thực vật. Trong 4 trường hợp nêu trên thì chì có trường hợp vận động hướng sáng của cây sồi là hướng động, các trường hợp còn lại là ứng dộng.</w:t>
      </w:r>
    </w:p>
    <w:p w14:paraId="5D6DB3E3"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13.</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549AFE54"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14:paraId="591BC7D0"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Trong các trường nêu trên thì vận động hướng đất và vận động hướng sáng là thuộc hướng động. Vận động hướng mặt trời của hoa cây hướng dương là ứng động sinh trưởng (liên quan đến sự sinh trường của cây). Chi có vận động bắt côn trùng của cây bắt ruồi không liên quan đến sự sinh trưởng, do sự mất nước của tế bào thể gối).</w:t>
      </w:r>
    </w:p>
    <w:p w14:paraId="19CD549A"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14.</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753349D8" w14:textId="77777777" w:rsidR="00EE71F4"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w14:anchorId="24DCE432">
          <v:shape id="_x0000_i1032" type="#_x0000_t75" style="width:15.05pt;height:11.7pt" o:ole="">
            <v:imagedata r:id="rId7" o:title=""/>
          </v:shape>
          <o:OLEObject Type="Embed" ProgID="Equation.DSMT4" ShapeID="_x0000_i1032" DrawAspect="Content" ObjectID="_1791145777" r:id="rId15"/>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r>
      <w:r w:rsidR="00EE71F4" w:rsidRPr="00F85E08">
        <w:rPr>
          <w:rFonts w:ascii="Cambria" w:eastAsia="Times New Roman" w:hAnsi="Cambria" w:cs="Times New Roman"/>
          <w:b/>
          <w:color w:val="0000FF"/>
          <w:sz w:val="26"/>
          <w:szCs w:val="26"/>
          <w:lang w:val="vi-VN" w:eastAsia="vi-VN"/>
        </w:rPr>
        <w:t>D.</w:t>
      </w:r>
    </w:p>
    <w:p w14:paraId="4BA4E29F" w14:textId="77777777" w:rsidR="002C5355" w:rsidRPr="00F85E08" w:rsidRDefault="00EE71F4"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Pr>
          <w:rFonts w:ascii="Cambria" w:eastAsia="Times New Roman" w:hAnsi="Cambria" w:cs="Times New Roman"/>
          <w:b/>
          <w:color w:val="0000FF"/>
          <w:sz w:val="26"/>
          <w:szCs w:val="26"/>
          <w:lang w:val="vi-VN" w:eastAsia="vi-VN"/>
        </w:rPr>
        <w:t>~1</w:t>
      </w:r>
      <w:r w:rsidR="002C5355" w:rsidRPr="00F85E08">
        <w:rPr>
          <w:rFonts w:ascii="Cambria" w:eastAsia="Times New Roman" w:hAnsi="Cambria" w:cs="Times New Roman"/>
          <w:color w:val="000000"/>
          <w:sz w:val="26"/>
          <w:szCs w:val="26"/>
          <w:lang w:val="vi-VN" w:eastAsia="vi-VN"/>
        </w:rPr>
        <w:t xml:space="preserve">So với cảm ứng ở động vật thì biểu hiện của tính cảm ứng ở thực vật là những phản ứng diễn ra chậm và thường khó nhận thấy. </w:t>
      </w:r>
    </w:p>
    <w:p w14:paraId="0F96D10C"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Nguyên nhân là vì biểu hiện của ảm ứng ở thực vật thường gắn với sự sinh trưởng của cây hoặc các vận động chất nguyên sinh với tốc độ thực hiện chậm nên khó nhận thấy hơn các cảm ứng của động vật.</w:t>
      </w:r>
    </w:p>
    <w:p w14:paraId="27DE6053"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15.</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19221504" w14:textId="77777777" w:rsidR="00EE71F4"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position w:val="-6"/>
          <w:sz w:val="26"/>
          <w:szCs w:val="26"/>
          <w:lang w:eastAsia="vi-VN"/>
        </w:rPr>
        <w:object w:dxaOrig="300" w:dyaOrig="220" w14:anchorId="492B0BA2">
          <v:shape id="_x0000_i1033" type="#_x0000_t75" style="width:15.05pt;height:11.7pt" o:ole="">
            <v:imagedata r:id="rId7" o:title=""/>
          </v:shape>
          <o:OLEObject Type="Embed" ProgID="Equation.DSMT4" ShapeID="_x0000_i1033" DrawAspect="Content" ObjectID="_1791145778" r:id="rId16"/>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r>
      <w:r w:rsidR="00EE71F4" w:rsidRPr="00F85E08">
        <w:rPr>
          <w:rFonts w:ascii="Cambria" w:eastAsia="Times New Roman" w:hAnsi="Cambria" w:cs="Times New Roman"/>
          <w:b/>
          <w:color w:val="0000FF"/>
          <w:sz w:val="26"/>
          <w:szCs w:val="26"/>
          <w:lang w:val="vi-VN" w:eastAsia="vi-VN"/>
        </w:rPr>
        <w:t>D.</w:t>
      </w:r>
    </w:p>
    <w:p w14:paraId="4B8CEB28" w14:textId="77777777" w:rsidR="002C5355" w:rsidRPr="00F85E08" w:rsidRDefault="00EE71F4"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Pr>
          <w:rFonts w:ascii="Cambria" w:eastAsia="Times New Roman" w:hAnsi="Cambria" w:cs="Times New Roman"/>
          <w:b/>
          <w:color w:val="0000FF"/>
          <w:sz w:val="26"/>
          <w:szCs w:val="26"/>
          <w:lang w:val="vi-VN" w:eastAsia="vi-VN"/>
        </w:rPr>
        <w:t>~1</w:t>
      </w:r>
      <w:r w:rsidR="002C5355" w:rsidRPr="00F85E08">
        <w:rPr>
          <w:rFonts w:ascii="Cambria" w:eastAsia="Times New Roman" w:hAnsi="Cambria" w:cs="Times New Roman"/>
          <w:color w:val="000000"/>
          <w:sz w:val="26"/>
          <w:szCs w:val="26"/>
          <w:lang w:val="vi-VN" w:eastAsia="vi-VN"/>
        </w:rPr>
        <w:t>Cây ăn sâu bọ thường gặp ở vùng đầm lây, đất cát nghèo muối natri va các muối khoáng khác, đặc biệt là thiếu đạm.</w:t>
      </w:r>
    </w:p>
    <w:p w14:paraId="782639EA"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lastRenderedPageBreak/>
        <w:t xml:space="preserve">Sau khi bắt mồi các tuyến trên các lông của lá tiết enzim (gần giống enzim protease) phân giải prôtêin của con mồi cung cấp nitơ cho cây. </w:t>
      </w:r>
    </w:p>
    <w:p w14:paraId="6D88C4C9"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16.</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32F239BF"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B.</w:t>
      </w:r>
    </w:p>
    <w:p w14:paraId="119E2F6E"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Ứng động không sinh trưởng là các vận động liên quan đên sức trương nước, co rút chất nguyên sinh, biến đổi quá trình sinh lí hóa theo nhịp điệu đồng hồ sinh học. Xảy ra do sự lan truyền kích thích, có phản ứng nhanh </w:t>
      </w:r>
      <w:r w:rsidRPr="00F85E08">
        <w:rPr>
          <w:rFonts w:ascii="Cambria" w:eastAsia="Times New Roman" w:hAnsi="Cambria" w:cs="Times New Roman"/>
          <w:color w:val="000000"/>
          <w:sz w:val="26"/>
          <w:szCs w:val="26"/>
          <w:lang w:eastAsia="vi-VN"/>
        </w:rPr>
        <w:t>ở</w:t>
      </w:r>
      <w:r w:rsidRPr="00F85E08">
        <w:rPr>
          <w:rFonts w:ascii="Cambria" w:eastAsia="Times New Roman" w:hAnsi="Cambria" w:cs="Times New Roman"/>
          <w:color w:val="000000"/>
          <w:sz w:val="26"/>
          <w:szCs w:val="26"/>
          <w:lang w:val="vi-VN" w:eastAsia="vi-VN"/>
        </w:rPr>
        <w:t xml:space="preserve"> các miền chuyên hóa của cơ quan. </w:t>
      </w:r>
      <w:r w:rsidRPr="00F85E08">
        <w:rPr>
          <w:rFonts w:ascii="Cambria" w:eastAsia="Times New Roman" w:hAnsi="Cambria" w:cs="Times New Roman"/>
          <w:color w:val="000000"/>
          <w:position w:val="-6"/>
          <w:sz w:val="26"/>
          <w:szCs w:val="26"/>
          <w:lang w:eastAsia="vi-VN"/>
        </w:rPr>
        <w:object w:dxaOrig="300" w:dyaOrig="220" w14:anchorId="136A2BE8">
          <v:shape id="_x0000_i1034" type="#_x0000_t75" style="width:15.05pt;height:11.7pt" o:ole="">
            <v:imagedata r:id="rId7" o:title=""/>
          </v:shape>
          <o:OLEObject Type="Embed" ProgID="Equation.DSMT4" ShapeID="_x0000_i1034" DrawAspect="Content" ObjectID="_1791145779" r:id="rId17"/>
        </w:object>
      </w:r>
      <w:r w:rsidR="00F85E08"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(1), (3). (5) là các cơ chế liên quan đến ứng động không sinh trử</w:t>
      </w:r>
      <w:r w:rsidRPr="00F85E08">
        <w:rPr>
          <w:rFonts w:ascii="Cambria" w:eastAsia="Times New Roman" w:hAnsi="Cambria" w:cs="Times New Roman"/>
          <w:color w:val="000000"/>
          <w:sz w:val="26"/>
          <w:szCs w:val="26"/>
          <w:lang w:eastAsia="vi-VN"/>
        </w:rPr>
        <w:t>ơ</w:t>
      </w:r>
      <w:r w:rsidRPr="00F85E08">
        <w:rPr>
          <w:rFonts w:ascii="Cambria" w:eastAsia="Times New Roman" w:hAnsi="Cambria" w:cs="Times New Roman"/>
          <w:color w:val="000000"/>
          <w:sz w:val="26"/>
          <w:szCs w:val="26"/>
          <w:lang w:val="vi-VN" w:eastAsia="vi-VN"/>
        </w:rPr>
        <w:t>ng.</w:t>
      </w:r>
    </w:p>
    <w:p w14:paraId="7C8E36AB"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 cơ chế (2), (4) liên quan đến hướng động hoặc ứng động sinh trưong.</w:t>
      </w:r>
    </w:p>
    <w:p w14:paraId="76D448A9"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17.</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48F4760D"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bCs/>
          <w:color w:val="000000"/>
          <w:sz w:val="26"/>
          <w:szCs w:val="26"/>
          <w:lang w:val="vi-VN" w:eastAsia="vi-VN"/>
        </w:rPr>
        <w:t>A</w:t>
      </w:r>
    </w:p>
    <w:p w14:paraId="6561B7E6"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18.</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70D8D0F6"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bCs/>
          <w:color w:val="000000"/>
          <w:sz w:val="26"/>
          <w:szCs w:val="26"/>
          <w:lang w:val="vi-VN" w:eastAsia="vi-VN"/>
        </w:rPr>
        <w:t>C</w:t>
      </w:r>
    </w:p>
    <w:p w14:paraId="48D56879"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Các cây họ đậu thường cụp lá (ngủ) khi mặt trời lặn, và nơ xòe lá vào buổi sáng là do chúng có khả năng cảm ứng sự thay đổi nhiệt độ và ánh sáng trong ngày. Sự thay đổi này có tính chu kì nên vận động nở, cụp lá cua cây họ đậu cũng có tinh chu kì hav còn gọi là vận động theo đồng hồ sinh học.</w:t>
      </w:r>
    </w:p>
    <w:p w14:paraId="3E15D495"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19.</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66891DCF" w14:textId="77777777" w:rsidR="00EE71F4"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r>
      <w:r w:rsidR="00EE71F4" w:rsidRPr="00F85E08">
        <w:rPr>
          <w:rFonts w:ascii="Cambria" w:eastAsia="Times New Roman" w:hAnsi="Cambria" w:cs="Times New Roman"/>
          <w:b/>
          <w:color w:val="0000FF"/>
          <w:sz w:val="26"/>
          <w:szCs w:val="26"/>
          <w:lang w:val="vi-VN" w:eastAsia="vi-VN"/>
        </w:rPr>
        <w:t>D.</w:t>
      </w:r>
    </w:p>
    <w:p w14:paraId="35498B8E" w14:textId="77777777" w:rsidR="002C5355" w:rsidRPr="00F85E08" w:rsidRDefault="00EE71F4"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Pr>
          <w:rFonts w:ascii="Cambria" w:eastAsia="Times New Roman" w:hAnsi="Cambria" w:cs="Times New Roman"/>
          <w:b/>
          <w:color w:val="0000FF"/>
          <w:sz w:val="26"/>
          <w:szCs w:val="26"/>
          <w:lang w:val="vi-VN" w:eastAsia="vi-VN"/>
        </w:rPr>
        <w:t>~1</w:t>
      </w:r>
      <w:r w:rsidR="00F85E08" w:rsidRPr="00F85E08">
        <w:rPr>
          <w:rFonts w:ascii="Cambria" w:eastAsia="Times New Roman" w:hAnsi="Cambria" w:cs="Times New Roman"/>
          <w:b/>
          <w:color w:val="0000FF"/>
          <w:sz w:val="26"/>
          <w:szCs w:val="26"/>
          <w:lang w:val="vi-VN" w:eastAsia="vi-VN"/>
        </w:rPr>
        <w:t>A.</w:t>
      </w:r>
      <w:r w:rsidR="002C5355" w:rsidRPr="00F85E08">
        <w:rPr>
          <w:rFonts w:ascii="Cambria" w:eastAsia="Times New Roman" w:hAnsi="Cambria" w:cs="Times New Roman"/>
          <w:color w:val="000000"/>
          <w:sz w:val="26"/>
          <w:szCs w:val="26"/>
          <w:lang w:val="vi-VN" w:eastAsia="vi-VN"/>
        </w:rPr>
        <w:t xml:space="preserve"> đúng. Vì hướng động là phản ứng trước tác nhân kích thích có hướng xác định còn ứng động là phản ứng trước tác nhân kích thích không có hướng xác dịnh.</w:t>
      </w:r>
    </w:p>
    <w:p w14:paraId="617B9C01"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 xml:space="preserve">B đúng. Vì hướng động là hình thức phản ứng chậm vì liên quan đến sự sinh trưởng; còn ứng động là hình thức phản ứng nhanh vì có thể không liên quan đến sinh trưởng hoặc cám ứng sinh trưởng nhanh như phán ứng nở hoa. </w:t>
      </w:r>
    </w:p>
    <w:p w14:paraId="5E1CAEE6"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Cs/>
          <w:color w:val="000000"/>
          <w:sz w:val="26"/>
          <w:szCs w:val="26"/>
          <w:lang w:val="vi-VN" w:eastAsia="vi-VN"/>
        </w:rPr>
        <w:t xml:space="preserve">c </w:t>
      </w:r>
      <w:r w:rsidRPr="00F85E08">
        <w:rPr>
          <w:rFonts w:ascii="Cambria" w:eastAsia="Times New Roman" w:hAnsi="Cambria" w:cs="Times New Roman"/>
          <w:color w:val="000000"/>
          <w:sz w:val="26"/>
          <w:szCs w:val="26"/>
          <w:lang w:val="vi-VN" w:eastAsia="vi-VN"/>
        </w:rPr>
        <w:t>đúng.</w:t>
      </w:r>
    </w:p>
    <w:p w14:paraId="0D6E93E9" w14:textId="77777777" w:rsidR="00EE71F4"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D sai. Vỉ chỉ có một vài kiểu hướng động (như hướng sáng) có liên quan đến auxin; còn nhiều kiểu ung đọng như hóa ứng động, ứng động tiếp xúc ứng động sức trương không liên quan đến auxin. </w:t>
      </w:r>
      <w:r w:rsidRPr="00F85E08">
        <w:rPr>
          <w:rFonts w:ascii="Cambria" w:eastAsia="Times New Roman" w:hAnsi="Cambria" w:cs="Times New Roman"/>
          <w:color w:val="000000"/>
          <w:position w:val="-6"/>
          <w:sz w:val="26"/>
          <w:szCs w:val="26"/>
          <w:lang w:eastAsia="vi-VN"/>
        </w:rPr>
        <w:object w:dxaOrig="300" w:dyaOrig="220" w14:anchorId="6B2325E4">
          <v:shape id="_x0000_i1035" type="#_x0000_t75" style="width:15.05pt;height:11.7pt" o:ole="">
            <v:imagedata r:id="rId7" o:title=""/>
          </v:shape>
          <o:OLEObject Type="Embed" ProgID="Equation.DSMT4" ShapeID="_x0000_i1035" DrawAspect="Content" ObjectID="_1791145780" r:id="rId18"/>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r>
      <w:r w:rsidR="00EE71F4" w:rsidRPr="00F85E08">
        <w:rPr>
          <w:rFonts w:ascii="Cambria" w:eastAsia="Times New Roman" w:hAnsi="Cambria" w:cs="Times New Roman"/>
          <w:b/>
          <w:color w:val="0000FF"/>
          <w:sz w:val="26"/>
          <w:szCs w:val="26"/>
          <w:lang w:val="vi-VN" w:eastAsia="vi-VN"/>
        </w:rPr>
        <w:t>D.</w:t>
      </w:r>
    </w:p>
    <w:p w14:paraId="662D09C4"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Pr>
          <w:rFonts w:ascii="Cambria" w:eastAsia="Times New Roman" w:hAnsi="Cambria" w:cs="Times New Roman"/>
          <w:b/>
          <w:color w:val="0000FF"/>
          <w:sz w:val="26"/>
          <w:szCs w:val="26"/>
          <w:lang w:val="vi-VN" w:eastAsia="vi-VN"/>
        </w:rPr>
        <w:t>~1</w:t>
      </w:r>
      <w:r w:rsidRPr="00F85E08">
        <w:rPr>
          <w:rFonts w:ascii="Cambria" w:eastAsia="Times New Roman" w:hAnsi="Cambria" w:cs="Times New Roman"/>
          <w:b/>
          <w:color w:val="0000FF"/>
          <w:sz w:val="26"/>
          <w:szCs w:val="26"/>
          <w:lang w:val="vi-VN"/>
        </w:rPr>
        <w:t>Câu 20.</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68DC7FEA"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14:paraId="6E241A6F"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Thân hướng sáng dương va hư</w:t>
      </w:r>
      <w:r w:rsidRPr="00F85E08">
        <w:rPr>
          <w:rFonts w:ascii="Cambria" w:eastAsia="Times New Roman" w:hAnsi="Cambria" w:cs="Times New Roman"/>
          <w:color w:val="000000"/>
          <w:sz w:val="26"/>
          <w:szCs w:val="26"/>
          <w:lang w:eastAsia="vi-VN"/>
        </w:rPr>
        <w:t>ớ</w:t>
      </w:r>
      <w:r w:rsidRPr="00F85E08">
        <w:rPr>
          <w:rFonts w:ascii="Cambria" w:eastAsia="Times New Roman" w:hAnsi="Cambria" w:cs="Times New Roman"/>
          <w:color w:val="000000"/>
          <w:sz w:val="26"/>
          <w:szCs w:val="26"/>
          <w:lang w:val="vi-VN" w:eastAsia="vi-VN"/>
        </w:rPr>
        <w:t>ng trọng lực âm, còn rễ hướng sáng âm và hướng trọng lực dương. Cơ chế của phản ứng này là do sự sắp xếp auxin khác nhau ở các bộ phận trong câỵ, kích thích sinh trưởng khác nhau</w:t>
      </w:r>
      <w:r w:rsidRPr="00F85E08">
        <w:rPr>
          <w:rFonts w:ascii="Cambria" w:eastAsia="Times New Roman" w:hAnsi="Cambria" w:cs="Times New Roman"/>
          <w:color w:val="000000"/>
          <w:sz w:val="26"/>
          <w:szCs w:val="26"/>
          <w:lang w:eastAsia="vi-VN"/>
        </w:rPr>
        <w:t>.</w:t>
      </w:r>
      <w:r w:rsidRPr="00F85E08">
        <w:rPr>
          <w:rFonts w:ascii="Cambria" w:eastAsia="Times New Roman" w:hAnsi="Cambria" w:cs="Times New Roman"/>
          <w:color w:val="000000"/>
          <w:sz w:val="26"/>
          <w:szCs w:val="26"/>
          <w:lang w:val="vi-VN" w:eastAsia="vi-VN"/>
        </w:rPr>
        <w:t xml:space="preserve"> Phản ứng này cũng có ý nghĩa quan trọng đối với cây: thân cây hưởng về phía ánh sáng để thu nhận ánh sáng giúp cây quang hợp, rễ cây hướng về lòng đất để lấy dinh dưỡng và giúp cây có thể đúng vững. </w:t>
      </w:r>
      <w:r w:rsidRPr="00F85E08">
        <w:rPr>
          <w:rFonts w:ascii="Cambria" w:eastAsia="Times New Roman" w:hAnsi="Cambria" w:cs="Times New Roman"/>
          <w:color w:val="000000"/>
          <w:position w:val="-6"/>
          <w:sz w:val="26"/>
          <w:szCs w:val="26"/>
          <w:lang w:eastAsia="vi-VN"/>
        </w:rPr>
        <w:object w:dxaOrig="300" w:dyaOrig="220" w14:anchorId="3E718806">
          <v:shape id="_x0000_i1036" type="#_x0000_t75" style="width:15.05pt;height:11.7pt" o:ole="">
            <v:imagedata r:id="rId7" o:title=""/>
          </v:shape>
          <o:OLEObject Type="Embed" ProgID="Equation.DSMT4" ShapeID="_x0000_i1036" DrawAspect="Content" ObjectID="_1791145781" r:id="rId19"/>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14:paraId="7A16F9C6"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21.</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5E791F08"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r w:rsidRPr="00F85E08">
        <w:rPr>
          <w:rFonts w:ascii="Cambria" w:eastAsia="Times New Roman" w:hAnsi="Cambria" w:cs="Times New Roman"/>
          <w:color w:val="000000"/>
          <w:sz w:val="26"/>
          <w:szCs w:val="26"/>
          <w:lang w:val="vi-VN" w:eastAsia="vi-VN"/>
        </w:rPr>
        <w:t xml:space="preserve"> Vì rễ cây có tính hướng nước dưong.</w:t>
      </w:r>
    </w:p>
    <w:p w14:paraId="67A86AB8"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lastRenderedPageBreak/>
        <w:t>Câu 22.</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4312F580"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val="vi-VN" w:eastAsia="vi-VN"/>
        </w:rPr>
        <w:t>Đáp án C</w:t>
      </w:r>
    </w:p>
    <w:p w14:paraId="4961157A"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Hướng động là phản ứng vẫn động sinh trưởng của cây trả lời lại tác nhân kích thích có hướng xác định</w:t>
      </w:r>
    </w:p>
    <w:p w14:paraId="2C81CB54"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và (4) là các phán ứng không liên quan đến sinh trưởng.</w:t>
      </w:r>
    </w:p>
    <w:p w14:paraId="0A621F79"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là phản ứng thuộc kiểu ứng động do sự cám ứng thay đổi nhiệt dò. ánh sáng trong môi trường.</w:t>
      </w:r>
    </w:p>
    <w:p w14:paraId="715E2325"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 xml:space="preserve">và (5) là cảm ứng hướng động tiếp xúc và hướng sáng. </w:t>
      </w:r>
      <w:r w:rsidRPr="00F85E08">
        <w:rPr>
          <w:rFonts w:ascii="Cambria" w:eastAsia="Times New Roman" w:hAnsi="Cambria" w:cs="Times New Roman"/>
          <w:color w:val="000000"/>
          <w:position w:val="-6"/>
          <w:sz w:val="26"/>
          <w:szCs w:val="26"/>
          <w:lang w:eastAsia="vi-VN"/>
        </w:rPr>
        <w:object w:dxaOrig="300" w:dyaOrig="220" w14:anchorId="247C331C">
          <v:shape id="_x0000_i1037" type="#_x0000_t75" style="width:15.05pt;height:11.7pt" o:ole="">
            <v:imagedata r:id="rId7" o:title=""/>
          </v:shape>
          <o:OLEObject Type="Embed" ProgID="Equation.DSMT4" ShapeID="_x0000_i1037" DrawAspect="Content" ObjectID="_1791145782" r:id="rId20"/>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 C</w:t>
      </w:r>
    </w:p>
    <w:p w14:paraId="43773981"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Câu 23.</w:t>
      </w:r>
      <w:r>
        <w:rPr>
          <w:rFonts w:ascii="Cambria" w:eastAsia="Times New Roman" w:hAnsi="Cambria" w:cs="Times New Roman"/>
          <w:b/>
          <w:color w:val="0000FF"/>
          <w:sz w:val="26"/>
          <w:szCs w:val="26"/>
          <w:lang w:val="vi-VN" w:eastAsia="vi-VN"/>
        </w:rPr>
        <w:cr/>
      </w:r>
      <w:r w:rsidR="00F85E08" w:rsidRPr="00F85E08">
        <w:rPr>
          <w:rFonts w:ascii="Cambria" w:eastAsia="Times New Roman" w:hAnsi="Cambria" w:cs="Times New Roman"/>
          <w:b/>
          <w:color w:val="800080"/>
          <w:sz w:val="26"/>
          <w:szCs w:val="26"/>
          <w:lang w:val="vi-VN" w:eastAsia="vi-VN"/>
        </w:rPr>
        <w:t>Hướng dẫn giải</w:t>
      </w:r>
    </w:p>
    <w:p w14:paraId="4FE5D577"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A</w:t>
      </w:r>
    </w:p>
    <w:p w14:paraId="3F3B1AA2"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hình thức cảm ứng:</w:t>
      </w:r>
    </w:p>
    <w:tbl>
      <w:tblPr>
        <w:tblStyle w:val="TableGrid"/>
        <w:tblW w:w="0" w:type="auto"/>
        <w:tblLook w:val="04A0" w:firstRow="1" w:lastRow="0" w:firstColumn="1" w:lastColumn="0" w:noHBand="0" w:noVBand="1"/>
      </w:tblPr>
      <w:tblGrid>
        <w:gridCol w:w="4675"/>
        <w:gridCol w:w="4675"/>
      </w:tblGrid>
      <w:tr w:rsidR="002C5355" w:rsidRPr="00F85E08" w14:paraId="2565E77B" w14:textId="77777777" w:rsidTr="009F7D8E">
        <w:tc>
          <w:tcPr>
            <w:tcW w:w="4675" w:type="dxa"/>
          </w:tcPr>
          <w:p w14:paraId="5979A1FA"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sz w:val="26"/>
                <w:szCs w:val="26"/>
                <w:lang w:val="vi-VN"/>
              </w:rPr>
            </w:pPr>
            <w:r w:rsidRPr="00F85E08">
              <w:rPr>
                <w:rFonts w:ascii="Cambria" w:eastAsia="Times New Roman" w:hAnsi="Cambria" w:cs="Times New Roman"/>
                <w:bCs/>
                <w:color w:val="000000"/>
                <w:sz w:val="26"/>
                <w:szCs w:val="26"/>
                <w:lang w:val="vi-VN" w:eastAsia="vi-VN"/>
              </w:rPr>
              <w:t>Hình thức cảm ứng</w:t>
            </w:r>
          </w:p>
          <w:p w14:paraId="2A47C797"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p>
        </w:tc>
        <w:tc>
          <w:tcPr>
            <w:tcW w:w="4675" w:type="dxa"/>
          </w:tcPr>
          <w:p w14:paraId="1EC0C88B"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sz w:val="26"/>
                <w:szCs w:val="26"/>
                <w:lang w:val="vi-VN"/>
              </w:rPr>
            </w:pPr>
            <w:r w:rsidRPr="00F85E08">
              <w:rPr>
                <w:rFonts w:ascii="Cambria" w:eastAsia="Times New Roman" w:hAnsi="Cambria" w:cs="Times New Roman"/>
                <w:bCs/>
                <w:color w:val="000000"/>
                <w:sz w:val="26"/>
                <w:szCs w:val="26"/>
                <w:lang w:val="vi-VN" w:eastAsia="vi-VN"/>
              </w:rPr>
              <w:t>Phán úng cu thề</w:t>
            </w:r>
          </w:p>
          <w:p w14:paraId="64DA4A6B"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p>
        </w:tc>
      </w:tr>
      <w:tr w:rsidR="002C5355" w:rsidRPr="00F85E08" w14:paraId="3D571362" w14:textId="77777777" w:rsidTr="009F7D8E">
        <w:trPr>
          <w:trHeight w:val="2438"/>
        </w:trPr>
        <w:tc>
          <w:tcPr>
            <w:tcW w:w="4675" w:type="dxa"/>
          </w:tcPr>
          <w:p w14:paraId="516E0FC8"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 </w:t>
            </w:r>
            <w:r w:rsidRPr="00F85E08">
              <w:rPr>
                <w:rFonts w:ascii="Cambria" w:eastAsia="Times New Roman" w:hAnsi="Cambria" w:cs="Times New Roman"/>
                <w:color w:val="000000"/>
                <w:sz w:val="26"/>
                <w:szCs w:val="26"/>
                <w:lang w:val="vi-VN" w:eastAsia="vi-VN"/>
              </w:rPr>
              <w:t>Hướng sáng.</w:t>
            </w:r>
          </w:p>
          <w:p w14:paraId="06604B0B"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 </w:t>
            </w:r>
            <w:r w:rsidRPr="00F85E08">
              <w:rPr>
                <w:rFonts w:ascii="Cambria" w:eastAsia="Times New Roman" w:hAnsi="Cambria" w:cs="Times New Roman"/>
                <w:color w:val="000000"/>
                <w:sz w:val="26"/>
                <w:szCs w:val="26"/>
                <w:lang w:val="vi-VN" w:eastAsia="vi-VN"/>
              </w:rPr>
              <w:t>Cảm ứng tiếp xúc.</w:t>
            </w:r>
          </w:p>
          <w:p w14:paraId="372BA13D"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III. </w:t>
            </w:r>
            <w:r w:rsidRPr="00F85E08">
              <w:rPr>
                <w:rFonts w:ascii="Cambria" w:eastAsia="Times New Roman" w:hAnsi="Cambria" w:cs="Times New Roman"/>
                <w:color w:val="000000"/>
                <w:sz w:val="26"/>
                <w:szCs w:val="26"/>
                <w:lang w:val="vi-VN" w:eastAsia="vi-VN"/>
              </w:rPr>
              <w:t>Cảm ứng ánh sáng.</w:t>
            </w:r>
          </w:p>
          <w:p w14:paraId="1FD57C80"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IV. </w:t>
            </w:r>
            <w:r w:rsidRPr="00F85E08">
              <w:rPr>
                <w:rFonts w:ascii="Cambria" w:eastAsia="Times New Roman" w:hAnsi="Cambria" w:cs="Times New Roman"/>
                <w:color w:val="000000"/>
                <w:sz w:val="26"/>
                <w:szCs w:val="26"/>
                <w:lang w:val="vi-VN" w:eastAsia="vi-VN"/>
              </w:rPr>
              <w:t>Hướng tiếp xúc.</w:t>
            </w:r>
          </w:p>
          <w:p w14:paraId="5C15FE15"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Hướng trọng lực.</w:t>
            </w:r>
          </w:p>
          <w:p w14:paraId="52C165B0"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p>
        </w:tc>
        <w:tc>
          <w:tcPr>
            <w:tcW w:w="4675" w:type="dxa"/>
          </w:tcPr>
          <w:p w14:paraId="6066E6A7"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hướng dương hướng về phía mặt trời.</w:t>
            </w:r>
          </w:p>
          <w:p w14:paraId="66AB8D13"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 xml:space="preserve">Lá cây bắt ruồi cụp lại khi có con mồi dậu vào. </w:t>
            </w:r>
          </w:p>
          <w:p w14:paraId="5E500E22"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1. Lá cây họ Đậu cụp lá ngủ vào buổi tối.</w:t>
            </w:r>
          </w:p>
          <w:p w14:paraId="403B0E56"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color w:val="000000"/>
                <w:sz w:val="26"/>
                <w:szCs w:val="26"/>
                <w:lang w:val="vi-VN" w:eastAsia="vi-VN"/>
              </w:rPr>
              <w:t>Tua cuốn cây họ Đậu cuốn vào cọc leo.</w:t>
            </w:r>
          </w:p>
          <w:p w14:paraId="34A1C6DE" w14:textId="77777777" w:rsidR="002C5355" w:rsidRPr="00F85E08" w:rsidRDefault="002C5355" w:rsidP="00F85E08">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Rễ mọc hướng xuống, thân mọc hướng lên.</w:t>
            </w:r>
          </w:p>
        </w:tc>
      </w:tr>
    </w:tbl>
    <w:p w14:paraId="508F5D2F"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A</w:t>
      </w:r>
    </w:p>
    <w:p w14:paraId="26F6B1F6"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24.</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6115F4B2" w14:textId="77777777" w:rsidR="00EE71F4"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r>
      <w:r w:rsidR="00EE71F4" w:rsidRPr="00F85E08">
        <w:rPr>
          <w:rFonts w:ascii="Cambria" w:eastAsia="Times New Roman" w:hAnsi="Cambria" w:cs="Times New Roman"/>
          <w:b/>
          <w:color w:val="0000FF"/>
          <w:sz w:val="26"/>
          <w:szCs w:val="26"/>
          <w:lang w:val="vi-VN" w:eastAsia="vi-VN"/>
        </w:rPr>
        <w:t>D.</w:t>
      </w:r>
    </w:p>
    <w:p w14:paraId="225931B3" w14:textId="77777777" w:rsidR="002C5355" w:rsidRPr="00F85E08" w:rsidRDefault="00EE71F4"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Pr>
          <w:rFonts w:ascii="Cambria" w:eastAsia="Times New Roman" w:hAnsi="Cambria" w:cs="Times New Roman"/>
          <w:b/>
          <w:color w:val="0000FF"/>
          <w:sz w:val="26"/>
          <w:szCs w:val="26"/>
          <w:lang w:val="vi-VN" w:eastAsia="vi-VN"/>
        </w:rPr>
        <w:t>~1</w:t>
      </w:r>
      <w:r w:rsidR="002C5355" w:rsidRPr="00F85E08">
        <w:rPr>
          <w:rFonts w:ascii="Cambria" w:eastAsia="Times New Roman" w:hAnsi="Cambria" w:cs="Times New Roman"/>
          <w:color w:val="000000"/>
          <w:sz w:val="26"/>
          <w:szCs w:val="26"/>
          <w:lang w:val="vi-VN" w:eastAsia="vi-VN"/>
        </w:rPr>
        <w:t>Đây là loại vận dộng ứng động không sinh trưởng (vận động sức trương nước). Cơ chê diễn ra như sau:</w:t>
      </w:r>
    </w:p>
    <w:p w14:paraId="52D45C1E"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 Buổi sáng: ánh sáng và nhiệt độ tăng dần. sự trương nước ở các tế bào mặt trên và mặt dưới cánh hoa không đồng bộ </w:t>
      </w:r>
      <w:r w:rsidRPr="00F85E08">
        <w:rPr>
          <w:rFonts w:ascii="Cambria" w:eastAsia="Times New Roman" w:hAnsi="Cambria" w:cs="Times New Roman"/>
          <w:color w:val="000000"/>
          <w:position w:val="-6"/>
          <w:sz w:val="26"/>
          <w:szCs w:val="26"/>
          <w:lang w:eastAsia="vi-VN"/>
        </w:rPr>
        <w:object w:dxaOrig="300" w:dyaOrig="220" w14:anchorId="4BC18659">
          <v:shape id="_x0000_i1038" type="#_x0000_t75" style="width:15.05pt;height:11.7pt" o:ole="">
            <v:imagedata r:id="rId7" o:title=""/>
          </v:shape>
          <o:OLEObject Type="Embed" ProgID="Equation.DSMT4" ShapeID="_x0000_i1038" DrawAspect="Content" ObjectID="_1791145783" r:id="rId21"/>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cánh hoa dần nở ra.</w:t>
      </w:r>
    </w:p>
    <w:p w14:paraId="37DEDEAA"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 Buổi chiều: ánh sáng và nhiệt dộ giảm dần. các tế bào mặt trên cánh hoa không còn trương nước như các tế bào ờ mặt dưới </w:t>
      </w:r>
      <w:r w:rsidRPr="00F85E08">
        <w:rPr>
          <w:rFonts w:ascii="Cambria" w:eastAsia="Times New Roman" w:hAnsi="Cambria" w:cs="Times New Roman"/>
          <w:color w:val="000000"/>
          <w:position w:val="-6"/>
          <w:sz w:val="26"/>
          <w:szCs w:val="26"/>
          <w:lang w:eastAsia="vi-VN"/>
        </w:rPr>
        <w:object w:dxaOrig="300" w:dyaOrig="220" w14:anchorId="5A4BE19E">
          <v:shape id="_x0000_i1039" type="#_x0000_t75" style="width:15.05pt;height:11.7pt" o:ole="">
            <v:imagedata r:id="rId7" o:title=""/>
          </v:shape>
          <o:OLEObject Type="Embed" ProgID="Equation.DSMT4" ShapeID="_x0000_i1039" DrawAspect="Content" ObjectID="_1791145784" r:id="rId22"/>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cánh hoa khép dàn lại.</w:t>
      </w:r>
    </w:p>
    <w:p w14:paraId="7C10EB95"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25.</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302AAC70"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Trong rừng nhiệt đới các loài cây dây leo quấn quanh những cây thân gô lớn đế vươn lên cao. Đây là kết quả của nhiều hoạt động hướng động: ngọn cây hướng sáng dương; ngọn cây thân cây hướng tiếp xúc; ngọn cây hướng trọng lực âm.</w:t>
      </w:r>
    </w:p>
    <w:p w14:paraId="70262185"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C</w:t>
      </w:r>
    </w:p>
    <w:p w14:paraId="01E0ED8C"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26.</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2D05BBA6"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ứng động là hình thức phản úng của cây trước tác nhân kích thích không định hướng.</w:t>
      </w:r>
    </w:p>
    <w:p w14:paraId="4FFC9417"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Cơ chế chung: nguyên nhân các hình thức vận động cảm ứng là do sự thay đổi trương nước, co rút chất nguvên sinh, biến đôi quá trình sinh lí hóa theo nhịp điệu đồng hồ sinh học.</w:t>
      </w:r>
    </w:p>
    <w:p w14:paraId="27CA1D75"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lastRenderedPageBreak/>
        <w:t>Tùy thuộc vào cách phản ứng trả lời của cây mà ứng động được chia thành: ứng động sinh trưởng và ứng động không sinh trưởng.</w:t>
      </w:r>
    </w:p>
    <w:p w14:paraId="0FD8E8F3"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B.</w:t>
      </w:r>
    </w:p>
    <w:p w14:paraId="0F6D64C8"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Câu 27.</w:t>
      </w:r>
      <w:r>
        <w:rPr>
          <w:rFonts w:ascii="Cambria" w:eastAsia="Times New Roman" w:hAnsi="Cambria" w:cs="Times New Roman"/>
          <w:b/>
          <w:color w:val="0000FF"/>
          <w:sz w:val="26"/>
          <w:szCs w:val="26"/>
          <w:lang w:val="vi-VN" w:eastAsia="vi-VN"/>
        </w:rPr>
        <w:cr/>
      </w:r>
      <w:r w:rsidR="00F85E08" w:rsidRPr="00F85E08">
        <w:rPr>
          <w:rFonts w:ascii="Cambria" w:eastAsia="Times New Roman" w:hAnsi="Cambria" w:cs="Times New Roman"/>
          <w:b/>
          <w:color w:val="800080"/>
          <w:sz w:val="26"/>
          <w:szCs w:val="26"/>
          <w:lang w:val="vi-VN"/>
        </w:rPr>
        <w:t>Hướng dẫn giải</w:t>
      </w:r>
    </w:p>
    <w:p w14:paraId="72C01077"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Lá cây xấu hổ nhạv cảm với sự trương nước (xòe lá hay cụp lá) do cấu trúc các thể gối (khớp gối) luôn căng nước, làm cành lá xòe rộng. Khi va chạm, ion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xml:space="preserve"> rời khỏi không bào của các tế bào thể gối phía dưới, nước bị mất di chyển nhanh, làm cụp lá xuống.</w:t>
      </w:r>
    </w:p>
    <w:p w14:paraId="4D448DD4"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position w:val="-6"/>
          <w:sz w:val="26"/>
          <w:szCs w:val="26"/>
          <w:lang w:eastAsia="vi-VN"/>
        </w:rPr>
        <w:object w:dxaOrig="300" w:dyaOrig="220" w14:anchorId="2C1B49B5">
          <v:shape id="_x0000_i1040" type="#_x0000_t75" style="width:15.05pt;height:11.7pt" o:ole="">
            <v:imagedata r:id="rId7" o:title=""/>
          </v:shape>
          <o:OLEObject Type="Embed" ProgID="Equation.DSMT4" ShapeID="_x0000_i1040" DrawAspect="Content" ObjectID="_1791145785" r:id="rId23"/>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 C</w:t>
      </w:r>
    </w:p>
    <w:p w14:paraId="5A01EDBC"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28.</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170A1878"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Vận động “bắt mồi” ở cây ăn sâu bọ và vận động cụp lá cua cây trinh nữ khi có va chạm đều là dạng ứng động tiêp xúc, xảy ra do sự thay đổi sức trương nước ở các tế bào của các câu trúc đặc biệt (thể gối, hay các lông trên lá</w:t>
      </w:r>
      <w:r w:rsidR="00F85E08" w:rsidRPr="00F85E08">
        <w:rPr>
          <w:rFonts w:ascii="Cambria" w:eastAsia="Times New Roman" w:hAnsi="Cambria" w:cs="Times New Roman"/>
          <w:color w:val="000000"/>
          <w:sz w:val="26"/>
          <w:szCs w:val="26"/>
          <w:lang w:val="vi-VN" w:eastAsia="vi-VN"/>
        </w:rPr>
        <w:t>.</w:t>
      </w:r>
      <w:r w:rsidRPr="00F85E08">
        <w:rPr>
          <w:rFonts w:ascii="Cambria" w:eastAsia="Times New Roman" w:hAnsi="Cambria" w:cs="Times New Roman"/>
          <w:color w:val="000000"/>
          <w:sz w:val="26"/>
          <w:szCs w:val="26"/>
          <w:lang w:val="vi-VN" w:eastAsia="vi-VN"/>
        </w:rPr>
        <w:t xml:space="preserve">..). Sau khi kết thúc phản ứng một thời gian, sức trương nước ở các tế bào được khôi phục thì cây trở lại bình thường. </w:t>
      </w:r>
      <w:r w:rsidRPr="00F85E08">
        <w:rPr>
          <w:rFonts w:ascii="Cambria" w:eastAsia="Times New Roman" w:hAnsi="Cambria" w:cs="Times New Roman"/>
          <w:color w:val="000000"/>
          <w:position w:val="-6"/>
          <w:sz w:val="26"/>
          <w:szCs w:val="26"/>
          <w:lang w:eastAsia="vi-VN"/>
        </w:rPr>
        <w:object w:dxaOrig="300" w:dyaOrig="220" w14:anchorId="2DE78065">
          <v:shape id="_x0000_i1041" type="#_x0000_t75" style="width:15.05pt;height:11.7pt" o:ole="">
            <v:imagedata r:id="rId7" o:title=""/>
          </v:shape>
          <o:OLEObject Type="Embed" ProgID="Equation.DSMT4" ShapeID="_x0000_i1041" DrawAspect="Content" ObjectID="_1791145786" r:id="rId24"/>
        </w:object>
      </w:r>
      <w:r w:rsidRPr="00F85E08">
        <w:rPr>
          <w:rFonts w:ascii="Cambria" w:eastAsia="Times New Roman" w:hAnsi="Cambria" w:cs="Times New Roman"/>
          <w:color w:val="000000"/>
          <w:sz w:val="26"/>
          <w:szCs w:val="26"/>
          <w:lang w:val="vi-VN" w:eastAsia="vi-VN"/>
        </w:rPr>
        <w:t>Đáp án</w:t>
      </w:r>
      <w:r w:rsidR="00F85E08" w:rsidRPr="00F85E08">
        <w:rPr>
          <w:rFonts w:ascii="Cambria" w:eastAsia="Times New Roman" w:hAnsi="Cambria" w:cs="Times New Roman"/>
          <w:b/>
          <w:color w:val="0000FF"/>
          <w:sz w:val="26"/>
          <w:szCs w:val="26"/>
          <w:lang w:val="vi-VN" w:eastAsia="vi-VN"/>
        </w:rPr>
        <w:tab/>
        <w:t>B.</w:t>
      </w:r>
    </w:p>
    <w:p w14:paraId="79597EE5"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29.</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79660615"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Cs/>
          <w:color w:val="000000"/>
          <w:sz w:val="26"/>
          <w:szCs w:val="26"/>
          <w:lang w:eastAsia="vi-VN"/>
        </w:rPr>
      </w:pPr>
      <w:r w:rsidRPr="00F85E08">
        <w:rPr>
          <w:rFonts w:ascii="Cambria" w:eastAsia="Times New Roman" w:hAnsi="Cambria" w:cs="Times New Roman"/>
          <w:color w:val="000000"/>
          <w:sz w:val="26"/>
          <w:szCs w:val="26"/>
          <w:lang w:val="vi-VN" w:eastAsia="vi-VN"/>
        </w:rPr>
        <w:t>Áp suất trương nước được sinh ra do lượng nước trong tế bào nhiều hay ít dưới ảnh hưởng của nồng độ các chât tan (đặc biệt là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Khi bơm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xml:space="preserve"> hoạt động tải K</w:t>
      </w:r>
      <w:r w:rsidRPr="00F85E08">
        <w:rPr>
          <w:rFonts w:ascii="Cambria" w:eastAsia="Times New Roman" w:hAnsi="Cambria" w:cs="Times New Roman"/>
          <w:color w:val="000000"/>
          <w:sz w:val="26"/>
          <w:szCs w:val="26"/>
          <w:vertAlign w:val="superscript"/>
          <w:lang w:eastAsia="vi-VN"/>
        </w:rPr>
        <w:t>+</w:t>
      </w:r>
      <w:r w:rsidRPr="00F85E08">
        <w:rPr>
          <w:rFonts w:ascii="Cambria" w:eastAsia="Times New Roman" w:hAnsi="Cambria" w:cs="Times New Roman"/>
          <w:color w:val="000000"/>
          <w:sz w:val="26"/>
          <w:szCs w:val="26"/>
          <w:lang w:val="vi-VN" w:eastAsia="vi-VN"/>
        </w:rPr>
        <w:t xml:space="preserve"> ra khỏi tế bào thì tế bào mất nước làm sức trương giám và ngược lại k</w:t>
      </w:r>
      <w:r w:rsidRPr="00F85E08">
        <w:rPr>
          <w:rFonts w:ascii="Cambria" w:eastAsia="Times New Roman" w:hAnsi="Cambria" w:cs="Times New Roman"/>
          <w:color w:val="000000"/>
          <w:sz w:val="26"/>
          <w:szCs w:val="26"/>
          <w:vertAlign w:val="superscript"/>
          <w:lang w:val="vi-VN" w:eastAsia="vi-VN"/>
        </w:rPr>
        <w:t>+</w:t>
      </w:r>
      <w:r w:rsidRPr="00F85E08">
        <w:rPr>
          <w:rFonts w:ascii="Cambria" w:eastAsia="Times New Roman" w:hAnsi="Cambria" w:cs="Times New Roman"/>
          <w:color w:val="000000"/>
          <w:sz w:val="26"/>
          <w:szCs w:val="26"/>
          <w:lang w:val="vi-VN" w:eastAsia="vi-VN"/>
        </w:rPr>
        <w:t xml:space="preserve"> vào tế bào sẽ kéo nước vào tế bào làm sức trương tăng. Sự tăng giảm sưc trương nước của tế bào cũng như các cấu trúc đặc biệt của thực vật có thể dẫn đến các vận động như: khép lá ở cây trinh nữ, vận động bắt mồi, quay hướng sáng ở hoa hướng dương. </w:t>
      </w:r>
      <w:r w:rsidRPr="00F85E08">
        <w:rPr>
          <w:rFonts w:ascii="Cambria" w:eastAsia="Times New Roman" w:hAnsi="Cambria" w:cs="Times New Roman"/>
          <w:color w:val="000000"/>
          <w:position w:val="-6"/>
          <w:sz w:val="26"/>
          <w:szCs w:val="26"/>
          <w:lang w:eastAsia="vi-VN"/>
        </w:rPr>
        <w:object w:dxaOrig="300" w:dyaOrig="220" w14:anchorId="25355BCA">
          <v:shape id="_x0000_i1042" type="#_x0000_t75" style="width:15.05pt;height:11.7pt" o:ole="">
            <v:imagedata r:id="rId7" o:title=""/>
          </v:shape>
          <o:OLEObject Type="Embed" ProgID="Equation.DSMT4" ShapeID="_x0000_i1042" DrawAspect="Content" ObjectID="_1791145787" r:id="rId25"/>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bCs/>
          <w:color w:val="000000"/>
          <w:sz w:val="26"/>
          <w:szCs w:val="26"/>
          <w:lang w:eastAsia="vi-VN"/>
        </w:rPr>
        <w:t>C</w:t>
      </w:r>
    </w:p>
    <w:p w14:paraId="5A044D3C" w14:textId="77777777" w:rsidR="00791C63" w:rsidRDefault="00EE71F4" w:rsidP="00F85E08">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Câu 30.</w:t>
      </w:r>
      <w:r>
        <w:rPr>
          <w:rFonts w:ascii="Cambria" w:eastAsia="Times New Roman" w:hAnsi="Cambria" w:cs="Times New Roman"/>
          <w:b/>
          <w:color w:val="0000FF"/>
          <w:sz w:val="26"/>
          <w:szCs w:val="26"/>
          <w:lang w:val="vi-VN" w:eastAsia="vi-VN"/>
        </w:rPr>
        <w:cr/>
      </w:r>
      <w:r w:rsidRPr="00F85E08">
        <w:rPr>
          <w:rFonts w:ascii="Cambria" w:eastAsia="Times New Roman" w:hAnsi="Cambria" w:cs="Times New Roman"/>
          <w:b/>
          <w:color w:val="0000FF"/>
          <w:sz w:val="26"/>
          <w:szCs w:val="26"/>
          <w:lang w:val="vi-VN"/>
        </w:rPr>
        <w:t>Câu 31.</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32.</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33.</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34.</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35.</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36.</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37.</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38.</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39.</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40.</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41.</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rPr>
        <w:t>Câu 42.</w:t>
      </w:r>
      <w:r>
        <w:rPr>
          <w:rFonts w:ascii="Cambria" w:eastAsia="Times New Roman" w:hAnsi="Cambria" w:cs="Times New Roman"/>
          <w:b/>
          <w:color w:val="0000FF"/>
          <w:sz w:val="26"/>
          <w:szCs w:val="26"/>
          <w:lang w:val="vi-VN"/>
        </w:rPr>
        <w:cr/>
      </w:r>
    </w:p>
    <w:p w14:paraId="7213EF81" w14:textId="77777777" w:rsidR="00791C63" w:rsidRDefault="00791C63" w:rsidP="00F85E08">
      <w:pPr>
        <w:spacing w:before="120" w:after="0" w:line="276" w:lineRule="auto"/>
        <w:rPr>
          <w:rFonts w:ascii="Cambria" w:eastAsia="Times New Roman" w:hAnsi="Cambria" w:cs="Times New Roman"/>
          <w:b/>
          <w:color w:val="0000FF"/>
          <w:sz w:val="26"/>
          <w:szCs w:val="26"/>
          <w:lang w:val="vi-VN"/>
        </w:rPr>
      </w:pPr>
    </w:p>
    <w:p w14:paraId="01D8199C" w14:textId="77777777" w:rsidR="00791C63" w:rsidRDefault="00791C63" w:rsidP="00F85E08">
      <w:pPr>
        <w:spacing w:before="120" w:after="0" w:line="276" w:lineRule="auto"/>
        <w:rPr>
          <w:rFonts w:ascii="Cambria" w:eastAsia="Times New Roman" w:hAnsi="Cambria" w:cs="Times New Roman"/>
          <w:b/>
          <w:color w:val="0000FF"/>
          <w:sz w:val="26"/>
          <w:szCs w:val="26"/>
          <w:lang w:val="vi-VN"/>
        </w:rPr>
      </w:pPr>
    </w:p>
    <w:p w14:paraId="5A5B1EF5" w14:textId="77777777" w:rsidR="00791C63" w:rsidRDefault="00791C63" w:rsidP="00F85E08">
      <w:pPr>
        <w:spacing w:before="120" w:after="0" w:line="276" w:lineRule="auto"/>
        <w:rPr>
          <w:rFonts w:ascii="Cambria" w:eastAsia="Times New Roman" w:hAnsi="Cambria" w:cs="Times New Roman"/>
          <w:b/>
          <w:color w:val="0000FF"/>
          <w:sz w:val="26"/>
          <w:szCs w:val="26"/>
          <w:lang w:val="vi-VN"/>
        </w:rPr>
      </w:pPr>
    </w:p>
    <w:p w14:paraId="74BF7A10" w14:textId="77777777" w:rsidR="00791C63" w:rsidRDefault="00791C63" w:rsidP="00F85E08">
      <w:pPr>
        <w:spacing w:before="120" w:after="0" w:line="276" w:lineRule="auto"/>
        <w:rPr>
          <w:rFonts w:ascii="Cambria" w:eastAsia="Times New Roman" w:hAnsi="Cambria" w:cs="Times New Roman"/>
          <w:b/>
          <w:color w:val="0000FF"/>
          <w:sz w:val="26"/>
          <w:szCs w:val="26"/>
          <w:lang w:val="vi-VN"/>
        </w:rPr>
      </w:pPr>
    </w:p>
    <w:p w14:paraId="70BABF94" w14:textId="77777777" w:rsidR="00791C63" w:rsidRDefault="00791C63" w:rsidP="00F85E08">
      <w:pPr>
        <w:spacing w:before="120" w:after="0" w:line="276" w:lineRule="auto"/>
        <w:rPr>
          <w:rFonts w:ascii="Cambria" w:eastAsia="Times New Roman" w:hAnsi="Cambria" w:cs="Times New Roman"/>
          <w:b/>
          <w:color w:val="0000FF"/>
          <w:sz w:val="26"/>
          <w:szCs w:val="26"/>
          <w:lang w:val="vi-VN"/>
        </w:rPr>
      </w:pPr>
    </w:p>
    <w:p w14:paraId="47549610" w14:textId="77777777" w:rsidR="002C5355" w:rsidRPr="00F85E08" w:rsidRDefault="00EE71F4" w:rsidP="00F85E08">
      <w:pPr>
        <w:tabs>
          <w:tab w:val="left" w:pos="283"/>
          <w:tab w:val="left" w:pos="2835"/>
          <w:tab w:val="left" w:pos="5386"/>
          <w:tab w:val="left" w:pos="7937"/>
        </w:tabs>
        <w:spacing w:after="0"/>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rPr>
        <w:lastRenderedPageBreak/>
        <w:t>Câu 43.</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eastAsia="vi-VN"/>
        </w:rPr>
        <w:t>Câu 44.</w:t>
      </w:r>
      <w:r>
        <w:rPr>
          <w:rFonts w:ascii="Cambria" w:eastAsia="Times New Roman" w:hAnsi="Cambria" w:cs="Times New Roman"/>
          <w:b/>
          <w:color w:val="0000FF"/>
          <w:sz w:val="26"/>
          <w:szCs w:val="26"/>
          <w:lang w:val="vi-VN" w:eastAsia="vi-VN"/>
        </w:rPr>
        <w:cr/>
      </w:r>
      <w:r w:rsidRPr="00F85E08">
        <w:rPr>
          <w:rFonts w:ascii="Cambria" w:eastAsia="Times New Roman" w:hAnsi="Cambria" w:cs="Times New Roman"/>
          <w:b/>
          <w:color w:val="0000FF"/>
          <w:sz w:val="26"/>
          <w:szCs w:val="26"/>
          <w:lang w:val="vi-VN"/>
        </w:rPr>
        <w:t>Câu 45.</w:t>
      </w:r>
      <w:r>
        <w:rPr>
          <w:rFonts w:ascii="Cambria" w:eastAsia="Times New Roman" w:hAnsi="Cambria" w:cs="Times New Roman"/>
          <w:b/>
          <w:color w:val="0000FF"/>
          <w:sz w:val="26"/>
          <w:szCs w:val="26"/>
          <w:lang w:val="vi-VN"/>
        </w:rPr>
        <w:cr/>
      </w:r>
      <w:r w:rsidRPr="00F85E08">
        <w:rPr>
          <w:rFonts w:ascii="Cambria" w:eastAsia="Times New Roman" w:hAnsi="Cambria" w:cs="Times New Roman"/>
          <w:b/>
          <w:color w:val="0000FF"/>
          <w:sz w:val="26"/>
          <w:szCs w:val="26"/>
          <w:lang w:val="vi-VN" w:eastAsia="vi-VN"/>
        </w:rPr>
        <w:t>Câu 46.</w:t>
      </w:r>
      <w:r>
        <w:rPr>
          <w:rFonts w:ascii="Cambria" w:eastAsia="Times New Roman" w:hAnsi="Cambria" w:cs="Times New Roman"/>
          <w:b/>
          <w:color w:val="0000FF"/>
          <w:sz w:val="26"/>
          <w:szCs w:val="26"/>
          <w:lang w:val="vi-VN" w:eastAsia="vi-VN"/>
        </w:rPr>
        <w:cr/>
      </w:r>
      <w:r w:rsidRPr="00F85E08">
        <w:rPr>
          <w:rFonts w:ascii="Cambria" w:eastAsia="Times New Roman" w:hAnsi="Cambria" w:cs="Times New Roman"/>
          <w:b/>
          <w:color w:val="0000FF"/>
          <w:sz w:val="26"/>
          <w:szCs w:val="26"/>
          <w:lang w:val="vi-VN" w:eastAsia="vi-VN"/>
        </w:rPr>
        <w:t>Câu 47.</w:t>
      </w:r>
      <w:r>
        <w:rPr>
          <w:rFonts w:ascii="Cambria" w:eastAsia="Times New Roman" w:hAnsi="Cambria" w:cs="Times New Roman"/>
          <w:b/>
          <w:color w:val="0000FF"/>
          <w:sz w:val="26"/>
          <w:szCs w:val="26"/>
          <w:lang w:val="vi-VN" w:eastAsia="vi-VN"/>
        </w:rPr>
        <w:cr/>
      </w:r>
      <w:r w:rsidRPr="00F85E08">
        <w:rPr>
          <w:rFonts w:ascii="Cambria" w:eastAsia="Times New Roman" w:hAnsi="Cambria" w:cs="Times New Roman"/>
          <w:b/>
          <w:color w:val="0000FF"/>
          <w:sz w:val="26"/>
          <w:szCs w:val="26"/>
          <w:lang w:val="vi-VN" w:eastAsia="vi-VN"/>
        </w:rPr>
        <w:t>Câu 48.</w:t>
      </w:r>
      <w:r>
        <w:rPr>
          <w:rFonts w:ascii="Cambria" w:eastAsia="Times New Roman" w:hAnsi="Cambria" w:cs="Times New Roman"/>
          <w:b/>
          <w:color w:val="0000FF"/>
          <w:sz w:val="26"/>
          <w:szCs w:val="26"/>
          <w:lang w:val="vi-VN" w:eastAsia="vi-VN"/>
        </w:rPr>
        <w:cr/>
      </w:r>
      <w:r w:rsidR="00F85E08" w:rsidRPr="00F85E08">
        <w:rPr>
          <w:rFonts w:ascii="Cambria" w:eastAsia="Times New Roman" w:hAnsi="Cambria" w:cs="Times New Roman"/>
          <w:b/>
          <w:color w:val="800080"/>
          <w:sz w:val="26"/>
          <w:szCs w:val="26"/>
          <w:lang w:val="vi-VN" w:eastAsia="vi-VN"/>
        </w:rPr>
        <w:t>Hướng dẫn giải</w:t>
      </w:r>
    </w:p>
    <w:p w14:paraId="130DC30D" w14:textId="77777777"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B</w:t>
      </w:r>
    </w:p>
    <w:p w14:paraId="12007808" w14:textId="77777777"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hình thức vận động:</w:t>
      </w:r>
    </w:p>
    <w:tbl>
      <w:tblPr>
        <w:tblStyle w:val="TableGrid"/>
        <w:tblW w:w="0" w:type="auto"/>
        <w:tblLook w:val="04A0" w:firstRow="1" w:lastRow="0" w:firstColumn="1" w:lastColumn="0" w:noHBand="0" w:noVBand="1"/>
      </w:tblPr>
      <w:tblGrid>
        <w:gridCol w:w="4675"/>
        <w:gridCol w:w="4675"/>
      </w:tblGrid>
      <w:tr w:rsidR="002C5355" w:rsidRPr="00F85E08" w14:paraId="439FFDE0" w14:textId="77777777" w:rsidTr="009F7D8E">
        <w:tc>
          <w:tcPr>
            <w:tcW w:w="4675" w:type="dxa"/>
          </w:tcPr>
          <w:p w14:paraId="37098820"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hAnsi="Cambria" w:cs="Times New Roman"/>
                <w:sz w:val="26"/>
                <w:szCs w:val="26"/>
              </w:rPr>
              <w:t>Hình thức vận</w:t>
            </w:r>
            <w:r w:rsidRPr="00F85E08">
              <w:rPr>
                <w:rFonts w:ascii="Cambria" w:hAnsi="Cambria" w:cs="Times New Roman"/>
                <w:sz w:val="26"/>
                <w:szCs w:val="26"/>
                <w:lang w:val="vi-VN"/>
              </w:rPr>
              <w:t xml:space="preserve"> động</w:t>
            </w:r>
          </w:p>
        </w:tc>
        <w:tc>
          <w:tcPr>
            <w:tcW w:w="4675" w:type="dxa"/>
          </w:tcPr>
          <w:p w14:paraId="03B7F677"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Phản ứng cụ thể</w:t>
            </w:r>
          </w:p>
          <w:p w14:paraId="4376E79B"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p>
        </w:tc>
      </w:tr>
      <w:tr w:rsidR="002C5355" w:rsidRPr="00F85E08" w14:paraId="6EF56FDE" w14:textId="77777777" w:rsidTr="009F7D8E">
        <w:trPr>
          <w:trHeight w:val="2438"/>
        </w:trPr>
        <w:tc>
          <w:tcPr>
            <w:tcW w:w="4675" w:type="dxa"/>
          </w:tcPr>
          <w:p w14:paraId="6BDB48AC"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 V</w:t>
            </w:r>
            <w:r w:rsidRPr="00F85E08">
              <w:rPr>
                <w:rFonts w:ascii="Cambria" w:eastAsia="Times New Roman" w:hAnsi="Cambria" w:cs="Times New Roman"/>
                <w:color w:val="000000"/>
                <w:sz w:val="26"/>
                <w:szCs w:val="26"/>
                <w:lang w:val="vi-VN" w:eastAsia="vi-VN"/>
              </w:rPr>
              <w:t>ận động theo đồng hồ sinh học.</w:t>
            </w:r>
          </w:p>
          <w:p w14:paraId="567FE791"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 Vận</w:t>
            </w:r>
            <w:r w:rsidRPr="00F85E08">
              <w:rPr>
                <w:rFonts w:ascii="Cambria" w:eastAsia="Times New Roman" w:hAnsi="Cambria" w:cs="Times New Roman"/>
                <w:color w:val="000000"/>
                <w:sz w:val="26"/>
                <w:szCs w:val="26"/>
                <w:lang w:val="vi-VN" w:eastAsia="vi-VN"/>
              </w:rPr>
              <w:t xml:space="preserve"> động </w:t>
            </w:r>
            <w:r w:rsidRPr="00F85E08">
              <w:rPr>
                <w:rFonts w:ascii="Cambria" w:eastAsia="Times New Roman" w:hAnsi="Cambria" w:cs="Times New Roman"/>
                <w:sz w:val="26"/>
                <w:szCs w:val="26"/>
              </w:rPr>
              <w:t>hướng hóa dương</w:t>
            </w:r>
          </w:p>
          <w:p w14:paraId="03E393E6"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 xml:space="preserve"> Vận động hướng động nhiệt.</w:t>
            </w:r>
          </w:p>
          <w:p w14:paraId="4CAD9973"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 Vận</w:t>
            </w:r>
            <w:r w:rsidRPr="00F85E08">
              <w:rPr>
                <w:rFonts w:ascii="Cambria" w:eastAsia="Times New Roman" w:hAnsi="Cambria" w:cs="Times New Roman"/>
                <w:color w:val="000000"/>
                <w:sz w:val="26"/>
                <w:szCs w:val="26"/>
                <w:lang w:val="vi-VN" w:eastAsia="vi-VN"/>
              </w:rPr>
              <w:t xml:space="preserve"> động ứng động không sinh trưởng.</w:t>
            </w:r>
          </w:p>
          <w:p w14:paraId="3AE4A1C7"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Vận động sức trương nước.</w:t>
            </w:r>
          </w:p>
          <w:p w14:paraId="701F1054"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p>
        </w:tc>
        <w:tc>
          <w:tcPr>
            <w:tcW w:w="4675" w:type="dxa"/>
          </w:tcPr>
          <w:p w14:paraId="72C259D4"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Các cây họ đậu thường cụp lá (ngủ) khi mặt trời lặn.</w:t>
            </w:r>
          </w:p>
          <w:p w14:paraId="24FD08D6"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sz w:val="26"/>
                <w:szCs w:val="26"/>
              </w:rPr>
              <w:t>Quá trình kéo dài của ống phấn khi thụ tinh</w:t>
            </w:r>
            <w:r w:rsidRPr="00F85E08">
              <w:rPr>
                <w:rFonts w:ascii="Cambria" w:eastAsia="Times New Roman" w:hAnsi="Cambria" w:cs="Times New Roman"/>
                <w:color w:val="000000"/>
                <w:sz w:val="26"/>
                <w:szCs w:val="26"/>
                <w:lang w:val="vi-VN" w:eastAsia="vi-VN"/>
              </w:rPr>
              <w:t>.</w:t>
            </w:r>
          </w:p>
          <w:p w14:paraId="1A48C619"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Vận động nở hoa ở cây nghệ tây.</w:t>
            </w:r>
          </w:p>
          <w:p w14:paraId="74E46414"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Vận động bắt côn trùng của cây bắt ruồi.</w:t>
            </w:r>
          </w:p>
          <w:p w14:paraId="78E0398A"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súng nơ vào buổi sáng, khi chiều đến chúng khép cánh lại và sẽ nở ra tiếp tục vào sáng hôm sau.</w:t>
            </w:r>
          </w:p>
          <w:p w14:paraId="4D0C6116"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val="vi-VN" w:eastAsia="vi-VN"/>
              </w:rPr>
            </w:pPr>
          </w:p>
        </w:tc>
      </w:tr>
    </w:tbl>
    <w:p w14:paraId="58D1808C" w14:textId="77777777" w:rsidR="002C5355" w:rsidRPr="00F85E08" w:rsidRDefault="00EE71F4" w:rsidP="00F85E08">
      <w:pPr>
        <w:tabs>
          <w:tab w:val="left" w:pos="283"/>
          <w:tab w:val="left" w:pos="2835"/>
          <w:tab w:val="left" w:pos="5386"/>
          <w:tab w:val="left" w:pos="7937"/>
        </w:tabs>
        <w:spacing w:after="0"/>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rPr>
        <w:t>Câu 49.</w:t>
      </w:r>
      <w:r>
        <w:rPr>
          <w:rFonts w:ascii="Cambria" w:eastAsia="Times New Roman" w:hAnsi="Cambria" w:cs="Times New Roman"/>
          <w:b/>
          <w:color w:val="0000FF"/>
          <w:sz w:val="26"/>
          <w:szCs w:val="26"/>
        </w:rPr>
        <w:cr/>
      </w:r>
      <w:r w:rsidR="00F85E08" w:rsidRPr="00F85E08">
        <w:rPr>
          <w:rFonts w:ascii="Cambria" w:eastAsia="Times New Roman" w:hAnsi="Cambria" w:cs="Times New Roman"/>
          <w:b/>
          <w:color w:val="800080"/>
          <w:sz w:val="26"/>
          <w:szCs w:val="26"/>
          <w:lang w:val="vi-VN" w:eastAsia="vi-VN"/>
        </w:rPr>
        <w:t>Hướng dẫn giải</w:t>
      </w:r>
    </w:p>
    <w:p w14:paraId="783D6016" w14:textId="77777777"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A</w:t>
      </w:r>
    </w:p>
    <w:p w14:paraId="659C150A" w14:textId="77777777"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hình thức hướng động:</w:t>
      </w:r>
    </w:p>
    <w:tbl>
      <w:tblPr>
        <w:tblStyle w:val="TableGrid1"/>
        <w:tblW w:w="0" w:type="auto"/>
        <w:tblInd w:w="0" w:type="dxa"/>
        <w:tblLook w:val="04A0" w:firstRow="1" w:lastRow="0" w:firstColumn="1" w:lastColumn="0" w:noHBand="0" w:noVBand="1"/>
      </w:tblPr>
      <w:tblGrid>
        <w:gridCol w:w="3114"/>
        <w:gridCol w:w="6236"/>
      </w:tblGrid>
      <w:tr w:rsidR="002C5355" w:rsidRPr="00F85E08" w14:paraId="7B672DB3" w14:textId="77777777" w:rsidTr="009F7D8E">
        <w:tc>
          <w:tcPr>
            <w:tcW w:w="3114" w:type="dxa"/>
            <w:tcBorders>
              <w:top w:val="single" w:sz="4" w:space="0" w:color="auto"/>
              <w:left w:val="single" w:sz="4" w:space="0" w:color="auto"/>
              <w:bottom w:val="single" w:sz="4" w:space="0" w:color="auto"/>
              <w:right w:val="single" w:sz="4" w:space="0" w:color="auto"/>
            </w:tcBorders>
            <w:hideMark/>
          </w:tcPr>
          <w:p w14:paraId="2FE013F3"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A: Loại hướng</w:t>
            </w:r>
            <w:r w:rsidRPr="00F85E08">
              <w:rPr>
                <w:rFonts w:ascii="Cambria" w:eastAsia="Times New Roman" w:hAnsi="Cambria" w:cs="Times New Roman"/>
                <w:color w:val="000000"/>
                <w:sz w:val="26"/>
                <w:szCs w:val="26"/>
                <w:lang w:val="vi-VN"/>
              </w:rPr>
              <w:t xml:space="preserve"> động</w:t>
            </w:r>
          </w:p>
        </w:tc>
        <w:tc>
          <w:tcPr>
            <w:tcW w:w="6236" w:type="dxa"/>
            <w:tcBorders>
              <w:top w:val="single" w:sz="4" w:space="0" w:color="auto"/>
              <w:left w:val="single" w:sz="4" w:space="0" w:color="auto"/>
              <w:bottom w:val="single" w:sz="4" w:space="0" w:color="auto"/>
              <w:right w:val="single" w:sz="4" w:space="0" w:color="auto"/>
            </w:tcBorders>
            <w:hideMark/>
          </w:tcPr>
          <w:p w14:paraId="426A19A9"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B: Phản</w:t>
            </w:r>
            <w:r w:rsidRPr="00F85E08">
              <w:rPr>
                <w:rFonts w:ascii="Cambria" w:eastAsia="Times New Roman" w:hAnsi="Cambria" w:cs="Times New Roman"/>
                <w:color w:val="000000"/>
                <w:sz w:val="26"/>
                <w:szCs w:val="26"/>
                <w:lang w:val="vi-VN"/>
              </w:rPr>
              <w:t xml:space="preserve"> ứng cụ thể</w:t>
            </w:r>
          </w:p>
        </w:tc>
      </w:tr>
      <w:tr w:rsidR="002C5355" w:rsidRPr="00F85E08" w14:paraId="1BC09118" w14:textId="77777777" w:rsidTr="009F7D8E">
        <w:tc>
          <w:tcPr>
            <w:tcW w:w="3114" w:type="dxa"/>
            <w:tcBorders>
              <w:top w:val="single" w:sz="4" w:space="0" w:color="auto"/>
              <w:left w:val="single" w:sz="4" w:space="0" w:color="auto"/>
              <w:bottom w:val="single" w:sz="4" w:space="0" w:color="auto"/>
              <w:right w:val="single" w:sz="4" w:space="0" w:color="auto"/>
            </w:tcBorders>
          </w:tcPr>
          <w:p w14:paraId="40512CE8"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1. Hướng</w:t>
            </w:r>
            <w:r w:rsidRPr="00F85E08">
              <w:rPr>
                <w:rFonts w:ascii="Cambria" w:eastAsia="Times New Roman" w:hAnsi="Cambria" w:cs="Times New Roman"/>
                <w:color w:val="000000"/>
                <w:sz w:val="26"/>
                <w:szCs w:val="26"/>
                <w:lang w:val="vi-VN"/>
              </w:rPr>
              <w:t xml:space="preserve"> sáng</w:t>
            </w:r>
            <w:r w:rsidRPr="00F85E08">
              <w:rPr>
                <w:rFonts w:ascii="Cambria" w:eastAsia="Times New Roman" w:hAnsi="Cambria" w:cs="Times New Roman"/>
                <w:color w:val="000000"/>
                <w:sz w:val="26"/>
                <w:szCs w:val="26"/>
              </w:rPr>
              <w:t>.</w:t>
            </w:r>
          </w:p>
          <w:p w14:paraId="053483F2"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2. Hướng</w:t>
            </w:r>
            <w:r w:rsidRPr="00F85E08">
              <w:rPr>
                <w:rFonts w:ascii="Cambria" w:eastAsia="Times New Roman" w:hAnsi="Cambria" w:cs="Times New Roman"/>
                <w:color w:val="000000"/>
                <w:sz w:val="26"/>
                <w:szCs w:val="26"/>
                <w:lang w:val="vi-VN"/>
              </w:rPr>
              <w:t xml:space="preserve"> nước</w:t>
            </w:r>
            <w:r w:rsidRPr="00F85E08">
              <w:rPr>
                <w:rFonts w:ascii="Cambria" w:eastAsia="Times New Roman" w:hAnsi="Cambria" w:cs="Times New Roman"/>
                <w:color w:val="000000"/>
                <w:sz w:val="26"/>
                <w:szCs w:val="26"/>
              </w:rPr>
              <w:t>.</w:t>
            </w:r>
          </w:p>
          <w:p w14:paraId="4AB68F37"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3. Hướng</w:t>
            </w:r>
            <w:r w:rsidRPr="00F85E08">
              <w:rPr>
                <w:rFonts w:ascii="Cambria" w:eastAsia="Times New Roman" w:hAnsi="Cambria" w:cs="Times New Roman"/>
                <w:color w:val="000000"/>
                <w:sz w:val="26"/>
                <w:szCs w:val="26"/>
                <w:lang w:val="vi-VN"/>
              </w:rPr>
              <w:t xml:space="preserve"> trọng lực</w:t>
            </w:r>
            <w:r w:rsidRPr="00F85E08">
              <w:rPr>
                <w:rFonts w:ascii="Cambria" w:eastAsia="Times New Roman" w:hAnsi="Cambria" w:cs="Times New Roman"/>
                <w:color w:val="000000"/>
                <w:sz w:val="26"/>
                <w:szCs w:val="26"/>
              </w:rPr>
              <w:t>.</w:t>
            </w:r>
          </w:p>
          <w:p w14:paraId="58A10294"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4</w:t>
            </w:r>
            <w:r w:rsidRPr="00F85E08">
              <w:rPr>
                <w:rFonts w:ascii="Cambria" w:eastAsia="Times New Roman" w:hAnsi="Cambria" w:cs="Times New Roman"/>
                <w:color w:val="000000"/>
                <w:sz w:val="26"/>
                <w:szCs w:val="26"/>
                <w:lang w:val="vi-VN"/>
              </w:rPr>
              <w:t>. Hướng tiếp xúc</w:t>
            </w:r>
          </w:p>
          <w:p w14:paraId="33ECBA30"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c>
          <w:tcPr>
            <w:tcW w:w="6236" w:type="dxa"/>
            <w:tcBorders>
              <w:top w:val="single" w:sz="4" w:space="0" w:color="auto"/>
              <w:left w:val="single" w:sz="4" w:space="0" w:color="auto"/>
              <w:bottom w:val="single" w:sz="4" w:space="0" w:color="auto"/>
              <w:right w:val="single" w:sz="4" w:space="0" w:color="auto"/>
            </w:tcBorders>
            <w:hideMark/>
          </w:tcPr>
          <w:p w14:paraId="1BAF95C9"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lang w:val="vi-VN" w:eastAsia="vi-VN"/>
              </w:rPr>
              <w:t>a.Hoa hướng dương hướng về phía mặt trời;</w:t>
            </w:r>
            <w:r w:rsidRPr="00F85E08">
              <w:rPr>
                <w:rFonts w:ascii="Cambria" w:eastAsia="Times New Roman" w:hAnsi="Cambria" w:cs="Times New Roman"/>
                <w:color w:val="000000"/>
                <w:sz w:val="26"/>
                <w:szCs w:val="26"/>
              </w:rPr>
              <w:t xml:space="preserve">c. </w:t>
            </w:r>
            <w:r w:rsidRPr="00F85E08">
              <w:rPr>
                <w:rFonts w:ascii="Cambria" w:eastAsia="Times New Roman" w:hAnsi="Cambria" w:cs="Times New Roman"/>
                <w:sz w:val="26"/>
                <w:szCs w:val="26"/>
              </w:rPr>
              <w:t>Ngọn cây phát triển hướng về phía có ánh sáng</w:t>
            </w:r>
            <w:r w:rsidRPr="00F85E08">
              <w:rPr>
                <w:rFonts w:ascii="Cambria" w:eastAsia="Times New Roman" w:hAnsi="Cambria" w:cs="Times New Roman"/>
                <w:color w:val="000000"/>
                <w:sz w:val="26"/>
                <w:szCs w:val="26"/>
              </w:rPr>
              <w:t>.</w:t>
            </w:r>
          </w:p>
          <w:p w14:paraId="3A120B66"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f. Cây trồng gần bờ sông rễ cây phát triển lại gần xuống sông.</w:t>
            </w:r>
          </w:p>
          <w:p w14:paraId="614C178D"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 xml:space="preserve">d. </w:t>
            </w:r>
            <w:r w:rsidRPr="00F85E08">
              <w:rPr>
                <w:rFonts w:ascii="Cambria" w:eastAsia="Times New Roman" w:hAnsi="Cambria" w:cs="Times New Roman"/>
                <w:color w:val="000000"/>
                <w:sz w:val="26"/>
                <w:szCs w:val="26"/>
                <w:lang w:val="vi-VN" w:eastAsia="vi-VN"/>
              </w:rPr>
              <w:t>Rễ cây mọc cong xuống khi được đặt theo phương ngang</w:t>
            </w:r>
            <w:r w:rsidRPr="00F85E08">
              <w:rPr>
                <w:rFonts w:ascii="Cambria" w:eastAsia="Times New Roman" w:hAnsi="Cambria" w:cs="Times New Roman"/>
                <w:color w:val="000000"/>
                <w:sz w:val="26"/>
                <w:szCs w:val="26"/>
              </w:rPr>
              <w:t>.</w:t>
            </w:r>
          </w:p>
          <w:p w14:paraId="3F3071B6"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rPr>
              <w:t>e.</w:t>
            </w:r>
            <w:r w:rsidRPr="00F85E08">
              <w:rPr>
                <w:rFonts w:ascii="Cambria" w:eastAsia="Times New Roman" w:hAnsi="Cambria" w:cs="Times New Roman"/>
                <w:color w:val="000000"/>
                <w:sz w:val="26"/>
                <w:szCs w:val="26"/>
                <w:lang w:val="vi-VN" w:eastAsia="vi-VN"/>
              </w:rPr>
              <w:t xml:space="preserve"> Vận động cuốn vào cọc của tua cuôn bầu bí</w:t>
            </w:r>
          </w:p>
          <w:p w14:paraId="408725C3"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r>
    </w:tbl>
    <w:p w14:paraId="458B04BC" w14:textId="77777777"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bCs/>
          <w:sz w:val="26"/>
          <w:szCs w:val="26"/>
          <w:lang w:val="vi-VN"/>
        </w:rPr>
      </w:pPr>
    </w:p>
    <w:p w14:paraId="014170ED" w14:textId="77777777" w:rsidR="002C5355" w:rsidRPr="00F85E08" w:rsidRDefault="00EE71F4" w:rsidP="00F85E08">
      <w:pPr>
        <w:tabs>
          <w:tab w:val="left" w:pos="283"/>
          <w:tab w:val="left" w:pos="2835"/>
          <w:tab w:val="left" w:pos="5386"/>
          <w:tab w:val="left" w:pos="7937"/>
        </w:tabs>
        <w:spacing w:after="0"/>
        <w:ind w:firstLine="283"/>
        <w:jc w:val="center"/>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rPr>
        <w:t>Câu 50.</w:t>
      </w:r>
      <w:r>
        <w:rPr>
          <w:rFonts w:ascii="Cambria" w:eastAsia="Times New Roman" w:hAnsi="Cambria" w:cs="Times New Roman"/>
          <w:b/>
          <w:color w:val="0000FF"/>
          <w:sz w:val="26"/>
          <w:szCs w:val="26"/>
        </w:rPr>
        <w:cr/>
      </w:r>
      <w:r w:rsidR="00F85E08" w:rsidRPr="00F85E08">
        <w:rPr>
          <w:rFonts w:ascii="Cambria" w:eastAsia="Times New Roman" w:hAnsi="Cambria" w:cs="Times New Roman"/>
          <w:b/>
          <w:color w:val="800080"/>
          <w:sz w:val="26"/>
          <w:szCs w:val="26"/>
          <w:lang w:val="vi-VN" w:eastAsia="vi-VN"/>
        </w:rPr>
        <w:t>Hướng dẫn giải</w:t>
      </w:r>
    </w:p>
    <w:p w14:paraId="4695D24B" w14:textId="77777777"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Đáp án C</w:t>
      </w:r>
    </w:p>
    <w:p w14:paraId="7CB168CD" w14:textId="77777777" w:rsidR="002C5355" w:rsidRPr="00F85E08" w:rsidRDefault="002C5355" w:rsidP="00F85E08">
      <w:pPr>
        <w:tabs>
          <w:tab w:val="left" w:pos="283"/>
          <w:tab w:val="left" w:pos="2835"/>
          <w:tab w:val="left" w:pos="5386"/>
          <w:tab w:val="left" w:pos="7937"/>
        </w:tabs>
        <w:spacing w:after="0"/>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Cách sắp xếp dùng giữa các phản ứng với loại ứng động:</w:t>
      </w:r>
    </w:p>
    <w:tbl>
      <w:tblPr>
        <w:tblStyle w:val="TableGrid1"/>
        <w:tblW w:w="0" w:type="auto"/>
        <w:tblInd w:w="0" w:type="dxa"/>
        <w:tblLook w:val="04A0" w:firstRow="1" w:lastRow="0" w:firstColumn="1" w:lastColumn="0" w:noHBand="0" w:noVBand="1"/>
      </w:tblPr>
      <w:tblGrid>
        <w:gridCol w:w="3256"/>
        <w:gridCol w:w="6094"/>
      </w:tblGrid>
      <w:tr w:rsidR="002C5355" w:rsidRPr="00F85E08" w14:paraId="226E9EEE" w14:textId="77777777" w:rsidTr="009F7D8E">
        <w:tc>
          <w:tcPr>
            <w:tcW w:w="3256" w:type="dxa"/>
            <w:tcBorders>
              <w:top w:val="single" w:sz="4" w:space="0" w:color="auto"/>
              <w:left w:val="single" w:sz="4" w:space="0" w:color="auto"/>
              <w:bottom w:val="single" w:sz="4" w:space="0" w:color="auto"/>
              <w:right w:val="single" w:sz="4" w:space="0" w:color="auto"/>
            </w:tcBorders>
            <w:hideMark/>
          </w:tcPr>
          <w:p w14:paraId="3D0E78CF"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A: Loại ứng</w:t>
            </w:r>
            <w:r w:rsidRPr="00F85E08">
              <w:rPr>
                <w:rFonts w:ascii="Cambria" w:eastAsia="Times New Roman" w:hAnsi="Cambria" w:cs="Times New Roman"/>
                <w:color w:val="000000"/>
                <w:sz w:val="26"/>
                <w:szCs w:val="26"/>
                <w:lang w:val="vi-VN"/>
              </w:rPr>
              <w:t xml:space="preserve"> động</w:t>
            </w:r>
          </w:p>
        </w:tc>
        <w:tc>
          <w:tcPr>
            <w:tcW w:w="6094" w:type="dxa"/>
            <w:tcBorders>
              <w:top w:val="single" w:sz="4" w:space="0" w:color="auto"/>
              <w:left w:val="single" w:sz="4" w:space="0" w:color="auto"/>
              <w:bottom w:val="single" w:sz="4" w:space="0" w:color="auto"/>
              <w:right w:val="single" w:sz="4" w:space="0" w:color="auto"/>
            </w:tcBorders>
            <w:hideMark/>
          </w:tcPr>
          <w:p w14:paraId="6F3D6C3F"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Cột B: Phản</w:t>
            </w:r>
            <w:r w:rsidRPr="00F85E08">
              <w:rPr>
                <w:rFonts w:ascii="Cambria" w:eastAsia="Times New Roman" w:hAnsi="Cambria" w:cs="Times New Roman"/>
                <w:color w:val="000000"/>
                <w:sz w:val="26"/>
                <w:szCs w:val="26"/>
                <w:lang w:val="vi-VN"/>
              </w:rPr>
              <w:t xml:space="preserve"> ứng cụ thể</w:t>
            </w:r>
          </w:p>
        </w:tc>
      </w:tr>
      <w:tr w:rsidR="002C5355" w:rsidRPr="00F85E08" w14:paraId="4C9F56A6" w14:textId="77777777" w:rsidTr="009F7D8E">
        <w:tc>
          <w:tcPr>
            <w:tcW w:w="3256" w:type="dxa"/>
            <w:tcBorders>
              <w:top w:val="single" w:sz="4" w:space="0" w:color="auto"/>
              <w:left w:val="single" w:sz="4" w:space="0" w:color="auto"/>
              <w:bottom w:val="single" w:sz="4" w:space="0" w:color="auto"/>
              <w:right w:val="single" w:sz="4" w:space="0" w:color="auto"/>
            </w:tcBorders>
          </w:tcPr>
          <w:p w14:paraId="08D3D5A0"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1. Ứng</w:t>
            </w:r>
            <w:r w:rsidRPr="00F85E08">
              <w:rPr>
                <w:rFonts w:ascii="Cambria" w:eastAsia="Times New Roman" w:hAnsi="Cambria" w:cs="Times New Roman"/>
                <w:color w:val="000000"/>
                <w:sz w:val="26"/>
                <w:szCs w:val="26"/>
                <w:lang w:val="vi-VN"/>
              </w:rPr>
              <w:t xml:space="preserve"> động sinh trưởng</w:t>
            </w:r>
            <w:r w:rsidRPr="00F85E08">
              <w:rPr>
                <w:rFonts w:ascii="Cambria" w:eastAsia="Times New Roman" w:hAnsi="Cambria" w:cs="Times New Roman"/>
                <w:color w:val="000000"/>
                <w:sz w:val="26"/>
                <w:szCs w:val="26"/>
              </w:rPr>
              <w:t>.</w:t>
            </w:r>
          </w:p>
          <w:p w14:paraId="41B70157"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2. Ứng</w:t>
            </w:r>
            <w:r w:rsidRPr="00F85E08">
              <w:rPr>
                <w:rFonts w:ascii="Cambria" w:eastAsia="Times New Roman" w:hAnsi="Cambria" w:cs="Times New Roman"/>
                <w:color w:val="000000"/>
                <w:sz w:val="26"/>
                <w:szCs w:val="26"/>
                <w:lang w:val="vi-VN"/>
              </w:rPr>
              <w:t xml:space="preserve"> động trương nước</w:t>
            </w:r>
            <w:r w:rsidRPr="00F85E08">
              <w:rPr>
                <w:rFonts w:ascii="Cambria" w:eastAsia="Times New Roman" w:hAnsi="Cambria" w:cs="Times New Roman"/>
                <w:color w:val="000000"/>
                <w:sz w:val="26"/>
                <w:szCs w:val="26"/>
              </w:rPr>
              <w:t>.</w:t>
            </w:r>
          </w:p>
          <w:p w14:paraId="24BB3283"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3. Ứng</w:t>
            </w:r>
            <w:r w:rsidRPr="00F85E08">
              <w:rPr>
                <w:rFonts w:ascii="Cambria" w:eastAsia="Times New Roman" w:hAnsi="Cambria" w:cs="Times New Roman"/>
                <w:color w:val="000000"/>
                <w:sz w:val="26"/>
                <w:szCs w:val="26"/>
                <w:lang w:val="vi-VN"/>
              </w:rPr>
              <w:t xml:space="preserve"> động tiếp xúc</w:t>
            </w:r>
            <w:r w:rsidRPr="00F85E08">
              <w:rPr>
                <w:rFonts w:ascii="Cambria" w:eastAsia="Times New Roman" w:hAnsi="Cambria" w:cs="Times New Roman"/>
                <w:color w:val="000000"/>
                <w:sz w:val="26"/>
                <w:szCs w:val="26"/>
              </w:rPr>
              <w:t>.</w:t>
            </w:r>
          </w:p>
          <w:p w14:paraId="3C8D7F24"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p>
        </w:tc>
        <w:tc>
          <w:tcPr>
            <w:tcW w:w="6094" w:type="dxa"/>
            <w:tcBorders>
              <w:top w:val="single" w:sz="4" w:space="0" w:color="auto"/>
              <w:left w:val="single" w:sz="4" w:space="0" w:color="auto"/>
              <w:bottom w:val="single" w:sz="4" w:space="0" w:color="auto"/>
              <w:right w:val="single" w:sz="4" w:space="0" w:color="auto"/>
            </w:tcBorders>
            <w:hideMark/>
          </w:tcPr>
          <w:p w14:paraId="1B5360B9"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rPr>
              <w:t xml:space="preserve">b. </w:t>
            </w:r>
            <w:r w:rsidRPr="00F85E08">
              <w:rPr>
                <w:rFonts w:ascii="Cambria" w:eastAsia="Times New Roman" w:hAnsi="Cambria" w:cs="Times New Roman"/>
                <w:color w:val="000000"/>
                <w:sz w:val="26"/>
                <w:szCs w:val="26"/>
                <w:lang w:val="vi-VN" w:eastAsia="vi-VN"/>
              </w:rPr>
              <w:t>Hoa mười giờ nở vào buổi sáng.</w:t>
            </w:r>
          </w:p>
          <w:p w14:paraId="68B2481C" w14:textId="77777777" w:rsidR="002C5355" w:rsidRPr="00F85E08" w:rsidRDefault="002C5355" w:rsidP="00F85E08">
            <w:pPr>
              <w:tabs>
                <w:tab w:val="left" w:pos="283"/>
                <w:tab w:val="left" w:pos="2835"/>
                <w:tab w:val="left" w:pos="5386"/>
                <w:tab w:val="left" w:pos="7937"/>
              </w:tabs>
              <w:spacing w:after="0"/>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rPr>
              <w:t xml:space="preserve">a. </w:t>
            </w:r>
            <w:r w:rsidRPr="00F85E08">
              <w:rPr>
                <w:rFonts w:ascii="Cambria" w:eastAsia="Times New Roman" w:hAnsi="Cambria" w:cs="Times New Roman"/>
                <w:color w:val="000000"/>
                <w:sz w:val="26"/>
                <w:szCs w:val="26"/>
                <w:lang w:val="vi-VN" w:eastAsia="vi-VN"/>
              </w:rPr>
              <w:t xml:space="preserve">Phản ứng đậy nắp của “ấm” ở cây nắp ấm khi có côn trùng lọt vào “ấm”; </w:t>
            </w:r>
          </w:p>
          <w:p w14:paraId="1A854F23"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rPr>
            </w:pPr>
            <w:r w:rsidRPr="00F85E08">
              <w:rPr>
                <w:rFonts w:ascii="Cambria" w:eastAsia="Times New Roman" w:hAnsi="Cambria" w:cs="Times New Roman"/>
                <w:color w:val="000000"/>
                <w:sz w:val="26"/>
                <w:szCs w:val="26"/>
              </w:rPr>
              <w:t xml:space="preserve">c. </w:t>
            </w:r>
            <w:r w:rsidRPr="00F85E08">
              <w:rPr>
                <w:rFonts w:ascii="Cambria" w:eastAsia="Times New Roman" w:hAnsi="Cambria" w:cs="Times New Roman"/>
                <w:color w:val="000000"/>
                <w:sz w:val="26"/>
                <w:szCs w:val="26"/>
                <w:lang w:val="vi-VN" w:eastAsia="vi-VN"/>
              </w:rPr>
              <w:t>Lá cây trinh nữ cụp xuống khi bị va chạm.</w:t>
            </w:r>
          </w:p>
          <w:p w14:paraId="0739B9F3" w14:textId="77777777" w:rsidR="002C5355" w:rsidRPr="00F85E08" w:rsidRDefault="002C5355" w:rsidP="00F85E08">
            <w:pPr>
              <w:tabs>
                <w:tab w:val="left" w:pos="283"/>
                <w:tab w:val="left" w:pos="2835"/>
                <w:tab w:val="left" w:pos="5386"/>
                <w:tab w:val="left" w:pos="7937"/>
              </w:tabs>
              <w:spacing w:after="0" w:line="240" w:lineRule="auto"/>
              <w:jc w:val="both"/>
              <w:rPr>
                <w:rFonts w:ascii="Cambria" w:eastAsia="Times New Roman" w:hAnsi="Cambria" w:cs="Times New Roman"/>
                <w:color w:val="000000"/>
                <w:sz w:val="26"/>
                <w:szCs w:val="26"/>
                <w:lang w:val="vi-VN"/>
              </w:rPr>
            </w:pPr>
            <w:r w:rsidRPr="00F85E08">
              <w:rPr>
                <w:rFonts w:ascii="Cambria" w:eastAsia="Times New Roman" w:hAnsi="Cambria" w:cs="Times New Roman"/>
                <w:color w:val="000000"/>
                <w:sz w:val="26"/>
                <w:szCs w:val="26"/>
              </w:rPr>
              <w:t xml:space="preserve">d. </w:t>
            </w:r>
            <w:r w:rsidRPr="00F85E08">
              <w:rPr>
                <w:rFonts w:ascii="Cambria" w:eastAsia="Times New Roman" w:hAnsi="Cambria" w:cs="Times New Roman"/>
                <w:color w:val="000000"/>
                <w:sz w:val="26"/>
                <w:szCs w:val="26"/>
                <w:lang w:val="vi-VN" w:eastAsia="vi-VN"/>
              </w:rPr>
              <w:t>Khi côn trùng đậu vào lá của cây bắt ruồi thì lá khép lại.</w:t>
            </w:r>
          </w:p>
        </w:tc>
      </w:tr>
    </w:tbl>
    <w:p w14:paraId="17CC0110"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bCs/>
          <w:color w:val="000000"/>
          <w:sz w:val="26"/>
          <w:szCs w:val="26"/>
          <w:lang w:eastAsia="vi-VN"/>
        </w:rPr>
      </w:pPr>
    </w:p>
    <w:p w14:paraId="085185BA"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lastRenderedPageBreak/>
        <w:t>Câu 51.</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3A83EBEA"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ứng động là hình thức phản ứng của cây trước tác nhân kích thích không định hướng.</w:t>
      </w:r>
      <w:r w:rsidRPr="00F85E08">
        <w:rPr>
          <w:rFonts w:ascii="Cambria" w:eastAsia="Times New Roman" w:hAnsi="Cambria" w:cs="Times New Roman"/>
          <w:sz w:val="26"/>
          <w:szCs w:val="26"/>
        </w:rPr>
        <w:t xml:space="preserve"> </w:t>
      </w:r>
      <w:r w:rsidRPr="00F85E08">
        <w:rPr>
          <w:rFonts w:ascii="Cambria" w:eastAsia="Times New Roman" w:hAnsi="Cambria" w:cs="Times New Roman"/>
          <w:color w:val="000000"/>
          <w:sz w:val="26"/>
          <w:szCs w:val="26"/>
          <w:lang w:val="vi-VN" w:eastAsia="vi-VN"/>
        </w:rPr>
        <w:t>ứng động sinh trưởng là phản ứng được thực hiện do sự sinh trưởng của tế bào và các bộ phận.</w:t>
      </w:r>
    </w:p>
    <w:p w14:paraId="71FE4473"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Cơ chế là do sự sinh trưởng không đều giữa các phía của bộ phận khi chịu tác động của tác nhân gây ra phản ứng.</w:t>
      </w:r>
    </w:p>
    <w:p w14:paraId="4294E4D1"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B là cơ chế của ứng động không sinh trưởng.</w:t>
      </w:r>
    </w:p>
    <w:p w14:paraId="651AF546"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color w:val="000000"/>
          <w:sz w:val="26"/>
          <w:szCs w:val="26"/>
          <w:lang w:eastAsia="vi-VN"/>
        </w:rPr>
        <w:t>C</w:t>
      </w:r>
      <w:r w:rsidRPr="00F85E08">
        <w:rPr>
          <w:rFonts w:ascii="Cambria" w:eastAsia="Times New Roman" w:hAnsi="Cambria" w:cs="Times New Roman"/>
          <w:color w:val="000000"/>
          <w:sz w:val="26"/>
          <w:szCs w:val="26"/>
          <w:lang w:val="vi-VN" w:eastAsia="vi-VN"/>
        </w:rPr>
        <w:t xml:space="preserve"> là cơ chế của ứng động không sinh trưởng.</w:t>
      </w:r>
    </w:p>
    <w:p w14:paraId="564065FB"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 D là cơ chế của hướng động.</w:t>
      </w:r>
    </w:p>
    <w:p w14:paraId="7F952911"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A.</w:t>
      </w:r>
    </w:p>
    <w:p w14:paraId="18557E0B" w14:textId="77777777" w:rsidR="00F85E08"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52.</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22D1320E"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rPr>
      </w:pPr>
      <w:r w:rsidRPr="00F85E08">
        <w:rPr>
          <w:rFonts w:ascii="Cambria" w:eastAsia="Times New Roman" w:hAnsi="Cambria" w:cs="Times New Roman"/>
          <w:color w:val="000000"/>
          <w:sz w:val="26"/>
          <w:szCs w:val="26"/>
          <w:lang w:val="vi-VN" w:eastAsia="vi-VN"/>
        </w:rPr>
        <w:t xml:space="preserve">(1), (2) và (5) và các phản ứng thuộc kiểu ứng động không sinh trưởng. </w:t>
      </w:r>
      <w:r w:rsidRPr="00F85E08">
        <w:rPr>
          <w:rFonts w:ascii="Cambria" w:eastAsia="Times New Roman" w:hAnsi="Cambria" w:cs="Times New Roman"/>
          <w:color w:val="000000"/>
          <w:position w:val="-6"/>
          <w:sz w:val="26"/>
          <w:szCs w:val="26"/>
          <w:lang w:eastAsia="vi-VN"/>
        </w:rPr>
        <w:object w:dxaOrig="300" w:dyaOrig="220" w14:anchorId="0B0F1799">
          <v:shape id="_x0000_i1043" type="#_x0000_t75" style="width:15.05pt;height:11.7pt" o:ole="">
            <v:imagedata r:id="rId7" o:title=""/>
          </v:shape>
          <o:OLEObject Type="Embed" ProgID="Equation.DSMT4" ShapeID="_x0000_i1043" DrawAspect="Content" ObjectID="_1791145788" r:id="rId26"/>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Đáp án </w:t>
      </w:r>
      <w:r w:rsidRPr="00F85E08">
        <w:rPr>
          <w:rFonts w:ascii="Cambria" w:eastAsia="Times New Roman" w:hAnsi="Cambria" w:cs="Times New Roman"/>
          <w:color w:val="000000"/>
          <w:sz w:val="26"/>
          <w:szCs w:val="26"/>
          <w:lang w:eastAsia="vi-VN"/>
        </w:rPr>
        <w:t>C</w:t>
      </w:r>
    </w:p>
    <w:p w14:paraId="4E7A168E"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đóng m</w:t>
      </w:r>
      <w:r w:rsidRPr="00F85E08">
        <w:rPr>
          <w:rFonts w:ascii="Cambria" w:eastAsia="Times New Roman" w:hAnsi="Cambria" w:cs="Times New Roman"/>
          <w:color w:val="000000"/>
          <w:sz w:val="26"/>
          <w:szCs w:val="26"/>
          <w:lang w:eastAsia="vi-VN"/>
        </w:rPr>
        <w:t>ở</w:t>
      </w:r>
      <w:r w:rsidRPr="00F85E08">
        <w:rPr>
          <w:rFonts w:ascii="Cambria" w:eastAsia="Times New Roman" w:hAnsi="Cambria" w:cs="Times New Roman"/>
          <w:color w:val="000000"/>
          <w:sz w:val="26"/>
          <w:szCs w:val="26"/>
          <w:lang w:val="vi-VN" w:eastAsia="vi-VN"/>
        </w:rPr>
        <w:t xml:space="preserve"> của khí khổng chỉ liên quan đến sự thay đổi sức trương nước c</w:t>
      </w:r>
      <w:r w:rsidRPr="00F85E08">
        <w:rPr>
          <w:rFonts w:ascii="Cambria" w:eastAsia="Times New Roman" w:hAnsi="Cambria" w:cs="Times New Roman"/>
          <w:color w:val="000000"/>
          <w:sz w:val="26"/>
          <w:szCs w:val="26"/>
          <w:lang w:eastAsia="vi-VN"/>
        </w:rPr>
        <w:t>ủ</w:t>
      </w:r>
      <w:r w:rsidRPr="00F85E08">
        <w:rPr>
          <w:rFonts w:ascii="Cambria" w:eastAsia="Times New Roman" w:hAnsi="Cambria" w:cs="Times New Roman"/>
          <w:color w:val="000000"/>
          <w:sz w:val="26"/>
          <w:szCs w:val="26"/>
          <w:lang w:val="vi-VN" w:eastAsia="vi-VN"/>
        </w:rPr>
        <w:t xml:space="preserve">a tế bào. </w:t>
      </w:r>
      <w:r w:rsidRPr="00F85E08">
        <w:rPr>
          <w:rFonts w:ascii="Cambria" w:eastAsia="Times New Roman" w:hAnsi="Cambria" w:cs="Times New Roman"/>
          <w:color w:val="000000"/>
          <w:position w:val="-6"/>
          <w:sz w:val="26"/>
          <w:szCs w:val="26"/>
          <w:lang w:eastAsia="vi-VN"/>
        </w:rPr>
        <w:object w:dxaOrig="300" w:dyaOrig="220" w14:anchorId="5D08F96F">
          <v:shape id="_x0000_i1044" type="#_x0000_t75" style="width:15.05pt;height:11.7pt" o:ole="">
            <v:imagedata r:id="rId7" o:title=""/>
          </v:shape>
          <o:OLEObject Type="Embed" ProgID="Equation.DSMT4" ShapeID="_x0000_i1044" DrawAspect="Content" ObjectID="_1791145789" r:id="rId27"/>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Đây là kiêu ứng động không sinh trưởng.</w:t>
      </w:r>
    </w:p>
    <w:p w14:paraId="3CC02CC3"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cụp lá của cây trinh nữ khi bị va chạm. Đây là kiểu ứng động không sinh trưởng do sự thay đổi sức trương nước của thể gối và tế bào lá chét.</w:t>
      </w:r>
    </w:p>
    <w:p w14:paraId="33821340"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Phản ứng đậy nắp của “ấm” ở cây nắp ấm khi có côn trùng lọt vào “ấm”. Đây là kiểu ứng động không sinh trưởng do sự thay đổi sức trương nước của cấu trúc nối liền giữa “ấm” và nắp ấm.</w:t>
      </w:r>
    </w:p>
    <w:p w14:paraId="202952FF"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Hoạt động nở, cụp của hoa tuy lip. Đây là kiểu ứng động sinh trưởng do cảm ứng nhiệt độ.</w:t>
      </w:r>
    </w:p>
    <w:p w14:paraId="6C61C4D2"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Rễ cây mọc cong xuống khi được đặt theo phương ngang. Đây là kiêu hướng trọng lực dương.</w:t>
      </w:r>
    </w:p>
    <w:p w14:paraId="7DC8915D" w14:textId="77777777" w:rsidR="002C5355" w:rsidRPr="00F85E08" w:rsidRDefault="00EE71F4" w:rsidP="00F85E08">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Câu 53.</w:t>
      </w:r>
      <w:r>
        <w:rPr>
          <w:rFonts w:ascii="Cambria" w:eastAsia="Times New Roman" w:hAnsi="Cambria" w:cs="Times New Roman"/>
          <w:b/>
          <w:color w:val="0000FF"/>
          <w:sz w:val="26"/>
          <w:szCs w:val="26"/>
          <w:lang w:val="vi-VN"/>
        </w:rPr>
        <w:cr/>
      </w:r>
      <w:r w:rsidR="00F85E08" w:rsidRPr="00F85E08">
        <w:rPr>
          <w:rFonts w:ascii="Cambria" w:eastAsia="Times New Roman" w:hAnsi="Cambria" w:cs="Times New Roman"/>
          <w:b/>
          <w:color w:val="800080"/>
          <w:sz w:val="26"/>
          <w:szCs w:val="26"/>
          <w:lang w:val="vi-VN"/>
        </w:rPr>
        <w:t>Hướng dẫn giải</w:t>
      </w:r>
    </w:p>
    <w:p w14:paraId="127D9E57"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 xml:space="preserve">(1), (2), (3) và (4) là các ứng động sinh trưởng. </w:t>
      </w:r>
      <w:r w:rsidRPr="00F85E08">
        <w:rPr>
          <w:rFonts w:ascii="Cambria" w:eastAsia="Times New Roman" w:hAnsi="Cambria" w:cs="Times New Roman"/>
          <w:color w:val="000000"/>
          <w:position w:val="-6"/>
          <w:sz w:val="26"/>
          <w:szCs w:val="26"/>
          <w:lang w:eastAsia="vi-VN"/>
        </w:rPr>
        <w:object w:dxaOrig="300" w:dyaOrig="220" w14:anchorId="3C5601A6">
          <v:shape id="_x0000_i1045" type="#_x0000_t75" style="width:15.05pt;height:11.7pt" o:ole="">
            <v:imagedata r:id="rId7" o:title=""/>
          </v:shape>
          <o:OLEObject Type="Embed" ProgID="Equation.DSMT4" ShapeID="_x0000_i1045" DrawAspect="Content" ObjectID="_1791145790" r:id="rId28"/>
        </w:objec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Đáp án</w:t>
      </w:r>
      <w:r w:rsidR="00C96188">
        <w:rPr>
          <w:rFonts w:ascii="Cambria" w:eastAsia="Times New Roman" w:hAnsi="Cambria" w:cs="Times New Roman"/>
          <w:color w:val="000000"/>
          <w:sz w:val="26"/>
          <w:szCs w:val="26"/>
          <w:lang w:val="vi-VN" w:eastAsia="vi-VN"/>
        </w:rPr>
        <w:t xml:space="preserve"> </w:t>
      </w:r>
      <w:r w:rsidR="00F85E08" w:rsidRPr="00F85E08">
        <w:rPr>
          <w:rFonts w:ascii="Cambria" w:eastAsia="Times New Roman" w:hAnsi="Cambria" w:cs="Times New Roman"/>
          <w:color w:val="000000"/>
          <w:sz w:val="26"/>
          <w:szCs w:val="26"/>
          <w:lang w:val="vi-VN" w:eastAsia="vi-VN"/>
        </w:rPr>
        <w:t>c.</w:t>
      </w:r>
    </w:p>
    <w:p w14:paraId="78302553" w14:textId="77777777" w:rsidR="002C5355" w:rsidRPr="00F85E08" w:rsidRDefault="002C5355" w:rsidP="00F85E08">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Vận động cuốn vào cọc của tua cuôn bầu bí. Là vận động hướng tiếp xúc.</w:t>
      </w:r>
    </w:p>
    <w:p w14:paraId="0EF97E4C" w14:textId="77777777" w:rsidR="001D6881" w:rsidRPr="001D6881" w:rsidRDefault="002C5355" w:rsidP="001D6881">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val="vi-VN" w:eastAsia="vi-VN"/>
        </w:rPr>
        <w:t>Lá cây họ đậu xòe ra và khép lại. Là ứng động không sinh trưởng.</w:t>
      </w:r>
    </w:p>
    <w:p w14:paraId="146EE94D" w14:textId="77777777" w:rsidR="001D6881" w:rsidRPr="001D6881" w:rsidRDefault="001D6881" w:rsidP="001D6881">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1D6881">
        <w:rPr>
          <w:rFonts w:ascii="Cambria" w:eastAsia="Times New Roman" w:hAnsi="Cambria" w:cs="Times New Roman"/>
          <w:color w:val="000000"/>
          <w:sz w:val="26"/>
          <w:szCs w:val="26"/>
          <w:lang w:val="vi-VN" w:eastAsia="vi-VN"/>
        </w:rPr>
        <w:t>Tài liệu được chia sẻ bởi Website VnTeach.Com</w:t>
      </w:r>
    </w:p>
    <w:p w14:paraId="6A14EA6B" w14:textId="7DF8F195" w:rsidR="00F85E08" w:rsidRPr="00F85E08" w:rsidRDefault="001D6881" w:rsidP="001D6881">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1D6881">
        <w:rPr>
          <w:rFonts w:ascii="Cambria" w:eastAsia="Times New Roman" w:hAnsi="Cambria" w:cs="Times New Roman"/>
          <w:color w:val="000000"/>
          <w:sz w:val="26"/>
          <w:szCs w:val="26"/>
          <w:lang w:val="vi-VN" w:eastAsia="vi-VN"/>
        </w:rPr>
        <w:t>https://www.vnteach.com</w:t>
      </w:r>
    </w:p>
    <w:sectPr w:rsidR="00F85E08" w:rsidRPr="00F85E08" w:rsidSect="00791C63">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016C" w14:textId="77777777" w:rsidR="004A5C14" w:rsidRDefault="004A5C14" w:rsidP="00A57D53">
      <w:pPr>
        <w:spacing w:after="0" w:line="240" w:lineRule="auto"/>
      </w:pPr>
      <w:r>
        <w:separator/>
      </w:r>
    </w:p>
  </w:endnote>
  <w:endnote w:type="continuationSeparator" w:id="0">
    <w:p w14:paraId="33B918E8" w14:textId="77777777" w:rsidR="004A5C14" w:rsidRDefault="004A5C14" w:rsidP="00A5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D29A" w14:textId="77777777" w:rsidR="004A5C14" w:rsidRDefault="004A5C14" w:rsidP="00A57D53">
      <w:pPr>
        <w:spacing w:after="0" w:line="240" w:lineRule="auto"/>
      </w:pPr>
      <w:r>
        <w:separator/>
      </w:r>
    </w:p>
  </w:footnote>
  <w:footnote w:type="continuationSeparator" w:id="0">
    <w:p w14:paraId="2E99A74C" w14:textId="77777777" w:rsidR="004A5C14" w:rsidRDefault="004A5C14" w:rsidP="00A57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66B2A"/>
    <w:multiLevelType w:val="hybridMultilevel"/>
    <w:tmpl w:val="BA70DD5A"/>
    <w:lvl w:ilvl="0" w:tplc="8DBE1D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96204"/>
    <w:multiLevelType w:val="hybridMultilevel"/>
    <w:tmpl w:val="1794FF9A"/>
    <w:lvl w:ilvl="0" w:tplc="AEDA84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C78CF"/>
    <w:multiLevelType w:val="hybridMultilevel"/>
    <w:tmpl w:val="D368E1AC"/>
    <w:lvl w:ilvl="0" w:tplc="F78C42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524836">
    <w:abstractNumId w:val="1"/>
  </w:num>
  <w:num w:numId="2" w16cid:durableId="1740590648">
    <w:abstractNumId w:val="0"/>
  </w:num>
  <w:num w:numId="3" w16cid:durableId="1884904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5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881"/>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5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C14"/>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63"/>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7E5"/>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9F7D8E"/>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D53"/>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188"/>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BBD"/>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1F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5E08"/>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0E38"/>
  <w15:chartTrackingRefBased/>
  <w15:docId w15:val="{E2F0E48C-45E4-48DD-B4ED-FB5BB19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55"/>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55"/>
    <w:pPr>
      <w:ind w:left="720"/>
      <w:contextualSpacing/>
    </w:pPr>
  </w:style>
  <w:style w:type="table" w:styleId="TableGrid">
    <w:name w:val="Table Grid"/>
    <w:basedOn w:val="TableNormal"/>
    <w:uiPriority w:val="39"/>
    <w:rsid w:val="002C5355"/>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5355"/>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55"/>
    <w:rPr>
      <w:rFonts w:asciiTheme="minorHAnsi" w:hAnsiTheme="minorHAnsi" w:cstheme="minorBidi"/>
      <w:sz w:val="22"/>
      <w:szCs w:val="22"/>
      <w:lang w:val="en-US"/>
    </w:rPr>
  </w:style>
  <w:style w:type="paragraph" w:styleId="Footer">
    <w:name w:val="footer"/>
    <w:basedOn w:val="Normal"/>
    <w:link w:val="FooterChar"/>
    <w:uiPriority w:val="99"/>
    <w:unhideWhenUsed/>
    <w:rsid w:val="002C5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55"/>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TotalTime>
  <Pages>1</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2024-03-20T15:20:00Z</dcterms:created>
  <dcterms:modified xsi:type="dcterms:W3CDTF">2024-10-22T16:42:00Z</dcterms:modified>
</cp:coreProperties>
</file>