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3A0E" w14:textId="77777777" w:rsidR="000B1D3A" w:rsidRDefault="000B1D3A"/>
    <w:tbl>
      <w:tblPr>
        <w:tblpPr w:leftFromText="180" w:rightFromText="180" w:vertAnchor="page" w:horzAnchor="margin" w:tblpXSpec="center" w:tblpY="1141"/>
        <w:tblW w:w="10632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A7338A" w:rsidRPr="00041D19" w14:paraId="62F0A382" w14:textId="77777777" w:rsidTr="000B1D3A">
        <w:trPr>
          <w:trHeight w:val="1560"/>
        </w:trPr>
        <w:tc>
          <w:tcPr>
            <w:tcW w:w="3819" w:type="dxa"/>
          </w:tcPr>
          <w:p w14:paraId="5B488A5B" w14:textId="5371D4D0" w:rsidR="00A7338A" w:rsidRPr="00775A87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bookmarkStart w:id="0" w:name="_Hlk162275884"/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="00775A8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GD</w:t>
            </w:r>
            <w:r w:rsidR="00775A8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VÀ ĐT</w:t>
            </w:r>
          </w:p>
          <w:p w14:paraId="08F0B0CF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BC025C" wp14:editId="5DF4CB30">
                      <wp:simplePos x="0" y="0"/>
                      <wp:positionH relativeFrom="column">
                        <wp:posOffset>-44249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0" t="0" r="20955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EC772" w14:textId="77777777" w:rsidR="00A7338A" w:rsidRPr="00842972" w:rsidRDefault="00A7338A" w:rsidP="00A733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0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5pt;margin-top:4.75pt;width:122.85pt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G8FAIAACs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">
                      <v:textbox>
                        <w:txbxContent>
                          <w:p w14:paraId="1C6EC772" w14:textId="77777777" w:rsidR="00A7338A" w:rsidRPr="00842972" w:rsidRDefault="00A7338A" w:rsidP="00A7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BB052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F67F953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3D327D6C" w14:textId="77777777" w:rsidR="00A7338A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52D4E68D" w14:textId="77777777" w:rsidR="00F04556" w:rsidRPr="00041D19" w:rsidRDefault="00F04556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14:paraId="4C9DA3BC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14:paraId="569F4E71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</w:t>
            </w:r>
            <w:r w:rsidR="00F422D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– 2024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38913B83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14:paraId="36A4F119" w14:textId="77777777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Thời gian làm bài: 90 phút không kể thời gian phát đề</w:t>
            </w:r>
          </w:p>
          <w:p w14:paraId="70C2241F" w14:textId="5733D4CA" w:rsidR="00A7338A" w:rsidRPr="00041D19" w:rsidRDefault="00A7338A" w:rsidP="000B1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44EDB" wp14:editId="01720DE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DAE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"/>
                  </w:pict>
                </mc:Fallback>
              </mc:AlternateConten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(Đề thi gồm 0</w:t>
            </w:r>
            <w:r w:rsidR="0054157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2</w: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14:paraId="47A5C2AE" w14:textId="1C04AC46" w:rsidR="00533091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I. ĐỌC HIỂ</w:t>
      </w:r>
      <w:r w:rsidR="00E807EE">
        <w:rPr>
          <w:rFonts w:ascii="Times New Roman" w:hAnsi="Times New Roman" w:cs="Times New Roman"/>
          <w:b/>
          <w:bCs/>
          <w:sz w:val="27"/>
          <w:szCs w:val="27"/>
          <w:lang w:val="fr-FR"/>
        </w:rPr>
        <w:t>U</w:t>
      </w:r>
      <w:r w:rsidR="00F422DC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: </w:t>
      </w:r>
      <w:r w:rsid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(4</w:t>
      </w:r>
      <w:r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2C6D8148" w14:textId="7AA9FBCD" w:rsidR="00E807EE" w:rsidRPr="00F04556" w:rsidRDefault="00E807EE" w:rsidP="00533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4556">
        <w:rPr>
          <w:rFonts w:ascii="Times New Roman" w:hAnsi="Times New Roman" w:cs="Times New Roman"/>
          <w:b/>
          <w:sz w:val="26"/>
          <w:szCs w:val="26"/>
        </w:rPr>
        <w:t>Đọc bài thơ sau và thực hiện theo các yêu cầu:</w:t>
      </w:r>
    </w:p>
    <w:p w14:paraId="3123F99A" w14:textId="315B1BB0" w:rsidR="00E807EE" w:rsidRPr="00E807EE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bookmarkStart w:id="1" w:name="_Hlk162266226"/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7F75AEF0" w14:textId="7F616FBF" w:rsidR="00AB6D1F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</w:pP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Tiếng chim vui ngọt quá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Quàng khăn xanh biển cả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Khoác áo thơm hương rừng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Trái Đất mang trên lưng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Những đứa con của đất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Tuy màu da có khác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</w:t>
      </w:r>
      <w:r w:rsidR="00AB6D1F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533091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Nhưng vẫn chung nụ cười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Như biển cả không vơi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Một màu xanh thăm thẳm</w:t>
      </w:r>
    </w:p>
    <w:p w14:paraId="46CCA0FB" w14:textId="52056247" w:rsidR="00AB6D1F" w:rsidRDefault="00AB6D1F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[…]</w:t>
      </w:r>
    </w:p>
    <w:p w14:paraId="2E8AA21B" w14:textId="77777777" w:rsidR="00533091" w:rsidRPr="00AB6D1F" w:rsidRDefault="00533091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</w:p>
    <w:p w14:paraId="4EB499F4" w14:textId="2D786CC2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Mong Trái Đất hoà bình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Đừng bao giờ chiến tranh</w:t>
      </w:r>
    </w:p>
    <w:p w14:paraId="6CF240BE" w14:textId="7FF1205F" w:rsidR="00AB6D1F" w:rsidRP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Mà đau hòn máu đỏ</w:t>
      </w:r>
      <w:r w:rsidR="00AB6D1F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…</w:t>
      </w:r>
    </w:p>
    <w:p w14:paraId="33E8CFE4" w14:textId="2AED3C4B" w:rsidR="002D546F" w:rsidRPr="0073669D" w:rsidRDefault="0073669D" w:rsidP="0073669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</w:t>
      </w:r>
      <w:r w:rsidR="002D546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</w:t>
      </w:r>
      <w:r w:rsidR="00AB6D1F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Trích</w:t>
      </w:r>
      <w:r w:rsidR="00AB6D1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Em nghĩ về Trái Đất- </w:t>
      </w:r>
      <w:r w:rsidR="00E807EE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  <w:bookmarkEnd w:id="1"/>
    </w:p>
    <w:p w14:paraId="5B172758" w14:textId="061E66CF" w:rsidR="00AB1299" w:rsidRPr="00E807EE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="00E807E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50F8" w:rsidRPr="008C5B73">
        <w:rPr>
          <w:rFonts w:ascii="Times New Roman" w:hAnsi="Times New Roman" w:cs="Times New Roman"/>
          <w:bCs/>
          <w:sz w:val="27"/>
          <w:szCs w:val="27"/>
        </w:rPr>
        <w:t>Xác định và nêu giá trị biểu đạt của từ láy trong khổ thơ in đậm</w:t>
      </w:r>
      <w:r w:rsidR="003F044D">
        <w:rPr>
          <w:rFonts w:ascii="Times New Roman" w:hAnsi="Times New Roman" w:cs="Times New Roman"/>
          <w:bCs/>
          <w:sz w:val="27"/>
          <w:szCs w:val="27"/>
        </w:rPr>
        <w:t>.</w:t>
      </w:r>
    </w:p>
    <w:p w14:paraId="224D5015" w14:textId="017563C6" w:rsidR="008E4668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B7919">
        <w:rPr>
          <w:rFonts w:ascii="Times New Roman" w:hAnsi="Times New Roman" w:cs="Times New Roman"/>
          <w:i/>
          <w:sz w:val="27"/>
          <w:szCs w:val="27"/>
        </w:rPr>
        <w:t>(2,0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0351" w:rsidRPr="008C5B73">
        <w:rPr>
          <w:rFonts w:ascii="Times New Roman" w:hAnsi="Times New Roman" w:cs="Times New Roman"/>
          <w:bCs/>
          <w:sz w:val="27"/>
          <w:szCs w:val="27"/>
        </w:rPr>
        <w:t>Xác định và nêu tác dụng của biện pháp tu từ nhân hóa có trong hai câu thơ:</w:t>
      </w:r>
    </w:p>
    <w:p w14:paraId="57931373" w14:textId="6501A81D" w:rsidR="003F044D" w:rsidRDefault="00686940" w:rsidP="005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Quàng khăn xanh biển cả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Khoác áo thơm hương rừng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791423D9" w14:textId="512BE133" w:rsidR="00F04556" w:rsidRDefault="00AB1299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3</w:t>
      </w:r>
      <w:r w:rsidR="003F044D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Qua </w:t>
      </w:r>
      <w:r w:rsidR="005D0351">
        <w:rPr>
          <w:rFonts w:ascii="Times New Roman" w:hAnsi="Times New Roman" w:cs="Times New Roman"/>
          <w:sz w:val="26"/>
          <w:szCs w:val="26"/>
        </w:rPr>
        <w:t>bài thơ</w:t>
      </w:r>
      <w:r w:rsidR="005D0351" w:rsidRPr="006D19BB">
        <w:rPr>
          <w:rFonts w:ascii="Times New Roman" w:hAnsi="Times New Roman" w:cs="Times New Roman"/>
          <w:sz w:val="26"/>
          <w:szCs w:val="26"/>
        </w:rPr>
        <w:t>, tác giả gửi đến chúng ta</w:t>
      </w:r>
      <w:r w:rsidR="005D0351">
        <w:rPr>
          <w:rFonts w:ascii="Times New Roman" w:hAnsi="Times New Roman" w:cs="Times New Roman"/>
          <w:sz w:val="26"/>
          <w:szCs w:val="26"/>
        </w:rPr>
        <w:t xml:space="preserve"> những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 thông điệp gì?</w:t>
      </w:r>
    </w:p>
    <w:p w14:paraId="5BFFB081" w14:textId="77777777" w:rsidR="00533091" w:rsidRPr="00AB6D1F" w:rsidRDefault="00533091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DD501B" w14:textId="724C6D90" w:rsidR="00F04556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II. VIẾT</w:t>
      </w:r>
      <w:r w:rsidR="008B7919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: </w:t>
      </w:r>
      <w:r w:rsid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(16</w:t>
      </w:r>
      <w:r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59E70FE9" w14:textId="4C1664B7" w:rsidR="003F044D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B60B7A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0B7A">
        <w:rPr>
          <w:rFonts w:ascii="Times New Roman" w:hAnsi="Times New Roman" w:cs="Times New Roman"/>
          <w:i/>
          <w:sz w:val="27"/>
          <w:szCs w:val="27"/>
        </w:rPr>
        <w:t>(4,0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="005D0351">
        <w:rPr>
          <w:rFonts w:ascii="Times New Roman" w:hAnsi="Times New Roman" w:cs="Times New Roman"/>
          <w:sz w:val="27"/>
          <w:szCs w:val="27"/>
        </w:rPr>
        <w:t xml:space="preserve"> Viết đoạn văn (6-8 câu) thể hiện cảm xúc của em về đoạn thơ sau:</w:t>
      </w:r>
      <w:r w:rsidR="005D03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</w:t>
      </w:r>
      <w:r w:rsidR="003F044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</w:t>
      </w:r>
    </w:p>
    <w:p w14:paraId="609A9D22" w14:textId="395DF2E9" w:rsidR="005D0351" w:rsidRPr="003F044D" w:rsidRDefault="003F044D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3EF2DCA2" w14:textId="5DCABFC6" w:rsidR="005D0351" w:rsidRDefault="005D0351" w:rsidP="00533091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Tiếng chim vui ngọt quá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6534A322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5538290F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4504F00F" w14:textId="6073CACE" w:rsidR="008C5B73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</w:t>
      </w:r>
      <w:r w:rsidR="00B60B7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60B7A" w:rsidRPr="00B60B7A">
        <w:rPr>
          <w:rFonts w:ascii="Times New Roman" w:hAnsi="Times New Roman" w:cs="Times New Roman"/>
          <w:i/>
          <w:sz w:val="27"/>
          <w:szCs w:val="27"/>
        </w:rPr>
        <w:t>(12</w:t>
      </w:r>
      <w:r w:rsidRPr="00B60B7A">
        <w:rPr>
          <w:rFonts w:ascii="Times New Roman" w:hAnsi="Times New Roman" w:cs="Times New Roman"/>
          <w:i/>
          <w:sz w:val="27"/>
          <w:szCs w:val="27"/>
        </w:rPr>
        <w:t>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Dựa vào bài thơ và trí tưởng tượng của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mình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,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em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hãy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hóa thân thành Giọt Sương và kể lại câu chuyện</w:t>
      </w:r>
    </w:p>
    <w:p w14:paraId="1C1D5EED" w14:textId="1AF22543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Đêm trăng sáng</w:t>
      </w:r>
    </w:p>
    <w:p w14:paraId="318E4F04" w14:textId="32146545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Có giọt sương</w:t>
      </w:r>
    </w:p>
    <w:p w14:paraId="71751411" w14:textId="1B9DE58A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Đi lạc đường</w:t>
      </w:r>
    </w:p>
    <w:p w14:paraId="697A4EE8" w14:textId="563E2B06" w:rsidR="008C5B73" w:rsidRPr="00FE733C" w:rsidRDefault="008C5B73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Nằm trên lá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Sáng ra sợ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Ông mặt trời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Làm bốc hơi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Thì tan mất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Lá khéo thật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Cúi nhẹ nhàng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vội vàng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Trốn vào đất.</w:t>
      </w:r>
    </w:p>
    <w:p w14:paraId="737151E4" w14:textId="6C2DB027" w:rsidR="00FE733C" w:rsidRPr="00FE733C" w:rsidRDefault="00FE733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            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(Giọt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đêm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- </w:t>
      </w:r>
      <w:r w:rsidRPr="00E41FD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</w:p>
    <w:bookmarkEnd w:id="0"/>
    <w:p w14:paraId="2BBA0915" w14:textId="143203DC" w:rsidR="00B60B7A" w:rsidRPr="00B0501C" w:rsidRDefault="00B60B7A" w:rsidP="0053309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14:paraId="1AFB3B41" w14:textId="645C5ED3" w:rsidR="00AB1299" w:rsidRPr="00A7338A" w:rsidRDefault="00AB1299" w:rsidP="005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31CF12C" w14:textId="77777777" w:rsidR="00A7338A" w:rsidRPr="00A7338A" w:rsidRDefault="00A7338A" w:rsidP="005330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------------------------------ Hết-----------------------------</w:t>
      </w:r>
    </w:p>
    <w:p w14:paraId="382052D8" w14:textId="77777777" w:rsidR="0073669D" w:rsidRDefault="0073669D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785D068A" w14:textId="2FCBCA65" w:rsidR="00A7338A" w:rsidRP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Họ và tên thí sinh</w:t>
      </w:r>
      <w:r w:rsidR="00FE733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7338A">
        <w:rPr>
          <w:rFonts w:ascii="Times New Roman" w:hAnsi="Times New Roman" w:cs="Times New Roman"/>
          <w:i/>
          <w:sz w:val="27"/>
          <w:szCs w:val="27"/>
        </w:rPr>
        <w:t>:....................................................... Số báo da</w:t>
      </w:r>
      <w:r>
        <w:rPr>
          <w:rFonts w:ascii="Times New Roman" w:hAnsi="Times New Roman" w:cs="Times New Roman"/>
          <w:i/>
          <w:sz w:val="27"/>
          <w:szCs w:val="27"/>
        </w:rPr>
        <w:t>nh ............................</w:t>
      </w:r>
    </w:p>
    <w:p w14:paraId="23D0C901" w14:textId="77777777" w:rsid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Cán bộ coi thi không giải thích gì thêm.</w:t>
      </w:r>
    </w:p>
    <w:p w14:paraId="30FD0C8C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709E4FF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9B41521" w14:textId="77777777" w:rsidR="00BC1C27" w:rsidRDefault="00BC1C27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00602CA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D69C0E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5BA9EE1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9E158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C7F84D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0568C7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06076B0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CC12D4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A32C188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DDC9F16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8B135BC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113DC59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11374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71DECD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9067359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2B5BF3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933AC7F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42D727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48F6E0B" w14:textId="77777777" w:rsidR="00BC1C27" w:rsidRDefault="00BC1C27" w:rsidP="007927B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58C292A6" w14:textId="77777777" w:rsidR="007927B5" w:rsidRDefault="007927B5" w:rsidP="007927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545531" w14:textId="77777777" w:rsidR="000B1D3A" w:rsidRDefault="000B1D3A" w:rsidP="00C03C54">
      <w:pPr>
        <w:tabs>
          <w:tab w:val="left" w:pos="368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62381435"/>
    </w:p>
    <w:p w14:paraId="599755FA" w14:textId="77777777" w:rsidR="000B1D3A" w:rsidRDefault="000B1D3A" w:rsidP="000B1D3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0931CF" w14:textId="705720EF" w:rsidR="00C03C54" w:rsidRDefault="00C03C54" w:rsidP="000B1D3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2BC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14:paraId="09C8CAC3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ĐỀ THI CHỌN HỌC SINH GIỎI CẤP HUYỆN</w:t>
      </w:r>
    </w:p>
    <w:p w14:paraId="77175847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MÔN : NGỮ VĂN 6</w:t>
      </w:r>
    </w:p>
    <w:p w14:paraId="55A299E5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NĂM HỌC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-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6297"/>
        <w:gridCol w:w="924"/>
      </w:tblGrid>
      <w:tr w:rsidR="00C03C54" w14:paraId="713C09EF" w14:textId="77777777" w:rsidTr="008F72C5">
        <w:tc>
          <w:tcPr>
            <w:tcW w:w="953" w:type="dxa"/>
          </w:tcPr>
          <w:p w14:paraId="59F6DB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</w:tcPr>
          <w:p w14:paraId="6E3C96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</w:tcPr>
          <w:p w14:paraId="255423CC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14:paraId="27EE04D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03C54" w14:paraId="6142BDE4" w14:textId="77777777" w:rsidTr="008F72C5">
        <w:tc>
          <w:tcPr>
            <w:tcW w:w="953" w:type="dxa"/>
            <w:vMerge w:val="restart"/>
          </w:tcPr>
          <w:p w14:paraId="27561C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94D0E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1F49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81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6F741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C554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4C2F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456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14:paraId="7A3231F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14:paraId="72B36DB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68855DCC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thăm thẳm</w:t>
            </w:r>
          </w:p>
          <w:p w14:paraId="5F6C443B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14:paraId="57828591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+ Giúp câu thơ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tăng sức</w:t>
            </w: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 gợi hình, gợi cả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m…</w:t>
            </w:r>
          </w:p>
          <w:p w14:paraId="65C105B5" w14:textId="40CE40EE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</w:t>
            </w: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ợi lên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sắc xanh thẳm mênh mông, hun hút của biển cả bao la. </w:t>
            </w:r>
          </w:p>
          <w:p w14:paraId="3904ED5C" w14:textId="77777777" w:rsidR="00C03C54" w:rsidRPr="00F50189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>+ Khắc sâu ấn tượng về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sự tươi đẹp, sống động của thiên nhiên.</w:t>
            </w:r>
          </w:p>
        </w:tc>
        <w:tc>
          <w:tcPr>
            <w:tcW w:w="924" w:type="dxa"/>
          </w:tcPr>
          <w:p w14:paraId="0D12BE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2331C3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54EA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D4738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87A98E9" w14:textId="77777777" w:rsidR="00C03C54" w:rsidRDefault="00C03C54" w:rsidP="00CC7C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8DFF0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0C3C3FE" w14:textId="77777777" w:rsidR="00C03C54" w:rsidRPr="00CD5FA4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C54" w14:paraId="1B4ED55D" w14:textId="77777777" w:rsidTr="008F72C5">
        <w:tc>
          <w:tcPr>
            <w:tcW w:w="953" w:type="dxa"/>
            <w:vMerge/>
          </w:tcPr>
          <w:p w14:paraId="587BACC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1B9FCC5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5C6F3072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Biện pháp tu từ: Nhân hóa: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biển cả quàng khăn xanh, rừng khoác áo thơm</w:t>
            </w:r>
          </w:p>
          <w:p w14:paraId="30A27582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Tác dụng:</w:t>
            </w:r>
          </w:p>
          <w:p w14:paraId="6382CBE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Giúp tăng sức gợi hình, gợi cảm…</w:t>
            </w:r>
          </w:p>
          <w:p w14:paraId="2BD42D70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biển cả, rừng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 người: duyên dáng, điệu đà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5DFEC18" w14:textId="77777777" w:rsidR="00C03C54" w:rsidRPr="004C5B08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hể hiện tình yêu tha thiết, sự gắn bó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thiên nhiên trên Trái Đất.</w:t>
            </w:r>
          </w:p>
        </w:tc>
        <w:tc>
          <w:tcPr>
            <w:tcW w:w="924" w:type="dxa"/>
          </w:tcPr>
          <w:p w14:paraId="7A71165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F737F64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B13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98AC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32D884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4D2B88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EFD78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03C54" w14:paraId="77129468" w14:textId="77777777" w:rsidTr="008F72C5">
        <w:tc>
          <w:tcPr>
            <w:tcW w:w="953" w:type="dxa"/>
            <w:vMerge/>
          </w:tcPr>
          <w:p w14:paraId="3A5C126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793B979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14:paraId="7E3289D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14:paraId="73DDDF61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Trái Đất ban tặng cho con người món quà thiên nhiên tuyệt đẹp vì vậy mỗi người cần yêu mến, trân trọng, biết ơn; có ý thức bảo vệ Trái Đất…</w:t>
            </w:r>
          </w:p>
          <w:p w14:paraId="21CF7EF5" w14:textId="77777777" w:rsidR="00C03C54" w:rsidRPr="00BC1E5B" w:rsidRDefault="00C03C54" w:rsidP="008F72C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Mỗi người cùng chung tay góp phần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dựng một Trái Đất hòa bình, tràn ngập tình yêu thương.</w:t>
            </w:r>
          </w:p>
          <w:p w14:paraId="31DF9B8B" w14:textId="7111B17B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2ADB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14:paraId="6A5EF2B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91704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8D36E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0E17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74583" w14:textId="77777777" w:rsidR="00C03C54" w:rsidRPr="003F044D" w:rsidRDefault="00C03C54" w:rsidP="008F72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44D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C03C54" w14:paraId="0FE238B8" w14:textId="77777777" w:rsidTr="008F72C5">
        <w:trPr>
          <w:trHeight w:val="608"/>
        </w:trPr>
        <w:tc>
          <w:tcPr>
            <w:tcW w:w="953" w:type="dxa"/>
            <w:vMerge w:val="restart"/>
          </w:tcPr>
          <w:p w14:paraId="1ED44BD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  <w:p w14:paraId="516DA2C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0BD2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897AF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3FC92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57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9A45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03791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4A85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E9FD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AA0A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53DEB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14:paraId="50950CF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14:paraId="011E6560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0623D5F7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Đảm bảo cấu trúc của một đoạn văn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(khoảng 6-8 câu) thể hiện cảm xúc về một đoạn thơ</w:t>
            </w:r>
          </w:p>
        </w:tc>
        <w:tc>
          <w:tcPr>
            <w:tcW w:w="924" w:type="dxa"/>
          </w:tcPr>
          <w:p w14:paraId="27D4202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404CC50" w14:textId="77777777" w:rsidTr="008F72C5">
        <w:tc>
          <w:tcPr>
            <w:tcW w:w="953" w:type="dxa"/>
            <w:vMerge/>
          </w:tcPr>
          <w:p w14:paraId="74A6960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35D6DFC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F52B061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b. Xác định đúng yêu cầu của đề: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Thể hiện cảm xúc về một đoạn thơ.</w:t>
            </w:r>
          </w:p>
        </w:tc>
        <w:tc>
          <w:tcPr>
            <w:tcW w:w="924" w:type="dxa"/>
          </w:tcPr>
          <w:p w14:paraId="724534BB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47DA474F" w14:textId="77777777" w:rsidTr="008F72C5">
        <w:tc>
          <w:tcPr>
            <w:tcW w:w="953" w:type="dxa"/>
            <w:vMerge/>
          </w:tcPr>
          <w:p w14:paraId="271F05E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C3378B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DABDF7A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14:paraId="104C1DE3" w14:textId="58EE998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*Giới thiệu về đoạn thơ và nêu cảm xúc chung. (nêu được từ gọi cảm xúc, không gọi tên cảm xúc không cho điểm)</w:t>
            </w:r>
          </w:p>
          <w:p w14:paraId="532344FC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*Trình bày cảm xúc về đoạn thơ:</w:t>
            </w:r>
          </w:p>
          <w:p w14:paraId="0B1A683E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nội dung: Đoạn thơ đã khắc họa thành công hình ảnh Trái Đất tươi đẹp, tràn ngập màu sắc, âm thanh</w:t>
            </w:r>
          </w:p>
          <w:p w14:paraId="0F1DCD3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sắc xanh của Trái Đất, của mây trời…</w:t>
            </w:r>
          </w:p>
          <w:p w14:paraId="43CAB861" w14:textId="4F53C17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âm thanh ngọt ngào, vui vẻ của tiếng chim…</w:t>
            </w:r>
          </w:p>
          <w:p w14:paraId="53102D11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nghệ thuật:</w:t>
            </w:r>
          </w:p>
          <w:p w14:paraId="2E9DB81F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Thể thơ: năm chữ đặc sắc</w:t>
            </w:r>
          </w:p>
          <w:p w14:paraId="73AD5A05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Hình ảnh, ngôn ngữ trong sáng, gần gũi </w:t>
            </w:r>
          </w:p>
          <w:p w14:paraId="5C636D1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BPTT đặc sắc: ẩn dụ chuyển đổi cảm giác (</w:t>
            </w:r>
            <w:r w:rsidRPr="00CC7C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tiếng chim vui ngọt quá</w:t>
            </w: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95931A2" w14:textId="1D61E32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+Giọng điệu: tự nhiên, tươi vui</w:t>
            </w:r>
          </w:p>
          <w:p w14:paraId="43D2F372" w14:textId="6529B63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 xml:space="preserve">* Khẳng định lại ấn tượng, cảm xúc chung về đoạn thơ. </w:t>
            </w:r>
          </w:p>
        </w:tc>
        <w:tc>
          <w:tcPr>
            <w:tcW w:w="924" w:type="dxa"/>
          </w:tcPr>
          <w:p w14:paraId="0ED23E0D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  <w:p w14:paraId="32A31FD6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27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0A0A8" w14:textId="77777777" w:rsidR="00CC7CF2" w:rsidRPr="00CC7CF2" w:rsidRDefault="00CC7CF2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EA7F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FBE3F2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91987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5149A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43980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63D68169" w14:textId="71156409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F79CE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0937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B0584C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3DCF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F4BC1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A0DA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3984481E" w14:textId="77777777" w:rsidTr="008F72C5">
        <w:tc>
          <w:tcPr>
            <w:tcW w:w="953" w:type="dxa"/>
            <w:vMerge/>
          </w:tcPr>
          <w:p w14:paraId="1BEE8FC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2A0E4B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1821CB5" w14:textId="77777777" w:rsidR="00C03C54" w:rsidRPr="008D24F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7940C0A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059ED5FF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0B049A" w14:textId="77777777" w:rsidTr="008F72C5">
        <w:tc>
          <w:tcPr>
            <w:tcW w:w="953" w:type="dxa"/>
            <w:vMerge/>
          </w:tcPr>
          <w:p w14:paraId="22CF6E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0ACA64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116BD30F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8CA59C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14:paraId="5EBA56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8E80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D82133E" w14:textId="77777777" w:rsidTr="008F72C5">
        <w:tc>
          <w:tcPr>
            <w:tcW w:w="953" w:type="dxa"/>
            <w:vMerge/>
          </w:tcPr>
          <w:p w14:paraId="67BC658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14:paraId="418FE73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48A66739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14:paraId="32D2D6A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7B7A5B96" w14:textId="77777777" w:rsidTr="008F72C5">
        <w:tc>
          <w:tcPr>
            <w:tcW w:w="953" w:type="dxa"/>
            <w:vMerge/>
          </w:tcPr>
          <w:p w14:paraId="6229296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0266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D21000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Kể về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câu chuyện của Giọt Sương</w:t>
            </w:r>
          </w:p>
        </w:tc>
        <w:tc>
          <w:tcPr>
            <w:tcW w:w="924" w:type="dxa"/>
          </w:tcPr>
          <w:p w14:paraId="360BBDB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A27DD4" w14:textId="77777777" w:rsidTr="008F72C5">
        <w:tc>
          <w:tcPr>
            <w:tcW w:w="953" w:type="dxa"/>
            <w:vMerge/>
          </w:tcPr>
          <w:p w14:paraId="201893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9E2B25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8E08D12" w14:textId="77777777" w:rsidR="00C03C54" w:rsidRPr="00686166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c.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triển khai cốt truyện theo nhiều cách nhưng cần đảm bảo các yêu cầu sau:</w:t>
            </w:r>
          </w:p>
          <w:p w14:paraId="1990C0BC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Sử dụng ngôi kể thứ nhấ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3EB3E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14:paraId="3D897DD0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tự giới thiệu về mình và câu chuyện định kể.</w:t>
            </w:r>
          </w:p>
          <w:p w14:paraId="5EAC71EC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- Kể diễn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chuyện:</w:t>
            </w:r>
          </w:p>
          <w:p w14:paraId="189B5104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Hoàn cảnh diễn ra câu chuyệ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đêm trăng sáng…</w:t>
            </w:r>
          </w:p>
          <w:p w14:paraId="1FDA16F7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14:paraId="0CAFC791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đi lạc đường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4E87C43E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và Chiếc Lá trò chuyện với nhau về nhiều điều, đặc biệt Giọt Sương kể về nỗi sợ hãi của bản thân…</w:t>
            </w:r>
          </w:p>
          <w:p w14:paraId="49804BB3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Chiếc Lá tìm cách giúp đỡ, Đất tốt bụng chở che…</w:t>
            </w:r>
          </w:p>
          <w:p w14:paraId="02E2F809" w14:textId="1492315B" w:rsidR="00C03C54" w:rsidRPr="00CC7CF2" w:rsidRDefault="00C03C54" w:rsidP="00CC7CF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F012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EF01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Kể tưởng tượng nhưng phải bám sát vào bài thơ: xác định được các nhân vật: Giọt Sương, Chiếc Lá, Đất...; sử dụng các yếu tố miêu tả và biểu cảm đan xen hợp lí.)</w:t>
            </w:r>
          </w:p>
          <w:p w14:paraId="677A24F2" w14:textId="3AEB21E4" w:rsidR="00C03C54" w:rsidRPr="005E5427" w:rsidRDefault="00C03C54" w:rsidP="00CC7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Giọt Sương tự rút ra về tình yêu thương, sự sẻ chia trong cuộc sống.</w:t>
            </w:r>
          </w:p>
        </w:tc>
        <w:tc>
          <w:tcPr>
            <w:tcW w:w="924" w:type="dxa"/>
          </w:tcPr>
          <w:p w14:paraId="53E839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14:paraId="0EF19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2B52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C414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AED2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E9974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25CBCD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C5FD6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896CB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C05313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3DD0D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480A0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599CEF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8A51DB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171BC5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540F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ADCF7B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A18C88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D2C0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A9A16C" w14:textId="6B6D10A7" w:rsidR="00C03C54" w:rsidRPr="008B163B" w:rsidRDefault="00C03C54" w:rsidP="008F72C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03C54" w14:paraId="5F95FF1D" w14:textId="77777777" w:rsidTr="008F72C5">
        <w:tc>
          <w:tcPr>
            <w:tcW w:w="953" w:type="dxa"/>
            <w:vMerge/>
          </w:tcPr>
          <w:p w14:paraId="1AC226C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255758D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22F73BAB" w14:textId="77777777" w:rsidR="00C03C54" w:rsidRPr="004D3E8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01B8DEA0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2C4148E3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B6E427A" w14:textId="77777777" w:rsidTr="008F72C5">
        <w:tc>
          <w:tcPr>
            <w:tcW w:w="953" w:type="dxa"/>
            <w:vMerge/>
          </w:tcPr>
          <w:p w14:paraId="1868D3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0883D8E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45253417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14:paraId="3F4C4134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FF9334F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6325A9C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4CABE5B" w14:textId="77777777" w:rsidR="00C03C54" w:rsidRPr="001F2B98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bookmarkEnd w:id="2"/>
    <w:p w14:paraId="555A8D4C" w14:textId="77777777" w:rsidR="00C03C54" w:rsidRDefault="00C03C54" w:rsidP="005330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03C54" w:rsidSect="00BE486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01BF" w14:textId="77777777" w:rsidR="00BE4865" w:rsidRDefault="00BE4865" w:rsidP="00533091">
      <w:pPr>
        <w:spacing w:after="0" w:line="240" w:lineRule="auto"/>
      </w:pPr>
      <w:r>
        <w:separator/>
      </w:r>
    </w:p>
  </w:endnote>
  <w:endnote w:type="continuationSeparator" w:id="0">
    <w:p w14:paraId="6A9B0BCE" w14:textId="77777777" w:rsidR="00BE4865" w:rsidRDefault="00BE4865" w:rsidP="005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1BD4" w14:textId="77777777" w:rsidR="00BE4865" w:rsidRDefault="00BE4865" w:rsidP="00533091">
      <w:pPr>
        <w:spacing w:after="0" w:line="240" w:lineRule="auto"/>
      </w:pPr>
      <w:r>
        <w:separator/>
      </w:r>
    </w:p>
  </w:footnote>
  <w:footnote w:type="continuationSeparator" w:id="0">
    <w:p w14:paraId="33D37531" w14:textId="77777777" w:rsidR="00BE4865" w:rsidRDefault="00BE4865" w:rsidP="0053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E71"/>
    <w:multiLevelType w:val="hybridMultilevel"/>
    <w:tmpl w:val="BEBA87D2"/>
    <w:lvl w:ilvl="0" w:tplc="51DCE1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C40"/>
    <w:multiLevelType w:val="hybridMultilevel"/>
    <w:tmpl w:val="529EFF4E"/>
    <w:lvl w:ilvl="0" w:tplc="4E185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340"/>
    <w:multiLevelType w:val="hybridMultilevel"/>
    <w:tmpl w:val="CC14961C"/>
    <w:lvl w:ilvl="0" w:tplc="A5482D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75DF"/>
    <w:multiLevelType w:val="hybridMultilevel"/>
    <w:tmpl w:val="84F2D9F2"/>
    <w:lvl w:ilvl="0" w:tplc="546666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01E0"/>
    <w:multiLevelType w:val="hybridMultilevel"/>
    <w:tmpl w:val="5BCACA40"/>
    <w:lvl w:ilvl="0" w:tplc="065AF5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06BBD"/>
    <w:multiLevelType w:val="hybridMultilevel"/>
    <w:tmpl w:val="F72847BC"/>
    <w:lvl w:ilvl="0" w:tplc="6F0A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24700">
    <w:abstractNumId w:val="1"/>
  </w:num>
  <w:num w:numId="2" w16cid:durableId="980034187">
    <w:abstractNumId w:val="3"/>
  </w:num>
  <w:num w:numId="3" w16cid:durableId="1070807957">
    <w:abstractNumId w:val="4"/>
  </w:num>
  <w:num w:numId="4" w16cid:durableId="1703433829">
    <w:abstractNumId w:val="5"/>
  </w:num>
  <w:num w:numId="5" w16cid:durableId="1007056107">
    <w:abstractNumId w:val="2"/>
  </w:num>
  <w:num w:numId="6" w16cid:durableId="14927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95"/>
    <w:rsid w:val="00037BAB"/>
    <w:rsid w:val="00071C65"/>
    <w:rsid w:val="000B060A"/>
    <w:rsid w:val="000B1D3A"/>
    <w:rsid w:val="0012478A"/>
    <w:rsid w:val="001B03F8"/>
    <w:rsid w:val="001D4714"/>
    <w:rsid w:val="001D71A4"/>
    <w:rsid w:val="00257880"/>
    <w:rsid w:val="00291D3E"/>
    <w:rsid w:val="002D546F"/>
    <w:rsid w:val="003904FE"/>
    <w:rsid w:val="003C1161"/>
    <w:rsid w:val="003D3E29"/>
    <w:rsid w:val="003F044D"/>
    <w:rsid w:val="003F50F8"/>
    <w:rsid w:val="004350DF"/>
    <w:rsid w:val="004F38D5"/>
    <w:rsid w:val="00513F2D"/>
    <w:rsid w:val="00533091"/>
    <w:rsid w:val="0054157E"/>
    <w:rsid w:val="00545677"/>
    <w:rsid w:val="00552386"/>
    <w:rsid w:val="005D0351"/>
    <w:rsid w:val="005E5427"/>
    <w:rsid w:val="00630784"/>
    <w:rsid w:val="00662E20"/>
    <w:rsid w:val="00663506"/>
    <w:rsid w:val="00686940"/>
    <w:rsid w:val="006928EE"/>
    <w:rsid w:val="00695914"/>
    <w:rsid w:val="006B2DF4"/>
    <w:rsid w:val="006B5833"/>
    <w:rsid w:val="006E7618"/>
    <w:rsid w:val="006F0095"/>
    <w:rsid w:val="007145D6"/>
    <w:rsid w:val="0073669D"/>
    <w:rsid w:val="00775A87"/>
    <w:rsid w:val="007918EC"/>
    <w:rsid w:val="007927B5"/>
    <w:rsid w:val="007B4B9D"/>
    <w:rsid w:val="007F416E"/>
    <w:rsid w:val="00845035"/>
    <w:rsid w:val="00864A71"/>
    <w:rsid w:val="008B163B"/>
    <w:rsid w:val="008B368E"/>
    <w:rsid w:val="008B7919"/>
    <w:rsid w:val="008C5B73"/>
    <w:rsid w:val="008E4668"/>
    <w:rsid w:val="008F18A7"/>
    <w:rsid w:val="00A7338A"/>
    <w:rsid w:val="00AB1299"/>
    <w:rsid w:val="00AB5B7F"/>
    <w:rsid w:val="00AB6D1F"/>
    <w:rsid w:val="00B0501C"/>
    <w:rsid w:val="00B60B7A"/>
    <w:rsid w:val="00BC1C27"/>
    <w:rsid w:val="00BC1E5B"/>
    <w:rsid w:val="00BE4865"/>
    <w:rsid w:val="00C03C54"/>
    <w:rsid w:val="00C05095"/>
    <w:rsid w:val="00C4060C"/>
    <w:rsid w:val="00C95254"/>
    <w:rsid w:val="00CC7CF2"/>
    <w:rsid w:val="00D06F87"/>
    <w:rsid w:val="00E41FD2"/>
    <w:rsid w:val="00E53218"/>
    <w:rsid w:val="00E807EE"/>
    <w:rsid w:val="00ED742D"/>
    <w:rsid w:val="00F04556"/>
    <w:rsid w:val="00F422DC"/>
    <w:rsid w:val="00F81E90"/>
    <w:rsid w:val="00FE733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9202"/>
  <w15:docId w15:val="{B621778B-C8F0-4257-8B52-2E9B181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91"/>
  </w:style>
  <w:style w:type="paragraph" w:styleId="Footer">
    <w:name w:val="footer"/>
    <w:basedOn w:val="Normal"/>
    <w:link w:val="Foot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2024-04-03T02:52:00Z</dcterms:created>
  <dcterms:modified xsi:type="dcterms:W3CDTF">2024-04-03T02:52:00Z</dcterms:modified>
</cp:coreProperties>
</file>