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8" w:type="dxa"/>
        <w:tblLayout w:type="autofit"/>
        <w:tblCellMar>
          <w:top w:w="0" w:type="dxa"/>
          <w:left w:w="108" w:type="dxa"/>
          <w:bottom w:w="0" w:type="dxa"/>
          <w:right w:w="108" w:type="dxa"/>
        </w:tblCellMar>
      </w:tblPr>
      <w:tblGrid>
        <w:gridCol w:w="3828"/>
        <w:gridCol w:w="5811"/>
      </w:tblGrid>
      <w:tr>
        <w:tblPrEx>
          <w:tblCellMar>
            <w:top w:w="0" w:type="dxa"/>
            <w:left w:w="108" w:type="dxa"/>
            <w:bottom w:w="0" w:type="dxa"/>
            <w:right w:w="108" w:type="dxa"/>
          </w:tblCellMar>
        </w:tblPrEx>
        <w:trPr>
          <w:trHeight w:val="281" w:hRule="atLeast"/>
        </w:trPr>
        <w:tc>
          <w:tcPr>
            <w:tcW w:w="3828" w:type="dxa"/>
            <w:shd w:val="clear" w:color="auto" w:fill="auto"/>
          </w:tcPr>
          <w:p>
            <w:pPr>
              <w:ind w:left="1" w:hanging="3"/>
              <w:rPr>
                <w:rFonts w:eastAsia="Calibri"/>
                <w:b/>
                <w:color w:val="000000"/>
                <w:sz w:val="28"/>
                <w:szCs w:val="28"/>
              </w:rPr>
            </w:pPr>
            <w:r>
              <w:rPr>
                <w:rFonts w:eastAsia="Calibri"/>
                <w:b/>
                <w:color w:val="000000"/>
                <w:sz w:val="28"/>
                <w:szCs w:val="28"/>
              </w:rPr>
              <w:t>Week:  07</w:t>
            </w:r>
          </w:p>
        </w:tc>
        <w:tc>
          <w:tcPr>
            <w:tcW w:w="5811" w:type="dxa"/>
            <w:shd w:val="clear" w:color="auto" w:fill="auto"/>
          </w:tcPr>
          <w:p>
            <w:pPr>
              <w:ind w:left="1" w:hanging="3"/>
              <w:jc w:val="right"/>
              <w:rPr>
                <w:rFonts w:eastAsia="Calibri"/>
                <w:b/>
                <w:color w:val="000000"/>
                <w:sz w:val="28"/>
                <w:szCs w:val="28"/>
              </w:rPr>
            </w:pPr>
            <w:r>
              <w:rPr>
                <w:rFonts w:eastAsia="Calibri"/>
                <w:b/>
                <w:color w:val="000000"/>
                <w:sz w:val="28"/>
                <w:szCs w:val="28"/>
              </w:rPr>
              <w:t xml:space="preserve">                   Date of planning:   / 10 / 2023</w:t>
            </w:r>
          </w:p>
        </w:tc>
      </w:tr>
      <w:tr>
        <w:tblPrEx>
          <w:tblCellMar>
            <w:top w:w="0" w:type="dxa"/>
            <w:left w:w="108" w:type="dxa"/>
            <w:bottom w:w="0" w:type="dxa"/>
            <w:right w:w="108" w:type="dxa"/>
          </w:tblCellMar>
        </w:tblPrEx>
        <w:trPr>
          <w:trHeight w:val="281" w:hRule="atLeast"/>
        </w:trPr>
        <w:tc>
          <w:tcPr>
            <w:tcW w:w="3828" w:type="dxa"/>
            <w:shd w:val="clear" w:color="auto" w:fill="auto"/>
          </w:tcPr>
          <w:p>
            <w:pPr>
              <w:ind w:left="1" w:hanging="3"/>
              <w:rPr>
                <w:rFonts w:eastAsia="Calibri"/>
                <w:b/>
                <w:color w:val="000000"/>
                <w:sz w:val="28"/>
                <w:szCs w:val="28"/>
              </w:rPr>
            </w:pPr>
            <w:r>
              <w:rPr>
                <w:rFonts w:eastAsia="Calibri"/>
                <w:b/>
                <w:color w:val="000000"/>
                <w:sz w:val="28"/>
                <w:szCs w:val="28"/>
              </w:rPr>
              <w:t xml:space="preserve">Period: 21                                                                                                           </w:t>
            </w:r>
          </w:p>
        </w:tc>
        <w:tc>
          <w:tcPr>
            <w:tcW w:w="5811" w:type="dxa"/>
            <w:shd w:val="clear" w:color="auto" w:fill="auto"/>
          </w:tcPr>
          <w:p>
            <w:pPr>
              <w:ind w:left="1" w:hanging="3"/>
              <w:jc w:val="right"/>
              <w:rPr>
                <w:rFonts w:eastAsia="Calibri"/>
                <w:b/>
                <w:color w:val="000000"/>
                <w:sz w:val="28"/>
                <w:szCs w:val="28"/>
              </w:rPr>
            </w:pPr>
            <w:r>
              <w:rPr>
                <w:rFonts w:eastAsia="Calibri"/>
                <w:b/>
                <w:color w:val="000000"/>
                <w:sz w:val="28"/>
                <w:szCs w:val="28"/>
              </w:rPr>
              <w:tab/>
            </w:r>
            <w:r>
              <w:rPr>
                <w:rFonts w:eastAsia="Calibri"/>
                <w:b/>
                <w:color w:val="000000"/>
                <w:sz w:val="28"/>
                <w:szCs w:val="28"/>
              </w:rPr>
              <w:t xml:space="preserve">        Date of teaching:    / 10 / 2023</w:t>
            </w:r>
          </w:p>
        </w:tc>
      </w:tr>
      <w:tr>
        <w:tblPrEx>
          <w:tblCellMar>
            <w:top w:w="0" w:type="dxa"/>
            <w:left w:w="108" w:type="dxa"/>
            <w:bottom w:w="0" w:type="dxa"/>
            <w:right w:w="108" w:type="dxa"/>
          </w:tblCellMar>
        </w:tblPrEx>
        <w:trPr>
          <w:trHeight w:val="281" w:hRule="atLeast"/>
        </w:trPr>
        <w:tc>
          <w:tcPr>
            <w:tcW w:w="9639" w:type="dxa"/>
            <w:gridSpan w:val="2"/>
            <w:shd w:val="clear" w:color="auto" w:fill="auto"/>
          </w:tcPr>
          <w:p>
            <w:pPr>
              <w:ind w:left="1" w:hanging="3"/>
              <w:jc w:val="center"/>
              <w:rPr>
                <w:sz w:val="28"/>
                <w:szCs w:val="28"/>
                <w:u w:val="single"/>
              </w:rPr>
            </w:pPr>
            <w:r>
              <w:rPr>
                <w:b/>
                <w:sz w:val="28"/>
                <w:szCs w:val="28"/>
              </w:rPr>
              <w:t>UNIT 3: TEENAGERS</w:t>
            </w:r>
          </w:p>
          <w:p>
            <w:pPr>
              <w:keepNext/>
              <w:keepLines/>
              <w:ind w:left="1" w:hanging="3"/>
              <w:jc w:val="center"/>
              <w:rPr>
                <w:b/>
                <w:sz w:val="28"/>
                <w:szCs w:val="28"/>
              </w:rPr>
            </w:pPr>
            <w:r>
              <w:rPr>
                <w:b/>
                <w:sz w:val="28"/>
                <w:szCs w:val="28"/>
                <w:u w:val="single"/>
              </w:rPr>
              <w:t>Lesson 7</w:t>
            </w:r>
            <w:r>
              <w:rPr>
                <w:b/>
                <w:sz w:val="28"/>
                <w:szCs w:val="28"/>
              </w:rPr>
              <w:t>: LOOKING BACK, PROJECT</w:t>
            </w:r>
          </w:p>
        </w:tc>
      </w:tr>
    </w:tbl>
    <w:p>
      <w:pPr>
        <w:ind w:left="0" w:hanging="2"/>
      </w:pPr>
    </w:p>
    <w:p>
      <w:pPr>
        <w:ind w:left="0" w:hanging="2"/>
      </w:pPr>
    </w:p>
    <w:p>
      <w:pPr>
        <w:ind w:left="1" w:hanging="3"/>
        <w:rPr>
          <w:sz w:val="28"/>
          <w:szCs w:val="28"/>
        </w:rPr>
      </w:pPr>
      <w:r>
        <w:rPr>
          <w:b/>
          <w:sz w:val="28"/>
          <w:szCs w:val="28"/>
        </w:rPr>
        <w:t>I. OBJECTIVES</w:t>
      </w:r>
    </w:p>
    <w:p>
      <w:pPr>
        <w:ind w:left="0" w:hanging="2"/>
      </w:pPr>
      <w:r>
        <w:t>By the end of this lesson, Ss will be able to:</w:t>
      </w:r>
      <w:bookmarkStart w:id="0" w:name="_GoBack"/>
      <w:bookmarkEnd w:id="0"/>
    </w:p>
    <w:p>
      <w:pPr>
        <w:ind w:left="0" w:hanging="2"/>
      </w:pPr>
      <w:r>
        <w:rPr>
          <w:b/>
        </w:rPr>
        <w:t>1. Knowledge</w:t>
      </w:r>
    </w:p>
    <w:p>
      <w:pPr>
        <w:ind w:left="0" w:hanging="2"/>
        <w:jc w:val="both"/>
      </w:pPr>
      <w:r>
        <w:t>- Repeat and distinguish the structures of simple sentences and compound sentences</w:t>
      </w:r>
    </w:p>
    <w:p>
      <w:pPr>
        <w:ind w:left="0" w:hanging="2"/>
        <w:jc w:val="both"/>
      </w:pPr>
      <w:r>
        <w:t>- Memorise the uses of some conjunctions</w:t>
      </w:r>
    </w:p>
    <w:p>
      <w:pPr>
        <w:ind w:left="0" w:hanging="2"/>
        <w:jc w:val="both"/>
      </w:pPr>
      <w:r>
        <w:t xml:space="preserve">- Memorise some words related to teen school clubs, teens’ use of social media, and teen stress and pressure. </w:t>
      </w:r>
    </w:p>
    <w:p>
      <w:pPr>
        <w:ind w:left="0" w:hanging="2"/>
      </w:pPr>
      <w:r>
        <w:rPr>
          <w:b/>
        </w:rPr>
        <w:t>2. Competences</w:t>
      </w:r>
    </w:p>
    <w:p>
      <w:pPr>
        <w:ind w:left="0" w:hanging="2"/>
      </w:pPr>
      <w:r>
        <w:t>- Develop communication skills and creativity</w:t>
      </w:r>
    </w:p>
    <w:p>
      <w:pPr>
        <w:ind w:left="0" w:hanging="2"/>
      </w:pPr>
      <w:r>
        <w:t>- Develop presentation skill</w:t>
      </w:r>
    </w:p>
    <w:p>
      <w:pPr>
        <w:ind w:left="0" w:hanging="2"/>
      </w:pPr>
      <w:r>
        <w:t>- Develop critical thinking skill</w:t>
      </w:r>
    </w:p>
    <w:p>
      <w:pPr>
        <w:ind w:left="0" w:hanging="2"/>
      </w:pPr>
      <w:r>
        <w:t>- Be collaborative and supportive in pair work and teamwork</w:t>
      </w:r>
    </w:p>
    <w:p>
      <w:pPr>
        <w:ind w:left="0" w:hanging="2"/>
      </w:pPr>
      <w:r>
        <w:t>- Actively join in class activities</w:t>
      </w:r>
    </w:p>
    <w:p>
      <w:pPr>
        <w:ind w:left="0" w:hanging="2"/>
      </w:pPr>
      <w:r>
        <w:rPr>
          <w:b/>
        </w:rPr>
        <w:t>3. Personal qualities</w:t>
      </w:r>
    </w:p>
    <w:p>
      <w:pPr>
        <w:ind w:left="0" w:hanging="2"/>
      </w:pPr>
      <w:r>
        <w:t>- Consolidate ss’ awareness of teen school clubs, teens’ use of social media, and teen stress</w:t>
      </w:r>
    </w:p>
    <w:p>
      <w:pPr>
        <w:ind w:left="0" w:hanging="2"/>
      </w:pPr>
      <w:r>
        <w:t>- Have a positive attitude toward pressures and know how to deal with them.</w:t>
      </w:r>
    </w:p>
    <w:p>
      <w:pPr>
        <w:ind w:left="1" w:hanging="3"/>
      </w:pPr>
      <w:r>
        <w:rPr>
          <w:b/>
          <w:sz w:val="28"/>
          <w:szCs w:val="28"/>
        </w:rPr>
        <w:t>II. MATERIALS</w:t>
      </w:r>
      <w:r>
        <w:rPr>
          <w:b/>
        </w:rPr>
        <w:t xml:space="preserve"> </w:t>
      </w:r>
    </w:p>
    <w:p>
      <w:pPr>
        <w:ind w:left="0" w:hanging="2"/>
      </w:pPr>
      <w:r>
        <w:t>- Grade 8 textbook, Unit 3, Looking back and project</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ind w:left="1" w:hanging="3"/>
        <w:rPr>
          <w:sz w:val="28"/>
          <w:szCs w:val="28"/>
        </w:rPr>
      </w:pPr>
      <w:r>
        <w:rPr>
          <w:b/>
          <w:sz w:val="28"/>
          <w:szCs w:val="28"/>
        </w:rPr>
        <w:t>III. PROCEDURES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25"/>
        <w:gridCol w:w="142"/>
        <w:gridCol w:w="567"/>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pPr>
            <w:r>
              <w:rPr>
                <w:b/>
              </w:rPr>
              <w:t xml:space="preserve">1. WARM-UP </w:t>
            </w:r>
            <w:r>
              <w:t>(5 mins)</w:t>
            </w:r>
          </w:p>
          <w:p>
            <w:pPr>
              <w:ind w:left="0" w:hanging="2"/>
            </w:pPr>
            <w:r>
              <w:rPr>
                <w:b/>
              </w:rPr>
              <w:t xml:space="preserve">a. Objectives: </w:t>
            </w:r>
          </w:p>
          <w:p>
            <w:pPr>
              <w:ind w:left="0" w:hanging="2"/>
              <w:rPr>
                <w:color w:val="000000"/>
              </w:rPr>
            </w:pPr>
            <w:r>
              <w:rPr>
                <w:color w:val="000000"/>
              </w:rPr>
              <w:t>- To create an active atmosphere in the class before the lesson;  </w:t>
            </w:r>
          </w:p>
          <w:p>
            <w:pPr>
              <w:spacing w:before="39"/>
              <w:ind w:left="0" w:hanging="2"/>
            </w:pPr>
            <w:r>
              <w:rPr>
                <w:color w:val="000000"/>
              </w:rPr>
              <w:t xml:space="preserve">- </w:t>
            </w:r>
            <w:r>
              <w:t>Recall types of pressure that teen may face</w:t>
            </w:r>
          </w:p>
          <w:p>
            <w:pPr>
              <w:ind w:left="0" w:hanging="2"/>
            </w:pPr>
            <w:r>
              <w:rPr>
                <w:b/>
              </w:rPr>
              <w:t>b. Content:</w:t>
            </w:r>
          </w:p>
          <w:p>
            <w:pPr>
              <w:ind w:left="0" w:hanging="2"/>
            </w:pPr>
            <w:r>
              <w:rPr>
                <w:b/>
              </w:rPr>
              <w:t xml:space="preserve">- </w:t>
            </w:r>
            <w:r>
              <w:t>Have ss play the game “Kim’s game”</w:t>
            </w:r>
          </w:p>
          <w:p>
            <w:pPr>
              <w:ind w:left="0" w:hanging="2"/>
            </w:pPr>
            <w:r>
              <w:rPr>
                <w:b/>
              </w:rPr>
              <w:t>c. Expected outcomes:</w:t>
            </w:r>
          </w:p>
          <w:p>
            <w:pPr>
              <w:ind w:left="0" w:hanging="2"/>
            </w:pPr>
            <w:r>
              <w:rPr>
                <w:b/>
              </w:rPr>
              <w:t xml:space="preserve">- </w:t>
            </w:r>
            <w:r>
              <w:t>Ss are able to recall the words and phrases about types of pressure through the given pictures</w:t>
            </w:r>
          </w:p>
          <w:p>
            <w:pPr>
              <w:ind w:left="0" w:hanging="2"/>
            </w:pPr>
            <w:r>
              <w:rPr>
                <w:b/>
              </w:rPr>
              <w:t>d. Organisation</w:t>
            </w:r>
          </w:p>
          <w:p>
            <w:pPr>
              <w:ind w:left="0" w:leftChars="0"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3"/>
          </w:tcPr>
          <w:p>
            <w:pPr>
              <w:ind w:left="0" w:leftChars="0" w:firstLine="0" w:firstLineChars="0"/>
              <w:jc w:val="center"/>
              <w:rPr>
                <w:b/>
              </w:rPr>
            </w:pPr>
            <w:r>
              <w:rPr>
                <w:b/>
              </w:rPr>
              <w:t>TEACHER’S AND STUDENTS’ ACTIVITIES</w:t>
            </w:r>
          </w:p>
        </w:tc>
        <w:tc>
          <w:tcPr>
            <w:tcW w:w="4218" w:type="dxa"/>
            <w:gridSpan w:val="2"/>
            <w:vAlign w:val="center"/>
          </w:tcPr>
          <w:p>
            <w:pPr>
              <w:ind w:left="0" w:leftChars="0" w:firstLine="0" w:firstLineChars="0"/>
              <w:jc w:val="center"/>
              <w:rPr>
                <w:b/>
              </w:rPr>
            </w:pPr>
            <w:r>
              <w:rPr>
                <w:b/>
              </w:rPr>
              <w:t>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7" w:type="dxa"/>
            <w:gridSpan w:val="3"/>
          </w:tcPr>
          <w:p>
            <w:pPr>
              <w:spacing w:before="15"/>
              <w:ind w:left="0" w:hanging="2"/>
            </w:pPr>
            <w:r>
              <w:rPr>
                <w:b/>
              </w:rPr>
              <w:t>Kim’s game:</w:t>
            </w:r>
          </w:p>
          <w:p>
            <w:pPr>
              <w:spacing w:before="15"/>
              <w:ind w:left="0" w:hanging="2"/>
              <w:jc w:val="both"/>
            </w:pPr>
            <w:r>
              <w:rPr>
                <w:b/>
              </w:rPr>
              <w:t xml:space="preserve">- </w:t>
            </w:r>
            <w:r>
              <w:t>T asks students to work in groups of three or four students</w:t>
            </w:r>
          </w:p>
          <w:p>
            <w:pPr>
              <w:spacing w:before="15"/>
              <w:ind w:left="0" w:hanging="2"/>
              <w:jc w:val="both"/>
            </w:pPr>
            <w:r>
              <w:t xml:space="preserve">- Get them look at the pictures about some kinds of pressure on the screen. </w:t>
            </w:r>
          </w:p>
          <w:p>
            <w:pPr>
              <w:spacing w:before="15"/>
              <w:ind w:left="0" w:hanging="2"/>
              <w:jc w:val="both"/>
            </w:pPr>
            <w:r>
              <w:t>- Tell ss that the pictures will disappear after 2 seconds, so they should try to remember all the pictures without writing them down.</w:t>
            </w:r>
          </w:p>
          <w:p>
            <w:pPr>
              <w:spacing w:before="15"/>
              <w:ind w:left="0" w:hanging="2"/>
              <w:jc w:val="both"/>
            </w:pPr>
            <w:r>
              <w:t>- After all the pictures disappear, ss have 1 minute to write down the kinds of pressure in each picture on their poster. (2 points for each correct answer)</w:t>
            </w:r>
          </w:p>
          <w:p>
            <w:pPr>
              <w:spacing w:before="15"/>
              <w:ind w:left="0" w:hanging="2"/>
              <w:jc w:val="both"/>
            </w:pPr>
            <w:r>
              <w:t>- T gets ss to swap the posters among groups and give corrections after T shows the answers.</w:t>
            </w:r>
          </w:p>
          <w:p>
            <w:pPr>
              <w:spacing w:before="15"/>
              <w:ind w:left="0" w:hanging="2"/>
              <w:jc w:val="both"/>
            </w:pPr>
            <w:r>
              <w:t>- Ss give marks to their friends’ answers.</w:t>
            </w:r>
          </w:p>
          <w:p>
            <w:pPr>
              <w:ind w:left="0" w:leftChars="0" w:firstLine="0" w:firstLineChars="0"/>
              <w:jc w:val="both"/>
              <w:rPr>
                <w:b/>
              </w:rPr>
            </w:pPr>
            <w:r>
              <w:t>- T leads in the lesson.</w:t>
            </w:r>
          </w:p>
        </w:tc>
        <w:tc>
          <w:tcPr>
            <w:tcW w:w="4218" w:type="dxa"/>
            <w:gridSpan w:val="2"/>
          </w:tcPr>
          <w:p>
            <w:pPr>
              <w:ind w:left="0" w:leftChars="0" w:firstLine="0" w:firstLineChars="0"/>
              <w:rPr>
                <w:b/>
              </w:rPr>
            </w:pPr>
            <w:r>
              <w:rPr>
                <w:i/>
              </w:rPr>
              <w:drawing>
                <wp:inline distT="0" distB="0" distL="114300" distR="114300">
                  <wp:extent cx="2508885" cy="1731010"/>
                  <wp:effectExtent l="0" t="0" r="5715" b="2540"/>
                  <wp:docPr id="1041" name="image3.png"/>
                  <wp:cNvGraphicFramePr/>
                  <a:graphic xmlns:a="http://schemas.openxmlformats.org/drawingml/2006/main">
                    <a:graphicData uri="http://schemas.openxmlformats.org/drawingml/2006/picture">
                      <pic:pic xmlns:pic="http://schemas.openxmlformats.org/drawingml/2006/picture">
                        <pic:nvPicPr>
                          <pic:cNvPr id="1041" name="image3.png"/>
                          <pic:cNvPicPr preferRelativeResize="0"/>
                        </pic:nvPicPr>
                        <pic:blipFill>
                          <a:blip r:embed="rId6"/>
                          <a:srcRect/>
                          <a:stretch>
                            <a:fillRect/>
                          </a:stretch>
                        </pic:blipFill>
                        <pic:spPr>
                          <a:xfrm>
                            <a:off x="0" y="0"/>
                            <a:ext cx="2509351" cy="1731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pPr>
            <w:r>
              <w:rPr>
                <w:b/>
              </w:rPr>
              <w:t xml:space="preserve">2. ACTIVITY 1: PRESENTATION </w:t>
            </w:r>
            <w:r>
              <w:t xml:space="preserve">   </w:t>
            </w:r>
          </w:p>
          <w:p>
            <w:pPr>
              <w:ind w:left="0" w:hanging="2"/>
            </w:pPr>
            <w:r>
              <w:rPr>
                <w:b/>
              </w:rPr>
              <w:t xml:space="preserve">a. Objectives: </w:t>
            </w:r>
          </w:p>
          <w:p>
            <w:pPr>
              <w:ind w:left="0" w:hanging="2"/>
              <w:rPr>
                <w:color w:val="000000"/>
              </w:rPr>
            </w:pPr>
            <w:r>
              <w:rPr>
                <w:color w:val="000000"/>
              </w:rPr>
              <w:t>- To help Ss review the vocabulary learnt.  .  </w:t>
            </w:r>
          </w:p>
          <w:p>
            <w:pPr>
              <w:ind w:left="0" w:hanging="2"/>
            </w:pPr>
            <w:r>
              <w:rPr>
                <w:b/>
              </w:rPr>
              <w:t>b. Content:</w:t>
            </w:r>
          </w:p>
          <w:p>
            <w:pPr>
              <w:ind w:left="0" w:hanging="2"/>
            </w:pPr>
            <w:r>
              <w:rPr>
                <w:b/>
              </w:rPr>
              <w:t xml:space="preserve">- </w:t>
            </w:r>
            <w:r>
              <w:t>Task 1: Complete the webs with suitable words and phrases.</w:t>
            </w:r>
          </w:p>
          <w:p>
            <w:pPr>
              <w:ind w:left="0" w:hanging="2"/>
            </w:pPr>
            <w:r>
              <w:t>- Task 2: Fill each blank with the correct form of the words in the box.</w:t>
            </w:r>
          </w:p>
          <w:p>
            <w:pPr>
              <w:ind w:left="0" w:hanging="2"/>
            </w:pPr>
            <w:r>
              <w:rPr>
                <w:b/>
              </w:rPr>
              <w:t>c. Expected outcomes:</w:t>
            </w:r>
          </w:p>
          <w:p>
            <w:pPr>
              <w:ind w:left="0" w:hanging="2"/>
            </w:pPr>
            <w:r>
              <w:rPr>
                <w:b/>
              </w:rPr>
              <w:t xml:space="preserve">- </w:t>
            </w:r>
            <w:r>
              <w:t>Recall the vocabulary learnt</w:t>
            </w:r>
          </w:p>
          <w:p>
            <w:pPr>
              <w:ind w:left="0" w:leftChars="0" w:firstLine="0" w:firstLineChars="0"/>
              <w:rPr>
                <w:b/>
              </w:rPr>
            </w:pPr>
            <w:r>
              <w:rPr>
                <w:b/>
              </w:rPr>
              <w:t>d. Organisation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ind w:left="0" w:leftChars="0" w:firstLine="0" w:firstLineChars="0"/>
              <w:jc w:val="center"/>
              <w:rPr>
                <w:b/>
              </w:rPr>
            </w:pPr>
            <w:r>
              <w:rPr>
                <w:b/>
              </w:rPr>
              <w:t>TEACHER’S AND STUDENTS’ ACTIVITIES</w:t>
            </w:r>
          </w:p>
        </w:tc>
        <w:tc>
          <w:tcPr>
            <w:tcW w:w="4360" w:type="dxa"/>
            <w:gridSpan w:val="3"/>
          </w:tcPr>
          <w:p>
            <w:pPr>
              <w:ind w:left="0" w:leftChars="0" w:firstLine="0" w:firstLineChars="0"/>
              <w:jc w:val="center"/>
              <w:rPr>
                <w:b/>
              </w:rPr>
            </w:pPr>
            <w:r>
              <w:rPr>
                <w:b/>
              </w:rPr>
              <w:t>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leftChars="0" w:firstLine="0" w:firstLineChars="0"/>
              <w:rPr>
                <w:b/>
              </w:rPr>
            </w:pPr>
            <w:r>
              <w:rPr>
                <w:b/>
              </w:rPr>
              <w:t xml:space="preserve">Task 1: Complete the webs with suitable words and phrases. </w:t>
            </w:r>
            <w:r>
              <w:t>(4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spacing w:before="37"/>
              <w:ind w:left="0" w:right="74" w:hanging="2"/>
              <w:rPr>
                <w:color w:val="000000"/>
              </w:rPr>
            </w:pPr>
            <w:r>
              <w:rPr>
                <w:color w:val="000000"/>
              </w:rPr>
              <w:t xml:space="preserve">- Have Ss work individually to complete the webs with words / phrases. </w:t>
            </w:r>
          </w:p>
          <w:p>
            <w:pPr>
              <w:spacing w:before="37"/>
              <w:ind w:left="0" w:right="752" w:hanging="2"/>
              <w:rPr>
                <w:color w:val="000000"/>
              </w:rPr>
            </w:pPr>
            <w:r>
              <w:rPr>
                <w:color w:val="000000"/>
              </w:rPr>
              <w:t xml:space="preserve">- Check answers as a class.  </w:t>
            </w:r>
          </w:p>
          <w:p>
            <w:pPr>
              <w:spacing w:before="37"/>
              <w:ind w:left="0" w:right="-209" w:hanging="2"/>
            </w:pPr>
            <w:r>
              <w:rPr>
                <w:color w:val="000000"/>
              </w:rPr>
              <w:t>- Have Ss read out their words/phrases from their webs.  </w:t>
            </w:r>
          </w:p>
          <w:p>
            <w:pPr>
              <w:spacing w:before="13"/>
              <w:ind w:left="0" w:hanging="2"/>
              <w:rPr>
                <w:color w:val="000000"/>
              </w:rPr>
            </w:pPr>
            <w:r>
              <w:rPr>
                <w:color w:val="000000"/>
              </w:rPr>
              <w:t>- Correct Ss’ pronunciation if necessary.  </w:t>
            </w:r>
          </w:p>
          <w:p>
            <w:pPr>
              <w:ind w:left="0" w:leftChars="0" w:firstLine="0" w:firstLineChars="0"/>
              <w:rPr>
                <w:b/>
              </w:rPr>
            </w:pPr>
          </w:p>
        </w:tc>
        <w:tc>
          <w:tcPr>
            <w:tcW w:w="4360" w:type="dxa"/>
            <w:gridSpan w:val="3"/>
          </w:tcPr>
          <w:p>
            <w:pPr>
              <w:spacing w:before="12"/>
              <w:ind w:left="0" w:hanging="2"/>
              <w:rPr>
                <w:i/>
              </w:rPr>
            </w:pPr>
            <w:r>
              <w:rPr>
                <w:b/>
                <w:i/>
                <w:color w:val="000000"/>
              </w:rPr>
              <w:t>Suggested answers:</w:t>
            </w:r>
          </w:p>
          <w:p>
            <w:pPr>
              <w:spacing w:before="13"/>
              <w:ind w:left="0" w:right="8" w:hanging="2"/>
              <w:jc w:val="both"/>
            </w:pPr>
            <w:r>
              <w:t>- activities on social media: browsing websites, uploading pictures, checking notifications, connecting with friends, discussing problems, sharing opinions, commenting on posts, sharing posts</w:t>
            </w:r>
          </w:p>
          <w:p>
            <w:pPr>
              <w:spacing w:before="37"/>
              <w:ind w:left="0" w:right="11" w:hanging="2"/>
              <w:jc w:val="both"/>
              <w:rPr>
                <w:color w:val="000000"/>
              </w:rPr>
            </w:pPr>
            <w:r>
              <w:rPr>
                <w:color w:val="000000"/>
              </w:rPr>
              <w:t xml:space="preserve">- causes of teen stress: pressure from parents, pressure from schoolwork, bullying, </w:t>
            </w:r>
            <w:r>
              <w:t xml:space="preserve">spending too much time on </w:t>
            </w:r>
            <w:r>
              <w:rPr>
                <w:color w:val="000000"/>
              </w:rPr>
              <w:t>social media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leftChars="0" w:firstLine="0" w:firstLineChars="0"/>
              <w:rPr>
                <w:b/>
              </w:rPr>
            </w:pPr>
            <w:r>
              <w:rPr>
                <w:b/>
              </w:rPr>
              <w:t xml:space="preserve">Task 2: Fill each blank with the correct form of the words in the box. </w:t>
            </w:r>
            <w:r>
              <w:t>(5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spacing w:before="37"/>
              <w:ind w:left="0" w:right="8" w:hanging="2"/>
            </w:pPr>
            <w:r>
              <w:t xml:space="preserve">- Have Ss work individually to fill in each blank with the correct form of the words from the box. </w:t>
            </w:r>
          </w:p>
          <w:p>
            <w:pPr>
              <w:spacing w:before="37"/>
              <w:ind w:left="0" w:right="8" w:hanging="2"/>
            </w:pPr>
            <w:r>
              <w:t>- Check answers as a class.  </w:t>
            </w:r>
          </w:p>
          <w:p>
            <w:pPr>
              <w:ind w:left="0" w:right="74" w:hanging="2"/>
            </w:pPr>
            <w:r>
              <w:t>- Ask some Ss to read the passage aloud.</w:t>
            </w:r>
          </w:p>
        </w:tc>
        <w:tc>
          <w:tcPr>
            <w:tcW w:w="3651" w:type="dxa"/>
          </w:tcPr>
          <w:p>
            <w:pPr>
              <w:spacing w:before="13"/>
              <w:ind w:left="0" w:right="8" w:hanging="2"/>
              <w:rPr>
                <w:b/>
                <w:i/>
              </w:rPr>
            </w:pPr>
            <w:r>
              <w:rPr>
                <w:b/>
                <w:i/>
              </w:rPr>
              <w:t>Answer key:</w:t>
            </w:r>
          </w:p>
          <w:p>
            <w:pPr>
              <w:spacing w:before="13"/>
              <w:ind w:left="0" w:right="8" w:hanging="2"/>
            </w:pPr>
            <w:r>
              <w:t xml:space="preserve">1. participates </w:t>
            </w:r>
          </w:p>
          <w:p>
            <w:pPr>
              <w:spacing w:before="13"/>
              <w:ind w:left="0" w:right="8" w:hanging="2"/>
            </w:pPr>
            <w:r>
              <w:t xml:space="preserve">2. clubs </w:t>
            </w:r>
          </w:p>
          <w:p>
            <w:pPr>
              <w:spacing w:before="13"/>
              <w:ind w:left="0" w:right="8" w:hanging="2"/>
            </w:pPr>
            <w:r>
              <w:t xml:space="preserve">3. connects </w:t>
            </w:r>
          </w:p>
          <w:p>
            <w:pPr>
              <w:spacing w:before="13"/>
              <w:ind w:left="0" w:right="8" w:hanging="2"/>
            </w:pPr>
            <w:r>
              <w:t xml:space="preserve">4. skills </w:t>
            </w:r>
          </w:p>
          <w:p>
            <w:pPr>
              <w:spacing w:before="13"/>
              <w:ind w:left="0" w:right="8" w:hanging="2"/>
            </w:pPr>
            <w:r>
              <w:t xml:space="preserve">5. upload </w:t>
            </w:r>
          </w:p>
          <w:p>
            <w:pPr>
              <w:ind w:left="0" w:leftChars="0" w:firstLine="0" w:firstLineChars="0"/>
              <w:rPr>
                <w:b/>
              </w:rPr>
            </w:pPr>
            <w:r>
              <w:t>6. bullies / bullying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pPr>
            <w:r>
              <w:rPr>
                <w:b/>
              </w:rPr>
              <w:t xml:space="preserve">3. ACTIVITY 2: PRACTICE </w:t>
            </w:r>
            <w:r>
              <w:t xml:space="preserve">   </w:t>
            </w:r>
          </w:p>
          <w:p>
            <w:pPr>
              <w:ind w:left="0" w:hanging="2"/>
            </w:pPr>
            <w:r>
              <w:rPr>
                <w:b/>
              </w:rPr>
              <w:t xml:space="preserve">a. Objectives: </w:t>
            </w:r>
          </w:p>
          <w:p>
            <w:pPr>
              <w:ind w:left="0" w:hanging="2"/>
              <w:rPr>
                <w:color w:val="000000"/>
              </w:rPr>
            </w:pPr>
            <w:r>
              <w:rPr>
                <w:color w:val="000000"/>
              </w:rPr>
              <w:t>- To help Ss review compound sentences.  </w:t>
            </w:r>
          </w:p>
          <w:p>
            <w:pPr>
              <w:ind w:left="0" w:hanging="2"/>
              <w:jc w:val="both"/>
              <w:rPr>
                <w:color w:val="000000"/>
              </w:rPr>
            </w:pPr>
            <w:r>
              <w:rPr>
                <w:color w:val="000000"/>
              </w:rPr>
              <w:t>- To help Ss create compound sentences by writing a simple sentence to complete the given sentences.  </w:t>
            </w:r>
          </w:p>
          <w:p>
            <w:pPr>
              <w:ind w:left="0" w:hanging="2"/>
            </w:pPr>
            <w:r>
              <w:rPr>
                <w:b/>
              </w:rPr>
              <w:t>b. Content:</w:t>
            </w:r>
          </w:p>
          <w:p>
            <w:pPr>
              <w:ind w:left="0" w:hanging="2"/>
            </w:pPr>
            <w:r>
              <w:t>- Task 3: Use the conjunctions provided to connect the sentences.</w:t>
            </w:r>
          </w:p>
          <w:p>
            <w:pPr>
              <w:ind w:left="0" w:hanging="2"/>
            </w:pPr>
            <w:r>
              <w:t>- Task 4: Complete the sentences below. Then compare your sentences with your partners’.</w:t>
            </w:r>
          </w:p>
          <w:p>
            <w:pPr>
              <w:ind w:left="0" w:hanging="2"/>
            </w:pPr>
            <w:r>
              <w:rPr>
                <w:b/>
              </w:rPr>
              <w:t>c. Expected outcomes:</w:t>
            </w:r>
          </w:p>
          <w:p>
            <w:pPr>
              <w:ind w:left="0" w:hanging="2"/>
              <w:jc w:val="both"/>
            </w:pPr>
            <w:r>
              <w:t>- Recall the uses of conjunctions and structures of compound sentences and practise through grammar exercises</w:t>
            </w:r>
          </w:p>
          <w:p>
            <w:pPr>
              <w:ind w:left="0" w:hanging="2"/>
              <w:jc w:val="both"/>
            </w:pPr>
            <w:r>
              <w:rPr>
                <w:b/>
              </w:rPr>
              <w:t>d. Organisation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ind w:left="0" w:leftChars="0" w:firstLine="0" w:firstLineChars="0"/>
              <w:jc w:val="center"/>
              <w:rPr>
                <w:b/>
              </w:rPr>
            </w:pPr>
            <w:r>
              <w:rPr>
                <w:b/>
              </w:rPr>
              <w:t>TEACHER’S AND STUDENTS’ ACTIVITIES</w:t>
            </w:r>
          </w:p>
        </w:tc>
        <w:tc>
          <w:tcPr>
            <w:tcW w:w="3651" w:type="dxa"/>
          </w:tcPr>
          <w:p>
            <w:pPr>
              <w:ind w:left="0" w:leftChars="0" w:firstLine="0" w:firstLineChars="0"/>
              <w:jc w:val="center"/>
              <w:rPr>
                <w:b/>
              </w:rPr>
            </w:pPr>
            <w:r>
              <w:rPr>
                <w:b/>
              </w:rPr>
              <w:t>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leftChars="0" w:firstLine="0" w:firstLineChars="0"/>
              <w:rPr>
                <w:b/>
              </w:rPr>
            </w:pPr>
            <w:r>
              <w:rPr>
                <w:b/>
              </w:rPr>
              <w:t xml:space="preserve">Task 3: Use the conjunctions provided to connect the sentences. </w:t>
            </w:r>
            <w:r>
              <w:t>(6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spacing w:before="39"/>
              <w:ind w:left="0" w:right="9" w:hanging="2"/>
              <w:jc w:val="both"/>
            </w:pPr>
            <w:r>
              <w:t>- Have Ss work individually to connect the two simple sentences to create a compound sentence using the words in bold. Remind them of the meanings and use of the connectors.  </w:t>
            </w:r>
          </w:p>
          <w:p>
            <w:pPr>
              <w:spacing w:before="15"/>
              <w:ind w:left="0" w:hanging="2"/>
              <w:jc w:val="both"/>
            </w:pPr>
            <w:r>
              <w:t>- Then ask Ss to work in pairs to swap and check their answers.  </w:t>
            </w:r>
          </w:p>
          <w:p>
            <w:pPr>
              <w:spacing w:before="39"/>
              <w:ind w:left="0" w:hanging="2"/>
              <w:jc w:val="both"/>
            </w:pPr>
            <w:r>
              <w:t>- Check answers as a class. </w:t>
            </w:r>
          </w:p>
          <w:p>
            <w:pPr>
              <w:ind w:left="0" w:leftChars="0" w:firstLine="0" w:firstLineChars="0"/>
              <w:jc w:val="both"/>
              <w:rPr>
                <w:b/>
              </w:rPr>
            </w:pPr>
            <w:r>
              <w:t>- Ask one student to read out the sentences. Correct his / her pronunciation if necessary.</w:t>
            </w:r>
          </w:p>
        </w:tc>
        <w:tc>
          <w:tcPr>
            <w:tcW w:w="4785" w:type="dxa"/>
            <w:gridSpan w:val="4"/>
          </w:tcPr>
          <w:p>
            <w:pPr>
              <w:spacing w:before="13"/>
              <w:ind w:left="0" w:right="8" w:hanging="2"/>
              <w:rPr>
                <w:b/>
                <w:i/>
              </w:rPr>
            </w:pPr>
            <w:r>
              <w:rPr>
                <w:b/>
                <w:i/>
              </w:rPr>
              <w:t>Answer key:</w:t>
            </w:r>
          </w:p>
          <w:p>
            <w:pPr>
              <w:spacing w:before="13"/>
              <w:ind w:left="0" w:right="8" w:hanging="2"/>
              <w:jc w:val="both"/>
            </w:pPr>
            <w:r>
              <w:t>1. Mai is the head of the club, so she knows the members very well.</w:t>
            </w:r>
          </w:p>
          <w:p>
            <w:pPr>
              <w:spacing w:before="13"/>
              <w:ind w:left="0" w:right="8" w:hanging="2"/>
              <w:jc w:val="both"/>
            </w:pPr>
            <w:r>
              <w:t>2. Lan wanted to go to the party, but she couldn’t choose a suitable dress.</w:t>
            </w:r>
          </w:p>
          <w:p>
            <w:pPr>
              <w:spacing w:before="13"/>
              <w:ind w:left="0" w:right="8" w:hanging="2"/>
              <w:jc w:val="both"/>
            </w:pPr>
            <w:r>
              <w:t>3. Tom felt stressed; however, he tried to finish his homework.</w:t>
            </w:r>
          </w:p>
          <w:p>
            <w:pPr>
              <w:spacing w:before="13"/>
              <w:ind w:left="0" w:right="8" w:hanging="2"/>
              <w:jc w:val="both"/>
            </w:pPr>
            <w:r>
              <w:t>4. He isn’t a member of the chess club; therefore, he won't join the chess competition.</w:t>
            </w:r>
          </w:p>
          <w:p>
            <w:pPr>
              <w:ind w:left="0" w:leftChars="0" w:firstLine="0" w:firstLineChars="0"/>
              <w:jc w:val="both"/>
              <w:rPr>
                <w:b/>
              </w:rPr>
            </w:pPr>
            <w:r>
              <w:t>5. We will have a short holiday; otherwise, we will feel very stressed.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jc w:val="both"/>
              <w:rPr>
                <w:b/>
              </w:rPr>
            </w:pPr>
            <w:r>
              <w:rPr>
                <w:b/>
              </w:rPr>
              <w:t xml:space="preserve">Task 4: Complete the sentences below. Then compare your sentences with your partners’. </w:t>
            </w:r>
          </w:p>
          <w:p>
            <w:pPr>
              <w:ind w:left="0" w:leftChars="0" w:firstLine="0" w:firstLineChars="0"/>
              <w:jc w:val="both"/>
              <w:rPr>
                <w:b/>
              </w:rPr>
            </w:pPr>
            <w:r>
              <w:t>(5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spacing w:before="37"/>
              <w:ind w:left="0" w:right="10" w:hanging="2"/>
              <w:jc w:val="both"/>
            </w:pPr>
            <w:r>
              <w:t xml:space="preserve">- Ask Ss to work individually to complete the sentences as requested.  </w:t>
            </w:r>
          </w:p>
          <w:p>
            <w:pPr>
              <w:spacing w:before="37"/>
              <w:ind w:left="0" w:right="10" w:hanging="2"/>
              <w:jc w:val="both"/>
            </w:pPr>
            <w:r>
              <w:t xml:space="preserve">- Ask one or two Ss to go to the board and write their full sentences.  </w:t>
            </w:r>
          </w:p>
          <w:p>
            <w:pPr>
              <w:spacing w:before="37"/>
              <w:ind w:left="0" w:right="10" w:hanging="2"/>
              <w:jc w:val="both"/>
            </w:pPr>
            <w:r>
              <w:t xml:space="preserve">- Then ask the class to work in pairs. Tell them to swap their sentences and check their partner’s answers. </w:t>
            </w:r>
          </w:p>
          <w:p>
            <w:pPr>
              <w:spacing w:before="37"/>
              <w:ind w:left="0" w:right="10" w:hanging="2"/>
              <w:jc w:val="both"/>
            </w:pPr>
            <w:r>
              <w:t xml:space="preserve">- Check the sentences on the board.  </w:t>
            </w:r>
          </w:p>
          <w:p>
            <w:pPr>
              <w:spacing w:before="37"/>
              <w:ind w:left="0" w:right="10" w:hanging="2"/>
              <w:jc w:val="both"/>
            </w:pPr>
            <w:r>
              <w:t xml:space="preserve">- Have all Ss correct their partner’s answers.  </w:t>
            </w:r>
          </w:p>
          <w:p>
            <w:pPr>
              <w:ind w:left="0" w:leftChars="0" w:firstLine="0" w:firstLineChars="0"/>
              <w:jc w:val="center"/>
              <w:rPr>
                <w:b/>
              </w:rPr>
            </w:pPr>
            <w:r>
              <w:t>- Ask some Ss to read out their sentences.</w:t>
            </w:r>
          </w:p>
        </w:tc>
        <w:tc>
          <w:tcPr>
            <w:tcW w:w="4785" w:type="dxa"/>
            <w:gridSpan w:val="4"/>
          </w:tcPr>
          <w:p>
            <w:pPr>
              <w:spacing w:before="12"/>
              <w:ind w:left="0" w:hanging="2"/>
              <w:jc w:val="both"/>
              <w:rPr>
                <w:b/>
                <w:i/>
              </w:rPr>
            </w:pPr>
            <w:r>
              <w:rPr>
                <w:b/>
                <w:i/>
              </w:rPr>
              <w:t>Suggested answer:</w:t>
            </w:r>
          </w:p>
          <w:p>
            <w:pPr>
              <w:spacing w:before="12"/>
              <w:ind w:left="0" w:hanging="2"/>
              <w:jc w:val="both"/>
            </w:pPr>
            <w:r>
              <w:t>1. Teens need to have good health, so they should do some sport(s).</w:t>
            </w:r>
          </w:p>
          <w:p>
            <w:pPr>
              <w:spacing w:before="12"/>
              <w:ind w:left="0" w:hanging="2"/>
              <w:jc w:val="both"/>
            </w:pPr>
            <w:r>
              <w:t>2. His parents have high expectations of him, but they don’t care about his abilities.</w:t>
            </w:r>
          </w:p>
          <w:p>
            <w:pPr>
              <w:spacing w:before="12"/>
              <w:ind w:left="0" w:hanging="2"/>
              <w:jc w:val="both"/>
            </w:pPr>
            <w:r>
              <w:t>3. Teenagers should develop social skills; otherwise, they may not be able to communicate with peers and other people.</w:t>
            </w:r>
          </w:p>
          <w:p>
            <w:pPr>
              <w:spacing w:before="12"/>
              <w:ind w:left="0" w:hanging="2"/>
              <w:jc w:val="both"/>
            </w:pPr>
            <w:r>
              <w:t>4. We sometimes feel lonely and sad; therefore, we need our families and friends.</w:t>
            </w:r>
          </w:p>
          <w:p>
            <w:pPr>
              <w:ind w:left="0" w:leftChars="0" w:firstLine="0" w:firstLineChars="0"/>
              <w:jc w:val="both"/>
              <w:rPr>
                <w:b/>
              </w:rPr>
            </w:pPr>
            <w:r>
              <w:t>5. He does very well at school; however, he doesn’t have teamwork or communication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pPr>
            <w:r>
              <w:rPr>
                <w:b/>
              </w:rPr>
              <w:t xml:space="preserve">4. ACTIVITY 3: PRODUCTION </w:t>
            </w:r>
            <w:r>
              <w:t>(15 mins)</w:t>
            </w:r>
          </w:p>
          <w:p>
            <w:pPr>
              <w:ind w:left="0" w:hanging="2"/>
            </w:pPr>
            <w:r>
              <w:rPr>
                <w:b/>
              </w:rPr>
              <w:t xml:space="preserve">a. Objectives: </w:t>
            </w:r>
          </w:p>
          <w:p>
            <w:pPr>
              <w:spacing w:before="37"/>
              <w:ind w:left="0" w:hanging="2"/>
            </w:pPr>
            <w:r>
              <w:rPr>
                <w:color w:val="000000"/>
              </w:rPr>
              <w:t>- To raise Ss’ awareness of the need to participate in a school club;  </w:t>
            </w:r>
          </w:p>
          <w:p>
            <w:pPr>
              <w:spacing w:before="39"/>
              <w:ind w:left="0" w:hanging="2"/>
            </w:pPr>
            <w:r>
              <w:rPr>
                <w:color w:val="000000"/>
              </w:rPr>
              <w:t>- To improve Ss’ teamwork and public speaking skills.  </w:t>
            </w:r>
          </w:p>
          <w:p>
            <w:pPr>
              <w:ind w:left="0" w:hanging="2"/>
            </w:pPr>
            <w:r>
              <w:rPr>
                <w:b/>
              </w:rPr>
              <w:t>b. Content:</w:t>
            </w:r>
          </w:p>
          <w:p>
            <w:pPr>
              <w:ind w:left="0" w:hanging="2"/>
            </w:pPr>
            <w:r>
              <w:t>- Present the poster to the class.</w:t>
            </w:r>
          </w:p>
          <w:p>
            <w:pPr>
              <w:ind w:left="0" w:hanging="2"/>
            </w:pPr>
            <w:r>
              <w:rPr>
                <w:b/>
              </w:rPr>
              <w:t>c. Expected outcomes:</w:t>
            </w:r>
          </w:p>
          <w:p>
            <w:pPr>
              <w:ind w:left="0" w:hanging="2"/>
            </w:pPr>
            <w:r>
              <w:rPr>
                <w:b/>
              </w:rPr>
              <w:t xml:space="preserve">- </w:t>
            </w:r>
            <w:r>
              <w:t>Present the poster of a club ss would like to have at their school.</w:t>
            </w:r>
          </w:p>
          <w:p>
            <w:pPr>
              <w:ind w:left="0" w:hanging="2"/>
            </w:pPr>
            <w:r>
              <w:rPr>
                <w:b/>
              </w:rPr>
              <w:t>d. Organisation</w:t>
            </w:r>
          </w:p>
          <w:p>
            <w:pPr>
              <w:ind w:left="0" w:leftChars="0"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ind w:left="0" w:leftChars="0" w:firstLine="0" w:firstLineChars="0"/>
              <w:jc w:val="center"/>
              <w:rPr>
                <w:b/>
              </w:rPr>
            </w:pPr>
            <w:r>
              <w:rPr>
                <w:b/>
              </w:rPr>
              <w:t>TEACHER’S AND STUDENTS’ ACTIVITIES</w:t>
            </w:r>
          </w:p>
        </w:tc>
        <w:tc>
          <w:tcPr>
            <w:tcW w:w="4360" w:type="dxa"/>
            <w:gridSpan w:val="3"/>
          </w:tcPr>
          <w:p>
            <w:pPr>
              <w:ind w:left="0" w:leftChars="0" w:firstLine="0" w:firstLineChars="0"/>
              <w:jc w:val="center"/>
              <w:rPr>
                <w:b/>
              </w:rPr>
            </w:pPr>
            <w:r>
              <w:rPr>
                <w:b/>
              </w:rPr>
              <w:t>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spacing w:before="37"/>
              <w:ind w:left="0" w:right="10" w:hanging="2"/>
              <w:jc w:val="both"/>
              <w:rPr>
                <w:b/>
              </w:rPr>
            </w:pPr>
            <w:r>
              <w:rPr>
                <w:b/>
              </w:rPr>
              <w:t>Our school club</w:t>
            </w:r>
          </w:p>
          <w:p>
            <w:pPr>
              <w:ind w:left="0" w:hanging="2"/>
              <w:jc w:val="both"/>
            </w:pPr>
            <w: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pPr>
              <w:ind w:left="0" w:leftChars="0" w:firstLine="0" w:firstLineChars="0"/>
              <w:jc w:val="both"/>
              <w:rPr>
                <w:b/>
              </w:rPr>
            </w:pPr>
            <w:r>
              <w:t xml:space="preserve">- T has groups show their posters and present them to the class. </w:t>
            </w:r>
            <w:r>
              <w:rPr>
                <w:color w:val="000000"/>
              </w:rPr>
              <w:t xml:space="preserve"> </w:t>
            </w:r>
          </w:p>
        </w:tc>
        <w:tc>
          <w:tcPr>
            <w:tcW w:w="4360" w:type="dxa"/>
            <w:gridSpan w:val="3"/>
          </w:tcPr>
          <w:p>
            <w:pPr>
              <w:ind w:left="0" w:leftChars="0" w:firstLine="0" w:firstLineChars="0"/>
              <w:jc w:val="center"/>
              <w:rPr>
                <w:b/>
              </w:rPr>
            </w:pPr>
            <w:r>
              <w:rPr>
                <w:i/>
              </w:rPr>
              <w:t>Students’ posters &amp; presentations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pPr>
              <w:ind w:left="0" w:hanging="2"/>
            </w:pPr>
            <w:r>
              <w:rPr>
                <w:b/>
              </w:rPr>
              <w:t xml:space="preserve">5. CONSOLIDATION </w:t>
            </w:r>
            <w:r>
              <w:t>(2 mins)</w:t>
            </w:r>
          </w:p>
          <w:p>
            <w:pPr>
              <w:ind w:left="0" w:hanging="2"/>
            </w:pPr>
            <w:r>
              <w:rPr>
                <w:b/>
              </w:rPr>
              <w:t>a. Wrap-up</w:t>
            </w:r>
          </w:p>
          <w:p>
            <w:pPr>
              <w:ind w:left="0" w:hanging="2"/>
              <w:rPr>
                <w:color w:val="000000"/>
              </w:rPr>
            </w:pPr>
            <w:r>
              <w:rPr>
                <w:color w:val="000000"/>
              </w:rPr>
              <w:t xml:space="preserve">- Ask Ss to complete the self-assessment table. </w:t>
            </w:r>
          </w:p>
          <w:p>
            <w:pPr>
              <w:ind w:left="0" w:hanging="2"/>
            </w:pPr>
            <w:r>
              <w:rPr>
                <w:color w:val="000000"/>
              </w:rPr>
              <w:t>- Identify any difficulties and provide further practice.  </w:t>
            </w:r>
          </w:p>
          <w:p>
            <w:pPr>
              <w:ind w:left="0" w:hanging="2"/>
            </w:pPr>
            <w:r>
              <w:rPr>
                <w:b/>
              </w:rPr>
              <w:t>b. Homework</w:t>
            </w:r>
          </w:p>
          <w:p>
            <w:pPr>
              <w:ind w:left="0" w:hanging="2"/>
            </w:pPr>
            <w:r>
              <w:t>- Do exercises in the Workbook.</w:t>
            </w:r>
          </w:p>
          <w:p>
            <w:pPr>
              <w:ind w:left="0" w:hanging="2"/>
            </w:pPr>
            <w:r>
              <w:t>- Prepare the new lesson. Unit 4.Getting Started.</w:t>
            </w:r>
          </w:p>
          <w:p>
            <w:pPr>
              <w:ind w:left="0" w:leftChars="0" w:firstLine="0" w:firstLineChars="0"/>
              <w:jc w:val="center"/>
              <w:rPr>
                <w:i/>
              </w:rPr>
            </w:pPr>
          </w:p>
        </w:tc>
      </w:tr>
    </w:tbl>
    <w:p>
      <w:pPr>
        <w:ind w:left="0" w:hanging="2"/>
      </w:pPr>
    </w:p>
    <w:sectPr>
      <w:pgSz w:w="11907" w:h="16840"/>
      <w:pgMar w:top="1134" w:right="1134" w:bottom="1134" w:left="1134"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2" w:hanging="2"/>
      </w:pPr>
      <w:r>
        <w:separator/>
      </w:r>
    </w:p>
  </w:footnote>
  <w:footnote w:type="continuationSeparator" w:id="1">
    <w:p>
      <w:pPr>
        <w:spacing w:before="0" w:after="0" w:line="240" w:lineRule="auto"/>
        <w:ind w:left="-2"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4B"/>
    <w:rsid w:val="002E7E5F"/>
    <w:rsid w:val="003B594B"/>
    <w:rsid w:val="00A416B3"/>
    <w:rsid w:val="00CD2CF4"/>
    <w:rsid w:val="00CF69A0"/>
    <w:rsid w:val="78D3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after="0" w:line="1" w:lineRule="atLeast"/>
      <w:ind w:left="-1" w:leftChars="-1" w:hanging="1" w:hangingChars="1"/>
      <w:textAlignment w:val="top"/>
      <w:outlineLvl w:val="0"/>
    </w:pPr>
    <w:rPr>
      <w:rFonts w:ascii="Times New Roman" w:hAnsi="Times New Roman" w:eastAsia="Times New Roman" w:cs="Times New Roman"/>
      <w:position w:val="-1"/>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eastAsia="Times New Roman" w:cs="Tahoma"/>
      <w:position w:val="-1"/>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1012</Words>
  <Characters>5770</Characters>
  <Lines>48</Lines>
  <Paragraphs>13</Paragraphs>
  <TotalTime>19</TotalTime>
  <ScaleCrop>false</ScaleCrop>
  <LinksUpToDate>false</LinksUpToDate>
  <CharactersWithSpaces>6769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2023-07-30T11:24:00Z</dcterms:created>
  <dc:creator>Administrator</dc:creator>
  <cp:lastModifiedBy>Hương Nguyễn</cp:lastModifiedBy>
  <dcterms:modified xsi:type="dcterms:W3CDTF">2023-07-30T23:03:30Z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6F0A9A0B89534E2E9F5EA50136DB50BB</vt:lpwstr>
  </property>
</Properties>
</file>