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9F0245" w:rsidRPr="009F0245" w:rsidTr="009F0245">
        <w:tc>
          <w:tcPr>
            <w:tcW w:w="4680" w:type="dxa"/>
          </w:tcPr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02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PHÒNG GD&amp;ĐT Q3</w:t>
            </w:r>
          </w:p>
          <w:p w:rsidR="009F0245" w:rsidRPr="009F0245" w:rsidRDefault="009F0245" w:rsidP="009F0245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THĂNG LONG</w:t>
            </w: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0" w:type="dxa"/>
          </w:tcPr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ĐỀ T</w:t>
            </w: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HAM KHẢO</w:t>
            </w: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HỌC KÌ I  </w:t>
            </w: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MÔN : TOÁN - KHỐI 8</w:t>
            </w: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Thời gian : </w:t>
            </w:r>
            <w:r w:rsidRPr="009F02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90 phút</w:t>
            </w:r>
            <w:r w:rsidRPr="009F0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9F024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pt-BR"/>
              </w:rPr>
              <w:t>(không kể thời gian phát đề)</w:t>
            </w:r>
          </w:p>
          <w:p w:rsidR="009F0245" w:rsidRPr="009F0245" w:rsidRDefault="009F0245" w:rsidP="009F02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</w:tr>
    </w:tbl>
    <w:p w:rsidR="002504AF" w:rsidRPr="009F0245" w:rsidRDefault="002504AF" w:rsidP="0004797F">
      <w:pPr>
        <w:spacing w:before="360" w:after="120" w:line="276" w:lineRule="auto"/>
        <w:ind w:right="561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9F0245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r w:rsidRPr="009F0245">
        <w:rPr>
          <w:rFonts w:ascii="Times New Roman" w:hAnsi="Times New Roman" w:cs="Times New Roman"/>
          <w:i/>
          <w:sz w:val="26"/>
          <w:szCs w:val="26"/>
        </w:rPr>
        <w:t xml:space="preserve">(2,5 </w:t>
      </w:r>
      <w:proofErr w:type="spellStart"/>
      <w:r w:rsidRPr="009F024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sz w:val="26"/>
          <w:szCs w:val="26"/>
        </w:rPr>
        <w:t>)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:</w:t>
      </w:r>
    </w:p>
    <w:p w:rsidR="002504AF" w:rsidRPr="009F0245" w:rsidRDefault="002504AF" w:rsidP="0004797F">
      <w:pPr>
        <w:spacing w:before="360" w:after="120" w:line="276" w:lineRule="auto"/>
        <w:ind w:right="561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position w:val="-82"/>
          <w:sz w:val="26"/>
          <w:szCs w:val="26"/>
        </w:rPr>
        <w:object w:dxaOrig="268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78pt" o:ole="">
            <v:imagedata r:id="rId5" o:title=""/>
          </v:shape>
          <o:OLEObject Type="Embed" ProgID="Equation.DSMT4" ShapeID="_x0000_i1025" DrawAspect="Content" ObjectID="_1697543679" r:id="rId6"/>
        </w:object>
      </w:r>
      <w:bookmarkStart w:id="0" w:name="_GoBack"/>
      <w:bookmarkEnd w:id="0"/>
    </w:p>
    <w:p w:rsidR="002504AF" w:rsidRPr="009F0245" w:rsidRDefault="002504AF" w:rsidP="0004797F">
      <w:pPr>
        <w:spacing w:before="24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9F0245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r w:rsidRPr="009F0245">
        <w:rPr>
          <w:rFonts w:ascii="Times New Roman" w:hAnsi="Times New Roman" w:cs="Times New Roman"/>
          <w:i/>
          <w:sz w:val="26"/>
          <w:szCs w:val="26"/>
        </w:rPr>
        <w:t xml:space="preserve">(1,5 </w:t>
      </w:r>
      <w:proofErr w:type="spellStart"/>
      <w:r w:rsidRPr="009F024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sz w:val="26"/>
          <w:szCs w:val="26"/>
        </w:rPr>
        <w:t>)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:</w:t>
      </w:r>
    </w:p>
    <w:p w:rsidR="002504AF" w:rsidRPr="009F0245" w:rsidRDefault="002504AF" w:rsidP="0004797F">
      <w:pPr>
        <w:spacing w:before="24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position w:val="-32"/>
          <w:sz w:val="26"/>
          <w:szCs w:val="26"/>
        </w:rPr>
        <w:object w:dxaOrig="2240" w:dyaOrig="760">
          <v:shape id="_x0000_i1026" type="#_x0000_t75" style="width:111.6pt;height:38.4pt" o:ole="">
            <v:imagedata r:id="rId7" o:title=""/>
          </v:shape>
          <o:OLEObject Type="Embed" ProgID="Equation.DSMT4" ShapeID="_x0000_i1026" DrawAspect="Content" ObjectID="_1697543680" r:id="rId8"/>
        </w:object>
      </w:r>
    </w:p>
    <w:p w:rsidR="002504AF" w:rsidRPr="009F0245" w:rsidRDefault="002504AF" w:rsidP="0004797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9F0245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r w:rsidRPr="009F0245">
        <w:rPr>
          <w:rFonts w:ascii="Times New Roman" w:hAnsi="Times New Roman" w:cs="Times New Roman"/>
          <w:i/>
          <w:sz w:val="26"/>
          <w:szCs w:val="26"/>
        </w:rPr>
        <w:t xml:space="preserve">(1,5 </w:t>
      </w:r>
      <w:proofErr w:type="spellStart"/>
      <w:r w:rsidRPr="009F024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sz w:val="26"/>
          <w:szCs w:val="26"/>
        </w:rPr>
        <w:t>)</w:t>
      </w:r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:</w:t>
      </w:r>
    </w:p>
    <w:p w:rsidR="002504AF" w:rsidRPr="009F0245" w:rsidRDefault="002504AF" w:rsidP="0004797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position w:val="-36"/>
          <w:sz w:val="26"/>
          <w:szCs w:val="26"/>
        </w:rPr>
        <w:object w:dxaOrig="3159" w:dyaOrig="840">
          <v:shape id="_x0000_i1027" type="#_x0000_t75" style="width:158.4pt;height:42pt" o:ole="">
            <v:imagedata r:id="rId9" o:title=""/>
          </v:shape>
          <o:OLEObject Type="Embed" ProgID="Equation.DSMT4" ShapeID="_x0000_i1027" DrawAspect="Content" ObjectID="_1697543681" r:id="rId10"/>
        </w:object>
      </w:r>
    </w:p>
    <w:p w:rsidR="002504AF" w:rsidRPr="009F0245" w:rsidRDefault="002504AF" w:rsidP="0004797F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9F02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(1,0 </w:t>
      </w:r>
      <w:proofErr w:type="spellStart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Nhân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ngày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“Black Friday” (24/11/2017).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cửa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điện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tử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thực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hiện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giảm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giá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50%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tivi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lô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gồm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40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tivi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với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giá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bán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lẻ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ban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đầu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6.500.000đ/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Đến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trưa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cùng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ngày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đã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bán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được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20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khi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đó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cửa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quyết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giảm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thêm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10%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nữa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giá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đang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bán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cho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mỗi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tivi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thì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bán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được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hết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lô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rằng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giá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vốn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3.050.000đ/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tivi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Hỏi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cửa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đó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lời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hay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lỗ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khi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bán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hết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lô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tivi</w:t>
      </w:r>
      <w:proofErr w:type="spellEnd"/>
      <w:r w:rsidR="0004797F" w:rsidRPr="009F024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2504AF" w:rsidRPr="009F0245" w:rsidRDefault="002504AF" w:rsidP="0004797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9F02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(1,0 </w:t>
      </w:r>
      <w:proofErr w:type="spellStart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Yến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bập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bênh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bập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bênh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50cm.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30cm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Yến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cm?</w:t>
      </w:r>
    </w:p>
    <w:p w:rsidR="002504AF" w:rsidRPr="009F0245" w:rsidRDefault="002504AF" w:rsidP="0004797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FB3EDE" wp14:editId="7FBDAF8F">
            <wp:extent cx="22764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AF" w:rsidRPr="009F0245" w:rsidRDefault="002504AF" w:rsidP="0004797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04AF" w:rsidRPr="009F0245" w:rsidRDefault="002504AF" w:rsidP="0004797F">
      <w:pPr>
        <w:spacing w:before="120" w:after="120" w:line="276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Câu</w:t>
      </w:r>
      <w:r w:rsidRPr="009F02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6.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(2,5 </w:t>
      </w:r>
      <w:proofErr w:type="spellStart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) 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tam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ABC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(AB&lt;AC)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AH.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 </w:t>
      </w:r>
      <w:proofErr w:type="spellStart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>kẻ</w:t>
      </w:r>
      <w:proofErr w:type="spellEnd"/>
      <w:r w:rsidRPr="009F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HE</w:t>
      </w:r>
      <w:r w:rsidRPr="009F024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8" type="#_x0000_t75" style="width:12pt;height:12.6pt" o:ole="">
            <v:imagedata r:id="rId12" o:title=""/>
          </v:shape>
          <o:OLEObject Type="Embed" ProgID="Equation.DSMT4" ShapeID="_x0000_i1028" DrawAspect="Content" ObjectID="_1697543682" r:id="rId13"/>
        </w:object>
      </w:r>
      <w:r w:rsidRPr="009F0245">
        <w:rPr>
          <w:rFonts w:ascii="Times New Roman" w:hAnsi="Times New Roman" w:cs="Times New Roman"/>
          <w:sz w:val="26"/>
          <w:szCs w:val="26"/>
        </w:rPr>
        <w:t>AB, HF</w:t>
      </w:r>
      <w:r w:rsidRPr="009F024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6pt" o:ole="">
            <v:imagedata r:id="rId14" o:title=""/>
          </v:shape>
          <o:OLEObject Type="Embed" ProgID="Equation.DSMT4" ShapeID="_x0000_i1029" DrawAspect="Content" ObjectID="_1697543683" r:id="rId15"/>
        </w:object>
      </w:r>
      <w:r w:rsidRPr="009F0245">
        <w:rPr>
          <w:rFonts w:ascii="Times New Roman" w:hAnsi="Times New Roman" w:cs="Times New Roman"/>
          <w:sz w:val="26"/>
          <w:szCs w:val="26"/>
        </w:rPr>
        <w:t>AC (E</w:t>
      </w:r>
      <w:r w:rsidRPr="009F0245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30" type="#_x0000_t75" style="width:9.6pt;height:9.6pt" o:ole="">
            <v:imagedata r:id="rId16" o:title=""/>
          </v:shape>
          <o:OLEObject Type="Embed" ProgID="Equation.DSMT4" ShapeID="_x0000_i1030" DrawAspect="Content" ObjectID="_1697543684" r:id="rId17"/>
        </w:object>
      </w:r>
      <w:r w:rsidRPr="009F0245">
        <w:rPr>
          <w:rFonts w:ascii="Times New Roman" w:hAnsi="Times New Roman" w:cs="Times New Roman"/>
          <w:sz w:val="26"/>
          <w:szCs w:val="26"/>
        </w:rPr>
        <w:t>AB, F</w:t>
      </w:r>
      <w:r w:rsidRPr="009F0245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31" type="#_x0000_t75" style="width:9.6pt;height:9.6pt" o:ole="">
            <v:imagedata r:id="rId18" o:title=""/>
          </v:shape>
          <o:OLEObject Type="Embed" ProgID="Equation.DSMT4" ShapeID="_x0000_i1031" DrawAspect="Content" ObjectID="_1697543685" r:id="rId19"/>
        </w:object>
      </w:r>
      <w:r w:rsidRPr="009F0245">
        <w:rPr>
          <w:rFonts w:ascii="Times New Roman" w:hAnsi="Times New Roman" w:cs="Times New Roman"/>
          <w:sz w:val="26"/>
          <w:szCs w:val="26"/>
        </w:rPr>
        <w:t>AC).</w:t>
      </w:r>
    </w:p>
    <w:p w:rsidR="002504AF" w:rsidRPr="009F0245" w:rsidRDefault="002504AF" w:rsidP="0004797F">
      <w:pPr>
        <w:pStyle w:val="ListParagraph"/>
        <w:numPr>
          <w:ilvl w:val="0"/>
          <w:numId w:val="1"/>
        </w:numPr>
        <w:spacing w:before="120" w:after="120" w:line="276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minh tam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AEHF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.</w:t>
      </w:r>
    </w:p>
    <w:p w:rsidR="002504AF" w:rsidRPr="009F0245" w:rsidRDefault="002504AF" w:rsidP="0004797F">
      <w:pPr>
        <w:pStyle w:val="ListParagraph"/>
        <w:numPr>
          <w:ilvl w:val="0"/>
          <w:numId w:val="1"/>
        </w:numPr>
        <w:spacing w:before="120" w:after="120" w:line="276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024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A qua F.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minh DHEF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.</w:t>
      </w:r>
    </w:p>
    <w:p w:rsidR="002504AF" w:rsidRPr="009F0245" w:rsidRDefault="002504AF" w:rsidP="0004797F">
      <w:pPr>
        <w:pStyle w:val="ListParagraph"/>
        <w:numPr>
          <w:ilvl w:val="0"/>
          <w:numId w:val="1"/>
        </w:numPr>
        <w:spacing w:before="120" w:after="120" w:line="276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024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EF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AH; M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BC. Qua A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Ax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CB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K.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Chưng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K, E, I, F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24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F0245">
        <w:rPr>
          <w:rFonts w:ascii="Times New Roman" w:hAnsi="Times New Roman" w:cs="Times New Roman"/>
          <w:sz w:val="26"/>
          <w:szCs w:val="26"/>
        </w:rPr>
        <w:t>.</w:t>
      </w:r>
    </w:p>
    <w:p w:rsidR="002504AF" w:rsidRPr="009F0245" w:rsidRDefault="002504AF" w:rsidP="0004797F">
      <w:pPr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245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9F0245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9F0245">
        <w:rPr>
          <w:rFonts w:ascii="Times New Roman" w:hAnsi="Times New Roman" w:cs="Times New Roman"/>
          <w:b/>
          <w:sz w:val="26"/>
          <w:szCs w:val="26"/>
        </w:rPr>
        <w:t xml:space="preserve"> -</w:t>
      </w:r>
    </w:p>
    <w:p w:rsidR="00E92FC6" w:rsidRPr="009F0245" w:rsidRDefault="009F0245" w:rsidP="0004797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E92FC6" w:rsidRPr="009F0245" w:rsidSect="0025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B81"/>
    <w:multiLevelType w:val="hybridMultilevel"/>
    <w:tmpl w:val="D2B61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AF"/>
    <w:rsid w:val="0004797F"/>
    <w:rsid w:val="002504AF"/>
    <w:rsid w:val="003E0C35"/>
    <w:rsid w:val="009F0245"/>
    <w:rsid w:val="00E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FA4F"/>
  <w15:chartTrackingRefBased/>
  <w15:docId w15:val="{B29436ED-CF59-4BF6-8939-7E86AF1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2021-11-04T07:43:00Z</dcterms:created>
  <dcterms:modified xsi:type="dcterms:W3CDTF">2021-11-04T08:08:00Z</dcterms:modified>
</cp:coreProperties>
</file>